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57" w:rsidRPr="00622CA7" w:rsidRDefault="00C55841" w:rsidP="00C55841">
      <w:pPr>
        <w:spacing w:line="360" w:lineRule="auto"/>
        <w:jc w:val="right"/>
        <w:rPr>
          <w:rFonts w:ascii="Palatino-Bold" w:hAnsi="Palatino-Bold" w:cs="Palatino-Bold"/>
          <w:b/>
          <w:bCs/>
          <w:sz w:val="28"/>
          <w:szCs w:val="28"/>
        </w:rPr>
      </w:pPr>
      <w:r>
        <w:rPr>
          <w:rFonts w:ascii="Palatino-Bold" w:hAnsi="Palatino-Bold" w:cs="Palatino-Bold"/>
          <w:b/>
          <w:bCs/>
          <w:sz w:val="28"/>
          <w:szCs w:val="28"/>
        </w:rPr>
        <w:t xml:space="preserve"> </w:t>
      </w:r>
      <w:r w:rsidR="00453FD4" w:rsidRPr="00622CA7">
        <w:rPr>
          <w:rFonts w:ascii="Palatino-Bold" w:hAnsi="Palatino-Bold" w:cs="Palatino-Bold"/>
          <w:b/>
          <w:bCs/>
          <w:sz w:val="28"/>
          <w:szCs w:val="28"/>
        </w:rPr>
        <w:t xml:space="preserve">INTRODUCTION </w:t>
      </w:r>
      <w:bookmarkStart w:id="0" w:name="_GoBack"/>
      <w:bookmarkEnd w:id="0"/>
    </w:p>
    <w:p w:rsidR="00453FD4" w:rsidRPr="00622CA7" w:rsidRDefault="00453FD4"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Bold" w:hAnsi="Palatino-Bold" w:cs="Palatino-Bold"/>
          <w:b/>
          <w:bCs/>
          <w:color w:val="231F20"/>
          <w:sz w:val="28"/>
          <w:szCs w:val="28"/>
        </w:rPr>
        <w:t xml:space="preserve">MICROBIOLOGY </w:t>
      </w:r>
      <w:r w:rsidRPr="00622CA7">
        <w:rPr>
          <w:rFonts w:ascii="Palatino-Roman" w:hAnsi="Palatino-Roman" w:cs="Palatino-Roman"/>
          <w:color w:val="231F20"/>
          <w:sz w:val="28"/>
          <w:szCs w:val="28"/>
        </w:rPr>
        <w:t xml:space="preserve">is a specialized area of </w:t>
      </w:r>
      <w:r w:rsidRPr="00622CA7">
        <w:rPr>
          <w:rFonts w:ascii="Palatino-Bold" w:hAnsi="Palatino-Bold" w:cs="Palatino-Bold"/>
          <w:b/>
          <w:bCs/>
          <w:color w:val="231F20"/>
          <w:sz w:val="28"/>
          <w:szCs w:val="28"/>
        </w:rPr>
        <w:t xml:space="preserve">biology </w:t>
      </w:r>
      <w:r w:rsidR="00622CA7">
        <w:rPr>
          <w:rFonts w:ascii="Palatino-Roman" w:hAnsi="Palatino-Roman" w:cs="Palatino-Roman"/>
          <w:color w:val="231F20"/>
          <w:sz w:val="28"/>
          <w:szCs w:val="28"/>
        </w:rPr>
        <w:t xml:space="preserve"> that concerns with the </w:t>
      </w:r>
      <w:r w:rsidRPr="00622CA7">
        <w:rPr>
          <w:rFonts w:ascii="Palatino-Roman" w:hAnsi="Palatino-Roman" w:cs="Palatino-Roman"/>
          <w:color w:val="231F20"/>
          <w:sz w:val="28"/>
          <w:szCs w:val="28"/>
        </w:rPr>
        <w:t>study of microbes ordinari</w:t>
      </w:r>
      <w:r w:rsidR="00622CA7">
        <w:rPr>
          <w:rFonts w:ascii="Palatino-Roman" w:hAnsi="Palatino-Roman" w:cs="Palatino-Roman"/>
          <w:color w:val="231F20"/>
          <w:sz w:val="28"/>
          <w:szCs w:val="28"/>
        </w:rPr>
        <w:t xml:space="preserve">ly too small to be seen without </w:t>
      </w:r>
      <w:r w:rsidRPr="00622CA7">
        <w:rPr>
          <w:rFonts w:ascii="Palatino-Roman" w:hAnsi="Palatino-Roman" w:cs="Palatino-Roman"/>
          <w:color w:val="231F20"/>
          <w:sz w:val="28"/>
          <w:szCs w:val="28"/>
        </w:rPr>
        <w:t>ma</w:t>
      </w:r>
      <w:r w:rsidR="00622CA7">
        <w:rPr>
          <w:rFonts w:ascii="Palatino-Roman" w:hAnsi="Palatino-Roman" w:cs="Palatino-Roman"/>
          <w:color w:val="231F20"/>
          <w:sz w:val="28"/>
          <w:szCs w:val="28"/>
        </w:rPr>
        <w:t xml:space="preserve">gnification. Microorganisms are </w:t>
      </w:r>
      <w:r w:rsidRPr="00622CA7">
        <w:rPr>
          <w:rFonts w:ascii="Palatino-Bold" w:hAnsi="Palatino-Bold" w:cs="Palatino-Bold"/>
          <w:b/>
          <w:bCs/>
          <w:color w:val="231F20"/>
          <w:sz w:val="28"/>
          <w:szCs w:val="28"/>
        </w:rPr>
        <w:t xml:space="preserve">microscopic </w:t>
      </w:r>
      <w:r w:rsidRPr="00622CA7">
        <w:rPr>
          <w:rFonts w:ascii="Palatino-Roman" w:hAnsi="Palatino-Roman" w:cs="Palatino-Roman"/>
          <w:color w:val="231F20"/>
          <w:sz w:val="28"/>
          <w:szCs w:val="28"/>
        </w:rPr>
        <w:t>and independently livin</w:t>
      </w:r>
      <w:r w:rsidR="00622CA7">
        <w:rPr>
          <w:rFonts w:ascii="Palatino-Roman" w:hAnsi="Palatino-Roman" w:cs="Palatino-Roman"/>
          <w:color w:val="231F20"/>
          <w:sz w:val="28"/>
          <w:szCs w:val="28"/>
        </w:rPr>
        <w:t xml:space="preserve">g cells that, like humans, live </w:t>
      </w:r>
      <w:r w:rsidRPr="00622CA7">
        <w:rPr>
          <w:rFonts w:ascii="Palatino-Roman" w:hAnsi="Palatino-Roman" w:cs="Palatino-Roman"/>
          <w:color w:val="231F20"/>
          <w:sz w:val="28"/>
          <w:szCs w:val="28"/>
        </w:rPr>
        <w:t>in communities. Microorganisms include a large and diverse group of m</w:t>
      </w:r>
      <w:r w:rsidR="00622CA7">
        <w:rPr>
          <w:rFonts w:ascii="Palatino-Roman" w:hAnsi="Palatino-Roman" w:cs="Palatino-Roman"/>
          <w:color w:val="231F20"/>
          <w:sz w:val="28"/>
          <w:szCs w:val="28"/>
        </w:rPr>
        <w:t xml:space="preserve">icroscopic organisms that exist </w:t>
      </w:r>
      <w:r w:rsidRPr="00622CA7">
        <w:rPr>
          <w:rFonts w:ascii="Palatino-Roman" w:hAnsi="Palatino-Roman" w:cs="Palatino-Roman"/>
          <w:color w:val="231F20"/>
          <w:sz w:val="28"/>
          <w:szCs w:val="28"/>
        </w:rPr>
        <w:t xml:space="preserve">as single cell or cell clusters (e.g., </w:t>
      </w:r>
      <w:r w:rsidRPr="00622CA7">
        <w:rPr>
          <w:rFonts w:ascii="Palatino-Bold" w:hAnsi="Palatino-Bold" w:cs="Palatino-Bold"/>
          <w:b/>
          <w:bCs/>
          <w:color w:val="231F20"/>
          <w:sz w:val="28"/>
          <w:szCs w:val="28"/>
        </w:rPr>
        <w:t>bacteria, archaea, fungi, algae, protozoa and helminths</w:t>
      </w:r>
      <w:r w:rsidRPr="00622CA7">
        <w:rPr>
          <w:rFonts w:ascii="Palatino-Roman" w:hAnsi="Palatino-Roman" w:cs="Palatino-Roman"/>
          <w:color w:val="231F20"/>
          <w:sz w:val="28"/>
          <w:szCs w:val="28"/>
        </w:rPr>
        <w:t>) and the</w:t>
      </w:r>
    </w:p>
    <w:p w:rsidR="00622CA7" w:rsidRPr="00622CA7" w:rsidRDefault="00453FD4"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Bold" w:hAnsi="Palatino-Bold" w:cs="Palatino-Bold"/>
          <w:b/>
          <w:bCs/>
          <w:color w:val="231F20"/>
          <w:sz w:val="28"/>
          <w:szCs w:val="28"/>
        </w:rPr>
        <w:t xml:space="preserve">viruses, </w:t>
      </w:r>
      <w:r w:rsidRPr="00622CA7">
        <w:rPr>
          <w:rFonts w:ascii="Palatino-Roman" w:hAnsi="Palatino-Roman" w:cs="Palatino-Roman"/>
          <w:color w:val="231F20"/>
          <w:sz w:val="28"/>
          <w:szCs w:val="28"/>
        </w:rPr>
        <w:t xml:space="preserve">which are microscopic but not cellular. While bacteria and archaea are classed as </w:t>
      </w:r>
      <w:r w:rsidR="00622CA7">
        <w:rPr>
          <w:rFonts w:ascii="Palatino-Bold" w:hAnsi="Palatino-Bold" w:cs="Palatino-Bold"/>
          <w:b/>
          <w:bCs/>
          <w:color w:val="231F20"/>
          <w:sz w:val="28"/>
          <w:szCs w:val="28"/>
        </w:rPr>
        <w:t xml:space="preserve">prokaryotes </w:t>
      </w:r>
      <w:r w:rsidRPr="00622CA7">
        <w:rPr>
          <w:rFonts w:ascii="Palatino-Roman" w:hAnsi="Palatino-Roman" w:cs="Palatino-Roman"/>
          <w:color w:val="231F20"/>
          <w:sz w:val="28"/>
          <w:szCs w:val="28"/>
        </w:rPr>
        <w:t xml:space="preserve">the fungi, algae, protozoa and helminths are </w:t>
      </w:r>
      <w:r w:rsidRPr="00622CA7">
        <w:rPr>
          <w:rFonts w:ascii="Palatino-Bold" w:hAnsi="Palatino-Bold" w:cs="Palatino-Bold"/>
          <w:b/>
          <w:bCs/>
          <w:color w:val="231F20"/>
          <w:sz w:val="28"/>
          <w:szCs w:val="28"/>
        </w:rPr>
        <w:t>eukaryotes</w:t>
      </w:r>
      <w:r w:rsidR="00622CA7">
        <w:rPr>
          <w:rFonts w:ascii="Palatino-Roman" w:hAnsi="Palatino-Roman" w:cs="Palatino-Roman"/>
          <w:color w:val="231F20"/>
          <w:sz w:val="28"/>
          <w:szCs w:val="28"/>
        </w:rPr>
        <w:t>.</w:t>
      </w:r>
    </w:p>
    <w:p w:rsidR="00453FD4" w:rsidRPr="00622CA7" w:rsidRDefault="00453FD4"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 xml:space="preserve"> Microorganisms are present everywhere on earth, which includes humans,</w:t>
      </w:r>
    </w:p>
    <w:p w:rsidR="00453FD4" w:rsidRPr="00622CA7" w:rsidRDefault="00453FD4"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animals, plants and other living creatures, soil,water and atmosphere.</w:t>
      </w:r>
    </w:p>
    <w:p w:rsidR="00453FD4" w:rsidRPr="00622CA7" w:rsidRDefault="00453FD4"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Microorganisms are relevant to all of our lives in a multitude of</w:t>
      </w:r>
      <w:r w:rsidR="005022C0">
        <w:rPr>
          <w:rFonts w:ascii="Palatino-Roman" w:hAnsi="Palatino-Roman" w:cs="Palatino-Roman"/>
          <w:color w:val="231F20"/>
          <w:sz w:val="28"/>
          <w:szCs w:val="28"/>
        </w:rPr>
        <w:t xml:space="preserve"> ways. Sometimes, the influence </w:t>
      </w:r>
      <w:r w:rsidRPr="00622CA7">
        <w:rPr>
          <w:rFonts w:ascii="Palatino-Roman" w:hAnsi="Palatino-Roman" w:cs="Palatino-Roman"/>
          <w:color w:val="231F20"/>
          <w:sz w:val="28"/>
          <w:szCs w:val="28"/>
        </w:rPr>
        <w:t>of microorganisms on human life is beneficial, whereas at othe</w:t>
      </w:r>
      <w:r w:rsidR="005022C0">
        <w:rPr>
          <w:rFonts w:ascii="Palatino-Roman" w:hAnsi="Palatino-Roman" w:cs="Palatino-Roman"/>
          <w:color w:val="231F20"/>
          <w:sz w:val="28"/>
          <w:szCs w:val="28"/>
        </w:rPr>
        <w:t xml:space="preserve">r times, it is detrimental. For </w:t>
      </w:r>
      <w:r w:rsidRPr="00622CA7">
        <w:rPr>
          <w:rFonts w:ascii="Palatino-Roman" w:hAnsi="Palatino-Roman" w:cs="Palatino-Roman"/>
          <w:color w:val="231F20"/>
          <w:sz w:val="28"/>
          <w:szCs w:val="28"/>
        </w:rPr>
        <w:t xml:space="preserve">example, microorganisms are required for the production of </w:t>
      </w:r>
      <w:r w:rsidRPr="00622CA7">
        <w:rPr>
          <w:rFonts w:ascii="Palatino-Bold" w:hAnsi="Palatino-Bold" w:cs="Palatino-Bold"/>
          <w:b/>
          <w:bCs/>
          <w:color w:val="231F20"/>
          <w:sz w:val="28"/>
          <w:szCs w:val="28"/>
        </w:rPr>
        <w:t xml:space="preserve">bread, cheese, yogurt, alcohol, wine,beer, antibiotics </w:t>
      </w:r>
      <w:r w:rsidRPr="00622CA7">
        <w:rPr>
          <w:rFonts w:ascii="Palatino-Roman" w:hAnsi="Palatino-Roman" w:cs="Palatino-Roman"/>
          <w:color w:val="231F20"/>
          <w:sz w:val="28"/>
          <w:szCs w:val="28"/>
        </w:rPr>
        <w:t xml:space="preserve">(e.g., penicillin, streptomycin, chloramphenicol), </w:t>
      </w:r>
      <w:r w:rsidRPr="00622CA7">
        <w:rPr>
          <w:rFonts w:ascii="Palatino-Bold" w:hAnsi="Palatino-Bold" w:cs="Palatino-Bold"/>
          <w:b/>
          <w:bCs/>
          <w:color w:val="231F20"/>
          <w:sz w:val="28"/>
          <w:szCs w:val="28"/>
        </w:rPr>
        <w:t xml:space="preserve">vaccines, vitamins, enzymes </w:t>
      </w:r>
      <w:r w:rsidRPr="00622CA7">
        <w:rPr>
          <w:rFonts w:ascii="Palatino-Roman" w:hAnsi="Palatino-Roman" w:cs="Palatino-Roman"/>
          <w:color w:val="231F20"/>
          <w:sz w:val="28"/>
          <w:szCs w:val="28"/>
        </w:rPr>
        <w:t>.</w:t>
      </w:r>
    </w:p>
    <w:p w:rsidR="00453FD4" w:rsidRPr="00622CA7" w:rsidRDefault="00453FD4" w:rsidP="00283124">
      <w:pPr>
        <w:autoSpaceDE w:val="0"/>
        <w:autoSpaceDN w:val="0"/>
        <w:bidi w:val="0"/>
        <w:adjustRightInd w:val="0"/>
        <w:spacing w:after="0" w:line="360" w:lineRule="auto"/>
        <w:jc w:val="both"/>
        <w:rPr>
          <w:rFonts w:ascii="Palatino-Roman" w:hAnsi="Palatino-Roman" w:cs="Palatino-Roman"/>
          <w:color w:val="231F20"/>
          <w:sz w:val="28"/>
          <w:szCs w:val="28"/>
        </w:rPr>
      </w:pPr>
    </w:p>
    <w:p w:rsidR="00453FD4" w:rsidRPr="005022C0" w:rsidRDefault="00453FD4" w:rsidP="00283124">
      <w:pPr>
        <w:autoSpaceDE w:val="0"/>
        <w:autoSpaceDN w:val="0"/>
        <w:bidi w:val="0"/>
        <w:adjustRightInd w:val="0"/>
        <w:spacing w:after="0" w:line="360" w:lineRule="auto"/>
        <w:jc w:val="both"/>
        <w:rPr>
          <w:rFonts w:ascii="Palatino-Bold" w:hAnsi="Palatino-Bold" w:cs="Palatino-Bold"/>
          <w:b/>
          <w:bCs/>
          <w:color w:val="000000"/>
          <w:sz w:val="28"/>
          <w:szCs w:val="28"/>
        </w:rPr>
      </w:pPr>
      <w:r w:rsidRPr="00622CA7">
        <w:rPr>
          <w:rFonts w:ascii="Palatino-Bold" w:hAnsi="Palatino-Bold" w:cs="Palatino-Bold"/>
          <w:b/>
          <w:bCs/>
          <w:color w:val="000000"/>
          <w:sz w:val="28"/>
          <w:szCs w:val="28"/>
        </w:rPr>
        <w:t>HISTORIC</w:t>
      </w:r>
      <w:r w:rsidR="005022C0">
        <w:rPr>
          <w:rFonts w:ascii="Palatino-Bold" w:hAnsi="Palatino-Bold" w:cs="Palatino-Bold"/>
          <w:b/>
          <w:bCs/>
          <w:color w:val="000000"/>
          <w:sz w:val="28"/>
          <w:szCs w:val="28"/>
        </w:rPr>
        <w:t>AL DEVELOPMENTS IN MICROBIOLOGY</w:t>
      </w:r>
    </w:p>
    <w:p w:rsidR="0044095F" w:rsidRPr="00622CA7" w:rsidRDefault="0044095F" w:rsidP="00283124">
      <w:pPr>
        <w:autoSpaceDE w:val="0"/>
        <w:autoSpaceDN w:val="0"/>
        <w:bidi w:val="0"/>
        <w:adjustRightInd w:val="0"/>
        <w:spacing w:after="0" w:line="360" w:lineRule="auto"/>
        <w:jc w:val="both"/>
        <w:rPr>
          <w:rFonts w:ascii="Palatino-Bold" w:hAnsi="Palatino-Bold" w:cs="Palatino-Bold"/>
          <w:b/>
          <w:bCs/>
          <w:color w:val="C40074"/>
          <w:sz w:val="28"/>
          <w:szCs w:val="28"/>
        </w:rPr>
      </w:pPr>
      <w:r w:rsidRPr="00622CA7">
        <w:rPr>
          <w:rFonts w:ascii="Palatino-Bold" w:hAnsi="Palatino-Bold" w:cs="Palatino-Bold"/>
          <w:b/>
          <w:bCs/>
          <w:color w:val="C40074"/>
          <w:sz w:val="28"/>
          <w:szCs w:val="28"/>
        </w:rPr>
        <w:t>The beginnings</w:t>
      </w:r>
    </w:p>
    <w:p w:rsidR="0044095F" w:rsidRPr="00622CA7" w:rsidRDefault="0044095F"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The study of microorganisms, or microbiology began when the first microscopes were develop</w:t>
      </w:r>
      <w:r w:rsidR="005022C0">
        <w:rPr>
          <w:rFonts w:ascii="Palatino-Roman" w:hAnsi="Palatino-Roman" w:cs="Palatino-Roman"/>
          <w:color w:val="231F20"/>
          <w:sz w:val="28"/>
          <w:szCs w:val="28"/>
        </w:rPr>
        <w:t xml:space="preserve">ed in </w:t>
      </w:r>
      <w:r w:rsidRPr="00622CA7">
        <w:rPr>
          <w:rFonts w:ascii="Palatino-Roman" w:hAnsi="Palatino-Roman" w:cs="Palatino-Roman"/>
          <w:color w:val="231F20"/>
          <w:sz w:val="28"/>
          <w:szCs w:val="28"/>
        </w:rPr>
        <w:t xml:space="preserve">1665 by the English scientist, </w:t>
      </w:r>
      <w:r w:rsidRPr="00622CA7">
        <w:rPr>
          <w:rFonts w:ascii="Palatino-Bold" w:hAnsi="Palatino-Bold" w:cs="Palatino-Bold"/>
          <w:b/>
          <w:bCs/>
          <w:color w:val="231F20"/>
          <w:sz w:val="28"/>
          <w:szCs w:val="28"/>
        </w:rPr>
        <w:t xml:space="preserve">Robert Hooke </w:t>
      </w:r>
      <w:r w:rsidRPr="00622CA7">
        <w:rPr>
          <w:rFonts w:ascii="Palatino-Roman" w:hAnsi="Palatino-Roman" w:cs="Palatino-Roman"/>
          <w:color w:val="231F20"/>
          <w:sz w:val="28"/>
          <w:szCs w:val="28"/>
        </w:rPr>
        <w:t>who viewed many small</w:t>
      </w:r>
      <w:r w:rsidR="005022C0">
        <w:rPr>
          <w:rFonts w:ascii="Palatino-Roman" w:hAnsi="Palatino-Roman" w:cs="Palatino-Roman"/>
          <w:color w:val="231F20"/>
          <w:sz w:val="28"/>
          <w:szCs w:val="28"/>
        </w:rPr>
        <w:t xml:space="preserve"> objects and structures using a </w:t>
      </w:r>
      <w:r w:rsidRPr="00622CA7">
        <w:rPr>
          <w:rFonts w:ascii="Palatino-Roman" w:hAnsi="Palatino-Roman" w:cs="Palatino-Roman"/>
          <w:color w:val="231F20"/>
          <w:sz w:val="28"/>
          <w:szCs w:val="28"/>
        </w:rPr>
        <w:t>simple lens that magnified approximately 30 times.</w:t>
      </w:r>
      <w:r w:rsidRPr="00622CA7">
        <w:rPr>
          <w:rFonts w:ascii="Palatino-Bold" w:hAnsi="Palatino-Bold" w:cs="Palatino-Bold"/>
          <w:b/>
          <w:bCs/>
          <w:color w:val="231F20"/>
          <w:sz w:val="28"/>
          <w:szCs w:val="28"/>
        </w:rPr>
        <w:t xml:space="preserve"> Robert Hooke was the first person to describe microorganisms</w:t>
      </w:r>
      <w:r w:rsidRPr="00622CA7">
        <w:rPr>
          <w:rFonts w:ascii="Palatino-Roman" w:hAnsi="Palatino-Roman" w:cs="Palatino-Roman"/>
          <w:color w:val="231F20"/>
          <w:sz w:val="28"/>
          <w:szCs w:val="28"/>
        </w:rPr>
        <w:t>.</w:t>
      </w:r>
    </w:p>
    <w:p w:rsidR="0044095F" w:rsidRPr="00622CA7" w:rsidRDefault="0044095F"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Unicellular life was first described just a few years after Hoo</w:t>
      </w:r>
      <w:r w:rsidR="005022C0">
        <w:rPr>
          <w:rFonts w:ascii="Palatino-Roman" w:hAnsi="Palatino-Roman" w:cs="Palatino-Roman"/>
          <w:color w:val="231F20"/>
          <w:sz w:val="28"/>
          <w:szCs w:val="28"/>
        </w:rPr>
        <w:t xml:space="preserve">ke recorded his observations of </w:t>
      </w:r>
      <w:r w:rsidRPr="00622CA7">
        <w:rPr>
          <w:rFonts w:ascii="Palatino-Roman" w:hAnsi="Palatino-Roman" w:cs="Palatino-Roman"/>
          <w:color w:val="231F20"/>
          <w:sz w:val="28"/>
          <w:szCs w:val="28"/>
        </w:rPr>
        <w:t xml:space="preserve">the microscopic world. </w:t>
      </w:r>
      <w:r w:rsidRPr="00622CA7">
        <w:rPr>
          <w:rFonts w:ascii="Palatino-Bold" w:hAnsi="Palatino-Bold" w:cs="Palatino-Bold"/>
          <w:b/>
          <w:bCs/>
          <w:color w:val="231F20"/>
          <w:sz w:val="28"/>
          <w:szCs w:val="28"/>
        </w:rPr>
        <w:t xml:space="preserve">Antony van Leeuwenhoek </w:t>
      </w:r>
      <w:r w:rsidR="005022C0">
        <w:rPr>
          <w:rFonts w:ascii="Palatino-Roman" w:hAnsi="Palatino-Roman" w:cs="Palatino-Roman"/>
          <w:color w:val="231F20"/>
          <w:sz w:val="28"/>
          <w:szCs w:val="28"/>
        </w:rPr>
        <w:t xml:space="preserve">was a Dutch merchant who </w:t>
      </w:r>
      <w:r w:rsidRPr="00622CA7">
        <w:rPr>
          <w:rFonts w:ascii="Palatino-Roman" w:hAnsi="Palatino-Roman" w:cs="Palatino-Roman"/>
          <w:color w:val="231F20"/>
          <w:sz w:val="28"/>
          <w:szCs w:val="28"/>
        </w:rPr>
        <w:t xml:space="preserve">polished grains of sand into lenses which were able to </w:t>
      </w:r>
      <w:r w:rsidRPr="00622CA7">
        <w:rPr>
          <w:rFonts w:ascii="Palatino-Roman" w:hAnsi="Palatino-Roman" w:cs="Palatino-Roman"/>
          <w:color w:val="231F20"/>
          <w:sz w:val="28"/>
          <w:szCs w:val="28"/>
        </w:rPr>
        <w:lastRenderedPageBreak/>
        <w:t>magnify 300</w:t>
      </w:r>
      <w:r w:rsidR="005022C0">
        <w:rPr>
          <w:rFonts w:ascii="Palatino-Roman" w:hAnsi="Palatino-Roman" w:cs="Palatino-Roman"/>
          <w:color w:val="231F20"/>
          <w:sz w:val="28"/>
          <w:szCs w:val="28"/>
        </w:rPr>
        <w:t xml:space="preserve"> times and added a simple focus </w:t>
      </w:r>
      <w:r w:rsidRPr="00622CA7">
        <w:rPr>
          <w:rFonts w:ascii="Palatino-Roman" w:hAnsi="Palatino-Roman" w:cs="Palatino-Roman"/>
          <w:color w:val="231F20"/>
          <w:sz w:val="28"/>
          <w:szCs w:val="28"/>
        </w:rPr>
        <w:t>mechanism. With his microscope, van Leeuwenhoek viewed rain and pond water, infusions made</w:t>
      </w:r>
    </w:p>
    <w:p w:rsidR="0044095F" w:rsidRPr="00622CA7" w:rsidRDefault="0044095F"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from peppercorns, and scrapings from his teeth in the year 1674 and termed the tiny m</w:t>
      </w:r>
      <w:r w:rsidR="005022C0">
        <w:rPr>
          <w:rFonts w:ascii="Palatino-Roman" w:hAnsi="Palatino-Roman" w:cs="Palatino-Roman"/>
          <w:color w:val="231F20"/>
          <w:sz w:val="28"/>
          <w:szCs w:val="28"/>
        </w:rPr>
        <w:t xml:space="preserve">icroorganisms </w:t>
      </w:r>
      <w:r w:rsidRPr="00622CA7">
        <w:rPr>
          <w:rFonts w:ascii="Palatino-Roman" w:hAnsi="Palatino-Roman" w:cs="Palatino-Roman"/>
          <w:color w:val="231F20"/>
          <w:sz w:val="28"/>
          <w:szCs w:val="28"/>
        </w:rPr>
        <w:t xml:space="preserve">as </w:t>
      </w:r>
      <w:r w:rsidRPr="00622CA7">
        <w:rPr>
          <w:rFonts w:ascii="Palatino-Bold" w:hAnsi="Palatino-Bold" w:cs="Palatino-Bold"/>
          <w:b/>
          <w:bCs/>
          <w:color w:val="231F20"/>
          <w:sz w:val="28"/>
          <w:szCs w:val="28"/>
        </w:rPr>
        <w:t>‘animalcules’</w:t>
      </w:r>
      <w:r w:rsidRPr="00622CA7">
        <w:rPr>
          <w:rFonts w:ascii="Palatino-Roman" w:hAnsi="Palatino-Roman" w:cs="Palatino-Roman"/>
          <w:color w:val="231F20"/>
          <w:sz w:val="28"/>
          <w:szCs w:val="28"/>
        </w:rPr>
        <w:t>. In 1676, van Leeuwenhoek sent his drawings to th</w:t>
      </w:r>
      <w:r w:rsidR="005022C0">
        <w:rPr>
          <w:rFonts w:ascii="Palatino-Roman" w:hAnsi="Palatino-Roman" w:cs="Palatino-Roman"/>
          <w:color w:val="231F20"/>
          <w:sz w:val="28"/>
          <w:szCs w:val="28"/>
        </w:rPr>
        <w:t xml:space="preserve">e Royal Society of London. This </w:t>
      </w:r>
      <w:r w:rsidRPr="00622CA7">
        <w:rPr>
          <w:rFonts w:ascii="Palatino-Roman" w:hAnsi="Palatino-Roman" w:cs="Palatino-Roman"/>
          <w:color w:val="231F20"/>
          <w:sz w:val="28"/>
          <w:szCs w:val="28"/>
        </w:rPr>
        <w:t>has special significance to microbiology because it contained his first detailed description of the</w:t>
      </w:r>
    </w:p>
    <w:p w:rsidR="0044095F" w:rsidRPr="00622CA7" w:rsidRDefault="0044095F"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microorganism.</w:t>
      </w:r>
    </w:p>
    <w:p w:rsidR="0044095F" w:rsidRPr="00622CA7" w:rsidRDefault="0044095F"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Bold" w:hAnsi="Palatino-Bold" w:cs="Palatino-Bold"/>
          <w:b/>
          <w:bCs/>
          <w:color w:val="231F20"/>
          <w:sz w:val="28"/>
          <w:szCs w:val="28"/>
        </w:rPr>
        <w:t xml:space="preserve">Antony van Leeuwenhoek </w:t>
      </w:r>
      <w:r w:rsidRPr="00622CA7">
        <w:rPr>
          <w:rFonts w:ascii="Palatino-Roman" w:hAnsi="Palatino-Roman" w:cs="Palatino-Roman"/>
          <w:color w:val="231F20"/>
          <w:sz w:val="28"/>
          <w:szCs w:val="28"/>
        </w:rPr>
        <w:t xml:space="preserve"> was born </w:t>
      </w:r>
      <w:r w:rsidR="005022C0">
        <w:rPr>
          <w:rFonts w:ascii="Palatino-Roman" w:hAnsi="Palatino-Roman" w:cs="Palatino-Roman"/>
          <w:color w:val="231F20"/>
          <w:sz w:val="28"/>
          <w:szCs w:val="28"/>
        </w:rPr>
        <w:t xml:space="preserve">in </w:t>
      </w:r>
      <w:r w:rsidRPr="00622CA7">
        <w:rPr>
          <w:rFonts w:ascii="Palatino-Roman" w:hAnsi="Palatino-Roman" w:cs="Palatino-Roman"/>
          <w:color w:val="231F20"/>
          <w:sz w:val="28"/>
          <w:szCs w:val="28"/>
        </w:rPr>
        <w:t xml:space="preserve">Holland </w:t>
      </w:r>
      <w:r w:rsidR="005022C0">
        <w:rPr>
          <w:rFonts w:ascii="Palatino-Roman" w:hAnsi="Palatino-Roman" w:cs="Palatino-Roman"/>
          <w:color w:val="231F20"/>
          <w:sz w:val="28"/>
          <w:szCs w:val="28"/>
        </w:rPr>
        <w:t>.</w:t>
      </w:r>
      <w:r w:rsidRPr="00622CA7">
        <w:rPr>
          <w:rFonts w:ascii="Palatino-Roman" w:hAnsi="Palatino-Roman" w:cs="Palatino-Roman"/>
          <w:color w:val="231F20"/>
          <w:sz w:val="28"/>
          <w:szCs w:val="28"/>
        </w:rPr>
        <w:t xml:space="preserve"> In </w:t>
      </w:r>
      <w:r w:rsidRPr="00622CA7">
        <w:rPr>
          <w:rFonts w:ascii="Palatino-Bold" w:hAnsi="Palatino-Bold" w:cs="Palatino-Bold"/>
          <w:b/>
          <w:bCs/>
          <w:color w:val="231F20"/>
          <w:sz w:val="28"/>
          <w:szCs w:val="28"/>
        </w:rPr>
        <w:t>1674</w:t>
      </w:r>
      <w:r w:rsidRPr="00622CA7">
        <w:rPr>
          <w:rFonts w:ascii="Palatino-Roman" w:hAnsi="Palatino-Roman" w:cs="Palatino-Roman"/>
          <w:color w:val="231F20"/>
          <w:sz w:val="28"/>
          <w:szCs w:val="28"/>
        </w:rPr>
        <w:t>, he made first</w:t>
      </w:r>
    </w:p>
    <w:p w:rsidR="0044095F" w:rsidRPr="00622CA7" w:rsidRDefault="0044095F" w:rsidP="00283124">
      <w:pPr>
        <w:autoSpaceDE w:val="0"/>
        <w:autoSpaceDN w:val="0"/>
        <w:bidi w:val="0"/>
        <w:adjustRightInd w:val="0"/>
        <w:spacing w:after="0" w:line="360" w:lineRule="auto"/>
        <w:jc w:val="both"/>
        <w:rPr>
          <w:rFonts w:ascii="Palatino-Bold" w:hAnsi="Palatino-Bold" w:cs="Palatino-Bold"/>
          <w:b/>
          <w:bCs/>
          <w:color w:val="231F20"/>
          <w:sz w:val="28"/>
          <w:szCs w:val="28"/>
        </w:rPr>
      </w:pPr>
      <w:r w:rsidRPr="00622CA7">
        <w:rPr>
          <w:rFonts w:ascii="Palatino-Roman" w:hAnsi="Palatino-Roman" w:cs="Palatino-Roman"/>
          <w:color w:val="231F20"/>
          <w:sz w:val="28"/>
          <w:szCs w:val="28"/>
        </w:rPr>
        <w:t xml:space="preserve">observation of microoraganisms and was the </w:t>
      </w:r>
      <w:r w:rsidRPr="00622CA7">
        <w:rPr>
          <w:rFonts w:ascii="Palatino-Bold" w:hAnsi="Palatino-Bold" w:cs="Palatino-Bold"/>
          <w:b/>
          <w:bCs/>
          <w:color w:val="231F20"/>
          <w:sz w:val="28"/>
          <w:szCs w:val="28"/>
        </w:rPr>
        <w:t>first person to observe and</w:t>
      </w:r>
    </w:p>
    <w:p w:rsidR="0044095F" w:rsidRPr="00622CA7" w:rsidRDefault="0044095F"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Bold" w:hAnsi="Palatino-Bold" w:cs="Palatino-Bold"/>
          <w:b/>
          <w:bCs/>
          <w:color w:val="231F20"/>
          <w:sz w:val="28"/>
          <w:szCs w:val="28"/>
        </w:rPr>
        <w:t>accurately describe and measure bacteria and protozoa</w:t>
      </w:r>
      <w:r w:rsidRPr="00622CA7">
        <w:rPr>
          <w:rFonts w:ascii="Palatino-Roman" w:hAnsi="Palatino-Roman" w:cs="Palatino-Roman"/>
          <w:color w:val="231F20"/>
          <w:sz w:val="28"/>
          <w:szCs w:val="28"/>
        </w:rPr>
        <w:t>, termed by him, as</w:t>
      </w:r>
    </w:p>
    <w:p w:rsidR="0044095F" w:rsidRPr="00622CA7" w:rsidRDefault="0044095F"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Bold" w:hAnsi="Palatino-Bold" w:cs="Palatino-Bold"/>
          <w:b/>
          <w:bCs/>
          <w:color w:val="231F20"/>
          <w:sz w:val="28"/>
          <w:szCs w:val="28"/>
        </w:rPr>
        <w:t xml:space="preserve">“animalcules” </w:t>
      </w:r>
      <w:r w:rsidRPr="00622CA7">
        <w:rPr>
          <w:rFonts w:ascii="Palatino-Roman" w:hAnsi="Palatino-Roman" w:cs="Palatino-Roman"/>
          <w:color w:val="231F20"/>
          <w:sz w:val="28"/>
          <w:szCs w:val="28"/>
        </w:rPr>
        <w:t xml:space="preserve">which he thought were tiny animals. In </w:t>
      </w:r>
      <w:r w:rsidRPr="00622CA7">
        <w:rPr>
          <w:rFonts w:ascii="Palatino-Bold" w:hAnsi="Palatino-Bold" w:cs="Palatino-Bold"/>
          <w:b/>
          <w:bCs/>
          <w:color w:val="231F20"/>
          <w:sz w:val="28"/>
          <w:szCs w:val="28"/>
        </w:rPr>
        <w:t>1677</w:t>
      </w:r>
      <w:r w:rsidRPr="00622CA7">
        <w:rPr>
          <w:rFonts w:ascii="Palatino-Roman" w:hAnsi="Palatino-Roman" w:cs="Palatino-Roman"/>
          <w:color w:val="231F20"/>
          <w:sz w:val="28"/>
          <w:szCs w:val="28"/>
        </w:rPr>
        <w:t>, he became the</w:t>
      </w:r>
    </w:p>
    <w:p w:rsidR="00453FD4" w:rsidRPr="005022C0" w:rsidRDefault="0044095F" w:rsidP="00283124">
      <w:pPr>
        <w:autoSpaceDE w:val="0"/>
        <w:autoSpaceDN w:val="0"/>
        <w:bidi w:val="0"/>
        <w:adjustRightInd w:val="0"/>
        <w:spacing w:after="0" w:line="360" w:lineRule="auto"/>
        <w:jc w:val="both"/>
        <w:rPr>
          <w:rFonts w:ascii="Palatino-Bold" w:hAnsi="Palatino-Bold" w:cs="Palatino-Bold"/>
          <w:b/>
          <w:bCs/>
          <w:color w:val="231F20"/>
          <w:sz w:val="28"/>
          <w:szCs w:val="28"/>
        </w:rPr>
      </w:pPr>
      <w:r w:rsidRPr="00622CA7">
        <w:rPr>
          <w:rFonts w:ascii="Palatino-Bold" w:hAnsi="Palatino-Bold" w:cs="Palatino-Bold"/>
          <w:b/>
          <w:bCs/>
          <w:color w:val="231F20"/>
          <w:sz w:val="28"/>
          <w:szCs w:val="28"/>
        </w:rPr>
        <w:t xml:space="preserve">first person to describe spermatozoa and was </w:t>
      </w:r>
      <w:r w:rsidR="005022C0">
        <w:rPr>
          <w:rFonts w:ascii="Palatino-Bold" w:hAnsi="Palatino-Bold" w:cs="Palatino-Bold"/>
          <w:b/>
          <w:bCs/>
          <w:color w:val="231F20"/>
          <w:sz w:val="28"/>
          <w:szCs w:val="28"/>
        </w:rPr>
        <w:t xml:space="preserve">one of the earliest to describe </w:t>
      </w:r>
      <w:r w:rsidRPr="00622CA7">
        <w:rPr>
          <w:rFonts w:ascii="Palatino-Bold" w:hAnsi="Palatino-Bold" w:cs="Palatino-Bold"/>
          <w:b/>
          <w:bCs/>
          <w:color w:val="231F20"/>
          <w:sz w:val="28"/>
          <w:szCs w:val="28"/>
        </w:rPr>
        <w:t>red blood corpuscles</w:t>
      </w:r>
      <w:r w:rsidRPr="00622CA7">
        <w:rPr>
          <w:rFonts w:ascii="Palatino-Roman" w:hAnsi="Palatino-Roman" w:cs="Palatino-Roman"/>
          <w:color w:val="231F20"/>
          <w:sz w:val="28"/>
          <w:szCs w:val="28"/>
        </w:rPr>
        <w:t xml:space="preserve">. In 1680, he was elected a fellow of the Royal Societyof London, and with Isaac Newton and Robert Boyle, he became one of thefirst famous men of his time. He died on August 30, 1723 at the age of 90.Because of his extraordinary contribution to microbiology, he is consideredas the </w:t>
      </w:r>
      <w:r w:rsidRPr="00622CA7">
        <w:rPr>
          <w:rFonts w:ascii="Palatino-Bold" w:hAnsi="Palatino-Bold" w:cs="Palatino-Bold"/>
          <w:b/>
          <w:bCs/>
          <w:color w:val="231F20"/>
          <w:sz w:val="28"/>
          <w:szCs w:val="28"/>
        </w:rPr>
        <w:t>father of bacteriology and protozoology</w:t>
      </w:r>
    </w:p>
    <w:p w:rsidR="005022C0" w:rsidRDefault="005022C0" w:rsidP="00283124">
      <w:pPr>
        <w:autoSpaceDE w:val="0"/>
        <w:autoSpaceDN w:val="0"/>
        <w:bidi w:val="0"/>
        <w:adjustRightInd w:val="0"/>
        <w:spacing w:after="0" w:line="360" w:lineRule="auto"/>
        <w:jc w:val="both"/>
        <w:rPr>
          <w:rFonts w:ascii="Palatino-Bold" w:hAnsi="Palatino-Bold" w:cs="Palatino-Bold"/>
          <w:b/>
          <w:bCs/>
          <w:color w:val="C40074"/>
          <w:sz w:val="28"/>
          <w:szCs w:val="28"/>
        </w:rPr>
      </w:pPr>
    </w:p>
    <w:p w:rsidR="0044095F" w:rsidRPr="00622CA7" w:rsidRDefault="0044095F" w:rsidP="00283124">
      <w:pPr>
        <w:autoSpaceDE w:val="0"/>
        <w:autoSpaceDN w:val="0"/>
        <w:bidi w:val="0"/>
        <w:adjustRightInd w:val="0"/>
        <w:spacing w:after="0" w:line="360" w:lineRule="auto"/>
        <w:jc w:val="both"/>
        <w:rPr>
          <w:rFonts w:ascii="Palatino-Bold" w:hAnsi="Palatino-Bold" w:cs="Palatino-Bold"/>
          <w:b/>
          <w:bCs/>
          <w:color w:val="C40074"/>
          <w:sz w:val="28"/>
          <w:szCs w:val="28"/>
        </w:rPr>
      </w:pPr>
      <w:r w:rsidRPr="00622CA7">
        <w:rPr>
          <w:rFonts w:ascii="Palatino-Bold" w:hAnsi="Palatino-Bold" w:cs="Palatino-Bold"/>
          <w:b/>
          <w:bCs/>
          <w:color w:val="C40074"/>
          <w:sz w:val="28"/>
          <w:szCs w:val="28"/>
        </w:rPr>
        <w:t>The transition period</w:t>
      </w:r>
    </w:p>
    <w:p w:rsidR="0044095F" w:rsidRPr="00622CA7" w:rsidRDefault="0044095F"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Biology of the 1700s was a body of knowledge without a focus. It con</w:t>
      </w:r>
      <w:r w:rsidR="005022C0">
        <w:rPr>
          <w:rFonts w:ascii="Palatino-Roman" w:hAnsi="Palatino-Roman" w:cs="Palatino-Roman"/>
          <w:color w:val="231F20"/>
          <w:sz w:val="28"/>
          <w:szCs w:val="28"/>
        </w:rPr>
        <w:t xml:space="preserve">sisted of observations of plant </w:t>
      </w:r>
      <w:r w:rsidRPr="00622CA7">
        <w:rPr>
          <w:rFonts w:ascii="Palatino-Roman" w:hAnsi="Palatino-Roman" w:cs="Palatino-Roman"/>
          <w:color w:val="231F20"/>
          <w:sz w:val="28"/>
          <w:szCs w:val="28"/>
        </w:rPr>
        <w:t>and animal life and the attempts by scientists to place the organisms</w:t>
      </w:r>
      <w:r w:rsidR="005022C0">
        <w:rPr>
          <w:rFonts w:ascii="Palatino-Roman" w:hAnsi="Palatino-Roman" w:cs="Palatino-Roman"/>
          <w:color w:val="231F20"/>
          <w:sz w:val="28"/>
          <w:szCs w:val="28"/>
        </w:rPr>
        <w:t xml:space="preserve"> in logical order. The dominant </w:t>
      </w:r>
      <w:r w:rsidRPr="00622CA7">
        <w:rPr>
          <w:rFonts w:ascii="Palatino-Roman" w:hAnsi="Palatino-Roman" w:cs="Palatino-Roman"/>
          <w:color w:val="231F20"/>
          <w:sz w:val="28"/>
          <w:szCs w:val="28"/>
        </w:rPr>
        <w:t xml:space="preserve">figure of the era was </w:t>
      </w:r>
      <w:r w:rsidRPr="00622CA7">
        <w:rPr>
          <w:rFonts w:ascii="Palatino-Bold" w:hAnsi="Palatino-Bold" w:cs="Palatino-Bold"/>
          <w:b/>
          <w:bCs/>
          <w:color w:val="231F20"/>
          <w:sz w:val="28"/>
          <w:szCs w:val="28"/>
        </w:rPr>
        <w:t xml:space="preserve">Carolus Linnaeus (1707–1778), </w:t>
      </w:r>
      <w:r w:rsidRPr="00622CA7">
        <w:rPr>
          <w:rFonts w:ascii="Palatino-Roman" w:hAnsi="Palatino-Roman" w:cs="Palatino-Roman"/>
          <w:color w:val="231F20"/>
          <w:sz w:val="28"/>
          <w:szCs w:val="28"/>
        </w:rPr>
        <w:t>a Swedish botanist who brought all the plant</w:t>
      </w:r>
    </w:p>
    <w:p w:rsidR="00453FD4" w:rsidRPr="005022C0" w:rsidRDefault="0044095F" w:rsidP="00283124">
      <w:pPr>
        <w:autoSpaceDE w:val="0"/>
        <w:autoSpaceDN w:val="0"/>
        <w:bidi w:val="0"/>
        <w:adjustRightInd w:val="0"/>
        <w:spacing w:after="0" w:line="360" w:lineRule="auto"/>
        <w:jc w:val="both"/>
        <w:rPr>
          <w:rFonts w:ascii="Palatino-Bold" w:hAnsi="Palatino-Bold" w:cs="Palatino-Bold"/>
          <w:b/>
          <w:bCs/>
          <w:color w:val="231F20"/>
          <w:sz w:val="28"/>
          <w:szCs w:val="28"/>
        </w:rPr>
      </w:pPr>
      <w:r w:rsidRPr="00622CA7">
        <w:rPr>
          <w:rFonts w:ascii="Palatino-Roman" w:hAnsi="Palatino-Roman" w:cs="Palatino-Roman"/>
          <w:color w:val="231F20"/>
          <w:sz w:val="28"/>
          <w:szCs w:val="28"/>
        </w:rPr>
        <w:t xml:space="preserve">and animal forms together under one </w:t>
      </w:r>
      <w:r w:rsidRPr="00622CA7">
        <w:rPr>
          <w:rFonts w:ascii="Palatino-Bold" w:hAnsi="Palatino-Bold" w:cs="Palatino-Bold"/>
          <w:b/>
          <w:bCs/>
          <w:color w:val="231F20"/>
          <w:sz w:val="28"/>
          <w:szCs w:val="28"/>
        </w:rPr>
        <w:t>Binomial nomenclatur</w:t>
      </w:r>
      <w:r w:rsidR="005022C0">
        <w:rPr>
          <w:rFonts w:ascii="Palatino-Bold" w:hAnsi="Palatino-Bold" w:cs="Palatino-Bold"/>
          <w:b/>
          <w:bCs/>
          <w:color w:val="231F20"/>
          <w:sz w:val="28"/>
          <w:szCs w:val="28"/>
        </w:rPr>
        <w:t xml:space="preserve">e (naming of an organism by two </w:t>
      </w:r>
      <w:r w:rsidRPr="00622CA7">
        <w:rPr>
          <w:rFonts w:ascii="Palatino-Bold" w:hAnsi="Palatino-Bold" w:cs="Palatino-Bold"/>
          <w:b/>
          <w:bCs/>
          <w:color w:val="231F20"/>
          <w:sz w:val="28"/>
          <w:szCs w:val="28"/>
        </w:rPr>
        <w:t>names—the genus and species) system of classification scheme</w:t>
      </w:r>
      <w:r w:rsidRPr="00622CA7">
        <w:rPr>
          <w:rFonts w:ascii="Palatino-Roman" w:hAnsi="Palatino-Roman" w:cs="Palatino-Roman"/>
          <w:color w:val="231F20"/>
          <w:sz w:val="28"/>
          <w:szCs w:val="28"/>
        </w:rPr>
        <w:t xml:space="preserve">. His book, </w:t>
      </w:r>
      <w:r w:rsidRPr="00622CA7">
        <w:rPr>
          <w:rFonts w:ascii="Palatino-BoldItalic" w:hAnsi="Palatino-BoldItalic" w:cs="Palatino-BoldItalic"/>
          <w:b/>
          <w:bCs/>
          <w:i/>
          <w:iCs/>
          <w:color w:val="231F20"/>
          <w:sz w:val="28"/>
          <w:szCs w:val="28"/>
        </w:rPr>
        <w:t xml:space="preserve">Systemanaturae, </w:t>
      </w:r>
      <w:r w:rsidR="005022C0">
        <w:rPr>
          <w:rFonts w:ascii="Palatino-Roman" w:hAnsi="Palatino-Roman" w:cs="Palatino-Roman"/>
          <w:color w:val="231F20"/>
          <w:sz w:val="28"/>
          <w:szCs w:val="28"/>
        </w:rPr>
        <w:t xml:space="preserve">was </w:t>
      </w:r>
      <w:r w:rsidRPr="00622CA7">
        <w:rPr>
          <w:rFonts w:ascii="Palatino-Roman" w:hAnsi="Palatino-Roman" w:cs="Palatino-Roman"/>
          <w:color w:val="231F20"/>
          <w:sz w:val="28"/>
          <w:szCs w:val="28"/>
        </w:rPr>
        <w:t>first published in 1735.</w:t>
      </w:r>
    </w:p>
    <w:p w:rsidR="0044095F" w:rsidRPr="00622CA7" w:rsidRDefault="0044095F"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 xml:space="preserve">Discovery of the microscopic world raised some interesting queries and eventually ledscientists to question some of the long-held beliefs. At that time in history, the scientific communityused a theory known as </w:t>
      </w:r>
      <w:r w:rsidRPr="00622CA7">
        <w:rPr>
          <w:rFonts w:ascii="Palatino-Bold" w:hAnsi="Palatino-Bold" w:cs="Palatino-Bold"/>
          <w:b/>
          <w:bCs/>
          <w:color w:val="231F20"/>
          <w:sz w:val="28"/>
          <w:szCs w:val="28"/>
        </w:rPr>
        <w:t xml:space="preserve">‘spontaneous </w:t>
      </w:r>
      <w:r w:rsidRPr="00622CA7">
        <w:rPr>
          <w:rFonts w:ascii="Palatino-Bold" w:hAnsi="Palatino-Bold" w:cs="Palatino-Bold"/>
          <w:b/>
          <w:bCs/>
          <w:color w:val="231F20"/>
          <w:sz w:val="28"/>
          <w:szCs w:val="28"/>
        </w:rPr>
        <w:lastRenderedPageBreak/>
        <w:t xml:space="preserve">generation’ </w:t>
      </w:r>
      <w:r w:rsidRPr="00622CA7">
        <w:rPr>
          <w:rFonts w:ascii="Palatino-Roman" w:hAnsi="Palatino-Roman" w:cs="Palatino-Roman"/>
          <w:color w:val="231F20"/>
          <w:sz w:val="28"/>
          <w:szCs w:val="28"/>
        </w:rPr>
        <w:t>to explain the apparently magical origi</w:t>
      </w:r>
      <w:r w:rsidR="00EF6F94">
        <w:rPr>
          <w:rFonts w:ascii="Palatino-Roman" w:hAnsi="Palatino-Roman" w:cs="Palatino-Roman"/>
          <w:color w:val="231F20"/>
          <w:sz w:val="28"/>
          <w:szCs w:val="28"/>
        </w:rPr>
        <w:t xml:space="preserve">ns of life. The theory proposed </w:t>
      </w:r>
      <w:r w:rsidRPr="00622CA7">
        <w:rPr>
          <w:rFonts w:ascii="Palatino-Roman" w:hAnsi="Palatino-Roman" w:cs="Palatino-Roman"/>
          <w:color w:val="231F20"/>
          <w:sz w:val="28"/>
          <w:szCs w:val="28"/>
        </w:rPr>
        <w:t>that simple life forms arose spontaneously from non-living mat</w:t>
      </w:r>
      <w:r w:rsidR="00EF6F94">
        <w:rPr>
          <w:rFonts w:ascii="Palatino-Roman" w:hAnsi="Palatino-Roman" w:cs="Palatino-Roman"/>
          <w:color w:val="231F20"/>
          <w:sz w:val="28"/>
          <w:szCs w:val="28"/>
        </w:rPr>
        <w:t xml:space="preserve">erials and had its basis in the </w:t>
      </w:r>
      <w:r w:rsidRPr="00622CA7">
        <w:rPr>
          <w:rFonts w:ascii="Palatino-Roman" w:hAnsi="Palatino-Roman" w:cs="Palatino-Roman"/>
          <w:color w:val="231F20"/>
          <w:sz w:val="28"/>
          <w:szCs w:val="28"/>
        </w:rPr>
        <w:t xml:space="preserve">findings of </w:t>
      </w:r>
      <w:r w:rsidRPr="00622CA7">
        <w:rPr>
          <w:rFonts w:ascii="Palatino-Bold" w:hAnsi="Palatino-Bold" w:cs="Palatino-Bold"/>
          <w:b/>
          <w:bCs/>
          <w:color w:val="231F20"/>
          <w:sz w:val="28"/>
          <w:szCs w:val="28"/>
        </w:rPr>
        <w:t xml:space="preserve">Aristotle </w:t>
      </w:r>
      <w:r w:rsidRPr="00622CA7">
        <w:rPr>
          <w:rFonts w:ascii="Palatino-Roman" w:hAnsi="Palatino-Roman" w:cs="Palatino-Roman"/>
          <w:color w:val="231F20"/>
          <w:sz w:val="28"/>
          <w:szCs w:val="28"/>
        </w:rPr>
        <w:t xml:space="preserve">in the fourth century </w:t>
      </w:r>
      <w:r w:rsidRPr="00622CA7">
        <w:rPr>
          <w:rFonts w:ascii="Palatino-Bold" w:hAnsi="Palatino-Bold" w:cs="Palatino-Bold"/>
          <w:b/>
          <w:bCs/>
          <w:color w:val="231F20"/>
          <w:sz w:val="28"/>
          <w:szCs w:val="28"/>
        </w:rPr>
        <w:t>BC</w:t>
      </w:r>
      <w:r w:rsidRPr="00622CA7">
        <w:rPr>
          <w:rFonts w:ascii="Palatino-Roman" w:hAnsi="Palatino-Roman" w:cs="Palatino-Roman"/>
          <w:color w:val="231F20"/>
          <w:sz w:val="28"/>
          <w:szCs w:val="28"/>
        </w:rPr>
        <w:t>.</w:t>
      </w:r>
    </w:p>
    <w:p w:rsidR="0044095F" w:rsidRPr="00622CA7" w:rsidRDefault="0044095F"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 xml:space="preserve">Although most people accepted spontaneous generation, </w:t>
      </w:r>
      <w:r w:rsidR="00EF6F94">
        <w:rPr>
          <w:rFonts w:ascii="Palatino-Roman" w:hAnsi="Palatino-Roman" w:cs="Palatino-Roman"/>
          <w:color w:val="231F20"/>
          <w:sz w:val="28"/>
          <w:szCs w:val="28"/>
        </w:rPr>
        <w:t xml:space="preserve">the theory did have some strong </w:t>
      </w:r>
      <w:r w:rsidRPr="00622CA7">
        <w:rPr>
          <w:rFonts w:ascii="Palatino-Roman" w:hAnsi="Palatino-Roman" w:cs="Palatino-Roman"/>
          <w:color w:val="231F20"/>
          <w:sz w:val="28"/>
          <w:szCs w:val="28"/>
        </w:rPr>
        <w:t>opponents. Among the first to dispute the theory of spontan</w:t>
      </w:r>
      <w:r w:rsidR="00EF6F94">
        <w:rPr>
          <w:rFonts w:ascii="Palatino-Roman" w:hAnsi="Palatino-Roman" w:cs="Palatino-Roman"/>
          <w:color w:val="231F20"/>
          <w:sz w:val="28"/>
          <w:szCs w:val="28"/>
        </w:rPr>
        <w:t xml:space="preserve">eous generation was the Italian </w:t>
      </w:r>
      <w:r w:rsidRPr="00622CA7">
        <w:rPr>
          <w:rFonts w:ascii="Palatino-Roman" w:hAnsi="Palatino-Roman" w:cs="Palatino-Roman"/>
          <w:color w:val="231F20"/>
          <w:sz w:val="28"/>
          <w:szCs w:val="28"/>
        </w:rPr>
        <w:t xml:space="preserve">scientist, </w:t>
      </w:r>
      <w:r w:rsidRPr="00622CA7">
        <w:rPr>
          <w:rFonts w:ascii="Palatino-Bold" w:hAnsi="Palatino-Bold" w:cs="Palatino-Bold"/>
          <w:b/>
          <w:bCs/>
          <w:color w:val="231F20"/>
          <w:sz w:val="28"/>
          <w:szCs w:val="28"/>
        </w:rPr>
        <w:t xml:space="preserve">Francesco Redi (1626–1697). </w:t>
      </w:r>
      <w:r w:rsidRPr="00622CA7">
        <w:rPr>
          <w:rFonts w:ascii="Palatino-Roman" w:hAnsi="Palatino-Roman" w:cs="Palatino-Roman"/>
          <w:color w:val="231F20"/>
          <w:sz w:val="28"/>
          <w:szCs w:val="28"/>
        </w:rPr>
        <w:t>He reasoned that flies had reproduct</w:t>
      </w:r>
      <w:r w:rsidR="00EF6F94">
        <w:rPr>
          <w:rFonts w:ascii="Palatino-Roman" w:hAnsi="Palatino-Roman" w:cs="Palatino-Roman"/>
          <w:color w:val="231F20"/>
          <w:sz w:val="28"/>
          <w:szCs w:val="28"/>
        </w:rPr>
        <w:t xml:space="preserve">ive organs while </w:t>
      </w:r>
      <w:r w:rsidRPr="00622CA7">
        <w:rPr>
          <w:rFonts w:ascii="Palatino-Roman" w:hAnsi="Palatino-Roman" w:cs="Palatino-Roman"/>
          <w:color w:val="231F20"/>
          <w:sz w:val="28"/>
          <w:szCs w:val="28"/>
        </w:rPr>
        <w:t>observing van Leeuwenhoek’s drawings. He suggested that flies</w:t>
      </w:r>
      <w:r w:rsidR="00EF6F94">
        <w:rPr>
          <w:rFonts w:ascii="Palatino-Roman" w:hAnsi="Palatino-Roman" w:cs="Palatino-Roman"/>
          <w:color w:val="231F20"/>
          <w:sz w:val="28"/>
          <w:szCs w:val="28"/>
        </w:rPr>
        <w:t xml:space="preserve"> land on pieces of exposed meat </w:t>
      </w:r>
      <w:r w:rsidRPr="00622CA7">
        <w:rPr>
          <w:rFonts w:ascii="Palatino-Roman" w:hAnsi="Palatino-Roman" w:cs="Palatino-Roman"/>
          <w:color w:val="231F20"/>
          <w:sz w:val="28"/>
          <w:szCs w:val="28"/>
        </w:rPr>
        <w:t>and lay their eggs, which then hatch to maggots. This would explain the ‘spontaneous’</w:t>
      </w:r>
      <w:r w:rsidR="00EF6F94">
        <w:rPr>
          <w:rFonts w:ascii="Palatino-Roman" w:hAnsi="Palatino-Roman" w:cs="Palatino-Roman"/>
          <w:color w:val="231F20"/>
          <w:sz w:val="28"/>
          <w:szCs w:val="28"/>
        </w:rPr>
        <w:t xml:space="preserve"> appearance </w:t>
      </w:r>
      <w:r w:rsidRPr="00622CA7">
        <w:rPr>
          <w:rFonts w:ascii="Palatino-Roman" w:hAnsi="Palatino-Roman" w:cs="Palatino-Roman"/>
          <w:color w:val="231F20"/>
          <w:sz w:val="28"/>
          <w:szCs w:val="28"/>
        </w:rPr>
        <w:t>of maggots. In the 1670s, Redi performed a series of tests in whi</w:t>
      </w:r>
      <w:r w:rsidR="00EF6F94">
        <w:rPr>
          <w:rFonts w:ascii="Palatino-Roman" w:hAnsi="Palatino-Roman" w:cs="Palatino-Roman"/>
          <w:color w:val="231F20"/>
          <w:sz w:val="28"/>
          <w:szCs w:val="28"/>
        </w:rPr>
        <w:t xml:space="preserve">ch he covered jars of meat with </w:t>
      </w:r>
      <w:r w:rsidRPr="00622CA7">
        <w:rPr>
          <w:rFonts w:ascii="Palatino-Roman" w:hAnsi="Palatino-Roman" w:cs="Palatino-Roman"/>
          <w:color w:val="231F20"/>
          <w:sz w:val="28"/>
          <w:szCs w:val="28"/>
        </w:rPr>
        <w:t>fine lace, thereby preventing the entry of flies. The meat woul</w:t>
      </w:r>
      <w:r w:rsidR="00EF6F94">
        <w:rPr>
          <w:rFonts w:ascii="Palatino-Roman" w:hAnsi="Palatino-Roman" w:cs="Palatino-Roman"/>
          <w:color w:val="231F20"/>
          <w:sz w:val="28"/>
          <w:szCs w:val="28"/>
        </w:rPr>
        <w:t xml:space="preserve">d not produce maggots as it was </w:t>
      </w:r>
      <w:r w:rsidRPr="00622CA7">
        <w:rPr>
          <w:rFonts w:ascii="Palatino-Roman" w:hAnsi="Palatino-Roman" w:cs="Palatino-Roman"/>
          <w:color w:val="231F20"/>
          <w:sz w:val="28"/>
          <w:szCs w:val="28"/>
        </w:rPr>
        <w:t>protected and Redi temporarily put to rest the notion of spontaneous generation.</w:t>
      </w:r>
    </w:p>
    <w:p w:rsidR="0044095F" w:rsidRPr="00283124" w:rsidRDefault="0044095F" w:rsidP="00283124">
      <w:pPr>
        <w:spacing w:line="360" w:lineRule="auto"/>
        <w:jc w:val="both"/>
        <w:rPr>
          <w:rFonts w:ascii="Palatino-Roman" w:hAnsi="Palatino-Roman"/>
          <w:color w:val="231F20"/>
          <w:sz w:val="28"/>
          <w:szCs w:val="28"/>
          <w:lang w:bidi="ar-IQ"/>
        </w:rPr>
      </w:pPr>
      <w:r w:rsidRPr="00622CA7">
        <w:rPr>
          <w:rFonts w:ascii="Palatino-Roman" w:hAnsi="Palatino-Roman" w:cs="Palatino-Roman"/>
          <w:color w:val="231F20"/>
          <w:sz w:val="28"/>
          <w:szCs w:val="28"/>
        </w:rPr>
        <w:t>In 1748, British clergyman</w:t>
      </w:r>
      <w:r w:rsidRPr="00622CA7">
        <w:rPr>
          <w:rFonts w:ascii="Palatino-Bold" w:hAnsi="Palatino-Bold" w:cs="Palatino-Bold"/>
          <w:b/>
          <w:bCs/>
          <w:color w:val="231F20"/>
          <w:sz w:val="28"/>
          <w:szCs w:val="28"/>
        </w:rPr>
        <w:t xml:space="preserve">, John Needham </w:t>
      </w:r>
      <w:r w:rsidRPr="00622CA7">
        <w:rPr>
          <w:rFonts w:ascii="Palatino-Roman" w:hAnsi="Palatino-Roman" w:cs="Palatino-Roman"/>
          <w:color w:val="231F20"/>
          <w:sz w:val="28"/>
          <w:szCs w:val="28"/>
        </w:rPr>
        <w:t>(1713–</w:t>
      </w:r>
      <w:r w:rsidR="00283124">
        <w:rPr>
          <w:rFonts w:ascii="Palatino-Roman" w:hAnsi="Palatino-Roman" w:cs="Palatino-Roman"/>
          <w:color w:val="231F20"/>
          <w:sz w:val="28"/>
          <w:szCs w:val="28"/>
        </w:rPr>
        <w:t xml:space="preserve">81) put forth </w:t>
      </w:r>
      <w:r w:rsidRPr="00622CA7">
        <w:rPr>
          <w:rFonts w:ascii="Palatino-Roman" w:hAnsi="Palatino-Roman" w:cs="Palatino-Roman"/>
          <w:color w:val="231F20"/>
          <w:sz w:val="28"/>
          <w:szCs w:val="28"/>
        </w:rPr>
        <w:t xml:space="preserve">the notion that in flasks of mutton gravy, microorganisms arise by </w:t>
      </w:r>
      <w:r w:rsidR="00283124">
        <w:rPr>
          <w:rFonts w:ascii="Palatino-Roman" w:hAnsi="Palatino-Roman" w:cs="Palatino-Roman"/>
          <w:color w:val="231F20"/>
          <w:sz w:val="28"/>
          <w:szCs w:val="28"/>
        </w:rPr>
        <w:t xml:space="preserve">spontaneous generation. He even </w:t>
      </w:r>
      <w:r w:rsidRPr="00622CA7">
        <w:rPr>
          <w:rFonts w:ascii="Palatino-Roman" w:hAnsi="Palatino-Roman" w:cs="Palatino-Roman"/>
          <w:color w:val="231F20"/>
          <w:sz w:val="28"/>
          <w:szCs w:val="28"/>
        </w:rPr>
        <w:t>boiled several flasks of gravy and sealed the flasks with corks as Redi had sealed his jars. Still,</w:t>
      </w:r>
      <w:r w:rsidR="00283124" w:rsidRPr="00622CA7">
        <w:rPr>
          <w:rFonts w:ascii="Palatino-Roman" w:hAnsi="Palatino-Roman" w:cs="Palatino-Roman"/>
          <w:color w:val="231F20"/>
          <w:sz w:val="28"/>
          <w:szCs w:val="28"/>
        </w:rPr>
        <w:t>the microorganisms appeared</w:t>
      </w:r>
      <w:r w:rsidRPr="00622CA7">
        <w:rPr>
          <w:rFonts w:ascii="Palatino-Roman" w:hAnsi="Palatino-Roman" w:cs="Palatino-Roman"/>
          <w:color w:val="231F20"/>
          <w:sz w:val="28"/>
          <w:szCs w:val="28"/>
        </w:rPr>
        <w:t xml:space="preserve">Italian scientist </w:t>
      </w:r>
      <w:r w:rsidRPr="00622CA7">
        <w:rPr>
          <w:rFonts w:ascii="Palatino-Bold" w:hAnsi="Palatino-Bold" w:cs="Palatino-Bold"/>
          <w:b/>
          <w:bCs/>
          <w:color w:val="231F20"/>
          <w:sz w:val="28"/>
          <w:szCs w:val="28"/>
        </w:rPr>
        <w:t>Abbe LazzaroSpallanzani</w:t>
      </w:r>
      <w:r w:rsidRPr="00622CA7">
        <w:rPr>
          <w:rFonts w:ascii="Palatino-Roman" w:hAnsi="Palatino-Roman" w:cs="Palatino-Roman"/>
          <w:color w:val="231F20"/>
          <w:sz w:val="28"/>
          <w:szCs w:val="28"/>
        </w:rPr>
        <w:t xml:space="preserve">(1729–99) criticized Needham’s work. In 1767,Spallanzani boiled meat and vegetable broths for long period of time and then sealed the necksby melting the glass. As control experiments, he left some flasks open to the air, stoppered someloosely with corks, and boiled some briefly, as Needham had done. After two days, he found thecontrol flasks swarming with organisms, but the sealed flasks had no organisms. </w:t>
      </w:r>
      <w:r w:rsidRPr="00283124">
        <w:rPr>
          <w:rFonts w:ascii="Palatino-Roman" w:hAnsi="Palatino-Roman" w:cs="Palatino-Roman"/>
          <w:b/>
          <w:bCs/>
          <w:color w:val="231F20"/>
          <w:sz w:val="28"/>
          <w:szCs w:val="28"/>
        </w:rPr>
        <w:t>Needhamcountered that Spallanzani</w:t>
      </w:r>
      <w:r w:rsidRPr="00622CA7">
        <w:rPr>
          <w:rFonts w:ascii="Palatino-Roman" w:hAnsi="Palatino-Roman" w:cs="Palatino-Roman"/>
          <w:color w:val="231F20"/>
          <w:sz w:val="28"/>
          <w:szCs w:val="28"/>
        </w:rPr>
        <w:t>had destroyed the ”vital force” of life with excessive amounts of heat.</w:t>
      </w:r>
    </w:p>
    <w:p w:rsidR="00283124" w:rsidRPr="00283124" w:rsidRDefault="00283124" w:rsidP="00283124">
      <w:pPr>
        <w:spacing w:line="360" w:lineRule="auto"/>
        <w:jc w:val="both"/>
        <w:rPr>
          <w:rFonts w:ascii="Palatino-Roman" w:hAnsi="Palatino-Roman"/>
          <w:color w:val="231F20"/>
          <w:sz w:val="28"/>
          <w:szCs w:val="28"/>
          <w:rtl/>
          <w:lang w:bidi="ar-IQ"/>
        </w:rPr>
      </w:pPr>
      <w:r>
        <w:rPr>
          <w:rFonts w:ascii="Palatino-Bold" w:hAnsi="Palatino-Bold" w:cs="Palatino-Bold"/>
          <w:b/>
          <w:bCs/>
          <w:color w:val="231F20"/>
          <w:sz w:val="28"/>
          <w:szCs w:val="28"/>
        </w:rPr>
        <w:t>Edward Jenner</w:t>
      </w:r>
      <w:r>
        <w:rPr>
          <w:rFonts w:ascii="Palatino-Roman" w:hAnsi="Palatino-Roman" w:cs="Palatino-Roman"/>
          <w:color w:val="231F20"/>
          <w:sz w:val="28"/>
          <w:szCs w:val="28"/>
        </w:rPr>
        <w:t xml:space="preserve"> was accorded honours in 1798 </w:t>
      </w:r>
      <w:r w:rsidR="00CA46EF" w:rsidRPr="00622CA7">
        <w:rPr>
          <w:rFonts w:ascii="Palatino-Roman" w:hAnsi="Palatino-Roman" w:cs="Palatino-Roman"/>
          <w:color w:val="231F20"/>
          <w:sz w:val="28"/>
          <w:szCs w:val="28"/>
        </w:rPr>
        <w:t>when he discovered immunization for smallpox, despite the fact that he could not explain the cause</w:t>
      </w:r>
      <w:r w:rsidRPr="00622CA7">
        <w:rPr>
          <w:rFonts w:ascii="Palatino-Roman" w:hAnsi="Palatino-Roman" w:cs="Palatino-Roman"/>
          <w:color w:val="231F20"/>
          <w:sz w:val="28"/>
          <w:szCs w:val="28"/>
        </w:rPr>
        <w:t>of the disease.</w:t>
      </w:r>
    </w:p>
    <w:p w:rsidR="00CA46EF" w:rsidRPr="00622CA7" w:rsidRDefault="00CA46EF" w:rsidP="00283124">
      <w:pPr>
        <w:autoSpaceDE w:val="0"/>
        <w:autoSpaceDN w:val="0"/>
        <w:bidi w:val="0"/>
        <w:adjustRightInd w:val="0"/>
        <w:spacing w:after="0" w:line="360" w:lineRule="auto"/>
        <w:jc w:val="both"/>
        <w:rPr>
          <w:rFonts w:ascii="Palatino-Roman" w:hAnsi="Palatino-Roman" w:cs="Palatino-Roman"/>
          <w:color w:val="231F20"/>
          <w:sz w:val="28"/>
          <w:szCs w:val="28"/>
          <w:lang w:bidi="ar-IQ"/>
        </w:rPr>
      </w:pPr>
    </w:p>
    <w:p w:rsidR="00283124" w:rsidRPr="00622CA7" w:rsidRDefault="00CA46EF" w:rsidP="00283124">
      <w:pPr>
        <w:spacing w:line="360" w:lineRule="auto"/>
        <w:jc w:val="both"/>
        <w:rPr>
          <w:rFonts w:ascii="Palatino-Roman" w:hAnsi="Palatino-Roman" w:cs="Palatino-Roman"/>
          <w:color w:val="231F20"/>
          <w:sz w:val="28"/>
          <w:szCs w:val="28"/>
        </w:rPr>
      </w:pPr>
      <w:r w:rsidRPr="00622CA7">
        <w:rPr>
          <w:rFonts w:ascii="Palatino-Bold" w:hAnsi="Palatino-Bold" w:cs="Palatino-Bold"/>
          <w:b/>
          <w:bCs/>
          <w:color w:val="231F20"/>
          <w:sz w:val="28"/>
          <w:szCs w:val="28"/>
        </w:rPr>
        <w:t xml:space="preserve"> John Snow</w:t>
      </w:r>
      <w:r w:rsidRPr="00622CA7">
        <w:rPr>
          <w:rFonts w:ascii="Palatino-Roman" w:hAnsi="Palatino-Roman" w:cs="Palatino-Roman"/>
          <w:color w:val="231F20"/>
          <w:sz w:val="28"/>
          <w:szCs w:val="28"/>
        </w:rPr>
        <w:t>, a British physician, traced the source of cholera t</w:t>
      </w:r>
      <w:r w:rsidR="00283124">
        <w:rPr>
          <w:rFonts w:ascii="Palatino-Roman" w:hAnsi="Palatino-Roman" w:cs="Palatino-Roman"/>
          <w:color w:val="231F20"/>
          <w:sz w:val="28"/>
          <w:szCs w:val="28"/>
        </w:rPr>
        <w:t xml:space="preserve">o the municipal water supply of </w:t>
      </w:r>
      <w:r w:rsidRPr="00622CA7">
        <w:rPr>
          <w:rFonts w:ascii="Palatino-Roman" w:hAnsi="Palatino-Roman" w:cs="Palatino-Roman"/>
          <w:color w:val="231F20"/>
          <w:sz w:val="28"/>
          <w:szCs w:val="28"/>
        </w:rPr>
        <w:t>London during an 1854 outbreak. He reasoned that by avoiding the contaminated water source,</w:t>
      </w:r>
      <w:r w:rsidR="00283124" w:rsidRPr="00622CA7">
        <w:rPr>
          <w:rFonts w:ascii="Palatino-Roman" w:hAnsi="Palatino-Roman" w:cs="Palatino-Roman"/>
          <w:color w:val="231F20"/>
          <w:sz w:val="28"/>
          <w:szCs w:val="28"/>
        </w:rPr>
        <w:t>people could avoid the disease.</w:t>
      </w:r>
    </w:p>
    <w:p w:rsidR="00CA46EF" w:rsidRPr="00622CA7" w:rsidRDefault="00CA46EF" w:rsidP="00283124">
      <w:pPr>
        <w:autoSpaceDE w:val="0"/>
        <w:autoSpaceDN w:val="0"/>
        <w:bidi w:val="0"/>
        <w:adjustRightInd w:val="0"/>
        <w:spacing w:after="0" w:line="360" w:lineRule="auto"/>
        <w:jc w:val="both"/>
        <w:rPr>
          <w:rFonts w:ascii="Palatino-Bold" w:hAnsi="Palatino-Bold" w:cs="Palatino-Bold"/>
          <w:b/>
          <w:bCs/>
          <w:color w:val="C40074"/>
          <w:sz w:val="28"/>
          <w:szCs w:val="28"/>
        </w:rPr>
      </w:pPr>
      <w:r w:rsidRPr="00622CA7">
        <w:rPr>
          <w:rFonts w:ascii="Palatino-Bold" w:hAnsi="Palatino-Bold" w:cs="Palatino-Bold"/>
          <w:b/>
          <w:bCs/>
          <w:color w:val="C40074"/>
          <w:sz w:val="28"/>
          <w:szCs w:val="28"/>
        </w:rPr>
        <w:t>The classical golden age of microbiology (1854–1914)</w:t>
      </w:r>
    </w:p>
    <w:p w:rsidR="00CA46EF" w:rsidRPr="00283124" w:rsidRDefault="00CA46EF" w:rsidP="00283124">
      <w:pPr>
        <w:autoSpaceDE w:val="0"/>
        <w:autoSpaceDN w:val="0"/>
        <w:bidi w:val="0"/>
        <w:adjustRightInd w:val="0"/>
        <w:spacing w:after="0" w:line="360" w:lineRule="auto"/>
        <w:jc w:val="both"/>
        <w:rPr>
          <w:rFonts w:ascii="Palatino-Bold" w:hAnsi="Palatino-Bold" w:cs="Palatino-Bold"/>
          <w:b/>
          <w:bCs/>
          <w:color w:val="231F20"/>
          <w:sz w:val="28"/>
          <w:szCs w:val="28"/>
        </w:rPr>
      </w:pPr>
      <w:r w:rsidRPr="00622CA7">
        <w:rPr>
          <w:rFonts w:ascii="Palatino-Roman" w:hAnsi="Palatino-Roman" w:cs="Palatino-Roman"/>
          <w:color w:val="231F20"/>
          <w:sz w:val="28"/>
          <w:szCs w:val="28"/>
        </w:rPr>
        <w:t xml:space="preserve">The science of microbiology blossomed during a period of about 60 years referred to as the </w:t>
      </w:r>
      <w:r w:rsidR="00283124">
        <w:rPr>
          <w:rFonts w:ascii="Palatino-Bold" w:hAnsi="Palatino-Bold" w:cs="Palatino-Bold"/>
          <w:b/>
          <w:bCs/>
          <w:color w:val="231F20"/>
          <w:sz w:val="28"/>
          <w:szCs w:val="28"/>
        </w:rPr>
        <w:t xml:space="preserve">Golden </w:t>
      </w:r>
      <w:r w:rsidRPr="00622CA7">
        <w:rPr>
          <w:rFonts w:ascii="Palatino-Bold" w:hAnsi="Palatino-Bold" w:cs="Palatino-Bold"/>
          <w:b/>
          <w:bCs/>
          <w:color w:val="231F20"/>
          <w:sz w:val="28"/>
          <w:szCs w:val="28"/>
        </w:rPr>
        <w:t xml:space="preserve">Era of Microbiology. </w:t>
      </w:r>
      <w:r w:rsidRPr="00622CA7">
        <w:rPr>
          <w:rFonts w:ascii="Palatino-Roman" w:hAnsi="Palatino-Roman" w:cs="Palatino-Roman"/>
          <w:color w:val="231F20"/>
          <w:sz w:val="28"/>
          <w:szCs w:val="28"/>
        </w:rPr>
        <w:t xml:space="preserve">The period began in 1857 with the work of </w:t>
      </w:r>
      <w:r w:rsidRPr="00622CA7">
        <w:rPr>
          <w:rFonts w:ascii="Palatino-Bold" w:hAnsi="Palatino-Bold" w:cs="Palatino-Bold"/>
          <w:b/>
          <w:bCs/>
          <w:color w:val="231F20"/>
          <w:sz w:val="28"/>
          <w:szCs w:val="28"/>
        </w:rPr>
        <w:t xml:space="preserve">Louis Pasteur </w:t>
      </w:r>
      <w:r w:rsidRPr="00622CA7">
        <w:rPr>
          <w:rFonts w:ascii="Palatino-Roman" w:hAnsi="Palatino-Roman" w:cs="Palatino-Roman"/>
          <w:color w:val="231F20"/>
          <w:sz w:val="28"/>
          <w:szCs w:val="28"/>
        </w:rPr>
        <w:t>and continued into thetwentieth century until the advent of World War I. During this period, numerous branches of</w:t>
      </w:r>
    </w:p>
    <w:p w:rsidR="00CA46EF" w:rsidRPr="00622CA7" w:rsidRDefault="00CA46EF"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microbiology were laid for the maturing process that has led to modern microbiology.</w:t>
      </w:r>
    </w:p>
    <w:p w:rsidR="00CA46EF" w:rsidRPr="00622CA7" w:rsidRDefault="00CA46EF"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Bold" w:hAnsi="Palatino-Bold" w:cs="Palatino-Bold"/>
          <w:b/>
          <w:bCs/>
          <w:color w:val="231F20"/>
          <w:sz w:val="28"/>
          <w:szCs w:val="28"/>
        </w:rPr>
        <w:t xml:space="preserve">Louis Pasteur </w:t>
      </w:r>
      <w:r w:rsidRPr="00622CA7">
        <w:rPr>
          <w:rFonts w:ascii="Palatino-Roman" w:hAnsi="Palatino-Roman" w:cs="Palatino-Roman"/>
          <w:color w:val="231F20"/>
          <w:sz w:val="28"/>
          <w:szCs w:val="28"/>
        </w:rPr>
        <w:t>was the first to report the role of</w:t>
      </w:r>
      <w:r w:rsidR="00283124">
        <w:rPr>
          <w:rFonts w:ascii="Palatino-Roman" w:hAnsi="Palatino-Roman" w:cs="Palatino-Roman"/>
          <w:color w:val="231F20"/>
          <w:sz w:val="28"/>
          <w:szCs w:val="28"/>
        </w:rPr>
        <w:t xml:space="preserve"> microorganisms in fermentation </w:t>
      </w:r>
      <w:r w:rsidRPr="00622CA7">
        <w:rPr>
          <w:rFonts w:ascii="Palatino-Roman" w:hAnsi="Palatino-Roman" w:cs="Palatino-Roman"/>
          <w:color w:val="231F20"/>
          <w:sz w:val="28"/>
          <w:szCs w:val="28"/>
        </w:rPr>
        <w:t>in 1848, he achieved distinction in organic chemistry for his discovery t</w:t>
      </w:r>
      <w:r w:rsidR="00283124">
        <w:rPr>
          <w:rFonts w:ascii="Palatino-Roman" w:hAnsi="Palatino-Roman" w:cs="Palatino-Roman"/>
          <w:color w:val="231F20"/>
          <w:sz w:val="28"/>
          <w:szCs w:val="28"/>
        </w:rPr>
        <w:t>hat tartaric acid, a fourcarbon</w:t>
      </w:r>
      <w:r w:rsidRPr="00622CA7">
        <w:rPr>
          <w:rFonts w:ascii="Palatino-Roman" w:hAnsi="Palatino-Roman" w:cs="Palatino-Roman"/>
          <w:color w:val="231F20"/>
          <w:sz w:val="28"/>
          <w:szCs w:val="28"/>
        </w:rPr>
        <w:t>organic compound, forms two different types of crystals. Pas</w:t>
      </w:r>
      <w:r w:rsidR="00283124">
        <w:rPr>
          <w:rFonts w:ascii="Palatino-Roman" w:hAnsi="Palatino-Roman" w:cs="Palatino-Roman"/>
          <w:color w:val="231F20"/>
          <w:sz w:val="28"/>
          <w:szCs w:val="28"/>
        </w:rPr>
        <w:t xml:space="preserve">teur successfully separated the </w:t>
      </w:r>
      <w:r w:rsidRPr="00622CA7">
        <w:rPr>
          <w:rFonts w:ascii="Palatino-Roman" w:hAnsi="Palatino-Roman" w:cs="Palatino-Roman"/>
          <w:color w:val="231F20"/>
          <w:sz w:val="28"/>
          <w:szCs w:val="28"/>
        </w:rPr>
        <w:t>crystals while looking through the microscope. In 1854, at the age of</w:t>
      </w:r>
      <w:r w:rsidR="00283124">
        <w:rPr>
          <w:rFonts w:ascii="Palatino-Roman" w:hAnsi="Palatino-Roman" w:cs="Palatino-Roman"/>
          <w:color w:val="231F20"/>
          <w:sz w:val="28"/>
          <w:szCs w:val="28"/>
        </w:rPr>
        <w:t xml:space="preserve"> 32, he was appointed Professor </w:t>
      </w:r>
      <w:r w:rsidRPr="00622CA7">
        <w:rPr>
          <w:rFonts w:ascii="Palatino-Roman" w:hAnsi="Palatino-Roman" w:cs="Palatino-Roman"/>
          <w:color w:val="231F20"/>
          <w:sz w:val="28"/>
          <w:szCs w:val="28"/>
        </w:rPr>
        <w:t>of Chemistry at the University of Lille in northern France.</w:t>
      </w:r>
    </w:p>
    <w:p w:rsidR="00CA46EF" w:rsidRPr="00622CA7" w:rsidRDefault="00CA46EF"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Pasteur in 1857 unravelled the mystery of sour wines. In a classic</w:t>
      </w:r>
      <w:r w:rsidR="00283124">
        <w:rPr>
          <w:rFonts w:ascii="Palatino-Roman" w:hAnsi="Palatino-Roman" w:cs="Palatino-Roman"/>
          <w:color w:val="231F20"/>
          <w:sz w:val="28"/>
          <w:szCs w:val="28"/>
        </w:rPr>
        <w:t xml:space="preserve"> series of experiments, Pasteur </w:t>
      </w:r>
      <w:r w:rsidRPr="00622CA7">
        <w:rPr>
          <w:rFonts w:ascii="Palatino-Roman" w:hAnsi="Palatino-Roman" w:cs="Palatino-Roman"/>
          <w:color w:val="231F20"/>
          <w:sz w:val="28"/>
          <w:szCs w:val="28"/>
        </w:rPr>
        <w:t>clarified the role of yeasts in fermentation of fruits and grains resulting in the production of alcohol.</w:t>
      </w:r>
    </w:p>
    <w:p w:rsidR="00CA46EF" w:rsidRPr="00622CA7" w:rsidRDefault="00CA46EF"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He also found that bacteria were responsible for spoilage of wine</w:t>
      </w:r>
      <w:r w:rsidR="000536A3" w:rsidRPr="00622CA7">
        <w:rPr>
          <w:rFonts w:ascii="Palatino-Roman" w:hAnsi="Palatino-Roman" w:cs="Palatino-Roman"/>
          <w:color w:val="231F20"/>
          <w:sz w:val="28"/>
          <w:szCs w:val="28"/>
        </w:rPr>
        <w:t xml:space="preserve">. </w:t>
      </w:r>
      <w:r w:rsidR="00283124">
        <w:rPr>
          <w:rFonts w:ascii="Palatino-Roman" w:hAnsi="Palatino-Roman" w:cs="Palatino-Roman"/>
          <w:color w:val="231F20"/>
          <w:sz w:val="28"/>
          <w:szCs w:val="28"/>
        </w:rPr>
        <w:t xml:space="preserve">He firmly disproved the </w:t>
      </w:r>
      <w:r w:rsidRPr="00622CA7">
        <w:rPr>
          <w:rFonts w:ascii="Palatino-Roman" w:hAnsi="Palatino-Roman" w:cs="Palatino-Roman"/>
          <w:color w:val="231F20"/>
          <w:sz w:val="28"/>
          <w:szCs w:val="28"/>
        </w:rPr>
        <w:t xml:space="preserve">spontaneous generation doctrine by his </w:t>
      </w:r>
      <w:r w:rsidRPr="00622CA7">
        <w:rPr>
          <w:rFonts w:ascii="Palatino-Bold" w:hAnsi="Palatino-Bold" w:cs="Palatino-Bold"/>
          <w:b/>
          <w:bCs/>
          <w:color w:val="231F20"/>
          <w:sz w:val="28"/>
          <w:szCs w:val="28"/>
        </w:rPr>
        <w:t xml:space="preserve">Swan-Neck Flask experiment </w:t>
      </w:r>
      <w:r w:rsidRPr="00622CA7">
        <w:rPr>
          <w:rFonts w:ascii="Palatino-Roman" w:hAnsi="Palatino-Roman" w:cs="Palatino-Roman"/>
          <w:color w:val="231F20"/>
          <w:sz w:val="28"/>
          <w:szCs w:val="28"/>
        </w:rPr>
        <w:t xml:space="preserve">(Fig. 1.1). He proposed </w:t>
      </w:r>
      <w:r w:rsidRPr="00622CA7">
        <w:rPr>
          <w:rFonts w:ascii="Palatino-Bold" w:hAnsi="Palatino-Bold" w:cs="Palatino-Bold"/>
          <w:b/>
          <w:bCs/>
          <w:color w:val="231F20"/>
          <w:sz w:val="28"/>
          <w:szCs w:val="28"/>
        </w:rPr>
        <w:t xml:space="preserve">germtheory of disease </w:t>
      </w:r>
      <w:r w:rsidRPr="00622CA7">
        <w:rPr>
          <w:rFonts w:ascii="Palatino-Roman" w:hAnsi="Palatino-Roman" w:cs="Palatino-Roman"/>
          <w:color w:val="231F20"/>
          <w:sz w:val="28"/>
          <w:szCs w:val="28"/>
        </w:rPr>
        <w:t>and discovered the existence of life in the ab</w:t>
      </w:r>
      <w:r w:rsidR="00283124">
        <w:rPr>
          <w:rFonts w:ascii="Palatino-Roman" w:hAnsi="Palatino-Roman" w:cs="Palatino-Roman"/>
          <w:color w:val="231F20"/>
          <w:sz w:val="28"/>
          <w:szCs w:val="28"/>
        </w:rPr>
        <w:t xml:space="preserve">sence of free oxygen (anaerobic </w:t>
      </w:r>
      <w:r w:rsidRPr="00622CA7">
        <w:rPr>
          <w:rFonts w:ascii="Palatino-Roman" w:hAnsi="Palatino-Roman" w:cs="Palatino-Roman"/>
          <w:color w:val="231F20"/>
          <w:sz w:val="28"/>
          <w:szCs w:val="28"/>
        </w:rPr>
        <w:t xml:space="preserve">growth). He showed that mild heating could be used to kill microorganisms in broth </w:t>
      </w:r>
      <w:r w:rsidRPr="00622CA7">
        <w:rPr>
          <w:rFonts w:ascii="Palatino-Bold" w:hAnsi="Palatino-Bold" w:cs="Palatino-Bold"/>
          <w:b/>
          <w:bCs/>
          <w:color w:val="231F20"/>
          <w:sz w:val="28"/>
          <w:szCs w:val="28"/>
        </w:rPr>
        <w:t>(pasteurization)</w:t>
      </w:r>
      <w:r w:rsidRPr="00622CA7">
        <w:rPr>
          <w:rFonts w:ascii="Palatino-Roman" w:hAnsi="Palatino-Roman" w:cs="Palatino-Roman"/>
          <w:color w:val="231F20"/>
          <w:sz w:val="28"/>
          <w:szCs w:val="28"/>
        </w:rPr>
        <w:t>.</w:t>
      </w:r>
    </w:p>
    <w:p w:rsidR="000536A3" w:rsidRPr="00622CA7" w:rsidRDefault="000536A3" w:rsidP="00283124">
      <w:pPr>
        <w:spacing w:line="360" w:lineRule="auto"/>
        <w:jc w:val="both"/>
        <w:rPr>
          <w:sz w:val="28"/>
          <w:szCs w:val="28"/>
          <w:rtl/>
          <w:lang w:bidi="ar-IQ"/>
        </w:rPr>
      </w:pPr>
      <w:r w:rsidRPr="00622CA7">
        <w:rPr>
          <w:rFonts w:cs="Arial" w:hint="cs"/>
          <w:noProof/>
          <w:sz w:val="28"/>
          <w:szCs w:val="28"/>
          <w:rtl/>
        </w:rPr>
        <w:lastRenderedPageBreak/>
        <w:drawing>
          <wp:inline distT="0" distB="0" distL="0" distR="0">
            <wp:extent cx="5275279" cy="4495800"/>
            <wp:effectExtent l="0" t="0" r="190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4494974"/>
                    </a:xfrm>
                    <a:prstGeom prst="rect">
                      <a:avLst/>
                    </a:prstGeom>
                    <a:noFill/>
                    <a:ln>
                      <a:noFill/>
                    </a:ln>
                  </pic:spPr>
                </pic:pic>
              </a:graphicData>
            </a:graphic>
          </wp:inline>
        </w:drawing>
      </w:r>
    </w:p>
    <w:p w:rsidR="000536A3" w:rsidRPr="00283124" w:rsidRDefault="000536A3" w:rsidP="00283124">
      <w:pPr>
        <w:autoSpaceDE w:val="0"/>
        <w:autoSpaceDN w:val="0"/>
        <w:bidi w:val="0"/>
        <w:adjustRightInd w:val="0"/>
        <w:spacing w:after="0" w:line="360" w:lineRule="auto"/>
        <w:jc w:val="both"/>
        <w:rPr>
          <w:rFonts w:ascii="Helvetica" w:hAnsi="Helvetica" w:cs="Helvetica"/>
          <w:color w:val="231F20"/>
          <w:sz w:val="24"/>
          <w:szCs w:val="24"/>
          <w:rtl/>
        </w:rPr>
      </w:pPr>
      <w:r w:rsidRPr="00283124">
        <w:rPr>
          <w:rFonts w:ascii="Helvetica-Bold" w:cs="Helvetica-Bold"/>
          <w:b/>
          <w:bCs/>
          <w:color w:val="231F20"/>
          <w:sz w:val="24"/>
          <w:szCs w:val="24"/>
        </w:rPr>
        <w:t xml:space="preserve">Fig. 1.1: </w:t>
      </w:r>
      <w:r w:rsidRPr="00283124">
        <w:rPr>
          <w:rFonts w:ascii="Helvetica" w:hAnsi="Helvetica" w:cs="Helvetica"/>
          <w:color w:val="231F20"/>
          <w:sz w:val="24"/>
          <w:szCs w:val="24"/>
        </w:rPr>
        <w:t>Pasteur’s experiment with the swan-necked flasks to disprove spontaneou</w:t>
      </w:r>
      <w:r w:rsidR="00283124" w:rsidRPr="00283124">
        <w:rPr>
          <w:rFonts w:ascii="Helvetica" w:hAnsi="Helvetica" w:cs="Helvetica"/>
          <w:color w:val="231F20"/>
          <w:sz w:val="24"/>
          <w:szCs w:val="24"/>
        </w:rPr>
        <w:t xml:space="preserve">s generation. (a) Life appeared </w:t>
      </w:r>
      <w:r w:rsidRPr="00283124">
        <w:rPr>
          <w:rFonts w:ascii="Helvetica" w:hAnsi="Helvetica" w:cs="Helvetica"/>
          <w:color w:val="231F20"/>
          <w:sz w:val="24"/>
          <w:szCs w:val="24"/>
        </w:rPr>
        <w:t>in broth in flasks exposed to air. (b) No life appeared in sealed flasks. (c) No life ap</w:t>
      </w:r>
      <w:r w:rsidR="00283124" w:rsidRPr="00283124">
        <w:rPr>
          <w:rFonts w:ascii="Helvetica" w:hAnsi="Helvetica" w:cs="Helvetica"/>
          <w:color w:val="231F20"/>
          <w:sz w:val="24"/>
          <w:szCs w:val="24"/>
        </w:rPr>
        <w:t xml:space="preserve">peared in flasks where the neck </w:t>
      </w:r>
      <w:r w:rsidRPr="00283124">
        <w:rPr>
          <w:rFonts w:ascii="Helvetica" w:hAnsi="Helvetica" w:cs="Helvetica"/>
          <w:color w:val="231F20"/>
          <w:sz w:val="24"/>
          <w:szCs w:val="24"/>
        </w:rPr>
        <w:t>was continuously heated. (d) No life appeared in flasks when the microorganisms were trapped in the bend of the side arm.</w:t>
      </w:r>
    </w:p>
    <w:p w:rsidR="000536A3" w:rsidRPr="00622CA7" w:rsidRDefault="000536A3" w:rsidP="00283124">
      <w:pPr>
        <w:autoSpaceDE w:val="0"/>
        <w:autoSpaceDN w:val="0"/>
        <w:bidi w:val="0"/>
        <w:adjustRightInd w:val="0"/>
        <w:spacing w:after="0" w:line="360" w:lineRule="auto"/>
        <w:jc w:val="both"/>
        <w:rPr>
          <w:rFonts w:ascii="Palatino-Bold" w:hAnsi="Palatino-Bold" w:cs="Palatino-Bold"/>
          <w:b/>
          <w:bCs/>
          <w:color w:val="231F20"/>
          <w:sz w:val="28"/>
          <w:szCs w:val="28"/>
        </w:rPr>
      </w:pPr>
    </w:p>
    <w:p w:rsidR="000536A3" w:rsidRPr="00622CA7" w:rsidRDefault="000536A3" w:rsidP="00283124">
      <w:pPr>
        <w:autoSpaceDE w:val="0"/>
        <w:autoSpaceDN w:val="0"/>
        <w:bidi w:val="0"/>
        <w:adjustRightInd w:val="0"/>
        <w:spacing w:after="0" w:line="360" w:lineRule="auto"/>
        <w:jc w:val="both"/>
        <w:rPr>
          <w:rFonts w:ascii="Palatino-Bold" w:hAnsi="Palatino-Bold" w:cs="Palatino-Bold"/>
          <w:b/>
          <w:bCs/>
          <w:color w:val="231F20"/>
          <w:sz w:val="28"/>
          <w:szCs w:val="28"/>
        </w:rPr>
      </w:pPr>
      <w:r w:rsidRPr="00622CA7">
        <w:rPr>
          <w:rFonts w:ascii="Palatino-Bold" w:hAnsi="Palatino-Bold" w:cs="Palatino-Bold"/>
          <w:b/>
          <w:bCs/>
          <w:color w:val="231F20"/>
          <w:sz w:val="28"/>
          <w:szCs w:val="28"/>
        </w:rPr>
        <w:t>Louis Pasteur- Notable Contributions</w:t>
      </w:r>
    </w:p>
    <w:p w:rsidR="000536A3" w:rsidRPr="00622CA7" w:rsidRDefault="000536A3"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1857 – Lactic acid fermentation is due to a microorganism</w:t>
      </w:r>
    </w:p>
    <w:p w:rsidR="000536A3" w:rsidRPr="00622CA7" w:rsidRDefault="000536A3"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1860 – Yeasts are involved in alcoholic fermentation</w:t>
      </w:r>
    </w:p>
    <w:p w:rsidR="000536A3" w:rsidRPr="00622CA7" w:rsidRDefault="000536A3"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1861 – Disproved the theory of spontaneous generation</w:t>
      </w:r>
    </w:p>
    <w:p w:rsidR="000536A3" w:rsidRPr="00622CA7" w:rsidRDefault="000536A3"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1861 – Introduction of the terms aerobic and anaerobic for yeasts.</w:t>
      </w:r>
    </w:p>
    <w:p w:rsidR="000536A3" w:rsidRPr="00622CA7" w:rsidRDefault="000536A3"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Production of more alcohol in the absence of oxygen during</w:t>
      </w:r>
    </w:p>
    <w:p w:rsidR="000536A3" w:rsidRPr="00622CA7" w:rsidRDefault="000536A3" w:rsidP="00283124">
      <w:pPr>
        <w:autoSpaceDE w:val="0"/>
        <w:autoSpaceDN w:val="0"/>
        <w:bidi w:val="0"/>
        <w:adjustRightInd w:val="0"/>
        <w:spacing w:after="0" w:line="360" w:lineRule="auto"/>
        <w:jc w:val="both"/>
        <w:rPr>
          <w:rFonts w:ascii="Palatino-Bold" w:hAnsi="Palatino-Bold" w:cs="Palatino-Bold"/>
          <w:b/>
          <w:bCs/>
          <w:color w:val="231F20"/>
          <w:sz w:val="28"/>
          <w:szCs w:val="28"/>
        </w:rPr>
      </w:pPr>
      <w:r w:rsidRPr="00622CA7">
        <w:rPr>
          <w:rFonts w:ascii="Palatino-Roman" w:hAnsi="Palatino-Roman" w:cs="Palatino-Roman"/>
          <w:color w:val="231F20"/>
          <w:sz w:val="28"/>
          <w:szCs w:val="28"/>
        </w:rPr>
        <w:t xml:space="preserve">sugar fermentation- </w:t>
      </w:r>
      <w:r w:rsidRPr="00622CA7">
        <w:rPr>
          <w:rFonts w:ascii="Palatino-Bold" w:hAnsi="Palatino-Bold" w:cs="Palatino-Bold"/>
          <w:b/>
          <w:bCs/>
          <w:color w:val="231F20"/>
          <w:sz w:val="28"/>
          <w:szCs w:val="28"/>
        </w:rPr>
        <w:t>The Pasteur Effect</w:t>
      </w:r>
    </w:p>
    <w:p w:rsidR="000536A3" w:rsidRPr="00622CA7" w:rsidRDefault="000536A3"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1862 – Proposed germ theory of disease</w:t>
      </w:r>
    </w:p>
    <w:p w:rsidR="000536A3" w:rsidRPr="00622CA7" w:rsidRDefault="000536A3"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lastRenderedPageBreak/>
        <w:t>1867 – Pasteur devised the process of destroying bacteria known</w:t>
      </w:r>
    </w:p>
    <w:p w:rsidR="000536A3" w:rsidRPr="00622CA7" w:rsidRDefault="000536A3" w:rsidP="00283124">
      <w:pPr>
        <w:autoSpaceDE w:val="0"/>
        <w:autoSpaceDN w:val="0"/>
        <w:bidi w:val="0"/>
        <w:adjustRightInd w:val="0"/>
        <w:spacing w:after="0" w:line="360" w:lineRule="auto"/>
        <w:jc w:val="both"/>
        <w:rPr>
          <w:rFonts w:ascii="Palatino-Bold" w:hAnsi="Palatino-Bold" w:cs="Palatino-Bold"/>
          <w:b/>
          <w:bCs/>
          <w:color w:val="231F20"/>
          <w:sz w:val="28"/>
          <w:szCs w:val="28"/>
        </w:rPr>
      </w:pPr>
      <w:r w:rsidRPr="00622CA7">
        <w:rPr>
          <w:rFonts w:ascii="Palatino-Roman" w:hAnsi="Palatino-Roman" w:cs="Palatino-Roman"/>
          <w:color w:val="231F20"/>
          <w:sz w:val="28"/>
          <w:szCs w:val="28"/>
        </w:rPr>
        <w:t xml:space="preserve">as </w:t>
      </w:r>
      <w:r w:rsidRPr="00622CA7">
        <w:rPr>
          <w:rFonts w:ascii="Palatino-Bold" w:hAnsi="Palatino-Bold" w:cs="Palatino-Bold"/>
          <w:b/>
          <w:bCs/>
          <w:color w:val="231F20"/>
          <w:sz w:val="28"/>
          <w:szCs w:val="28"/>
        </w:rPr>
        <w:t>pasteurization.</w:t>
      </w:r>
    </w:p>
    <w:p w:rsidR="000536A3" w:rsidRPr="00622CA7" w:rsidRDefault="000536A3"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1881 – Development of anthrax vaccine. Resolved Pebrine</w:t>
      </w:r>
    </w:p>
    <w:p w:rsidR="000536A3" w:rsidRPr="00622CA7" w:rsidRDefault="000536A3"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problem of silkworms.</w:t>
      </w:r>
    </w:p>
    <w:p w:rsidR="000536A3" w:rsidRPr="00622CA7" w:rsidRDefault="000536A3" w:rsidP="00283124">
      <w:pPr>
        <w:autoSpaceDE w:val="0"/>
        <w:autoSpaceDN w:val="0"/>
        <w:bidi w:val="0"/>
        <w:adjustRightInd w:val="0"/>
        <w:spacing w:after="0" w:line="360" w:lineRule="auto"/>
        <w:jc w:val="both"/>
        <w:rPr>
          <w:rFonts w:ascii="Palatino-Bold" w:hAnsi="Palatino-Bold" w:cs="Palatino-Bold"/>
          <w:b/>
          <w:bCs/>
          <w:color w:val="231F20"/>
          <w:sz w:val="28"/>
          <w:szCs w:val="28"/>
        </w:rPr>
      </w:pPr>
      <w:r w:rsidRPr="00622CA7">
        <w:rPr>
          <w:rFonts w:ascii="Palatino-Roman" w:hAnsi="Palatino-Roman" w:cs="Palatino-Roman"/>
          <w:color w:val="231F20"/>
          <w:sz w:val="28"/>
          <w:szCs w:val="28"/>
        </w:rPr>
        <w:t xml:space="preserve">1885 – Development of a special vaccine for rabies (the </w:t>
      </w:r>
      <w:r w:rsidRPr="00622CA7">
        <w:rPr>
          <w:rFonts w:ascii="Palatino-Bold" w:hAnsi="Palatino-Bold" w:cs="Palatino-Bold"/>
          <w:b/>
          <w:bCs/>
          <w:color w:val="231F20"/>
          <w:sz w:val="28"/>
          <w:szCs w:val="28"/>
        </w:rPr>
        <w:t>Pasteur</w:t>
      </w:r>
    </w:p>
    <w:p w:rsidR="000536A3" w:rsidRPr="00622CA7" w:rsidRDefault="000536A3" w:rsidP="00283124">
      <w:pPr>
        <w:autoSpaceDE w:val="0"/>
        <w:autoSpaceDN w:val="0"/>
        <w:bidi w:val="0"/>
        <w:adjustRightInd w:val="0"/>
        <w:spacing w:after="0" w:line="360" w:lineRule="auto"/>
        <w:jc w:val="both"/>
        <w:rPr>
          <w:rFonts w:ascii="Helvetica" w:hAnsi="Helvetica" w:cs="Helvetica"/>
          <w:color w:val="231F20"/>
          <w:sz w:val="28"/>
          <w:szCs w:val="28"/>
          <w:lang w:bidi="ar-IQ"/>
        </w:rPr>
      </w:pPr>
      <w:r w:rsidRPr="00622CA7">
        <w:rPr>
          <w:rFonts w:ascii="Palatino-Bold" w:hAnsi="Palatino-Bold" w:cs="Palatino-Bold"/>
          <w:b/>
          <w:bCs/>
          <w:color w:val="231F20"/>
          <w:sz w:val="28"/>
          <w:szCs w:val="28"/>
        </w:rPr>
        <w:t>treatment</w:t>
      </w:r>
      <w:r w:rsidRPr="00622CA7">
        <w:rPr>
          <w:rFonts w:ascii="Palatino-Roman" w:hAnsi="Palatino-Roman" w:cs="Palatino-Roman"/>
          <w:color w:val="231F20"/>
          <w:sz w:val="28"/>
          <w:szCs w:val="28"/>
        </w:rPr>
        <w:t>)</w:t>
      </w:r>
    </w:p>
    <w:p w:rsidR="00315485" w:rsidRPr="00622CA7" w:rsidRDefault="00315485"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 xml:space="preserve">The definite proof of the germ theory of disease was offered by </w:t>
      </w:r>
      <w:r w:rsidRPr="00622CA7">
        <w:rPr>
          <w:rFonts w:ascii="Palatino-Bold" w:hAnsi="Palatino-Bold" w:cs="Palatino-Bold"/>
          <w:b/>
          <w:bCs/>
          <w:color w:val="231F20"/>
          <w:sz w:val="28"/>
          <w:szCs w:val="28"/>
        </w:rPr>
        <w:t xml:space="preserve">Robert Koch </w:t>
      </w:r>
    </w:p>
    <w:p w:rsidR="00315485" w:rsidRPr="00622CA7" w:rsidRDefault="00315485"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 xml:space="preserve">from East Russia, now part of Germany. Koch’s primary interest was </w:t>
      </w:r>
      <w:r w:rsidRPr="00622CA7">
        <w:rPr>
          <w:rFonts w:ascii="Palatino-Bold" w:hAnsi="Palatino-Bold" w:cs="Palatino-Bold"/>
          <w:b/>
          <w:bCs/>
          <w:color w:val="231F20"/>
          <w:sz w:val="28"/>
          <w:szCs w:val="28"/>
        </w:rPr>
        <w:t xml:space="preserve">anthrax, </w:t>
      </w:r>
      <w:r w:rsidR="00283124">
        <w:rPr>
          <w:rFonts w:ascii="Palatino-Roman" w:hAnsi="Palatino-Roman" w:cs="Palatino-Roman"/>
          <w:color w:val="231F20"/>
          <w:sz w:val="28"/>
          <w:szCs w:val="28"/>
        </w:rPr>
        <w:t xml:space="preserve">a deadly blood </w:t>
      </w:r>
      <w:r w:rsidRPr="00622CA7">
        <w:rPr>
          <w:rFonts w:ascii="Palatino-Roman" w:hAnsi="Palatino-Roman" w:cs="Palatino-Roman"/>
          <w:color w:val="231F20"/>
          <w:sz w:val="28"/>
          <w:szCs w:val="28"/>
        </w:rPr>
        <w:t>disease in cattle and sheep. In 1875, he injected mice with the blood of diseased sheep and cattle.</w:t>
      </w:r>
    </w:p>
    <w:p w:rsidR="00315485" w:rsidRPr="00622CA7" w:rsidRDefault="00315485"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He then performed meticulous autopsies and noted that the same symptoms appeared regularly.</w:t>
      </w:r>
    </w:p>
    <w:p w:rsidR="00315485" w:rsidRPr="00622CA7" w:rsidRDefault="00315485"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He isolated a few rod shaped bacilli from a mouse’s blood by pla</w:t>
      </w:r>
      <w:r w:rsidR="00283124">
        <w:rPr>
          <w:rFonts w:ascii="Palatino-Roman" w:hAnsi="Palatino-Roman" w:cs="Palatino-Roman"/>
          <w:color w:val="231F20"/>
          <w:sz w:val="28"/>
          <w:szCs w:val="28"/>
        </w:rPr>
        <w:t xml:space="preserve">cing the bacilli in the sterile </w:t>
      </w:r>
      <w:r w:rsidRPr="00622CA7">
        <w:rPr>
          <w:rFonts w:ascii="Palatino-Roman" w:hAnsi="Palatino-Roman" w:cs="Palatino-Roman"/>
          <w:color w:val="231F20"/>
          <w:sz w:val="28"/>
          <w:szCs w:val="28"/>
        </w:rPr>
        <w:t>aqueous humor from an ox’s eye. The symptoms of anthrax appear</w:t>
      </w:r>
      <w:r w:rsidR="00283124">
        <w:rPr>
          <w:rFonts w:ascii="Palatino-Roman" w:hAnsi="Palatino-Roman" w:cs="Palatino-Roman"/>
          <w:color w:val="231F20"/>
          <w:sz w:val="28"/>
          <w:szCs w:val="28"/>
        </w:rPr>
        <w:t xml:space="preserve">ed within hours. Koch autopsied </w:t>
      </w:r>
      <w:r w:rsidRPr="00622CA7">
        <w:rPr>
          <w:rFonts w:ascii="Palatino-Roman" w:hAnsi="Palatino-Roman" w:cs="Palatino-Roman"/>
          <w:color w:val="231F20"/>
          <w:sz w:val="28"/>
          <w:szCs w:val="28"/>
        </w:rPr>
        <w:t>the animals and found their blood swarming with bacilli. He reisolated the bacilli in sterile aqueous</w:t>
      </w:r>
    </w:p>
    <w:p w:rsidR="00315485" w:rsidRPr="00622CA7" w:rsidRDefault="00315485"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 xml:space="preserve">humor. Koch’s procedures came to be known as </w:t>
      </w:r>
      <w:r w:rsidRPr="00622CA7">
        <w:rPr>
          <w:rFonts w:ascii="Palatino-Bold" w:hAnsi="Palatino-Bold" w:cs="Palatino-Bold"/>
          <w:b/>
          <w:bCs/>
          <w:color w:val="231F20"/>
          <w:sz w:val="28"/>
          <w:szCs w:val="28"/>
        </w:rPr>
        <w:t xml:space="preserve">Koch’s postulates </w:t>
      </w:r>
      <w:r w:rsidRPr="00622CA7">
        <w:rPr>
          <w:rFonts w:ascii="Palatino-Roman" w:hAnsi="Palatino-Roman" w:cs="Palatino-Roman"/>
          <w:color w:val="231F20"/>
          <w:sz w:val="28"/>
          <w:szCs w:val="28"/>
        </w:rPr>
        <w:t>(Fig. 1.2)</w:t>
      </w:r>
      <w:r w:rsidRPr="00622CA7">
        <w:rPr>
          <w:rFonts w:ascii="Palatino-Bold" w:hAnsi="Palatino-Bold" w:cs="Palatino-Bold"/>
          <w:b/>
          <w:bCs/>
          <w:color w:val="231F20"/>
          <w:sz w:val="28"/>
          <w:szCs w:val="28"/>
        </w:rPr>
        <w:t xml:space="preserve">. </w:t>
      </w:r>
      <w:r w:rsidR="00283124">
        <w:rPr>
          <w:rFonts w:ascii="Palatino-Roman" w:hAnsi="Palatino-Roman" w:cs="Palatino-Roman"/>
          <w:color w:val="231F20"/>
          <w:sz w:val="28"/>
          <w:szCs w:val="28"/>
        </w:rPr>
        <w:t xml:space="preserve">The four postulates </w:t>
      </w:r>
      <w:r w:rsidRPr="00622CA7">
        <w:rPr>
          <w:rFonts w:ascii="Palatino-Roman" w:hAnsi="Palatino-Roman" w:cs="Palatino-Roman"/>
          <w:color w:val="231F20"/>
          <w:sz w:val="28"/>
          <w:szCs w:val="28"/>
        </w:rPr>
        <w:t>are:</w:t>
      </w:r>
    </w:p>
    <w:p w:rsidR="00315485" w:rsidRPr="00622CA7" w:rsidRDefault="00315485"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 xml:space="preserve">• The suspected microorganism must always be found in </w:t>
      </w:r>
      <w:r w:rsidR="00283124">
        <w:rPr>
          <w:rFonts w:ascii="Palatino-Roman" w:hAnsi="Palatino-Roman" w:cs="Palatino-Roman"/>
          <w:color w:val="231F20"/>
          <w:sz w:val="28"/>
          <w:szCs w:val="28"/>
        </w:rPr>
        <w:t xml:space="preserve">diseased but never in healthy </w:t>
      </w:r>
      <w:r w:rsidRPr="00622CA7">
        <w:rPr>
          <w:rFonts w:ascii="Palatino-Roman" w:hAnsi="Palatino-Roman" w:cs="Palatino-Roman"/>
          <w:color w:val="231F20"/>
          <w:sz w:val="28"/>
          <w:szCs w:val="28"/>
        </w:rPr>
        <w:t>individuals.</w:t>
      </w:r>
    </w:p>
    <w:p w:rsidR="00315485" w:rsidRPr="00622CA7" w:rsidRDefault="00315485"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 xml:space="preserve">• The microorganism must be isolated in pure culture (one free of </w:t>
      </w:r>
      <w:r w:rsidR="00283124">
        <w:rPr>
          <w:rFonts w:ascii="Palatino-Roman" w:hAnsi="Palatino-Roman" w:cs="Palatino-Roman"/>
          <w:color w:val="231F20"/>
          <w:sz w:val="28"/>
          <w:szCs w:val="28"/>
        </w:rPr>
        <w:t xml:space="preserve">all other types of microbes) on </w:t>
      </w:r>
      <w:r w:rsidRPr="00622CA7">
        <w:rPr>
          <w:rFonts w:ascii="Palatino-Roman" w:hAnsi="Palatino-Roman" w:cs="Palatino-Roman"/>
          <w:color w:val="231F20"/>
          <w:sz w:val="28"/>
          <w:szCs w:val="28"/>
        </w:rPr>
        <w:t>a nutrient medium.</w:t>
      </w:r>
    </w:p>
    <w:p w:rsidR="00315485" w:rsidRPr="00622CA7" w:rsidRDefault="00315485"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 The same disease must result when the isolated microorgani</w:t>
      </w:r>
      <w:r w:rsidR="00283124">
        <w:rPr>
          <w:rFonts w:ascii="Palatino-Roman" w:hAnsi="Palatino-Roman" w:cs="Palatino-Roman"/>
          <w:color w:val="231F20"/>
          <w:sz w:val="28"/>
          <w:szCs w:val="28"/>
        </w:rPr>
        <w:t xml:space="preserve">sm is inoculated into a healthy </w:t>
      </w:r>
      <w:r w:rsidRPr="00622CA7">
        <w:rPr>
          <w:rFonts w:ascii="Palatino-Roman" w:hAnsi="Palatino-Roman" w:cs="Palatino-Roman"/>
          <w:color w:val="231F20"/>
          <w:sz w:val="28"/>
          <w:szCs w:val="28"/>
        </w:rPr>
        <w:t>host.</w:t>
      </w:r>
    </w:p>
    <w:p w:rsidR="00315485" w:rsidRPr="00622CA7" w:rsidRDefault="00315485" w:rsidP="00283124">
      <w:pPr>
        <w:autoSpaceDE w:val="0"/>
        <w:autoSpaceDN w:val="0"/>
        <w:bidi w:val="0"/>
        <w:adjustRightInd w:val="0"/>
        <w:spacing w:after="0" w:line="360" w:lineRule="auto"/>
        <w:jc w:val="both"/>
        <w:rPr>
          <w:rFonts w:ascii="Helvetica" w:hAnsi="Helvetica" w:cs="Helvetica"/>
          <w:color w:val="231F20"/>
          <w:sz w:val="28"/>
          <w:szCs w:val="28"/>
          <w:lang w:bidi="ar-IQ"/>
        </w:rPr>
      </w:pPr>
      <w:r w:rsidRPr="00622CA7">
        <w:rPr>
          <w:rFonts w:ascii="Palatino-Roman" w:hAnsi="Palatino-Roman" w:cs="Palatino-Roman"/>
          <w:color w:val="231F20"/>
          <w:sz w:val="28"/>
          <w:szCs w:val="28"/>
        </w:rPr>
        <w:t>• The same organism must be reisolated from the experimentally infected host.</w:t>
      </w:r>
    </w:p>
    <w:p w:rsidR="00315485" w:rsidRPr="00622CA7" w:rsidRDefault="00315485" w:rsidP="00283124">
      <w:pPr>
        <w:autoSpaceDE w:val="0"/>
        <w:autoSpaceDN w:val="0"/>
        <w:bidi w:val="0"/>
        <w:adjustRightInd w:val="0"/>
        <w:spacing w:after="0" w:line="360" w:lineRule="auto"/>
        <w:jc w:val="both"/>
        <w:rPr>
          <w:rFonts w:ascii="Helvetica" w:hAnsi="Helvetica" w:cs="Helvetica"/>
          <w:color w:val="231F20"/>
          <w:sz w:val="28"/>
          <w:szCs w:val="28"/>
          <w:lang w:bidi="ar-IQ"/>
        </w:rPr>
      </w:pPr>
    </w:p>
    <w:p w:rsidR="00315485" w:rsidRPr="00622CA7" w:rsidRDefault="00315485" w:rsidP="00283124">
      <w:pPr>
        <w:autoSpaceDE w:val="0"/>
        <w:autoSpaceDN w:val="0"/>
        <w:bidi w:val="0"/>
        <w:adjustRightInd w:val="0"/>
        <w:spacing w:after="0" w:line="360" w:lineRule="auto"/>
        <w:jc w:val="both"/>
        <w:rPr>
          <w:rFonts w:ascii="Helvetica" w:hAnsi="Helvetica" w:cs="Helvetica"/>
          <w:color w:val="231F20"/>
          <w:sz w:val="28"/>
          <w:szCs w:val="28"/>
          <w:lang w:bidi="ar-IQ"/>
        </w:rPr>
      </w:pPr>
      <w:r w:rsidRPr="00622CA7">
        <w:rPr>
          <w:noProof/>
          <w:sz w:val="28"/>
          <w:szCs w:val="28"/>
        </w:rPr>
        <w:lastRenderedPageBreak/>
        <w:drawing>
          <wp:inline distT="0" distB="0" distL="0" distR="0">
            <wp:extent cx="5274310" cy="4930625"/>
            <wp:effectExtent l="0" t="0" r="2540" b="381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4930625"/>
                    </a:xfrm>
                    <a:prstGeom prst="rect">
                      <a:avLst/>
                    </a:prstGeom>
                  </pic:spPr>
                </pic:pic>
              </a:graphicData>
            </a:graphic>
          </wp:inline>
        </w:drawing>
      </w:r>
    </w:p>
    <w:p w:rsidR="00315485" w:rsidRPr="00622CA7" w:rsidRDefault="00315485" w:rsidP="00283124">
      <w:pPr>
        <w:bidi w:val="0"/>
        <w:spacing w:line="360" w:lineRule="auto"/>
        <w:jc w:val="both"/>
        <w:rPr>
          <w:rFonts w:ascii="Helvetica" w:hAnsi="Helvetica" w:cs="Helvetica"/>
          <w:sz w:val="28"/>
          <w:szCs w:val="28"/>
          <w:lang w:bidi="ar-IQ"/>
        </w:rPr>
      </w:pPr>
    </w:p>
    <w:p w:rsidR="00315485" w:rsidRPr="00622CA7" w:rsidRDefault="00315485" w:rsidP="00283124">
      <w:pPr>
        <w:autoSpaceDE w:val="0"/>
        <w:autoSpaceDN w:val="0"/>
        <w:bidi w:val="0"/>
        <w:adjustRightInd w:val="0"/>
        <w:spacing w:after="0" w:line="360" w:lineRule="auto"/>
        <w:jc w:val="both"/>
        <w:rPr>
          <w:rFonts w:ascii="Palatino-Bold" w:hAnsi="Palatino-Bold" w:cs="Palatino-Bold"/>
          <w:b/>
          <w:bCs/>
          <w:color w:val="231F20"/>
          <w:sz w:val="28"/>
          <w:szCs w:val="28"/>
        </w:rPr>
      </w:pPr>
      <w:r w:rsidRPr="00622CA7">
        <w:rPr>
          <w:rFonts w:ascii="Helvetica" w:hAnsi="Helvetica" w:cs="Helvetica"/>
          <w:sz w:val="28"/>
          <w:szCs w:val="28"/>
          <w:lang w:bidi="ar-IQ"/>
        </w:rPr>
        <w:tab/>
      </w:r>
      <w:r w:rsidRPr="00622CA7">
        <w:rPr>
          <w:rFonts w:ascii="Palatino-Bold" w:hAnsi="Palatino-Bold" w:cs="Palatino-Bold"/>
          <w:b/>
          <w:bCs/>
          <w:color w:val="231F20"/>
          <w:sz w:val="28"/>
          <w:szCs w:val="28"/>
        </w:rPr>
        <w:t>Notable contributions of Robert Koch</w:t>
      </w:r>
    </w:p>
    <w:p w:rsidR="00315485" w:rsidRPr="00622CA7" w:rsidRDefault="00315485" w:rsidP="00283124">
      <w:pPr>
        <w:autoSpaceDE w:val="0"/>
        <w:autoSpaceDN w:val="0"/>
        <w:bidi w:val="0"/>
        <w:adjustRightInd w:val="0"/>
        <w:spacing w:after="0" w:line="360" w:lineRule="auto"/>
        <w:jc w:val="both"/>
        <w:rPr>
          <w:rFonts w:ascii="Palatino-Italic" w:hAnsi="Palatino-Italic" w:cs="Palatino-Italic"/>
          <w:i/>
          <w:iCs/>
          <w:color w:val="231F20"/>
          <w:sz w:val="28"/>
          <w:szCs w:val="28"/>
        </w:rPr>
      </w:pPr>
      <w:r w:rsidRPr="00622CA7">
        <w:rPr>
          <w:rFonts w:ascii="Palatino-Roman" w:hAnsi="Palatino-Roman" w:cs="Palatino-Roman"/>
          <w:color w:val="231F20"/>
          <w:sz w:val="28"/>
          <w:szCs w:val="28"/>
        </w:rPr>
        <w:t xml:space="preserve">1876 – Koch demonstrated that anthrax is caused by </w:t>
      </w:r>
      <w:r w:rsidRPr="00622CA7">
        <w:rPr>
          <w:rFonts w:ascii="Palatino-Italic" w:hAnsi="Palatino-Italic" w:cs="Palatino-Italic"/>
          <w:i/>
          <w:iCs/>
          <w:color w:val="231F20"/>
          <w:sz w:val="28"/>
          <w:szCs w:val="28"/>
        </w:rPr>
        <w:t>Bacillus anthracis.</w:t>
      </w:r>
    </w:p>
    <w:p w:rsidR="00315485" w:rsidRPr="00622CA7" w:rsidRDefault="00315485"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1877 – Methods for staining bacteria, photographing and preparing</w:t>
      </w:r>
    </w:p>
    <w:p w:rsidR="00315485" w:rsidRPr="00622CA7" w:rsidRDefault="00315485"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permanent visual records on slides.</w:t>
      </w:r>
    </w:p>
    <w:p w:rsidR="00315485" w:rsidRPr="00622CA7" w:rsidRDefault="00315485"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1881 – Koch developed solid culture media and the methods for studying</w:t>
      </w:r>
    </w:p>
    <w:p w:rsidR="00315485" w:rsidRPr="00622CA7" w:rsidRDefault="00315485"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bacteria in pure cultures.</w:t>
      </w:r>
    </w:p>
    <w:p w:rsidR="00315485" w:rsidRPr="00622CA7" w:rsidRDefault="00315485"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1882 – Isolated the bacterium—</w:t>
      </w:r>
      <w:r w:rsidRPr="00622CA7">
        <w:rPr>
          <w:rFonts w:ascii="Palatino-Italic" w:hAnsi="Palatino-Italic" w:cs="Palatino-Italic"/>
          <w:i/>
          <w:iCs/>
          <w:color w:val="231F20"/>
          <w:sz w:val="28"/>
          <w:szCs w:val="28"/>
        </w:rPr>
        <w:t>Mycobacterium tuberculosis</w:t>
      </w:r>
      <w:r w:rsidRPr="00622CA7">
        <w:rPr>
          <w:rFonts w:ascii="Palatino-Roman" w:hAnsi="Palatino-Roman" w:cs="Palatino-Roman"/>
          <w:color w:val="231F20"/>
          <w:sz w:val="28"/>
          <w:szCs w:val="28"/>
        </w:rPr>
        <w:t>—that causes</w:t>
      </w:r>
    </w:p>
    <w:p w:rsidR="00315485" w:rsidRPr="00622CA7" w:rsidRDefault="00315485"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tuberculosis.</w:t>
      </w:r>
    </w:p>
    <w:p w:rsidR="00315485" w:rsidRPr="00622CA7" w:rsidRDefault="00315485"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1882 – Use of agar as a support medium for solid culture in Koch’s lab by</w:t>
      </w:r>
    </w:p>
    <w:p w:rsidR="00315485" w:rsidRPr="00622CA7" w:rsidRDefault="00315485"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Hesse.</w:t>
      </w:r>
    </w:p>
    <w:p w:rsidR="00315485" w:rsidRPr="00622CA7" w:rsidRDefault="00315485"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 xml:space="preserve">1883 – Isolation of </w:t>
      </w:r>
      <w:r w:rsidRPr="00622CA7">
        <w:rPr>
          <w:rFonts w:ascii="Palatino-Italic" w:hAnsi="Palatino-Italic" w:cs="Palatino-Italic"/>
          <w:i/>
          <w:iCs/>
          <w:color w:val="231F20"/>
          <w:sz w:val="28"/>
          <w:szCs w:val="28"/>
        </w:rPr>
        <w:t>Vibrio cholerae</w:t>
      </w:r>
      <w:r w:rsidRPr="00622CA7">
        <w:rPr>
          <w:rFonts w:ascii="Palatino-Roman" w:hAnsi="Palatino-Roman" w:cs="Palatino-Roman"/>
          <w:color w:val="231F20"/>
          <w:sz w:val="28"/>
          <w:szCs w:val="28"/>
        </w:rPr>
        <w:t>, the cause of cholera.</w:t>
      </w:r>
    </w:p>
    <w:p w:rsidR="00315485" w:rsidRPr="00622CA7" w:rsidRDefault="00315485"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lastRenderedPageBreak/>
        <w:t>1883 – Verification of the germ theory of disease by relating a specific</w:t>
      </w:r>
    </w:p>
    <w:p w:rsidR="00315485" w:rsidRPr="00622CA7" w:rsidRDefault="00315485"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organism to the specific disease.</w:t>
      </w:r>
    </w:p>
    <w:p w:rsidR="00AD3D2C" w:rsidRPr="00622CA7" w:rsidRDefault="00315485" w:rsidP="00283124">
      <w:pPr>
        <w:tabs>
          <w:tab w:val="left" w:pos="1770"/>
        </w:tabs>
        <w:bidi w:val="0"/>
        <w:spacing w:line="360" w:lineRule="auto"/>
        <w:jc w:val="both"/>
        <w:rPr>
          <w:rFonts w:ascii="Helvetica" w:hAnsi="Helvetica" w:cs="Helvetica"/>
          <w:sz w:val="28"/>
          <w:szCs w:val="28"/>
          <w:lang w:bidi="ar-IQ"/>
        </w:rPr>
      </w:pPr>
      <w:r w:rsidRPr="00622CA7">
        <w:rPr>
          <w:rFonts w:ascii="Palatino-Roman" w:hAnsi="Palatino-Roman" w:cs="Palatino-Roman"/>
          <w:color w:val="231F20"/>
          <w:sz w:val="28"/>
          <w:szCs w:val="28"/>
        </w:rPr>
        <w:t>1884 – Koch put forth his postulates—known as Koch’s postulates.</w:t>
      </w:r>
    </w:p>
    <w:p w:rsidR="00AD3D2C" w:rsidRPr="00622CA7" w:rsidRDefault="00AD3D2C" w:rsidP="00283124">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 xml:space="preserve">A Pasteur Institute scientist, </w:t>
      </w:r>
      <w:r w:rsidRPr="00622CA7">
        <w:rPr>
          <w:rFonts w:ascii="Palatino-Bold" w:hAnsi="Palatino-Bold" w:cs="Palatino-Bold"/>
          <w:b/>
          <w:bCs/>
          <w:color w:val="231F20"/>
          <w:sz w:val="28"/>
          <w:szCs w:val="28"/>
        </w:rPr>
        <w:t>Charles Nicolle</w:t>
      </w:r>
      <w:r w:rsidRPr="00622CA7">
        <w:rPr>
          <w:rFonts w:ascii="Palatino-Roman" w:hAnsi="Palatino-Roman" w:cs="Palatino-Roman"/>
          <w:color w:val="231F20"/>
          <w:sz w:val="28"/>
          <w:szCs w:val="28"/>
        </w:rPr>
        <w:t xml:space="preserve">, proved that </w:t>
      </w:r>
      <w:r w:rsidRPr="00622CA7">
        <w:rPr>
          <w:rFonts w:ascii="Palatino-Bold" w:hAnsi="Palatino-Bold" w:cs="Palatino-Bold"/>
          <w:b/>
          <w:bCs/>
          <w:color w:val="231F20"/>
          <w:sz w:val="28"/>
          <w:szCs w:val="28"/>
        </w:rPr>
        <w:t xml:space="preserve">typhus fever </w:t>
      </w:r>
      <w:r w:rsidRPr="00622CA7">
        <w:rPr>
          <w:rFonts w:ascii="Palatino-Roman" w:hAnsi="Palatino-Roman" w:cs="Palatino-Roman"/>
          <w:color w:val="231F20"/>
          <w:sz w:val="28"/>
          <w:szCs w:val="28"/>
        </w:rPr>
        <w:t>was transmitted by lice.</w:t>
      </w:r>
    </w:p>
    <w:p w:rsidR="00AD3D2C" w:rsidRDefault="00AD3D2C" w:rsidP="005407A6">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Bold" w:hAnsi="Palatino-Bold" w:cs="Palatino-Bold"/>
          <w:b/>
          <w:bCs/>
          <w:color w:val="231F20"/>
          <w:sz w:val="28"/>
          <w:szCs w:val="28"/>
        </w:rPr>
        <w:t>Albert Calmette</w:t>
      </w:r>
      <w:r w:rsidRPr="00622CA7">
        <w:rPr>
          <w:rFonts w:ascii="Palatino-Roman" w:hAnsi="Palatino-Roman" w:cs="Palatino-Roman"/>
          <w:color w:val="231F20"/>
          <w:sz w:val="28"/>
          <w:szCs w:val="28"/>
        </w:rPr>
        <w:t xml:space="preserve">, also of the Institute, developed a harmless strain of the </w:t>
      </w:r>
      <w:r w:rsidRPr="00622CA7">
        <w:rPr>
          <w:rFonts w:ascii="Palatino-Italic" w:hAnsi="Palatino-Italic" w:cs="Palatino-Italic"/>
          <w:i/>
          <w:iCs/>
          <w:color w:val="231F20"/>
          <w:sz w:val="28"/>
          <w:szCs w:val="28"/>
        </w:rPr>
        <w:t xml:space="preserve">Tubercle bacillus </w:t>
      </w:r>
      <w:r w:rsidR="005407A6">
        <w:rPr>
          <w:rFonts w:ascii="Palatino-Roman" w:hAnsi="Palatino-Roman" w:cs="Palatino-Roman"/>
          <w:color w:val="231F20"/>
          <w:sz w:val="28"/>
          <w:szCs w:val="28"/>
        </w:rPr>
        <w:t xml:space="preserve">used for </w:t>
      </w:r>
      <w:r w:rsidRPr="00622CA7">
        <w:rPr>
          <w:rFonts w:ascii="Palatino-Roman" w:hAnsi="Palatino-Roman" w:cs="Palatino-Roman"/>
          <w:color w:val="231F20"/>
          <w:sz w:val="28"/>
          <w:szCs w:val="28"/>
        </w:rPr>
        <w:t xml:space="preserve">immunization. </w:t>
      </w:r>
      <w:r w:rsidRPr="00622CA7">
        <w:rPr>
          <w:rFonts w:ascii="Palatino-Bold" w:hAnsi="Palatino-Bold" w:cs="Palatino-Bold"/>
          <w:b/>
          <w:bCs/>
          <w:color w:val="231F20"/>
          <w:sz w:val="28"/>
          <w:szCs w:val="28"/>
        </w:rPr>
        <w:t>Jules Bordet</w:t>
      </w:r>
      <w:r w:rsidRPr="00622CA7">
        <w:rPr>
          <w:rFonts w:ascii="Palatino-Roman" w:hAnsi="Palatino-Roman" w:cs="Palatino-Roman"/>
          <w:color w:val="231F20"/>
          <w:sz w:val="28"/>
          <w:szCs w:val="28"/>
        </w:rPr>
        <w:t xml:space="preserve">, a Belgian bacteriologist isolated the bacillus of </w:t>
      </w:r>
      <w:r w:rsidRPr="00622CA7">
        <w:rPr>
          <w:rFonts w:ascii="Palatino-Bold" w:hAnsi="Palatino-Bold" w:cs="Palatino-Bold"/>
          <w:b/>
          <w:bCs/>
          <w:color w:val="231F20"/>
          <w:sz w:val="28"/>
          <w:szCs w:val="28"/>
        </w:rPr>
        <w:t>pertussis (</w:t>
      </w:r>
      <w:r w:rsidR="005407A6">
        <w:rPr>
          <w:rFonts w:ascii="Palatino-Roman" w:hAnsi="Palatino-Roman" w:cs="Palatino-Roman"/>
          <w:color w:val="231F20"/>
          <w:sz w:val="28"/>
          <w:szCs w:val="28"/>
        </w:rPr>
        <w:t xml:space="preserve">whooping </w:t>
      </w:r>
      <w:r w:rsidRPr="00622CA7">
        <w:rPr>
          <w:rFonts w:ascii="Palatino-Roman" w:hAnsi="Palatino-Roman" w:cs="Palatino-Roman"/>
          <w:color w:val="231F20"/>
          <w:sz w:val="28"/>
          <w:szCs w:val="28"/>
        </w:rPr>
        <w:t>cough</w:t>
      </w:r>
      <w:r w:rsidRPr="00622CA7">
        <w:rPr>
          <w:rFonts w:ascii="Palatino-Bold" w:hAnsi="Palatino-Bold" w:cs="Palatino-Bold"/>
          <w:b/>
          <w:bCs/>
          <w:color w:val="231F20"/>
          <w:sz w:val="28"/>
          <w:szCs w:val="28"/>
        </w:rPr>
        <w:t xml:space="preserve">) </w:t>
      </w:r>
      <w:r w:rsidRPr="00622CA7">
        <w:rPr>
          <w:rFonts w:ascii="Palatino-Roman" w:hAnsi="Palatino-Roman" w:cs="Palatino-Roman"/>
          <w:color w:val="231F20"/>
          <w:sz w:val="28"/>
          <w:szCs w:val="28"/>
        </w:rPr>
        <w:t>and developed the complement fixation test, a procedure on</w:t>
      </w:r>
      <w:r w:rsidR="005407A6">
        <w:rPr>
          <w:rFonts w:ascii="Palatino-Roman" w:hAnsi="Palatino-Roman" w:cs="Palatino-Roman"/>
          <w:color w:val="231F20"/>
          <w:sz w:val="28"/>
          <w:szCs w:val="28"/>
        </w:rPr>
        <w:t xml:space="preserve">ce widely used in the diagnosis </w:t>
      </w:r>
      <w:r w:rsidRPr="00622CA7">
        <w:rPr>
          <w:rFonts w:ascii="Palatino-Roman" w:hAnsi="Palatino-Roman" w:cs="Palatino-Roman"/>
          <w:color w:val="231F20"/>
          <w:sz w:val="28"/>
          <w:szCs w:val="28"/>
        </w:rPr>
        <w:t>of disease.</w:t>
      </w:r>
    </w:p>
    <w:p w:rsidR="005407A6" w:rsidRPr="005407A6" w:rsidRDefault="005407A6" w:rsidP="005407A6">
      <w:pPr>
        <w:autoSpaceDE w:val="0"/>
        <w:autoSpaceDN w:val="0"/>
        <w:bidi w:val="0"/>
        <w:adjustRightInd w:val="0"/>
        <w:spacing w:after="0" w:line="360" w:lineRule="auto"/>
        <w:jc w:val="both"/>
        <w:rPr>
          <w:rFonts w:ascii="Palatino-Roman" w:hAnsi="Palatino-Roman" w:cs="Palatino-Roman"/>
          <w:color w:val="231F20"/>
          <w:sz w:val="28"/>
          <w:szCs w:val="28"/>
        </w:rPr>
      </w:pPr>
    </w:p>
    <w:p w:rsidR="00AD3D2C" w:rsidRPr="00622CA7" w:rsidRDefault="00622CA7" w:rsidP="00283124">
      <w:pPr>
        <w:tabs>
          <w:tab w:val="left" w:pos="2115"/>
        </w:tabs>
        <w:bidi w:val="0"/>
        <w:spacing w:line="360" w:lineRule="auto"/>
        <w:jc w:val="both"/>
        <w:rPr>
          <w:rFonts w:ascii="Helvetica" w:hAnsi="Helvetica" w:cs="Helvetica"/>
          <w:sz w:val="28"/>
          <w:szCs w:val="28"/>
          <w:lang w:bidi="ar-IQ"/>
        </w:rPr>
      </w:pPr>
      <w:r w:rsidRPr="00622CA7">
        <w:rPr>
          <w:rFonts w:ascii="Palatino-Bold" w:hAnsi="Palatino-Bold" w:cs="Palatino-Bold"/>
          <w:b/>
          <w:bCs/>
          <w:color w:val="C40074"/>
          <w:sz w:val="28"/>
          <w:szCs w:val="28"/>
        </w:rPr>
        <w:t>The era of chemotherapy</w:t>
      </w:r>
    </w:p>
    <w:p w:rsidR="005407A6" w:rsidRPr="005407A6" w:rsidRDefault="00622CA7" w:rsidP="005407A6">
      <w:pPr>
        <w:autoSpaceDE w:val="0"/>
        <w:autoSpaceDN w:val="0"/>
        <w:bidi w:val="0"/>
        <w:adjustRightInd w:val="0"/>
        <w:spacing w:after="0" w:line="360" w:lineRule="auto"/>
        <w:jc w:val="both"/>
        <w:rPr>
          <w:rFonts w:ascii="Palatino-Roman" w:hAnsi="Palatino-Roman" w:cs="Palatino-Roman"/>
          <w:color w:val="231F20"/>
          <w:sz w:val="28"/>
          <w:szCs w:val="28"/>
        </w:rPr>
      </w:pPr>
      <w:r w:rsidRPr="00622CA7">
        <w:rPr>
          <w:rFonts w:ascii="Palatino-Roman" w:hAnsi="Palatino-Roman" w:cs="Palatino-Roman"/>
          <w:color w:val="231F20"/>
          <w:sz w:val="28"/>
          <w:szCs w:val="28"/>
        </w:rPr>
        <w:t xml:space="preserve">The credit for the discovery of the first”wonder drug”, </w:t>
      </w:r>
      <w:r w:rsidRPr="00622CA7">
        <w:rPr>
          <w:rFonts w:ascii="Palatino-Bold" w:hAnsi="Palatino-Bold" w:cs="Palatino-Bold"/>
          <w:b/>
          <w:bCs/>
          <w:color w:val="231F20"/>
          <w:sz w:val="28"/>
          <w:szCs w:val="28"/>
        </w:rPr>
        <w:t xml:space="preserve">penicillin </w:t>
      </w:r>
      <w:r w:rsidR="005407A6">
        <w:rPr>
          <w:rFonts w:ascii="Palatino-Roman" w:hAnsi="Palatino-Roman" w:cs="Palatino-Roman"/>
          <w:color w:val="231F20"/>
          <w:sz w:val="28"/>
          <w:szCs w:val="28"/>
        </w:rPr>
        <w:t xml:space="preserve">goes to a Scottish physician </w:t>
      </w:r>
      <w:r w:rsidRPr="00622CA7">
        <w:rPr>
          <w:rFonts w:ascii="Palatino-Roman" w:hAnsi="Palatino-Roman" w:cs="Palatino-Roman"/>
          <w:color w:val="231F20"/>
          <w:sz w:val="28"/>
          <w:szCs w:val="28"/>
        </w:rPr>
        <w:t xml:space="preserve">and bacteriologist, </w:t>
      </w:r>
      <w:r w:rsidRPr="00622CA7">
        <w:rPr>
          <w:rFonts w:ascii="Palatino-Bold" w:hAnsi="Palatino-Bold" w:cs="Palatino-Bold"/>
          <w:b/>
          <w:bCs/>
          <w:color w:val="231F20"/>
          <w:sz w:val="28"/>
          <w:szCs w:val="28"/>
        </w:rPr>
        <w:t xml:space="preserve">Sir Alexander Fleming </w:t>
      </w:r>
      <w:r w:rsidRPr="00622CA7">
        <w:rPr>
          <w:rFonts w:ascii="Palatino-Roman" w:hAnsi="Palatino-Roman" w:cs="Palatino-Roman"/>
          <w:color w:val="231F20"/>
          <w:sz w:val="28"/>
          <w:szCs w:val="28"/>
        </w:rPr>
        <w:t xml:space="preserve">in 1929 from the mold </w:t>
      </w:r>
      <w:r w:rsidRPr="00622CA7">
        <w:rPr>
          <w:rFonts w:ascii="Palatino-Italic" w:hAnsi="Palatino-Italic" w:cs="Palatino-Italic"/>
          <w:i/>
          <w:iCs/>
          <w:color w:val="231F20"/>
          <w:sz w:val="28"/>
          <w:szCs w:val="28"/>
        </w:rPr>
        <w:t>Penicilliumnotatum</w:t>
      </w:r>
      <w:r w:rsidRPr="00622CA7">
        <w:rPr>
          <w:rFonts w:ascii="Palatino-Roman" w:hAnsi="Palatino-Roman" w:cs="Palatino-Roman"/>
          <w:color w:val="231F20"/>
          <w:sz w:val="28"/>
          <w:szCs w:val="28"/>
        </w:rPr>
        <w:t xml:space="preserve">. Fleming discovered the first antibiotic which is a </w:t>
      </w:r>
      <w:r w:rsidR="005407A6">
        <w:rPr>
          <w:rFonts w:ascii="Palatino-Roman" w:hAnsi="Palatino-Roman" w:cs="Palatino-Roman"/>
          <w:color w:val="231F20"/>
          <w:sz w:val="28"/>
          <w:szCs w:val="28"/>
        </w:rPr>
        <w:t xml:space="preserve">microbial product that can kill </w:t>
      </w:r>
      <w:r w:rsidRPr="00622CA7">
        <w:rPr>
          <w:rFonts w:ascii="Palatino-Roman" w:hAnsi="Palatino-Roman" w:cs="Palatino-Roman"/>
          <w:color w:val="231F20"/>
          <w:sz w:val="28"/>
          <w:szCs w:val="28"/>
        </w:rPr>
        <w:t xml:space="preserve">susceptible microorganisms and inhibit their growth. </w:t>
      </w:r>
      <w:r w:rsidRPr="00622CA7">
        <w:rPr>
          <w:rFonts w:ascii="Palatino-Bold" w:hAnsi="Palatino-Bold" w:cs="Palatino-Bold"/>
          <w:b/>
          <w:bCs/>
          <w:color w:val="231F20"/>
          <w:sz w:val="28"/>
          <w:szCs w:val="28"/>
        </w:rPr>
        <w:t xml:space="preserve">Sir Howard. W. Florey </w:t>
      </w:r>
      <w:r w:rsidRPr="00622CA7">
        <w:rPr>
          <w:rFonts w:ascii="Palatino-Roman" w:hAnsi="Palatino-Roman" w:cs="Palatino-Roman"/>
          <w:color w:val="231F20"/>
          <w:sz w:val="28"/>
          <w:szCs w:val="28"/>
        </w:rPr>
        <w:t xml:space="preserve">and </w:t>
      </w:r>
      <w:r w:rsidRPr="00622CA7">
        <w:rPr>
          <w:rFonts w:ascii="Palatino-Bold" w:hAnsi="Palatino-Bold" w:cs="Palatino-Bold"/>
          <w:b/>
          <w:bCs/>
          <w:color w:val="231F20"/>
          <w:sz w:val="28"/>
          <w:szCs w:val="28"/>
        </w:rPr>
        <w:t xml:space="preserve">Ernst B.Chain </w:t>
      </w:r>
      <w:r w:rsidRPr="00622CA7">
        <w:rPr>
          <w:rFonts w:ascii="Palatino-Roman" w:hAnsi="Palatino-Roman" w:cs="Palatino-Roman"/>
          <w:color w:val="231F20"/>
          <w:sz w:val="28"/>
          <w:szCs w:val="28"/>
        </w:rPr>
        <w:t>at Oxford University in 1941 developed methods for indu</w:t>
      </w:r>
      <w:r w:rsidR="005407A6">
        <w:rPr>
          <w:rFonts w:ascii="Palatino-Roman" w:hAnsi="Palatino-Roman" w:cs="Palatino-Roman"/>
          <w:color w:val="231F20"/>
          <w:sz w:val="28"/>
          <w:szCs w:val="28"/>
        </w:rPr>
        <w:t xml:space="preserve">strial production of penicillin </w:t>
      </w:r>
      <w:r w:rsidRPr="00622CA7">
        <w:rPr>
          <w:rFonts w:ascii="Palatino-Roman" w:hAnsi="Palatino-Roman" w:cs="Palatino-Roman"/>
          <w:color w:val="231F20"/>
          <w:sz w:val="28"/>
          <w:szCs w:val="28"/>
        </w:rPr>
        <w:t>in England. Fleming, Florey and Chain shared the Nobel Priz</w:t>
      </w:r>
      <w:r w:rsidR="005407A6">
        <w:rPr>
          <w:rFonts w:ascii="Palatino-Roman" w:hAnsi="Palatino-Roman" w:cs="Palatino-Roman"/>
          <w:color w:val="231F20"/>
          <w:sz w:val="28"/>
          <w:szCs w:val="28"/>
        </w:rPr>
        <w:t xml:space="preserve">e in 1945 for the discovery and </w:t>
      </w:r>
      <w:r w:rsidR="00676882">
        <w:rPr>
          <w:rFonts w:ascii="Palatino-Roman" w:hAnsi="Palatino-Roman" w:cs="Palatino-Roman"/>
          <w:color w:val="231F20"/>
          <w:sz w:val="28"/>
          <w:szCs w:val="28"/>
        </w:rPr>
        <w:t>ss</w:t>
      </w:r>
      <w:r w:rsidRPr="00622CA7">
        <w:rPr>
          <w:rFonts w:ascii="Palatino-Roman" w:hAnsi="Palatino-Roman" w:cs="Palatino-Roman"/>
          <w:color w:val="231F20"/>
          <w:sz w:val="28"/>
          <w:szCs w:val="28"/>
        </w:rPr>
        <w:t>production of penicillin.</w:t>
      </w:r>
    </w:p>
    <w:p w:rsidR="005407A6" w:rsidRPr="00622CA7" w:rsidRDefault="005407A6" w:rsidP="005407A6">
      <w:pPr>
        <w:tabs>
          <w:tab w:val="left" w:pos="2115"/>
        </w:tabs>
        <w:bidi w:val="0"/>
        <w:spacing w:line="360" w:lineRule="auto"/>
        <w:jc w:val="both"/>
        <w:rPr>
          <w:rFonts w:ascii="Helvetica" w:hAnsi="Helvetica" w:cs="Helvetica"/>
          <w:sz w:val="28"/>
          <w:szCs w:val="28"/>
          <w:lang w:bidi="ar-IQ"/>
        </w:rPr>
      </w:pPr>
      <w:r w:rsidRPr="00622CA7">
        <w:rPr>
          <w:rFonts w:ascii="Helvetica-Bold" w:cs="Helvetica-Bold"/>
          <w:b/>
          <w:bCs/>
          <w:color w:val="231F20"/>
          <w:sz w:val="28"/>
          <w:szCs w:val="28"/>
        </w:rPr>
        <w:t xml:space="preserve">Microbial Ecology </w:t>
      </w:r>
      <w:r>
        <w:rPr>
          <w:rFonts w:ascii="Helvetica" w:hAnsi="Helvetica" w:cs="Helvetica"/>
          <w:color w:val="231F20"/>
          <w:sz w:val="28"/>
          <w:szCs w:val="28"/>
        </w:rPr>
        <w:t xml:space="preserve">: </w:t>
      </w:r>
      <w:r w:rsidRPr="00622CA7">
        <w:rPr>
          <w:rFonts w:ascii="Helvetica" w:hAnsi="Helvetica" w:cs="Helvetica"/>
          <w:color w:val="231F20"/>
          <w:sz w:val="28"/>
          <w:szCs w:val="28"/>
        </w:rPr>
        <w:t>Study of interrelationships between microbes and environment.</w:t>
      </w:r>
    </w:p>
    <w:p w:rsidR="00622CA7" w:rsidRPr="005407A6" w:rsidRDefault="00622CA7" w:rsidP="005407A6">
      <w:pPr>
        <w:bidi w:val="0"/>
        <w:rPr>
          <w:rFonts w:ascii="Helvetica" w:hAnsi="Helvetica" w:cs="Helvetica"/>
          <w:sz w:val="28"/>
          <w:szCs w:val="28"/>
          <w:lang w:bidi="ar-IQ"/>
        </w:rPr>
      </w:pPr>
    </w:p>
    <w:sectPr w:rsidR="00622CA7" w:rsidRPr="005407A6" w:rsidSect="005022C0">
      <w:headerReference w:type="default" r:id="rId9"/>
      <w:footerReference w:type="default" r:id="rId10"/>
      <w:pgSz w:w="11906" w:h="16838"/>
      <w:pgMar w:top="1440" w:right="1274" w:bottom="851"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652" w:rsidRDefault="00076652" w:rsidP="00AD3D2C">
      <w:pPr>
        <w:spacing w:after="0" w:line="240" w:lineRule="auto"/>
      </w:pPr>
      <w:r>
        <w:separator/>
      </w:r>
    </w:p>
  </w:endnote>
  <w:endnote w:type="continuationSeparator" w:id="1">
    <w:p w:rsidR="00076652" w:rsidRDefault="00076652" w:rsidP="00AD3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Bold">
    <w:altName w:val="Times New Roman"/>
    <w:panose1 w:val="00000000000000000000"/>
    <w:charset w:val="00"/>
    <w:family w:val="roman"/>
    <w:notTrueType/>
    <w:pitch w:val="default"/>
    <w:sig w:usb0="00000003" w:usb1="00000000" w:usb2="00000000" w:usb3="00000000" w:csb0="00000001"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Palatino-BoldItalic">
    <w:altName w:val="Times New Roman"/>
    <w:panose1 w:val="00000000000000000000"/>
    <w:charset w:val="00"/>
    <w:family w:val="roman"/>
    <w:notTrueType/>
    <w:pitch w:val="default"/>
    <w:sig w:usb0="00000003" w:usb1="00000000" w:usb2="00000000" w:usb3="00000000" w:csb0="00000001" w:csb1="00000000"/>
  </w:font>
  <w:font w:name="Helvetica-Bold">
    <w:panose1 w:val="00000000000000000000"/>
    <w:charset w:val="B2"/>
    <w:family w:val="auto"/>
    <w:notTrueType/>
    <w:pitch w:val="default"/>
    <w:sig w:usb0="00002001" w:usb1="00000000" w:usb2="00000000" w:usb3="00000000" w:csb0="00000040" w:csb1="00000000"/>
  </w:font>
  <w:font w:name="Helvetica">
    <w:panose1 w:val="020B0504020202020204"/>
    <w:charset w:val="00"/>
    <w:family w:val="swiss"/>
    <w:notTrueType/>
    <w:pitch w:val="variable"/>
    <w:sig w:usb0="00000003" w:usb1="00000000" w:usb2="00000000" w:usb3="00000000" w:csb0="00000001" w:csb1="00000000"/>
  </w:font>
  <w:font w:name="Palatino-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91326588"/>
      <w:docPartObj>
        <w:docPartGallery w:val="Page Numbers (Bottom of Page)"/>
        <w:docPartUnique/>
      </w:docPartObj>
    </w:sdtPr>
    <w:sdtContent>
      <w:p w:rsidR="00676882" w:rsidRDefault="002710BC">
        <w:pPr>
          <w:pStyle w:val="a5"/>
          <w:jc w:val="center"/>
        </w:pPr>
        <w:r>
          <w:fldChar w:fldCharType="begin"/>
        </w:r>
        <w:r w:rsidR="00676882">
          <w:instrText>PAGE   \* MERGEFORMAT</w:instrText>
        </w:r>
        <w:r>
          <w:fldChar w:fldCharType="separate"/>
        </w:r>
        <w:r w:rsidR="00C55841" w:rsidRPr="00C55841">
          <w:rPr>
            <w:noProof/>
            <w:rtl/>
            <w:lang w:val="ar-SA"/>
          </w:rPr>
          <w:t>1</w:t>
        </w:r>
        <w:r>
          <w:fldChar w:fldCharType="end"/>
        </w:r>
      </w:p>
    </w:sdtContent>
  </w:sdt>
  <w:p w:rsidR="00676882" w:rsidRDefault="006768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652" w:rsidRDefault="00076652" w:rsidP="00AD3D2C">
      <w:pPr>
        <w:spacing w:after="0" w:line="240" w:lineRule="auto"/>
      </w:pPr>
      <w:r>
        <w:separator/>
      </w:r>
    </w:p>
  </w:footnote>
  <w:footnote w:type="continuationSeparator" w:id="1">
    <w:p w:rsidR="00076652" w:rsidRDefault="00076652" w:rsidP="00AD3D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09E" w:rsidRDefault="00D3609E">
    <w:pPr>
      <w:pStyle w:val="a4"/>
      <w:rPr>
        <w:lang w:bidi="ar-IQ"/>
      </w:rPr>
    </w:pPr>
    <w:r>
      <w:rPr>
        <w:lang w:bidi="ar-IQ"/>
      </w:rPr>
      <w:t>Lec:1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585A"/>
    <w:rsid w:val="000536A3"/>
    <w:rsid w:val="00076652"/>
    <w:rsid w:val="002710BC"/>
    <w:rsid w:val="00283124"/>
    <w:rsid w:val="00315485"/>
    <w:rsid w:val="0041585A"/>
    <w:rsid w:val="0044095F"/>
    <w:rsid w:val="00453FD4"/>
    <w:rsid w:val="005022C0"/>
    <w:rsid w:val="005407A6"/>
    <w:rsid w:val="00594807"/>
    <w:rsid w:val="00622CA7"/>
    <w:rsid w:val="00676882"/>
    <w:rsid w:val="006A3404"/>
    <w:rsid w:val="00AD3D2C"/>
    <w:rsid w:val="00B41674"/>
    <w:rsid w:val="00C55841"/>
    <w:rsid w:val="00CA46EF"/>
    <w:rsid w:val="00D3609E"/>
    <w:rsid w:val="00DA759E"/>
    <w:rsid w:val="00E15157"/>
    <w:rsid w:val="00EF6F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0B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36A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536A3"/>
    <w:rPr>
      <w:rFonts w:ascii="Tahoma" w:hAnsi="Tahoma" w:cs="Tahoma"/>
      <w:sz w:val="16"/>
      <w:szCs w:val="16"/>
    </w:rPr>
  </w:style>
  <w:style w:type="paragraph" w:styleId="a4">
    <w:name w:val="header"/>
    <w:basedOn w:val="a"/>
    <w:link w:val="Char0"/>
    <w:uiPriority w:val="99"/>
    <w:unhideWhenUsed/>
    <w:rsid w:val="00AD3D2C"/>
    <w:pPr>
      <w:tabs>
        <w:tab w:val="center" w:pos="4153"/>
        <w:tab w:val="right" w:pos="8306"/>
      </w:tabs>
      <w:spacing w:after="0" w:line="240" w:lineRule="auto"/>
    </w:pPr>
  </w:style>
  <w:style w:type="character" w:customStyle="1" w:styleId="Char0">
    <w:name w:val="رأس صفحة Char"/>
    <w:basedOn w:val="a0"/>
    <w:link w:val="a4"/>
    <w:uiPriority w:val="99"/>
    <w:rsid w:val="00AD3D2C"/>
  </w:style>
  <w:style w:type="paragraph" w:styleId="a5">
    <w:name w:val="footer"/>
    <w:basedOn w:val="a"/>
    <w:link w:val="Char1"/>
    <w:uiPriority w:val="99"/>
    <w:unhideWhenUsed/>
    <w:rsid w:val="00AD3D2C"/>
    <w:pPr>
      <w:tabs>
        <w:tab w:val="center" w:pos="4153"/>
        <w:tab w:val="right" w:pos="8306"/>
      </w:tabs>
      <w:spacing w:after="0" w:line="240" w:lineRule="auto"/>
    </w:pPr>
  </w:style>
  <w:style w:type="character" w:customStyle="1" w:styleId="Char1">
    <w:name w:val="تذييل صفحة Char"/>
    <w:basedOn w:val="a0"/>
    <w:link w:val="a5"/>
    <w:uiPriority w:val="99"/>
    <w:rsid w:val="00AD3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36A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536A3"/>
    <w:rPr>
      <w:rFonts w:ascii="Tahoma" w:hAnsi="Tahoma" w:cs="Tahoma"/>
      <w:sz w:val="16"/>
      <w:szCs w:val="16"/>
    </w:rPr>
  </w:style>
  <w:style w:type="paragraph" w:styleId="a4">
    <w:name w:val="header"/>
    <w:basedOn w:val="a"/>
    <w:link w:val="Char0"/>
    <w:uiPriority w:val="99"/>
    <w:unhideWhenUsed/>
    <w:rsid w:val="00AD3D2C"/>
    <w:pPr>
      <w:tabs>
        <w:tab w:val="center" w:pos="4153"/>
        <w:tab w:val="right" w:pos="8306"/>
      </w:tabs>
      <w:spacing w:after="0" w:line="240" w:lineRule="auto"/>
    </w:pPr>
  </w:style>
  <w:style w:type="character" w:customStyle="1" w:styleId="Char0">
    <w:name w:val="رأس الصفحة Char"/>
    <w:basedOn w:val="a0"/>
    <w:link w:val="a4"/>
    <w:uiPriority w:val="99"/>
    <w:rsid w:val="00AD3D2C"/>
  </w:style>
  <w:style w:type="paragraph" w:styleId="a5">
    <w:name w:val="footer"/>
    <w:basedOn w:val="a"/>
    <w:link w:val="Char1"/>
    <w:uiPriority w:val="99"/>
    <w:unhideWhenUsed/>
    <w:rsid w:val="00AD3D2C"/>
    <w:pPr>
      <w:tabs>
        <w:tab w:val="center" w:pos="4153"/>
        <w:tab w:val="right" w:pos="8306"/>
      </w:tabs>
      <w:spacing w:after="0" w:line="240" w:lineRule="auto"/>
    </w:pPr>
  </w:style>
  <w:style w:type="character" w:customStyle="1" w:styleId="Char1">
    <w:name w:val="تذييل الصفحة Char"/>
    <w:basedOn w:val="a0"/>
    <w:link w:val="a5"/>
    <w:uiPriority w:val="99"/>
    <w:rsid w:val="00AD3D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3EA9C-DABB-4AEC-AEA6-75CEBBF2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1667</Words>
  <Characters>9508</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Dell</cp:lastModifiedBy>
  <cp:revision>9</cp:revision>
  <cp:lastPrinted>2016-01-09T19:13:00Z</cp:lastPrinted>
  <dcterms:created xsi:type="dcterms:W3CDTF">2015-12-14T18:52:00Z</dcterms:created>
  <dcterms:modified xsi:type="dcterms:W3CDTF">2017-01-28T11:02:00Z</dcterms:modified>
</cp:coreProperties>
</file>