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3C" w:rsidRDefault="008F073C" w:rsidP="008F073C">
      <w:pPr>
        <w:autoSpaceDE w:val="0"/>
        <w:autoSpaceDN w:val="0"/>
        <w:adjustRightInd w:val="0"/>
        <w:spacing w:after="0" w:line="360" w:lineRule="auto"/>
        <w:jc w:val="lowKashida"/>
        <w:rPr>
          <w:rFonts w:asciiTheme="majorBidi" w:hAnsiTheme="majorBidi" w:cstheme="majorBidi"/>
          <w:b/>
          <w:bCs/>
          <w:i/>
          <w:iCs/>
          <w:color w:val="44546A" w:themeColor="text2"/>
          <w:sz w:val="28"/>
          <w:szCs w:val="28"/>
        </w:rPr>
      </w:pPr>
      <w:proofErr w:type="gramStart"/>
      <w:r>
        <w:rPr>
          <w:rFonts w:asciiTheme="majorBidi" w:hAnsiTheme="majorBidi" w:cstheme="majorBidi"/>
          <w:b/>
          <w:bCs/>
          <w:i/>
          <w:iCs/>
          <w:color w:val="44546A" w:themeColor="text2"/>
          <w:sz w:val="28"/>
          <w:szCs w:val="28"/>
        </w:rPr>
        <w:t>Histology  2016</w:t>
      </w:r>
      <w:proofErr w:type="gramEnd"/>
      <w:r>
        <w:rPr>
          <w:rFonts w:asciiTheme="majorBidi" w:hAnsiTheme="majorBidi" w:cstheme="majorBidi"/>
          <w:b/>
          <w:bCs/>
          <w:i/>
          <w:iCs/>
          <w:color w:val="44546A" w:themeColor="text2"/>
          <w:sz w:val="28"/>
          <w:szCs w:val="28"/>
        </w:rPr>
        <w:t>-2017</w:t>
      </w:r>
    </w:p>
    <w:p w:rsidR="008F073C" w:rsidRDefault="008F073C" w:rsidP="008F073C">
      <w:pPr>
        <w:autoSpaceDE w:val="0"/>
        <w:autoSpaceDN w:val="0"/>
        <w:adjustRightInd w:val="0"/>
        <w:spacing w:after="0" w:line="360" w:lineRule="auto"/>
        <w:jc w:val="lowKashida"/>
        <w:rPr>
          <w:rFonts w:asciiTheme="majorBidi" w:hAnsiTheme="majorBidi" w:cstheme="majorBidi"/>
          <w:color w:val="44546A" w:themeColor="text2"/>
          <w:sz w:val="28"/>
          <w:szCs w:val="28"/>
        </w:rPr>
      </w:pPr>
      <w:r>
        <w:rPr>
          <w:rFonts w:asciiTheme="majorBidi" w:hAnsiTheme="majorBidi" w:cstheme="majorBidi"/>
          <w:b/>
          <w:bCs/>
          <w:i/>
          <w:iCs/>
          <w:color w:val="44546A" w:themeColor="text2"/>
          <w:sz w:val="28"/>
          <w:szCs w:val="28"/>
        </w:rPr>
        <w:t xml:space="preserve">Department of Anatomy &amp;Histology:                             </w:t>
      </w:r>
      <w:proofErr w:type="spellStart"/>
      <w:r>
        <w:rPr>
          <w:rFonts w:asciiTheme="majorBidi" w:hAnsiTheme="majorBidi" w:cstheme="majorBidi"/>
          <w:color w:val="FF0000"/>
          <w:sz w:val="28"/>
          <w:szCs w:val="28"/>
        </w:rPr>
        <w:t>Dr.Rajaa</w:t>
      </w:r>
      <w:proofErr w:type="spellEnd"/>
      <w:r>
        <w:rPr>
          <w:rFonts w:asciiTheme="majorBidi" w:hAnsiTheme="majorBidi" w:cstheme="majorBidi"/>
          <w:color w:val="FF0000"/>
          <w:sz w:val="28"/>
          <w:szCs w:val="28"/>
        </w:rPr>
        <w:t xml:space="preserve"> Ali</w:t>
      </w:r>
    </w:p>
    <w:p w:rsidR="008F073C" w:rsidRDefault="008F073C" w:rsidP="008F073C">
      <w:pPr>
        <w:autoSpaceDE w:val="0"/>
        <w:autoSpaceDN w:val="0"/>
        <w:adjustRightInd w:val="0"/>
        <w:spacing w:after="0" w:line="360" w:lineRule="auto"/>
        <w:jc w:val="lowKashida"/>
        <w:rPr>
          <w:rFonts w:asciiTheme="majorBidi" w:hAnsiTheme="majorBidi" w:cstheme="majorBidi"/>
          <w:b/>
          <w:bCs/>
          <w:i/>
          <w:iCs/>
          <w:color w:val="00B050"/>
          <w:sz w:val="28"/>
          <w:szCs w:val="28"/>
        </w:rPr>
      </w:pPr>
      <w:r>
        <w:rPr>
          <w:rFonts w:asciiTheme="majorBidi" w:hAnsiTheme="majorBidi" w:cstheme="majorBidi"/>
          <w:b/>
          <w:bCs/>
          <w:i/>
          <w:iCs/>
          <w:color w:val="00B050"/>
          <w:sz w:val="28"/>
          <w:szCs w:val="28"/>
        </w:rPr>
        <w:t>*************************************************************</w:t>
      </w:r>
      <w:bookmarkStart w:id="0" w:name="_GoBack"/>
      <w:bookmarkEnd w:id="0"/>
    </w:p>
    <w:p w:rsidR="008F073C" w:rsidRPr="005D59CB" w:rsidRDefault="008F073C" w:rsidP="008F073C">
      <w:pPr>
        <w:spacing w:line="360" w:lineRule="auto"/>
        <w:jc w:val="center"/>
        <w:rPr>
          <w:rFonts w:asciiTheme="majorBidi" w:hAnsiTheme="majorBidi" w:cstheme="majorBidi"/>
          <w:i/>
          <w:iCs/>
          <w:sz w:val="32"/>
          <w:szCs w:val="32"/>
        </w:rPr>
      </w:pPr>
      <w:proofErr w:type="spellStart"/>
      <w:r>
        <w:rPr>
          <w:rFonts w:asciiTheme="majorBidi" w:hAnsiTheme="majorBidi" w:cstheme="majorBidi"/>
          <w:b/>
          <w:bCs/>
          <w:i/>
          <w:iCs/>
          <w:color w:val="710A00"/>
          <w:sz w:val="32"/>
          <w:szCs w:val="32"/>
          <w:u w:val="single"/>
        </w:rPr>
        <w:t>Sence</w:t>
      </w:r>
      <w:proofErr w:type="spellEnd"/>
      <w:r>
        <w:rPr>
          <w:rFonts w:asciiTheme="majorBidi" w:hAnsiTheme="majorBidi" w:cstheme="majorBidi"/>
          <w:b/>
          <w:bCs/>
          <w:i/>
          <w:iCs/>
          <w:color w:val="710A00"/>
          <w:sz w:val="32"/>
          <w:szCs w:val="32"/>
          <w:u w:val="single"/>
        </w:rPr>
        <w:t xml:space="preserve"> organs: Eye </w:t>
      </w:r>
      <w:r>
        <w:rPr>
          <w:rFonts w:asciiTheme="majorBidi" w:hAnsiTheme="majorBidi" w:cstheme="majorBidi"/>
          <w:b/>
          <w:bCs/>
          <w:i/>
          <w:iCs/>
          <w:color w:val="710A00"/>
          <w:sz w:val="32"/>
          <w:szCs w:val="32"/>
        </w:rPr>
        <w:t>I</w:t>
      </w:r>
      <w:r>
        <w:rPr>
          <w:rFonts w:asciiTheme="majorBidi" w:hAnsiTheme="majorBidi" w:cstheme="majorBidi"/>
          <w:b/>
          <w:bCs/>
          <w:i/>
          <w:iCs/>
          <w:color w:val="710A00"/>
          <w:sz w:val="32"/>
          <w:szCs w:val="32"/>
        </w:rPr>
        <w:t>I</w:t>
      </w:r>
    </w:p>
    <w:p w:rsidR="00D713CE" w:rsidRPr="005D59CB" w:rsidRDefault="00D713CE" w:rsidP="00D713CE">
      <w:pPr>
        <w:autoSpaceDE w:val="0"/>
        <w:autoSpaceDN w:val="0"/>
        <w:adjustRightInd w:val="0"/>
        <w:spacing w:after="0" w:line="360" w:lineRule="auto"/>
        <w:jc w:val="lowKashida"/>
        <w:rPr>
          <w:rFonts w:asciiTheme="majorBidi" w:hAnsiTheme="majorBidi" w:cstheme="majorBidi"/>
          <w:b/>
          <w:bCs/>
          <w:i/>
          <w:iCs/>
          <w:color w:val="FF0000"/>
          <w:sz w:val="28"/>
          <w:szCs w:val="28"/>
        </w:rPr>
      </w:pPr>
      <w:proofErr w:type="spellStart"/>
      <w:r w:rsidRPr="005D59CB">
        <w:rPr>
          <w:rFonts w:asciiTheme="majorBidi" w:hAnsiTheme="majorBidi" w:cstheme="majorBidi"/>
          <w:b/>
          <w:bCs/>
          <w:i/>
          <w:iCs/>
          <w:color w:val="FF0000"/>
          <w:sz w:val="28"/>
          <w:szCs w:val="28"/>
        </w:rPr>
        <w:t>Sclerocorneal</w:t>
      </w:r>
      <w:proofErr w:type="spellEnd"/>
      <w:r w:rsidRPr="005D59CB">
        <w:rPr>
          <w:rFonts w:asciiTheme="majorBidi" w:hAnsiTheme="majorBidi" w:cstheme="majorBidi"/>
          <w:b/>
          <w:bCs/>
          <w:i/>
          <w:iCs/>
          <w:color w:val="FF0000"/>
          <w:sz w:val="28"/>
          <w:szCs w:val="28"/>
        </w:rPr>
        <w:t xml:space="preserve"> Junction/</w:t>
      </w:r>
      <w:proofErr w:type="spellStart"/>
      <w:r w:rsidRPr="005D59CB">
        <w:rPr>
          <w:rFonts w:asciiTheme="majorBidi" w:hAnsiTheme="majorBidi" w:cstheme="majorBidi"/>
          <w:b/>
          <w:bCs/>
          <w:i/>
          <w:iCs/>
          <w:color w:val="FF0000"/>
          <w:sz w:val="28"/>
          <w:szCs w:val="28"/>
        </w:rPr>
        <w:t>Limbus</w:t>
      </w:r>
      <w:proofErr w:type="spellEnd"/>
      <w:r w:rsidRPr="005D59CB">
        <w:rPr>
          <w:rFonts w:asciiTheme="majorBidi" w:hAnsiTheme="majorBidi" w:cstheme="majorBidi"/>
          <w:b/>
          <w:bCs/>
          <w:i/>
          <w:iCs/>
          <w:color w:val="FF0000"/>
          <w:sz w:val="28"/>
          <w:szCs w:val="28"/>
        </w:rPr>
        <w:t xml:space="preserve"> (</w:t>
      </w:r>
      <w:r>
        <w:rPr>
          <w:rFonts w:asciiTheme="majorBidi" w:hAnsiTheme="majorBidi" w:cstheme="majorBidi"/>
          <w:b/>
          <w:bCs/>
          <w:i/>
          <w:iCs/>
          <w:color w:val="FF0000"/>
          <w:sz w:val="28"/>
          <w:szCs w:val="28"/>
        </w:rPr>
        <w:t>fig.</w:t>
      </w:r>
      <w:r w:rsidRPr="005D59CB">
        <w:rPr>
          <w:rFonts w:asciiTheme="majorBidi" w:hAnsiTheme="majorBidi" w:cstheme="majorBidi"/>
          <w:b/>
          <w:bCs/>
          <w:i/>
          <w:iCs/>
          <w:color w:val="FF0000"/>
          <w:sz w:val="28"/>
          <w:szCs w:val="28"/>
        </w:rPr>
        <w:t>)</w:t>
      </w:r>
    </w:p>
    <w:p w:rsidR="00D713CE" w:rsidRPr="003D2CB8" w:rsidRDefault="00D713CE" w:rsidP="00D713CE">
      <w:pPr>
        <w:pStyle w:val="ListParagraph"/>
        <w:numPr>
          <w:ilvl w:val="0"/>
          <w:numId w:val="1"/>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The </w:t>
      </w:r>
      <w:proofErr w:type="spellStart"/>
      <w:r w:rsidRPr="003D2CB8">
        <w:rPr>
          <w:rFonts w:asciiTheme="majorBidi" w:hAnsiTheme="majorBidi" w:cstheme="majorBidi"/>
          <w:color w:val="000000"/>
          <w:sz w:val="28"/>
          <w:szCs w:val="28"/>
        </w:rPr>
        <w:t>sclerocorneal</w:t>
      </w:r>
      <w:proofErr w:type="spellEnd"/>
      <w:r w:rsidRPr="003D2CB8">
        <w:rPr>
          <w:rFonts w:asciiTheme="majorBidi" w:hAnsiTheme="majorBidi" w:cstheme="majorBidi"/>
          <w:color w:val="000000"/>
          <w:sz w:val="28"/>
          <w:szCs w:val="28"/>
        </w:rPr>
        <w:t xml:space="preserve"> junction is marked by a shallow depression externally and it is the place where the transparent cornea becomes continuous with the opaque sclera.</w:t>
      </w:r>
    </w:p>
    <w:p w:rsidR="00D713CE" w:rsidRPr="003D2CB8" w:rsidRDefault="00D713CE" w:rsidP="00D713CE">
      <w:pPr>
        <w:pStyle w:val="ListParagraph"/>
        <w:numPr>
          <w:ilvl w:val="0"/>
          <w:numId w:val="1"/>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It contains an important circular canal lined by endothelium called </w:t>
      </w:r>
      <w:r w:rsidRPr="003D2CB8">
        <w:rPr>
          <w:rFonts w:asciiTheme="majorBidi" w:hAnsiTheme="majorBidi" w:cstheme="majorBidi"/>
          <w:i/>
          <w:iCs/>
          <w:color w:val="000000"/>
          <w:sz w:val="28"/>
          <w:szCs w:val="28"/>
        </w:rPr>
        <w:t xml:space="preserve">canal of </w:t>
      </w:r>
      <w:proofErr w:type="spellStart"/>
      <w:r w:rsidRPr="003D2CB8">
        <w:rPr>
          <w:rFonts w:asciiTheme="majorBidi" w:hAnsiTheme="majorBidi" w:cstheme="majorBidi"/>
          <w:i/>
          <w:iCs/>
          <w:color w:val="000000"/>
          <w:sz w:val="28"/>
          <w:szCs w:val="28"/>
        </w:rPr>
        <w:t>Schlemm</w:t>
      </w:r>
      <w:proofErr w:type="spellEnd"/>
      <w:r w:rsidRPr="003D2CB8">
        <w:rPr>
          <w:rFonts w:asciiTheme="majorBidi" w:hAnsiTheme="majorBidi" w:cstheme="majorBidi"/>
          <w:i/>
          <w:iCs/>
          <w:color w:val="000000"/>
          <w:sz w:val="28"/>
          <w:szCs w:val="28"/>
        </w:rPr>
        <w:t xml:space="preserve"> </w:t>
      </w:r>
      <w:r w:rsidRPr="003D2CB8">
        <w:rPr>
          <w:rFonts w:asciiTheme="majorBidi" w:hAnsiTheme="majorBidi" w:cstheme="majorBidi"/>
          <w:color w:val="000000"/>
          <w:sz w:val="28"/>
          <w:szCs w:val="28"/>
        </w:rPr>
        <w:t xml:space="preserve">or </w:t>
      </w:r>
      <w:r w:rsidRPr="003D2CB8">
        <w:rPr>
          <w:rFonts w:asciiTheme="majorBidi" w:hAnsiTheme="majorBidi" w:cstheme="majorBidi"/>
          <w:i/>
          <w:iCs/>
          <w:color w:val="000000"/>
          <w:sz w:val="28"/>
          <w:szCs w:val="28"/>
        </w:rPr>
        <w:t xml:space="preserve">scleral venous sinus </w:t>
      </w:r>
      <w:r w:rsidRPr="003D2CB8">
        <w:rPr>
          <w:rFonts w:asciiTheme="majorBidi" w:hAnsiTheme="majorBidi" w:cstheme="majorBidi"/>
          <w:color w:val="000000"/>
          <w:sz w:val="28"/>
          <w:szCs w:val="28"/>
        </w:rPr>
        <w:t xml:space="preserve">concerned with drainage of aqueous </w:t>
      </w:r>
      <w:proofErr w:type="spellStart"/>
      <w:r w:rsidRPr="003D2CB8">
        <w:rPr>
          <w:rFonts w:asciiTheme="majorBidi" w:hAnsiTheme="majorBidi" w:cstheme="majorBidi"/>
          <w:color w:val="000000"/>
          <w:sz w:val="28"/>
          <w:szCs w:val="28"/>
        </w:rPr>
        <w:t>humour</w:t>
      </w:r>
      <w:proofErr w:type="spellEnd"/>
      <w:r w:rsidRPr="003D2CB8">
        <w:rPr>
          <w:rFonts w:asciiTheme="majorBidi" w:hAnsiTheme="majorBidi" w:cstheme="majorBidi"/>
          <w:color w:val="000000"/>
          <w:sz w:val="28"/>
          <w:szCs w:val="28"/>
        </w:rPr>
        <w:t xml:space="preserve"> as this canal is connected externally to the anterior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veins and internally to the anterior chamber through spaces of Fontana at </w:t>
      </w:r>
      <w:proofErr w:type="spellStart"/>
      <w:r w:rsidRPr="003D2CB8">
        <w:rPr>
          <w:rFonts w:asciiTheme="majorBidi" w:hAnsiTheme="majorBidi" w:cstheme="majorBidi"/>
          <w:color w:val="000000"/>
          <w:sz w:val="28"/>
          <w:szCs w:val="28"/>
        </w:rPr>
        <w:t>iridocorneal</w:t>
      </w:r>
      <w:proofErr w:type="spellEnd"/>
      <w:r w:rsidRPr="003D2CB8">
        <w:rPr>
          <w:rFonts w:asciiTheme="majorBidi" w:hAnsiTheme="majorBidi" w:cstheme="majorBidi"/>
          <w:color w:val="000000"/>
          <w:sz w:val="28"/>
          <w:szCs w:val="28"/>
        </w:rPr>
        <w:t xml:space="preserve"> angle. In section, the canal appears as an oval cleft whose inner wall is</w:t>
      </w:r>
    </w:p>
    <w:p w:rsidR="00D713CE" w:rsidRPr="003D2CB8" w:rsidRDefault="00D713CE" w:rsidP="00D713CE">
      <w:pPr>
        <w:pStyle w:val="ListParagraph"/>
        <w:numPr>
          <w:ilvl w:val="0"/>
          <w:numId w:val="1"/>
        </w:numPr>
        <w:autoSpaceDE w:val="0"/>
        <w:autoSpaceDN w:val="0"/>
        <w:adjustRightInd w:val="0"/>
        <w:spacing w:after="0" w:line="360" w:lineRule="auto"/>
        <w:jc w:val="lowKashida"/>
        <w:rPr>
          <w:rFonts w:asciiTheme="majorBidi" w:hAnsiTheme="majorBidi" w:cstheme="majorBidi"/>
          <w:color w:val="000000"/>
          <w:sz w:val="28"/>
          <w:szCs w:val="28"/>
        </w:rPr>
      </w:pPr>
      <w:proofErr w:type="gramStart"/>
      <w:r w:rsidRPr="003D2CB8">
        <w:rPr>
          <w:rFonts w:asciiTheme="majorBidi" w:hAnsiTheme="majorBidi" w:cstheme="majorBidi"/>
          <w:color w:val="000000"/>
          <w:sz w:val="28"/>
          <w:szCs w:val="28"/>
        </w:rPr>
        <w:t>formed</w:t>
      </w:r>
      <w:proofErr w:type="gramEnd"/>
      <w:r w:rsidRPr="003D2CB8">
        <w:rPr>
          <w:rFonts w:asciiTheme="majorBidi" w:hAnsiTheme="majorBidi" w:cstheme="majorBidi"/>
          <w:color w:val="000000"/>
          <w:sz w:val="28"/>
          <w:szCs w:val="28"/>
        </w:rPr>
        <w:t xml:space="preserve"> by trabecular meshwork enclosing </w:t>
      </w:r>
      <w:r w:rsidRPr="003D2CB8">
        <w:rPr>
          <w:rFonts w:asciiTheme="majorBidi" w:hAnsiTheme="majorBidi" w:cstheme="majorBidi"/>
          <w:i/>
          <w:iCs/>
          <w:color w:val="000000"/>
          <w:sz w:val="28"/>
          <w:szCs w:val="28"/>
        </w:rPr>
        <w:t>spaces of Fontana</w:t>
      </w:r>
      <w:r w:rsidRPr="003D2CB8">
        <w:rPr>
          <w:rFonts w:asciiTheme="majorBidi" w:hAnsiTheme="majorBidi" w:cstheme="majorBidi"/>
          <w:color w:val="000000"/>
          <w:sz w:val="28"/>
          <w:szCs w:val="28"/>
        </w:rPr>
        <w:t>.</w:t>
      </w:r>
    </w:p>
    <w:p w:rsidR="00D713CE" w:rsidRPr="003D2CB8" w:rsidRDefault="00D713CE" w:rsidP="00D713CE">
      <w:pPr>
        <w:pStyle w:val="ListParagraph"/>
        <w:numPr>
          <w:ilvl w:val="0"/>
          <w:numId w:val="1"/>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Aqueous </w:t>
      </w:r>
      <w:proofErr w:type="spellStart"/>
      <w:r w:rsidRPr="003D2CB8">
        <w:rPr>
          <w:rFonts w:asciiTheme="majorBidi" w:hAnsiTheme="majorBidi" w:cstheme="majorBidi"/>
          <w:color w:val="000000"/>
          <w:sz w:val="28"/>
          <w:szCs w:val="28"/>
        </w:rPr>
        <w:t>humour</w:t>
      </w:r>
      <w:proofErr w:type="spellEnd"/>
      <w:r w:rsidRPr="003D2CB8">
        <w:rPr>
          <w:rFonts w:asciiTheme="majorBidi" w:hAnsiTheme="majorBidi" w:cstheme="majorBidi"/>
          <w:color w:val="000000"/>
          <w:sz w:val="28"/>
          <w:szCs w:val="28"/>
        </w:rPr>
        <w:t xml:space="preserve"> is dialysate of blood. It is a clear watery </w:t>
      </w:r>
      <w:proofErr w:type="spellStart"/>
      <w:r w:rsidRPr="003D2CB8">
        <w:rPr>
          <w:rFonts w:asciiTheme="majorBidi" w:hAnsiTheme="majorBidi" w:cstheme="majorBidi"/>
          <w:color w:val="000000"/>
          <w:sz w:val="28"/>
          <w:szCs w:val="28"/>
        </w:rPr>
        <w:t>fl</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uid</w:t>
      </w:r>
      <w:proofErr w:type="spellEnd"/>
      <w:r w:rsidRPr="003D2CB8">
        <w:rPr>
          <w:rFonts w:asciiTheme="majorBidi" w:hAnsiTheme="majorBidi" w:cstheme="majorBidi"/>
          <w:color w:val="000000"/>
          <w:sz w:val="28"/>
          <w:szCs w:val="28"/>
        </w:rPr>
        <w:t xml:space="preserve"> (similar to CSF in composition) produced by 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epithelium, covering 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processes into the posterior chamber. From there it passes into the anterior chamber via pupil and is continuously reabsorbed (drained) through the canal of </w:t>
      </w:r>
      <w:proofErr w:type="spellStart"/>
      <w:r w:rsidRPr="003D2CB8">
        <w:rPr>
          <w:rFonts w:asciiTheme="majorBidi" w:hAnsiTheme="majorBidi" w:cstheme="majorBidi"/>
          <w:color w:val="000000"/>
          <w:sz w:val="28"/>
          <w:szCs w:val="28"/>
        </w:rPr>
        <w:t>Schlemn</w:t>
      </w:r>
      <w:proofErr w:type="spellEnd"/>
      <w:r w:rsidRPr="003D2CB8">
        <w:rPr>
          <w:rFonts w:asciiTheme="majorBidi" w:hAnsiTheme="majorBidi" w:cstheme="majorBidi"/>
          <w:color w:val="000000"/>
          <w:sz w:val="28"/>
          <w:szCs w:val="28"/>
        </w:rPr>
        <w:t xml:space="preserve"> into the bloodstream. Aqueous </w:t>
      </w:r>
      <w:proofErr w:type="spellStart"/>
      <w:r w:rsidRPr="003D2CB8">
        <w:rPr>
          <w:rFonts w:asciiTheme="majorBidi" w:hAnsiTheme="majorBidi" w:cstheme="majorBidi"/>
          <w:color w:val="000000"/>
          <w:sz w:val="28"/>
          <w:szCs w:val="28"/>
        </w:rPr>
        <w:t>humour</w:t>
      </w:r>
      <w:proofErr w:type="spellEnd"/>
      <w:r w:rsidRPr="003D2CB8">
        <w:rPr>
          <w:rFonts w:asciiTheme="majorBidi" w:hAnsiTheme="majorBidi" w:cstheme="majorBidi"/>
          <w:color w:val="000000"/>
          <w:sz w:val="28"/>
          <w:szCs w:val="28"/>
        </w:rPr>
        <w:t xml:space="preserve"> serves as a medium for exchange of metabolites to and from the avascular lens and cornea. It is also responsible for the intraocular pressure (normal pressure is 20 mmHg).</w:t>
      </w:r>
    </w:p>
    <w:p w:rsidR="00D713CE" w:rsidRPr="003D2CB8" w:rsidRDefault="00D713CE" w:rsidP="00D713CE">
      <w:pPr>
        <w:pStyle w:val="ListParagraph"/>
        <w:numPr>
          <w:ilvl w:val="0"/>
          <w:numId w:val="1"/>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Normally, the canal of </w:t>
      </w:r>
      <w:proofErr w:type="spellStart"/>
      <w:r w:rsidRPr="003D2CB8">
        <w:rPr>
          <w:rFonts w:asciiTheme="majorBidi" w:hAnsiTheme="majorBidi" w:cstheme="majorBidi"/>
          <w:color w:val="000000"/>
          <w:sz w:val="28"/>
          <w:szCs w:val="28"/>
        </w:rPr>
        <w:t>Schlemn</w:t>
      </w:r>
      <w:proofErr w:type="spellEnd"/>
      <w:r w:rsidRPr="003D2CB8">
        <w:rPr>
          <w:rFonts w:asciiTheme="majorBidi" w:hAnsiTheme="majorBidi" w:cstheme="majorBidi"/>
          <w:color w:val="000000"/>
          <w:sz w:val="28"/>
          <w:szCs w:val="28"/>
        </w:rPr>
        <w:t xml:space="preserve"> contains no blood, as the communication between the canal and 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veins are oblique and </w:t>
      </w:r>
      <w:proofErr w:type="spellStart"/>
      <w:r w:rsidRPr="003D2CB8">
        <w:rPr>
          <w:rFonts w:asciiTheme="majorBidi" w:hAnsiTheme="majorBidi" w:cstheme="majorBidi"/>
          <w:color w:val="000000"/>
          <w:sz w:val="28"/>
          <w:szCs w:val="28"/>
        </w:rPr>
        <w:t>fl</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attened</w:t>
      </w:r>
      <w:proofErr w:type="spellEnd"/>
      <w:r w:rsidRPr="003D2CB8">
        <w:rPr>
          <w:rFonts w:asciiTheme="majorBidi" w:hAnsiTheme="majorBidi" w:cstheme="majorBidi"/>
          <w:color w:val="000000"/>
          <w:sz w:val="28"/>
          <w:szCs w:val="28"/>
        </w:rPr>
        <w:t xml:space="preserve"> preventing the </w:t>
      </w:r>
      <w:proofErr w:type="spellStart"/>
      <w:r w:rsidRPr="003D2CB8">
        <w:rPr>
          <w:rFonts w:asciiTheme="majorBidi" w:hAnsiTheme="majorBidi" w:cstheme="majorBidi"/>
          <w:color w:val="000000"/>
          <w:sz w:val="28"/>
          <w:szCs w:val="28"/>
        </w:rPr>
        <w:t>refl</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ux</w:t>
      </w:r>
      <w:proofErr w:type="spellEnd"/>
      <w:r w:rsidRPr="003D2CB8">
        <w:rPr>
          <w:rFonts w:asciiTheme="majorBidi" w:hAnsiTheme="majorBidi" w:cstheme="majorBidi"/>
          <w:color w:val="000000"/>
          <w:sz w:val="28"/>
          <w:szCs w:val="28"/>
        </w:rPr>
        <w:t xml:space="preserve"> of blood into the sinus. However, under venous congestion blood may pass into the canal.</w:t>
      </w:r>
    </w:p>
    <w:p w:rsidR="00D713CE" w:rsidRDefault="00D713CE" w:rsidP="00D713CE">
      <w:pPr>
        <w:pStyle w:val="ListParagraph"/>
        <w:numPr>
          <w:ilvl w:val="0"/>
          <w:numId w:val="1"/>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lastRenderedPageBreak/>
        <w:t xml:space="preserve">Obstruction to the drainage of aqueous </w:t>
      </w:r>
      <w:proofErr w:type="spellStart"/>
      <w:r w:rsidRPr="003D2CB8">
        <w:rPr>
          <w:rFonts w:asciiTheme="majorBidi" w:hAnsiTheme="majorBidi" w:cstheme="majorBidi"/>
          <w:color w:val="000000"/>
          <w:sz w:val="28"/>
          <w:szCs w:val="28"/>
        </w:rPr>
        <w:t>humour</w:t>
      </w:r>
      <w:proofErr w:type="spellEnd"/>
      <w:r w:rsidRPr="003D2CB8">
        <w:rPr>
          <w:rFonts w:asciiTheme="majorBidi" w:hAnsiTheme="majorBidi" w:cstheme="majorBidi"/>
          <w:color w:val="000000"/>
          <w:sz w:val="28"/>
          <w:szCs w:val="28"/>
        </w:rPr>
        <w:t xml:space="preserve"> leads to sustained increase in the intraocular pressure/tension, causing </w:t>
      </w:r>
      <w:r w:rsidRPr="003D2CB8">
        <w:rPr>
          <w:rFonts w:asciiTheme="majorBidi" w:hAnsiTheme="majorBidi" w:cstheme="majorBidi"/>
          <w:b/>
          <w:bCs/>
          <w:color w:val="000000"/>
          <w:sz w:val="28"/>
          <w:szCs w:val="28"/>
        </w:rPr>
        <w:t>glaucoma</w:t>
      </w:r>
      <w:r w:rsidRPr="003D2CB8">
        <w:rPr>
          <w:rFonts w:asciiTheme="majorBidi" w:hAnsiTheme="majorBidi" w:cstheme="majorBidi"/>
          <w:color w:val="000000"/>
          <w:sz w:val="28"/>
          <w:szCs w:val="28"/>
        </w:rPr>
        <w:t>. If untreated, this may cause damage to retina resulting in blindness.</w:t>
      </w:r>
    </w:p>
    <w:p w:rsidR="00D713CE" w:rsidRPr="003D2CB8" w:rsidRDefault="00D713CE" w:rsidP="00D713CE">
      <w:pPr>
        <w:pStyle w:val="ListParagraph"/>
        <w:autoSpaceDE w:val="0"/>
        <w:autoSpaceDN w:val="0"/>
        <w:adjustRightInd w:val="0"/>
        <w:spacing w:after="0" w:line="360" w:lineRule="auto"/>
        <w:jc w:val="lowKashida"/>
        <w:rPr>
          <w:rFonts w:asciiTheme="majorBidi" w:hAnsiTheme="majorBidi" w:cstheme="majorBidi"/>
          <w:color w:val="000000"/>
          <w:sz w:val="28"/>
          <w:szCs w:val="28"/>
        </w:rPr>
      </w:pPr>
    </w:p>
    <w:p w:rsidR="00D713CE" w:rsidRPr="003D2CB8" w:rsidRDefault="00D713CE" w:rsidP="00D713CE">
      <w:pPr>
        <w:autoSpaceDE w:val="0"/>
        <w:autoSpaceDN w:val="0"/>
        <w:adjustRightInd w:val="0"/>
        <w:spacing w:after="0" w:line="360" w:lineRule="auto"/>
        <w:jc w:val="lowKashida"/>
        <w:rPr>
          <w:rFonts w:asciiTheme="majorBidi" w:hAnsiTheme="majorBidi" w:cstheme="majorBidi"/>
          <w:b/>
          <w:bCs/>
          <w:i/>
          <w:iCs/>
          <w:color w:val="FF0000"/>
          <w:sz w:val="28"/>
          <w:szCs w:val="28"/>
          <w:u w:val="single"/>
        </w:rPr>
      </w:pPr>
      <w:r w:rsidRPr="003D2CB8">
        <w:rPr>
          <w:rFonts w:asciiTheme="majorBidi" w:hAnsiTheme="majorBidi" w:cstheme="majorBidi"/>
          <w:b/>
          <w:bCs/>
          <w:i/>
          <w:iCs/>
          <w:color w:val="FF0000"/>
          <w:sz w:val="28"/>
          <w:szCs w:val="28"/>
          <w:u w:val="single"/>
        </w:rPr>
        <w:t>Middle Vascular Pigmented Coat/</w:t>
      </w:r>
      <w:proofErr w:type="spellStart"/>
      <w:r w:rsidRPr="003D2CB8">
        <w:rPr>
          <w:rFonts w:asciiTheme="majorBidi" w:hAnsiTheme="majorBidi" w:cstheme="majorBidi"/>
          <w:b/>
          <w:bCs/>
          <w:i/>
          <w:iCs/>
          <w:color w:val="FF0000"/>
          <w:sz w:val="28"/>
          <w:szCs w:val="28"/>
          <w:u w:val="single"/>
        </w:rPr>
        <w:t>Uveal</w:t>
      </w:r>
      <w:proofErr w:type="spellEnd"/>
      <w:r w:rsidRPr="003D2CB8">
        <w:rPr>
          <w:rFonts w:asciiTheme="majorBidi" w:hAnsiTheme="majorBidi" w:cstheme="majorBidi"/>
          <w:b/>
          <w:bCs/>
          <w:i/>
          <w:iCs/>
          <w:color w:val="FF0000"/>
          <w:sz w:val="28"/>
          <w:szCs w:val="28"/>
          <w:u w:val="single"/>
        </w:rPr>
        <w:t xml:space="preserve"> Tract</w:t>
      </w:r>
    </w:p>
    <w:p w:rsidR="00D713CE" w:rsidRPr="003D2CB8" w:rsidRDefault="00D713CE" w:rsidP="00D713CE">
      <w:pPr>
        <w:pStyle w:val="ListParagraph"/>
        <w:numPr>
          <w:ilvl w:val="0"/>
          <w:numId w:val="2"/>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This is a heavily pigmented vascular coat that absorbs light that has passed through the retina, creating a dark chamber for the eyeball.</w:t>
      </w:r>
    </w:p>
    <w:p w:rsidR="00D713CE" w:rsidRPr="003D2CB8" w:rsidRDefault="00D713CE" w:rsidP="00D713CE">
      <w:pPr>
        <w:pStyle w:val="ListParagraph"/>
        <w:numPr>
          <w:ilvl w:val="0"/>
          <w:numId w:val="2"/>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It consists of three parts, namely, choroid,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body and iris.</w:t>
      </w:r>
    </w:p>
    <w:p w:rsidR="00D713CE" w:rsidRPr="003D2CB8" w:rsidRDefault="00D713CE" w:rsidP="00D713CE">
      <w:pPr>
        <w:pStyle w:val="ListParagraph"/>
        <w:numPr>
          <w:ilvl w:val="0"/>
          <w:numId w:val="2"/>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The arteries of this layer are derived from branches of ophthalmic artery and are responsible for nourishment of 1st–4</w:t>
      </w:r>
      <w:r w:rsidRPr="003D2CB8">
        <w:rPr>
          <w:rFonts w:asciiTheme="majorBidi" w:hAnsiTheme="majorBidi" w:cstheme="majorBidi"/>
          <w:color w:val="000000"/>
          <w:sz w:val="28"/>
          <w:szCs w:val="28"/>
          <w:vertAlign w:val="superscript"/>
        </w:rPr>
        <w:t>th</w:t>
      </w:r>
      <w:r w:rsidRPr="003D2CB8">
        <w:rPr>
          <w:rFonts w:asciiTheme="majorBidi" w:hAnsiTheme="majorBidi" w:cstheme="majorBidi"/>
          <w:color w:val="000000"/>
          <w:sz w:val="28"/>
          <w:szCs w:val="28"/>
        </w:rPr>
        <w:t xml:space="preserve"> layer of retina.</w:t>
      </w:r>
    </w:p>
    <w:p w:rsidR="00D713CE" w:rsidRPr="00A54AA2" w:rsidRDefault="00D713CE" w:rsidP="00D713CE">
      <w:pPr>
        <w:autoSpaceDE w:val="0"/>
        <w:autoSpaceDN w:val="0"/>
        <w:adjustRightInd w:val="0"/>
        <w:spacing w:after="0" w:line="360" w:lineRule="auto"/>
        <w:jc w:val="lowKashida"/>
        <w:rPr>
          <w:rFonts w:asciiTheme="majorBidi" w:hAnsiTheme="majorBidi" w:cstheme="majorBidi"/>
          <w:color w:val="000000"/>
          <w:sz w:val="28"/>
          <w:szCs w:val="28"/>
        </w:rPr>
      </w:pPr>
    </w:p>
    <w:p w:rsidR="00D713CE" w:rsidRPr="003D2CB8" w:rsidRDefault="00D713CE" w:rsidP="00D713CE">
      <w:pPr>
        <w:autoSpaceDE w:val="0"/>
        <w:autoSpaceDN w:val="0"/>
        <w:adjustRightInd w:val="0"/>
        <w:spacing w:after="0" w:line="360" w:lineRule="auto"/>
        <w:jc w:val="lowKashida"/>
        <w:rPr>
          <w:rFonts w:asciiTheme="majorBidi" w:hAnsiTheme="majorBidi" w:cstheme="majorBidi"/>
          <w:b/>
          <w:bCs/>
          <w:i/>
          <w:iCs/>
          <w:color w:val="FF0000"/>
          <w:sz w:val="28"/>
          <w:szCs w:val="28"/>
        </w:rPr>
      </w:pPr>
      <w:r w:rsidRPr="003D2CB8">
        <w:rPr>
          <w:rFonts w:asciiTheme="majorBidi" w:hAnsiTheme="majorBidi" w:cstheme="majorBidi"/>
          <w:b/>
          <w:bCs/>
          <w:i/>
          <w:iCs/>
          <w:color w:val="FF0000"/>
          <w:sz w:val="28"/>
          <w:szCs w:val="28"/>
        </w:rPr>
        <w:t>Choroid</w:t>
      </w:r>
    </w:p>
    <w:p w:rsidR="00D713CE" w:rsidRPr="003D2CB8" w:rsidRDefault="00D713CE" w:rsidP="00D713CE">
      <w:pPr>
        <w:pStyle w:val="ListParagraph"/>
        <w:numPr>
          <w:ilvl w:val="0"/>
          <w:numId w:val="3"/>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Choroid is the posterior part of the middle coat and lies between sclera and retina.</w:t>
      </w:r>
    </w:p>
    <w:p w:rsidR="00D713CE" w:rsidRPr="003D2CB8" w:rsidRDefault="00D713CE" w:rsidP="00D713CE">
      <w:pPr>
        <w:pStyle w:val="ListParagraph"/>
        <w:numPr>
          <w:ilvl w:val="0"/>
          <w:numId w:val="3"/>
        </w:numPr>
        <w:spacing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It is rich in small blood vessels and pigment cells, which give a purple black </w:t>
      </w:r>
      <w:proofErr w:type="spellStart"/>
      <w:r w:rsidRPr="003D2CB8">
        <w:rPr>
          <w:rFonts w:asciiTheme="majorBidi" w:hAnsiTheme="majorBidi" w:cstheme="majorBidi"/>
          <w:color w:val="000000"/>
          <w:sz w:val="28"/>
          <w:szCs w:val="28"/>
        </w:rPr>
        <w:t>colour</w:t>
      </w:r>
      <w:proofErr w:type="spellEnd"/>
      <w:r w:rsidRPr="003D2CB8">
        <w:rPr>
          <w:rFonts w:asciiTheme="majorBidi" w:hAnsiTheme="majorBidi" w:cstheme="majorBidi"/>
          <w:color w:val="000000"/>
          <w:sz w:val="28"/>
          <w:szCs w:val="28"/>
        </w:rPr>
        <w:t xml:space="preserve"> to this coat.</w:t>
      </w:r>
    </w:p>
    <w:p w:rsidR="00D713CE" w:rsidRPr="003D2CB8" w:rsidRDefault="00D713CE" w:rsidP="00D713CE">
      <w:pPr>
        <w:autoSpaceDE w:val="0"/>
        <w:autoSpaceDN w:val="0"/>
        <w:adjustRightInd w:val="0"/>
        <w:spacing w:after="0" w:line="360" w:lineRule="auto"/>
        <w:jc w:val="lowKashida"/>
        <w:rPr>
          <w:rFonts w:asciiTheme="majorBidi" w:hAnsiTheme="majorBidi" w:cstheme="majorBidi"/>
          <w:b/>
          <w:bCs/>
          <w:i/>
          <w:iCs/>
          <w:color w:val="FF0000"/>
          <w:sz w:val="28"/>
          <w:szCs w:val="28"/>
          <w:u w:val="single"/>
        </w:rPr>
      </w:pPr>
      <w:proofErr w:type="spellStart"/>
      <w:r w:rsidRPr="003D2CB8">
        <w:rPr>
          <w:rFonts w:asciiTheme="majorBidi" w:hAnsiTheme="majorBidi" w:cstheme="majorBidi"/>
          <w:b/>
          <w:bCs/>
          <w:i/>
          <w:iCs/>
          <w:color w:val="FF0000"/>
          <w:sz w:val="28"/>
          <w:szCs w:val="28"/>
          <w:u w:val="single"/>
        </w:rPr>
        <w:t>Sclerocorneal</w:t>
      </w:r>
      <w:proofErr w:type="spellEnd"/>
      <w:r w:rsidRPr="003D2CB8">
        <w:rPr>
          <w:rFonts w:asciiTheme="majorBidi" w:hAnsiTheme="majorBidi" w:cstheme="majorBidi"/>
          <w:b/>
          <w:bCs/>
          <w:i/>
          <w:iCs/>
          <w:color w:val="FF0000"/>
          <w:sz w:val="28"/>
          <w:szCs w:val="28"/>
          <w:u w:val="single"/>
        </w:rPr>
        <w:t xml:space="preserve"> Junction.</w:t>
      </w:r>
    </w:p>
    <w:p w:rsidR="00D713CE" w:rsidRPr="00A54AA2" w:rsidRDefault="00D713CE" w:rsidP="00D713CE">
      <w:pPr>
        <w:autoSpaceDE w:val="0"/>
        <w:autoSpaceDN w:val="0"/>
        <w:adjustRightInd w:val="0"/>
        <w:spacing w:after="0" w:line="360" w:lineRule="auto"/>
        <w:jc w:val="lowKashida"/>
        <w:rPr>
          <w:rFonts w:asciiTheme="majorBidi" w:hAnsiTheme="majorBidi" w:cstheme="majorBidi"/>
          <w:i/>
          <w:iCs/>
          <w:sz w:val="28"/>
          <w:szCs w:val="28"/>
        </w:rPr>
      </w:pPr>
      <w:r w:rsidRPr="00A54AA2">
        <w:rPr>
          <w:rFonts w:asciiTheme="majorBidi" w:hAnsiTheme="majorBidi" w:cstheme="majorBidi"/>
          <w:i/>
          <w:iCs/>
          <w:sz w:val="28"/>
          <w:szCs w:val="28"/>
        </w:rPr>
        <w:t xml:space="preserve">Presence </w:t>
      </w:r>
      <w:proofErr w:type="gramStart"/>
      <w:r w:rsidRPr="00A54AA2">
        <w:rPr>
          <w:rFonts w:asciiTheme="majorBidi" w:hAnsiTheme="majorBidi" w:cstheme="majorBidi"/>
          <w:i/>
          <w:iCs/>
          <w:sz w:val="28"/>
          <w:szCs w:val="28"/>
        </w:rPr>
        <w:t>of</w:t>
      </w:r>
      <w:r>
        <w:rPr>
          <w:rFonts w:asciiTheme="majorBidi" w:hAnsiTheme="majorBidi" w:cstheme="majorBidi"/>
          <w:i/>
          <w:iCs/>
          <w:sz w:val="28"/>
          <w:szCs w:val="28"/>
        </w:rPr>
        <w:t xml:space="preserve"> :</w:t>
      </w:r>
      <w:proofErr w:type="gramEnd"/>
    </w:p>
    <w:p w:rsidR="00D713CE" w:rsidRPr="003D2CB8" w:rsidRDefault="00D713CE" w:rsidP="00D713CE">
      <w:pPr>
        <w:pStyle w:val="ListParagraph"/>
        <w:numPr>
          <w:ilvl w:val="0"/>
          <w:numId w:val="4"/>
        </w:numPr>
        <w:autoSpaceDE w:val="0"/>
        <w:autoSpaceDN w:val="0"/>
        <w:adjustRightInd w:val="0"/>
        <w:spacing w:after="0" w:line="360" w:lineRule="auto"/>
        <w:jc w:val="lowKashida"/>
        <w:rPr>
          <w:rFonts w:asciiTheme="majorBidi" w:hAnsiTheme="majorBidi" w:cstheme="majorBidi"/>
          <w:b/>
          <w:bCs/>
          <w:sz w:val="28"/>
          <w:szCs w:val="28"/>
        </w:rPr>
      </w:pPr>
      <w:r w:rsidRPr="003D2CB8">
        <w:rPr>
          <w:rFonts w:asciiTheme="majorBidi" w:hAnsiTheme="majorBidi" w:cstheme="majorBidi"/>
          <w:b/>
          <w:bCs/>
          <w:sz w:val="28"/>
          <w:szCs w:val="28"/>
        </w:rPr>
        <w:t>Scleral venous sinus;</w:t>
      </w:r>
    </w:p>
    <w:p w:rsidR="00D713CE" w:rsidRPr="003D2CB8" w:rsidRDefault="00D713CE" w:rsidP="00D713CE">
      <w:pPr>
        <w:pStyle w:val="ListParagraph"/>
        <w:numPr>
          <w:ilvl w:val="0"/>
          <w:numId w:val="4"/>
        </w:numPr>
        <w:autoSpaceDE w:val="0"/>
        <w:autoSpaceDN w:val="0"/>
        <w:adjustRightInd w:val="0"/>
        <w:spacing w:after="0" w:line="360" w:lineRule="auto"/>
        <w:jc w:val="lowKashida"/>
        <w:rPr>
          <w:rFonts w:asciiTheme="majorBidi" w:hAnsiTheme="majorBidi" w:cstheme="majorBidi"/>
          <w:sz w:val="28"/>
          <w:szCs w:val="28"/>
        </w:rPr>
      </w:pPr>
      <w:r w:rsidRPr="003D2CB8">
        <w:rPr>
          <w:rFonts w:asciiTheme="majorBidi" w:hAnsiTheme="majorBidi" w:cstheme="majorBidi"/>
          <w:sz w:val="28"/>
          <w:szCs w:val="28"/>
        </w:rPr>
        <w:t>S</w:t>
      </w:r>
      <w:r w:rsidRPr="003D2CB8">
        <w:rPr>
          <w:rFonts w:asciiTheme="majorBidi" w:hAnsiTheme="majorBidi" w:cstheme="majorBidi"/>
          <w:b/>
          <w:bCs/>
          <w:sz w:val="28"/>
          <w:szCs w:val="28"/>
        </w:rPr>
        <w:t xml:space="preserve">paces of Fontana </w:t>
      </w:r>
      <w:r w:rsidRPr="003D2CB8">
        <w:rPr>
          <w:rFonts w:asciiTheme="majorBidi" w:hAnsiTheme="majorBidi" w:cstheme="majorBidi"/>
          <w:sz w:val="28"/>
          <w:szCs w:val="28"/>
        </w:rPr>
        <w:t xml:space="preserve">of </w:t>
      </w:r>
      <w:proofErr w:type="spellStart"/>
      <w:r w:rsidRPr="003D2CB8">
        <w:rPr>
          <w:rFonts w:asciiTheme="majorBidi" w:hAnsiTheme="majorBidi" w:cstheme="majorBidi"/>
          <w:sz w:val="28"/>
          <w:szCs w:val="28"/>
        </w:rPr>
        <w:t>iridocorneal</w:t>
      </w:r>
      <w:proofErr w:type="spellEnd"/>
      <w:r w:rsidRPr="003D2CB8">
        <w:rPr>
          <w:rFonts w:asciiTheme="majorBidi" w:hAnsiTheme="majorBidi" w:cstheme="majorBidi"/>
          <w:sz w:val="28"/>
          <w:szCs w:val="28"/>
        </w:rPr>
        <w:t xml:space="preserve"> angle;</w:t>
      </w:r>
    </w:p>
    <w:p w:rsidR="00D713CE" w:rsidRPr="003D2CB8" w:rsidRDefault="00D713CE" w:rsidP="00D713CE">
      <w:pPr>
        <w:pStyle w:val="ListParagraph"/>
        <w:numPr>
          <w:ilvl w:val="0"/>
          <w:numId w:val="4"/>
        </w:numPr>
        <w:autoSpaceDE w:val="0"/>
        <w:autoSpaceDN w:val="0"/>
        <w:adjustRightInd w:val="0"/>
        <w:spacing w:after="0" w:line="360" w:lineRule="auto"/>
        <w:jc w:val="lowKashida"/>
        <w:rPr>
          <w:rFonts w:asciiTheme="majorBidi" w:hAnsiTheme="majorBidi" w:cstheme="majorBidi"/>
          <w:sz w:val="28"/>
          <w:szCs w:val="28"/>
        </w:rPr>
      </w:pPr>
      <w:r w:rsidRPr="003D2CB8">
        <w:rPr>
          <w:rFonts w:asciiTheme="majorBidi" w:hAnsiTheme="majorBidi" w:cstheme="majorBidi"/>
          <w:sz w:val="28"/>
          <w:szCs w:val="28"/>
        </w:rPr>
        <w:t>Corneal epithelium becoming ocular conjunctiva.</w:t>
      </w:r>
    </w:p>
    <w:p w:rsidR="00D713CE" w:rsidRPr="003D2CB8" w:rsidRDefault="00D713CE" w:rsidP="00D713CE">
      <w:pPr>
        <w:pStyle w:val="ListParagraph"/>
        <w:numPr>
          <w:ilvl w:val="0"/>
          <w:numId w:val="4"/>
        </w:numPr>
        <w:autoSpaceDE w:val="0"/>
        <w:autoSpaceDN w:val="0"/>
        <w:adjustRightInd w:val="0"/>
        <w:spacing w:after="0" w:line="360" w:lineRule="auto"/>
        <w:jc w:val="lowKashida"/>
        <w:rPr>
          <w:rFonts w:asciiTheme="majorBidi" w:hAnsiTheme="majorBidi" w:cstheme="majorBidi"/>
          <w:color w:val="000000"/>
          <w:sz w:val="28"/>
          <w:szCs w:val="28"/>
        </w:rPr>
      </w:pPr>
      <w:r w:rsidRPr="00A54AA2">
        <w:rPr>
          <w:noProof/>
        </w:rPr>
        <w:lastRenderedPageBreak/>
        <w:drawing>
          <wp:anchor distT="0" distB="0" distL="114300" distR="114300" simplePos="0" relativeHeight="251659264" behindDoc="0" locked="0" layoutInCell="1" allowOverlap="1" wp14:anchorId="11F4660F" wp14:editId="67FC1048">
            <wp:simplePos x="0" y="0"/>
            <wp:positionH relativeFrom="column">
              <wp:posOffset>400050</wp:posOffset>
            </wp:positionH>
            <wp:positionV relativeFrom="paragraph">
              <wp:posOffset>381635</wp:posOffset>
            </wp:positionV>
            <wp:extent cx="4391025" cy="3305175"/>
            <wp:effectExtent l="19050" t="0" r="9525" b="0"/>
            <wp:wrapTopAndBottom/>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l="33507" t="30000" r="30729" b="23611"/>
                    <a:stretch>
                      <a:fillRect/>
                    </a:stretch>
                  </pic:blipFill>
                  <pic:spPr bwMode="auto">
                    <a:xfrm>
                      <a:off x="0" y="0"/>
                      <a:ext cx="4391025" cy="3305175"/>
                    </a:xfrm>
                    <a:prstGeom prst="rect">
                      <a:avLst/>
                    </a:prstGeom>
                    <a:noFill/>
                    <a:ln w="9525">
                      <a:noFill/>
                      <a:miter lim="800000"/>
                      <a:headEnd/>
                      <a:tailEnd/>
                    </a:ln>
                  </pic:spPr>
                </pic:pic>
              </a:graphicData>
            </a:graphic>
          </wp:anchor>
        </w:drawing>
      </w:r>
      <w:r w:rsidRPr="003D2CB8">
        <w:rPr>
          <w:rFonts w:asciiTheme="majorBidi" w:hAnsiTheme="majorBidi" w:cstheme="majorBidi"/>
          <w:color w:val="000000"/>
          <w:sz w:val="28"/>
          <w:szCs w:val="28"/>
        </w:rPr>
        <w:t xml:space="preserve">It is made of the following layers from </w:t>
      </w:r>
      <w:proofErr w:type="spellStart"/>
      <w:r w:rsidRPr="003D2CB8">
        <w:rPr>
          <w:rFonts w:asciiTheme="majorBidi" w:hAnsiTheme="majorBidi" w:cstheme="majorBidi"/>
          <w:color w:val="000000"/>
          <w:sz w:val="28"/>
          <w:szCs w:val="28"/>
        </w:rPr>
        <w:t>superfi</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cial</w:t>
      </w:r>
      <w:proofErr w:type="spellEnd"/>
      <w:r w:rsidRPr="003D2CB8">
        <w:rPr>
          <w:rFonts w:asciiTheme="majorBidi" w:hAnsiTheme="majorBidi" w:cstheme="majorBidi"/>
          <w:color w:val="000000"/>
          <w:sz w:val="28"/>
          <w:szCs w:val="28"/>
        </w:rPr>
        <w:t xml:space="preserve"> to deep:</w:t>
      </w:r>
    </w:p>
    <w:p w:rsidR="00D713CE" w:rsidRPr="003D2CB8" w:rsidRDefault="00D713CE" w:rsidP="00D713CE">
      <w:pPr>
        <w:pStyle w:val="ListParagraph"/>
        <w:numPr>
          <w:ilvl w:val="0"/>
          <w:numId w:val="5"/>
        </w:numPr>
        <w:autoSpaceDE w:val="0"/>
        <w:autoSpaceDN w:val="0"/>
        <w:adjustRightInd w:val="0"/>
        <w:spacing w:after="0" w:line="360" w:lineRule="auto"/>
        <w:jc w:val="lowKashida"/>
        <w:rPr>
          <w:rFonts w:asciiTheme="majorBidi" w:hAnsiTheme="majorBidi" w:cstheme="majorBidi"/>
          <w:color w:val="000000"/>
          <w:sz w:val="28"/>
          <w:szCs w:val="28"/>
        </w:rPr>
      </w:pPr>
      <w:proofErr w:type="spellStart"/>
      <w:r w:rsidRPr="003D2CB8">
        <w:rPr>
          <w:rFonts w:asciiTheme="majorBidi" w:hAnsiTheme="majorBidi" w:cstheme="majorBidi"/>
          <w:i/>
          <w:iCs/>
          <w:color w:val="000000"/>
          <w:sz w:val="28"/>
          <w:szCs w:val="28"/>
        </w:rPr>
        <w:t>Suprachoroidal</w:t>
      </w:r>
      <w:proofErr w:type="spellEnd"/>
      <w:r w:rsidRPr="003D2CB8">
        <w:rPr>
          <w:rFonts w:asciiTheme="majorBidi" w:hAnsiTheme="majorBidi" w:cstheme="majorBidi"/>
          <w:i/>
          <w:iCs/>
          <w:color w:val="000000"/>
          <w:sz w:val="28"/>
          <w:szCs w:val="28"/>
        </w:rPr>
        <w:t xml:space="preserve"> layer </w:t>
      </w:r>
      <w:r w:rsidRPr="003D2CB8">
        <w:rPr>
          <w:rFonts w:asciiTheme="majorBidi" w:hAnsiTheme="majorBidi" w:cstheme="majorBidi"/>
          <w:color w:val="000000"/>
          <w:sz w:val="28"/>
          <w:szCs w:val="28"/>
        </w:rPr>
        <w:t>– loose connective tissue rich in melanocytes.</w:t>
      </w:r>
    </w:p>
    <w:p w:rsidR="00D713CE" w:rsidRPr="003D2CB8" w:rsidRDefault="00D713CE" w:rsidP="00D713CE">
      <w:pPr>
        <w:pStyle w:val="ListParagraph"/>
        <w:numPr>
          <w:ilvl w:val="0"/>
          <w:numId w:val="5"/>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i/>
          <w:iCs/>
          <w:color w:val="000000"/>
          <w:sz w:val="28"/>
          <w:szCs w:val="28"/>
        </w:rPr>
        <w:t xml:space="preserve">Vascular layer </w:t>
      </w:r>
      <w:r w:rsidRPr="003D2CB8">
        <w:rPr>
          <w:rFonts w:asciiTheme="majorBidi" w:hAnsiTheme="majorBidi" w:cstheme="majorBidi"/>
          <w:color w:val="000000"/>
          <w:sz w:val="28"/>
          <w:szCs w:val="28"/>
        </w:rPr>
        <w:t>– loose connective tissue rich in melanocytes and medium-sized blood vessels.</w:t>
      </w:r>
    </w:p>
    <w:p w:rsidR="00D713CE" w:rsidRPr="003D2CB8" w:rsidRDefault="00D713CE" w:rsidP="00D713CE">
      <w:pPr>
        <w:pStyle w:val="ListParagraph"/>
        <w:numPr>
          <w:ilvl w:val="0"/>
          <w:numId w:val="5"/>
        </w:numPr>
        <w:autoSpaceDE w:val="0"/>
        <w:autoSpaceDN w:val="0"/>
        <w:adjustRightInd w:val="0"/>
        <w:spacing w:after="0" w:line="360" w:lineRule="auto"/>
        <w:jc w:val="lowKashida"/>
        <w:rPr>
          <w:rFonts w:asciiTheme="majorBidi" w:hAnsiTheme="majorBidi" w:cstheme="majorBidi"/>
          <w:color w:val="000000"/>
          <w:sz w:val="28"/>
          <w:szCs w:val="28"/>
        </w:rPr>
      </w:pPr>
      <w:proofErr w:type="spellStart"/>
      <w:r w:rsidRPr="003D2CB8">
        <w:rPr>
          <w:rFonts w:asciiTheme="majorBidi" w:hAnsiTheme="majorBidi" w:cstheme="majorBidi"/>
          <w:i/>
          <w:iCs/>
          <w:color w:val="000000"/>
          <w:sz w:val="28"/>
          <w:szCs w:val="28"/>
        </w:rPr>
        <w:t>Choriocapillary</w:t>
      </w:r>
      <w:proofErr w:type="spellEnd"/>
      <w:r w:rsidRPr="003D2CB8">
        <w:rPr>
          <w:rFonts w:asciiTheme="majorBidi" w:hAnsiTheme="majorBidi" w:cstheme="majorBidi"/>
          <w:i/>
          <w:iCs/>
          <w:color w:val="000000"/>
          <w:sz w:val="28"/>
          <w:szCs w:val="28"/>
        </w:rPr>
        <w:t xml:space="preserve"> layer </w:t>
      </w:r>
      <w:r w:rsidRPr="003D2CB8">
        <w:rPr>
          <w:rFonts w:asciiTheme="majorBidi" w:hAnsiTheme="majorBidi" w:cstheme="majorBidi"/>
          <w:color w:val="000000"/>
          <w:sz w:val="28"/>
          <w:szCs w:val="28"/>
        </w:rPr>
        <w:t>– capillary network essential for nourishment of retina.</w:t>
      </w:r>
    </w:p>
    <w:p w:rsidR="00D713CE" w:rsidRDefault="00D713CE" w:rsidP="00D713CE">
      <w:pPr>
        <w:pStyle w:val="ListParagraph"/>
        <w:numPr>
          <w:ilvl w:val="0"/>
          <w:numId w:val="5"/>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i/>
          <w:iCs/>
          <w:color w:val="000000"/>
          <w:sz w:val="28"/>
          <w:szCs w:val="28"/>
        </w:rPr>
        <w:t xml:space="preserve">Bruch’s membrane </w:t>
      </w:r>
      <w:r w:rsidRPr="003D2CB8">
        <w:rPr>
          <w:rFonts w:asciiTheme="majorBidi" w:hAnsiTheme="majorBidi" w:cstheme="majorBidi"/>
          <w:color w:val="000000"/>
          <w:sz w:val="28"/>
          <w:szCs w:val="28"/>
        </w:rPr>
        <w:t xml:space="preserve">(glossy membrane) – </w:t>
      </w:r>
      <w:proofErr w:type="spellStart"/>
      <w:r w:rsidRPr="003D2CB8">
        <w:rPr>
          <w:rFonts w:asciiTheme="majorBidi" w:hAnsiTheme="majorBidi" w:cstheme="majorBidi"/>
          <w:color w:val="000000"/>
          <w:sz w:val="28"/>
          <w:szCs w:val="28"/>
        </w:rPr>
        <w:t>refractile</w:t>
      </w:r>
      <w:proofErr w:type="spellEnd"/>
      <w:r w:rsidRPr="003D2CB8">
        <w:rPr>
          <w:rFonts w:asciiTheme="majorBidi" w:hAnsiTheme="majorBidi" w:cstheme="majorBidi"/>
          <w:color w:val="000000"/>
          <w:sz w:val="28"/>
          <w:szCs w:val="28"/>
        </w:rPr>
        <w:t xml:space="preserve"> hyaline layer forming basement membrane of the pigment epithelium of retina.</w:t>
      </w:r>
    </w:p>
    <w:p w:rsidR="00D713CE" w:rsidRPr="003D2CB8" w:rsidRDefault="00D713CE" w:rsidP="00D713CE">
      <w:pPr>
        <w:pStyle w:val="ListParagraph"/>
        <w:autoSpaceDE w:val="0"/>
        <w:autoSpaceDN w:val="0"/>
        <w:adjustRightInd w:val="0"/>
        <w:spacing w:after="0" w:line="360" w:lineRule="auto"/>
        <w:ind w:left="785"/>
        <w:jc w:val="lowKashida"/>
        <w:rPr>
          <w:rFonts w:asciiTheme="majorBidi" w:hAnsiTheme="majorBidi" w:cstheme="majorBidi"/>
          <w:color w:val="000000"/>
          <w:sz w:val="28"/>
          <w:szCs w:val="28"/>
        </w:rPr>
      </w:pP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b/>
          <w:bCs/>
          <w:i/>
          <w:iCs/>
          <w:color w:val="FF0000"/>
          <w:sz w:val="28"/>
          <w:szCs w:val="28"/>
        </w:rPr>
      </w:pPr>
      <w:proofErr w:type="spellStart"/>
      <w:r w:rsidRPr="003D2CB8">
        <w:rPr>
          <w:rFonts w:asciiTheme="majorBidi" w:hAnsiTheme="majorBidi" w:cstheme="majorBidi"/>
          <w:b/>
          <w:bCs/>
          <w:i/>
          <w:iCs/>
          <w:color w:val="FF0000"/>
          <w:sz w:val="28"/>
          <w:szCs w:val="28"/>
        </w:rPr>
        <w:t>Ciliary</w:t>
      </w:r>
      <w:proofErr w:type="spellEnd"/>
      <w:r w:rsidRPr="003D2CB8">
        <w:rPr>
          <w:rFonts w:asciiTheme="majorBidi" w:hAnsiTheme="majorBidi" w:cstheme="majorBidi"/>
          <w:b/>
          <w:bCs/>
          <w:i/>
          <w:iCs/>
          <w:color w:val="FF0000"/>
          <w:sz w:val="28"/>
          <w:szCs w:val="28"/>
        </w:rPr>
        <w:t xml:space="preserve"> Body</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body is a circumferentially thickened part of the middle coat extending from the </w:t>
      </w:r>
      <w:proofErr w:type="spellStart"/>
      <w:r w:rsidRPr="003D2CB8">
        <w:rPr>
          <w:rFonts w:asciiTheme="majorBidi" w:hAnsiTheme="majorBidi" w:cstheme="majorBidi"/>
          <w:color w:val="000000"/>
          <w:sz w:val="28"/>
          <w:szCs w:val="28"/>
        </w:rPr>
        <w:t>ora</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serrata</w:t>
      </w:r>
      <w:proofErr w:type="spellEnd"/>
      <w:r w:rsidRPr="003D2CB8">
        <w:rPr>
          <w:rFonts w:asciiTheme="majorBidi" w:hAnsiTheme="majorBidi" w:cstheme="majorBidi"/>
          <w:color w:val="000000"/>
          <w:sz w:val="28"/>
          <w:szCs w:val="28"/>
        </w:rPr>
        <w:t xml:space="preserve"> to the edge of lens.</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Its anterior part presents radially oriented ridges called </w:t>
      </w:r>
      <w:proofErr w:type="spellStart"/>
      <w:r w:rsidRPr="003D2CB8">
        <w:rPr>
          <w:rFonts w:asciiTheme="majorBidi" w:hAnsiTheme="majorBidi" w:cstheme="majorBidi"/>
          <w:i/>
          <w:iCs/>
          <w:color w:val="000000"/>
          <w:sz w:val="28"/>
          <w:szCs w:val="28"/>
        </w:rPr>
        <w:t>ciliary</w:t>
      </w:r>
      <w:proofErr w:type="spellEnd"/>
      <w:r w:rsidRPr="003D2CB8">
        <w:rPr>
          <w:rFonts w:asciiTheme="majorBidi" w:hAnsiTheme="majorBidi" w:cstheme="majorBidi"/>
          <w:i/>
          <w:iCs/>
          <w:color w:val="000000"/>
          <w:sz w:val="28"/>
          <w:szCs w:val="28"/>
        </w:rPr>
        <w:t xml:space="preserve"> processes </w:t>
      </w:r>
      <w:r w:rsidRPr="003D2CB8">
        <w:rPr>
          <w:rFonts w:asciiTheme="majorBidi" w:hAnsiTheme="majorBidi" w:cstheme="majorBidi"/>
          <w:color w:val="000000"/>
          <w:sz w:val="28"/>
          <w:szCs w:val="28"/>
        </w:rPr>
        <w:t>and they give attachment to the suspensory ligament (</w:t>
      </w:r>
      <w:proofErr w:type="spellStart"/>
      <w:r w:rsidRPr="003D2CB8">
        <w:rPr>
          <w:rFonts w:asciiTheme="majorBidi" w:hAnsiTheme="majorBidi" w:cstheme="majorBidi"/>
          <w:color w:val="000000"/>
          <w:sz w:val="28"/>
          <w:szCs w:val="28"/>
        </w:rPr>
        <w:t>zonule</w:t>
      </w:r>
      <w:proofErr w:type="spellEnd"/>
      <w:r w:rsidRPr="003D2CB8">
        <w:rPr>
          <w:rFonts w:asciiTheme="majorBidi" w:hAnsiTheme="majorBidi" w:cstheme="majorBidi"/>
          <w:color w:val="000000"/>
          <w:sz w:val="28"/>
          <w:szCs w:val="28"/>
        </w:rPr>
        <w:t>) of lens.</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lastRenderedPageBreak/>
        <w:t xml:space="preserve">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body is triangular on cross section. It is mainly formed by </w:t>
      </w:r>
      <w:proofErr w:type="spellStart"/>
      <w:r w:rsidRPr="003D2CB8">
        <w:rPr>
          <w:rFonts w:asciiTheme="majorBidi" w:hAnsiTheme="majorBidi" w:cstheme="majorBidi"/>
          <w:i/>
          <w:iCs/>
          <w:color w:val="000000"/>
          <w:sz w:val="28"/>
          <w:szCs w:val="28"/>
        </w:rPr>
        <w:t>ciliary</w:t>
      </w:r>
      <w:proofErr w:type="spellEnd"/>
      <w:r w:rsidRPr="003D2CB8">
        <w:rPr>
          <w:rFonts w:asciiTheme="majorBidi" w:hAnsiTheme="majorBidi" w:cstheme="majorBidi"/>
          <w:i/>
          <w:iCs/>
          <w:color w:val="000000"/>
          <w:sz w:val="28"/>
          <w:szCs w:val="28"/>
        </w:rPr>
        <w:t xml:space="preserve"> muscle </w:t>
      </w:r>
      <w:r w:rsidRPr="003D2CB8">
        <w:rPr>
          <w:rFonts w:asciiTheme="majorBidi" w:hAnsiTheme="majorBidi" w:cstheme="majorBidi"/>
          <w:color w:val="000000"/>
          <w:sz w:val="28"/>
          <w:szCs w:val="28"/>
        </w:rPr>
        <w:t>(smooth muscle) oriented in longitudinal, circular and radial directions.</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muscle is innervated by parasympathetic nerve fi </w:t>
      </w:r>
      <w:proofErr w:type="spellStart"/>
      <w:r w:rsidRPr="003D2CB8">
        <w:rPr>
          <w:rFonts w:asciiTheme="majorBidi" w:hAnsiTheme="majorBidi" w:cstheme="majorBidi"/>
          <w:color w:val="000000"/>
          <w:sz w:val="28"/>
          <w:szCs w:val="28"/>
        </w:rPr>
        <w:t>bres</w:t>
      </w:r>
      <w:proofErr w:type="spellEnd"/>
      <w:r w:rsidRPr="003D2CB8">
        <w:rPr>
          <w:rFonts w:asciiTheme="majorBidi" w:hAnsiTheme="majorBidi" w:cstheme="majorBidi"/>
          <w:color w:val="000000"/>
          <w:sz w:val="28"/>
          <w:szCs w:val="28"/>
        </w:rPr>
        <w:t xml:space="preserve">. When it contracts it pulls 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body forwards resulting in relaxation of suspensory ligament of lens causing the lens to become more convex so that the nearer object is focused on the retina. This muscle is also called </w:t>
      </w:r>
      <w:r w:rsidRPr="003D2CB8">
        <w:rPr>
          <w:rFonts w:asciiTheme="majorBidi" w:hAnsiTheme="majorBidi" w:cstheme="majorBidi"/>
          <w:i/>
          <w:iCs/>
          <w:color w:val="000000"/>
          <w:sz w:val="28"/>
          <w:szCs w:val="28"/>
        </w:rPr>
        <w:t>muscle of accommodation</w:t>
      </w:r>
      <w:r w:rsidRPr="003D2CB8">
        <w:rPr>
          <w:rFonts w:asciiTheme="majorBidi" w:hAnsiTheme="majorBidi" w:cstheme="majorBidi"/>
          <w:color w:val="000000"/>
          <w:sz w:val="28"/>
          <w:szCs w:val="28"/>
        </w:rPr>
        <w:t>.</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The inner surface of 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body and the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processes are covered by a double layer of epithelial cells, the </w:t>
      </w:r>
      <w:proofErr w:type="spellStart"/>
      <w:r w:rsidRPr="003D2CB8">
        <w:rPr>
          <w:rFonts w:asciiTheme="majorBidi" w:hAnsiTheme="majorBidi" w:cstheme="majorBidi"/>
          <w:i/>
          <w:iCs/>
          <w:color w:val="000000"/>
          <w:sz w:val="28"/>
          <w:szCs w:val="28"/>
        </w:rPr>
        <w:t>ciliary</w:t>
      </w:r>
      <w:proofErr w:type="spellEnd"/>
      <w:r w:rsidRPr="003D2CB8">
        <w:rPr>
          <w:rFonts w:asciiTheme="majorBidi" w:hAnsiTheme="majorBidi" w:cstheme="majorBidi"/>
          <w:i/>
          <w:iCs/>
          <w:color w:val="000000"/>
          <w:sz w:val="28"/>
          <w:szCs w:val="28"/>
        </w:rPr>
        <w:t xml:space="preserve"> e </w:t>
      </w:r>
      <w:proofErr w:type="spellStart"/>
      <w:r w:rsidRPr="003D2CB8">
        <w:rPr>
          <w:rFonts w:asciiTheme="majorBidi" w:hAnsiTheme="majorBidi" w:cstheme="majorBidi"/>
          <w:i/>
          <w:iCs/>
          <w:color w:val="000000"/>
          <w:sz w:val="28"/>
          <w:szCs w:val="28"/>
        </w:rPr>
        <w:t>pithelium</w:t>
      </w:r>
      <w:proofErr w:type="spellEnd"/>
      <w:r w:rsidRPr="003D2CB8">
        <w:rPr>
          <w:rFonts w:asciiTheme="majorBidi" w:hAnsiTheme="majorBidi" w:cstheme="majorBidi"/>
          <w:i/>
          <w:iCs/>
          <w:color w:val="000000"/>
          <w:sz w:val="28"/>
          <w:szCs w:val="28"/>
        </w:rPr>
        <w:t xml:space="preserve"> </w:t>
      </w:r>
      <w:r w:rsidRPr="003D2CB8">
        <w:rPr>
          <w:rFonts w:asciiTheme="majorBidi" w:hAnsiTheme="majorBidi" w:cstheme="majorBidi"/>
          <w:color w:val="000000"/>
          <w:sz w:val="28"/>
          <w:szCs w:val="28"/>
        </w:rPr>
        <w:t xml:space="preserve">responsible for production of aqueous </w:t>
      </w:r>
      <w:proofErr w:type="spellStart"/>
      <w:r w:rsidRPr="003D2CB8">
        <w:rPr>
          <w:rFonts w:asciiTheme="majorBidi" w:hAnsiTheme="majorBidi" w:cstheme="majorBidi"/>
          <w:color w:val="000000"/>
          <w:sz w:val="28"/>
          <w:szCs w:val="28"/>
        </w:rPr>
        <w:t>humour</w:t>
      </w:r>
      <w:proofErr w:type="spellEnd"/>
      <w:r w:rsidRPr="003D2CB8">
        <w:rPr>
          <w:rFonts w:asciiTheme="majorBidi" w:hAnsiTheme="majorBidi" w:cstheme="majorBidi"/>
          <w:color w:val="000000"/>
          <w:sz w:val="28"/>
          <w:szCs w:val="28"/>
        </w:rPr>
        <w:t>.</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epithelium, is the forward prolongation of </w:t>
      </w:r>
      <w:proofErr w:type="spellStart"/>
      <w:r w:rsidRPr="003D2CB8">
        <w:rPr>
          <w:rFonts w:asciiTheme="majorBidi" w:hAnsiTheme="majorBidi" w:cstheme="majorBidi"/>
          <w:color w:val="000000"/>
          <w:sz w:val="28"/>
          <w:szCs w:val="28"/>
        </w:rPr>
        <w:t>nonsensitive</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part</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i/>
          <w:iCs/>
          <w:color w:val="000000"/>
          <w:sz w:val="28"/>
          <w:szCs w:val="28"/>
        </w:rPr>
        <w:t>ciliary</w:t>
      </w:r>
      <w:proofErr w:type="spellEnd"/>
      <w:r w:rsidRPr="003D2CB8">
        <w:rPr>
          <w:rFonts w:asciiTheme="majorBidi" w:hAnsiTheme="majorBidi" w:cstheme="majorBidi"/>
          <w:i/>
          <w:iCs/>
          <w:color w:val="000000"/>
          <w:sz w:val="28"/>
          <w:szCs w:val="28"/>
        </w:rPr>
        <w:t xml:space="preserve"> part</w:t>
      </w:r>
      <w:r w:rsidRPr="003D2CB8">
        <w:rPr>
          <w:rFonts w:asciiTheme="majorBidi" w:hAnsiTheme="majorBidi" w:cstheme="majorBidi"/>
          <w:color w:val="000000"/>
          <w:sz w:val="28"/>
          <w:szCs w:val="28"/>
        </w:rPr>
        <w:t xml:space="preserve">) of retina beyond the </w:t>
      </w:r>
      <w:proofErr w:type="spellStart"/>
      <w:r w:rsidRPr="003D2CB8">
        <w:rPr>
          <w:rFonts w:asciiTheme="majorBidi" w:hAnsiTheme="majorBidi" w:cstheme="majorBidi"/>
          <w:color w:val="000000"/>
          <w:sz w:val="28"/>
          <w:szCs w:val="28"/>
        </w:rPr>
        <w:t>ora</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serrata</w:t>
      </w:r>
      <w:proofErr w:type="spellEnd"/>
      <w:r w:rsidRPr="003D2CB8">
        <w:rPr>
          <w:rFonts w:asciiTheme="majorBidi" w:hAnsiTheme="majorBidi" w:cstheme="majorBidi"/>
          <w:color w:val="000000"/>
          <w:sz w:val="28"/>
          <w:szCs w:val="28"/>
        </w:rPr>
        <w:t>.</w:t>
      </w:r>
    </w:p>
    <w:p w:rsidR="00D713CE" w:rsidRPr="003D2CB8" w:rsidRDefault="00D713CE" w:rsidP="00D713CE">
      <w:pPr>
        <w:pStyle w:val="ListParagraph"/>
        <w:numPr>
          <w:ilvl w:val="0"/>
          <w:numId w:val="6"/>
        </w:numPr>
        <w:autoSpaceDE w:val="0"/>
        <w:autoSpaceDN w:val="0"/>
        <w:adjustRightInd w:val="0"/>
        <w:spacing w:after="0" w:line="360" w:lineRule="auto"/>
        <w:jc w:val="lowKashida"/>
        <w:rPr>
          <w:rFonts w:asciiTheme="majorBidi" w:hAnsiTheme="majorBidi" w:cstheme="majorBidi"/>
          <w:color w:val="000000"/>
          <w:sz w:val="28"/>
          <w:szCs w:val="28"/>
        </w:rPr>
      </w:pPr>
      <w:r w:rsidRPr="003D2CB8">
        <w:rPr>
          <w:rFonts w:asciiTheme="majorBidi" w:hAnsiTheme="majorBidi" w:cstheme="majorBidi"/>
          <w:color w:val="000000"/>
          <w:sz w:val="28"/>
          <w:szCs w:val="28"/>
        </w:rPr>
        <w:t xml:space="preserve">Of the two layers of </w:t>
      </w:r>
      <w:proofErr w:type="spellStart"/>
      <w:r w:rsidRPr="003D2CB8">
        <w:rPr>
          <w:rFonts w:asciiTheme="majorBidi" w:hAnsiTheme="majorBidi" w:cstheme="majorBidi"/>
          <w:color w:val="000000"/>
          <w:sz w:val="28"/>
          <w:szCs w:val="28"/>
        </w:rPr>
        <w:t>ciliary</w:t>
      </w:r>
      <w:proofErr w:type="spellEnd"/>
      <w:r w:rsidRPr="003D2CB8">
        <w:rPr>
          <w:rFonts w:asciiTheme="majorBidi" w:hAnsiTheme="majorBidi" w:cstheme="majorBidi"/>
          <w:color w:val="000000"/>
          <w:sz w:val="28"/>
          <w:szCs w:val="28"/>
        </w:rPr>
        <w:t xml:space="preserve"> epithelium, the </w:t>
      </w:r>
      <w:proofErr w:type="spellStart"/>
      <w:r w:rsidRPr="003D2CB8">
        <w:rPr>
          <w:rFonts w:asciiTheme="majorBidi" w:hAnsiTheme="majorBidi" w:cstheme="majorBidi"/>
          <w:color w:val="000000"/>
          <w:sz w:val="28"/>
          <w:szCs w:val="28"/>
        </w:rPr>
        <w:t>superfi</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cial</w:t>
      </w:r>
      <w:proofErr w:type="spellEnd"/>
      <w:r w:rsidRPr="003D2CB8">
        <w:rPr>
          <w:rFonts w:asciiTheme="majorBidi" w:hAnsiTheme="majorBidi" w:cstheme="majorBidi"/>
          <w:color w:val="000000"/>
          <w:sz w:val="28"/>
          <w:szCs w:val="28"/>
        </w:rPr>
        <w:t xml:space="preserve"> layer is the pigmented cuboidal epithelium and is continuous with the pigment epithelium of retina and the deep layer is the </w:t>
      </w:r>
      <w:proofErr w:type="spellStart"/>
      <w:r w:rsidRPr="003D2CB8">
        <w:rPr>
          <w:rFonts w:asciiTheme="majorBidi" w:hAnsiTheme="majorBidi" w:cstheme="majorBidi"/>
          <w:color w:val="000000"/>
          <w:sz w:val="28"/>
          <w:szCs w:val="28"/>
        </w:rPr>
        <w:t>nonpigmented</w:t>
      </w:r>
      <w:proofErr w:type="spellEnd"/>
      <w:r w:rsidRPr="003D2CB8">
        <w:rPr>
          <w:rFonts w:asciiTheme="majorBidi" w:hAnsiTheme="majorBidi" w:cstheme="majorBidi"/>
          <w:color w:val="000000"/>
          <w:sz w:val="28"/>
          <w:szCs w:val="28"/>
        </w:rPr>
        <w:t xml:space="preserve"> columnar epithelium which is continuous with the nervous layer of retina at the </w:t>
      </w:r>
      <w:proofErr w:type="spellStart"/>
      <w:r w:rsidRPr="003D2CB8">
        <w:rPr>
          <w:rFonts w:asciiTheme="majorBidi" w:hAnsiTheme="majorBidi" w:cstheme="majorBidi"/>
          <w:color w:val="000000"/>
          <w:sz w:val="28"/>
          <w:szCs w:val="28"/>
        </w:rPr>
        <w:t>ora</w:t>
      </w:r>
      <w:proofErr w:type="spellEnd"/>
      <w:r w:rsidRPr="003D2CB8">
        <w:rPr>
          <w:rFonts w:asciiTheme="majorBidi" w:hAnsiTheme="majorBidi" w:cstheme="majorBidi"/>
          <w:color w:val="000000"/>
          <w:sz w:val="28"/>
          <w:szCs w:val="28"/>
        </w:rPr>
        <w:t xml:space="preserve"> </w:t>
      </w:r>
      <w:proofErr w:type="spellStart"/>
      <w:r w:rsidRPr="003D2CB8">
        <w:rPr>
          <w:rFonts w:asciiTheme="majorBidi" w:hAnsiTheme="majorBidi" w:cstheme="majorBidi"/>
          <w:color w:val="000000"/>
          <w:sz w:val="28"/>
          <w:szCs w:val="28"/>
        </w:rPr>
        <w:t>serrata</w:t>
      </w:r>
      <w:proofErr w:type="spellEnd"/>
      <w:r w:rsidRPr="003D2CB8">
        <w:rPr>
          <w:rFonts w:asciiTheme="majorBidi" w:hAnsiTheme="majorBidi" w:cstheme="majorBidi"/>
          <w:color w:val="000000"/>
          <w:sz w:val="28"/>
          <w:szCs w:val="28"/>
        </w:rPr>
        <w:t xml:space="preserve">. Anteriorly, both layers are pigmented and line the posterior surface of the iris as </w:t>
      </w:r>
      <w:proofErr w:type="spellStart"/>
      <w:r w:rsidRPr="003D2CB8">
        <w:rPr>
          <w:rFonts w:asciiTheme="majorBidi" w:hAnsiTheme="majorBidi" w:cstheme="majorBidi"/>
          <w:color w:val="000000"/>
          <w:sz w:val="28"/>
          <w:szCs w:val="28"/>
        </w:rPr>
        <w:t>iridial</w:t>
      </w:r>
      <w:proofErr w:type="spellEnd"/>
      <w:r w:rsidRPr="003D2CB8">
        <w:rPr>
          <w:rFonts w:asciiTheme="majorBidi" w:hAnsiTheme="majorBidi" w:cstheme="majorBidi"/>
          <w:color w:val="000000"/>
          <w:sz w:val="28"/>
          <w:szCs w:val="28"/>
        </w:rPr>
        <w:t xml:space="preserve"> part of retina.</w:t>
      </w:r>
    </w:p>
    <w:p w:rsidR="00D713CE" w:rsidRPr="00A46867" w:rsidRDefault="00D713CE" w:rsidP="00D713CE">
      <w:pPr>
        <w:autoSpaceDE w:val="0"/>
        <w:autoSpaceDN w:val="0"/>
        <w:adjustRightInd w:val="0"/>
        <w:spacing w:after="0" w:line="360" w:lineRule="auto"/>
        <w:jc w:val="lowKashida"/>
        <w:rPr>
          <w:rFonts w:asciiTheme="majorBidi" w:hAnsiTheme="majorBidi" w:cstheme="majorBidi"/>
          <w:b/>
          <w:bCs/>
          <w:i/>
          <w:iCs/>
          <w:color w:val="FF0000"/>
          <w:sz w:val="28"/>
          <w:szCs w:val="28"/>
          <w:u w:val="single"/>
        </w:rPr>
      </w:pPr>
      <w:r w:rsidRPr="00A46867">
        <w:rPr>
          <w:rFonts w:asciiTheme="majorBidi" w:hAnsiTheme="majorBidi" w:cstheme="majorBidi"/>
          <w:b/>
          <w:bCs/>
          <w:i/>
          <w:iCs/>
          <w:color w:val="FF0000"/>
          <w:sz w:val="28"/>
          <w:szCs w:val="28"/>
          <w:u w:val="single"/>
        </w:rPr>
        <w:t>Iris</w:t>
      </w:r>
    </w:p>
    <w:p w:rsidR="00D713CE" w:rsidRPr="00A46867" w:rsidRDefault="00D713CE" w:rsidP="00D713CE">
      <w:pPr>
        <w:pStyle w:val="ListParagraph"/>
        <w:numPr>
          <w:ilvl w:val="0"/>
          <w:numId w:val="7"/>
        </w:numPr>
        <w:autoSpaceDE w:val="0"/>
        <w:autoSpaceDN w:val="0"/>
        <w:adjustRightInd w:val="0"/>
        <w:spacing w:after="0" w:line="360" w:lineRule="auto"/>
        <w:jc w:val="lowKashida"/>
        <w:rPr>
          <w:rFonts w:asciiTheme="majorBidi" w:hAnsiTheme="majorBidi" w:cstheme="majorBidi"/>
          <w:color w:val="000000"/>
          <w:sz w:val="28"/>
          <w:szCs w:val="28"/>
        </w:rPr>
      </w:pPr>
      <w:r w:rsidRPr="00A46867">
        <w:rPr>
          <w:rFonts w:asciiTheme="majorBidi" w:hAnsiTheme="majorBidi" w:cstheme="majorBidi"/>
          <w:color w:val="000000"/>
          <w:sz w:val="28"/>
          <w:szCs w:val="28"/>
        </w:rPr>
        <w:t xml:space="preserve">Iris is the anterior most part of the middle coat. It forms a </w:t>
      </w:r>
      <w:r w:rsidRPr="00A46867">
        <w:rPr>
          <w:rFonts w:asciiTheme="majorBidi" w:hAnsiTheme="majorBidi" w:cstheme="majorBidi"/>
          <w:i/>
          <w:iCs/>
          <w:color w:val="000000"/>
          <w:sz w:val="28"/>
          <w:szCs w:val="28"/>
        </w:rPr>
        <w:t xml:space="preserve">pigmented circular diaphragm </w:t>
      </w:r>
      <w:r w:rsidRPr="00A46867">
        <w:rPr>
          <w:rFonts w:asciiTheme="majorBidi" w:hAnsiTheme="majorBidi" w:cstheme="majorBidi"/>
          <w:color w:val="000000"/>
          <w:sz w:val="28"/>
          <w:szCs w:val="28"/>
        </w:rPr>
        <w:t xml:space="preserve">placed in front of the lens with an aperture in the </w:t>
      </w:r>
      <w:proofErr w:type="spellStart"/>
      <w:r w:rsidRPr="00A46867">
        <w:rPr>
          <w:rFonts w:asciiTheme="majorBidi" w:hAnsiTheme="majorBidi" w:cstheme="majorBidi"/>
          <w:color w:val="000000"/>
          <w:sz w:val="28"/>
          <w:szCs w:val="28"/>
        </w:rPr>
        <w:t>centre</w:t>
      </w:r>
      <w:proofErr w:type="spellEnd"/>
      <w:r w:rsidRPr="00A46867">
        <w:rPr>
          <w:rFonts w:asciiTheme="majorBidi" w:hAnsiTheme="majorBidi" w:cstheme="majorBidi"/>
          <w:color w:val="000000"/>
          <w:sz w:val="28"/>
          <w:szCs w:val="28"/>
        </w:rPr>
        <w:t xml:space="preserve">, the </w:t>
      </w:r>
      <w:r w:rsidRPr="00A46867">
        <w:rPr>
          <w:rFonts w:asciiTheme="majorBidi" w:hAnsiTheme="majorBidi" w:cstheme="majorBidi"/>
          <w:i/>
          <w:iCs/>
          <w:color w:val="000000"/>
          <w:sz w:val="28"/>
          <w:szCs w:val="28"/>
        </w:rPr>
        <w:t>pupil</w:t>
      </w:r>
      <w:r w:rsidRPr="00A46867">
        <w:rPr>
          <w:rFonts w:asciiTheme="majorBidi" w:hAnsiTheme="majorBidi" w:cstheme="majorBidi"/>
          <w:color w:val="000000"/>
          <w:sz w:val="28"/>
          <w:szCs w:val="28"/>
        </w:rPr>
        <w:t>. Through the pupil the anterior and posterior chambers communicate.</w:t>
      </w:r>
    </w:p>
    <w:p w:rsidR="00D713CE" w:rsidRPr="00A46867" w:rsidRDefault="00D713CE" w:rsidP="00D713CE">
      <w:pPr>
        <w:pStyle w:val="ListParagraph"/>
        <w:numPr>
          <w:ilvl w:val="0"/>
          <w:numId w:val="7"/>
        </w:numPr>
        <w:autoSpaceDE w:val="0"/>
        <w:autoSpaceDN w:val="0"/>
        <w:adjustRightInd w:val="0"/>
        <w:spacing w:after="0" w:line="360" w:lineRule="auto"/>
        <w:jc w:val="lowKashida"/>
        <w:rPr>
          <w:rFonts w:asciiTheme="majorBidi" w:hAnsiTheme="majorBidi" w:cstheme="majorBidi"/>
          <w:color w:val="000000"/>
          <w:sz w:val="28"/>
          <w:szCs w:val="28"/>
        </w:rPr>
      </w:pPr>
      <w:r w:rsidRPr="00A46867">
        <w:rPr>
          <w:rFonts w:asciiTheme="majorBidi" w:hAnsiTheme="majorBidi" w:cstheme="majorBidi"/>
          <w:color w:val="000000"/>
          <w:sz w:val="28"/>
          <w:szCs w:val="28"/>
        </w:rPr>
        <w:t xml:space="preserve">The size of the aperture is controlled by two muscles present in it. They are </w:t>
      </w:r>
      <w:r w:rsidRPr="00A46867">
        <w:rPr>
          <w:rFonts w:asciiTheme="majorBidi" w:hAnsiTheme="majorBidi" w:cstheme="majorBidi"/>
          <w:i/>
          <w:iCs/>
          <w:color w:val="000000"/>
          <w:sz w:val="28"/>
          <w:szCs w:val="28"/>
        </w:rPr>
        <w:t xml:space="preserve">sphincter </w:t>
      </w:r>
      <w:proofErr w:type="spellStart"/>
      <w:r w:rsidRPr="00A46867">
        <w:rPr>
          <w:rFonts w:asciiTheme="majorBidi" w:hAnsiTheme="majorBidi" w:cstheme="majorBidi"/>
          <w:i/>
          <w:iCs/>
          <w:color w:val="000000"/>
          <w:sz w:val="28"/>
          <w:szCs w:val="28"/>
        </w:rPr>
        <w:t>pupillae</w:t>
      </w:r>
      <w:proofErr w:type="spellEnd"/>
      <w:r w:rsidRPr="00A46867">
        <w:rPr>
          <w:rFonts w:asciiTheme="majorBidi" w:hAnsiTheme="majorBidi" w:cstheme="majorBidi"/>
          <w:i/>
          <w:iCs/>
          <w:color w:val="000000"/>
          <w:sz w:val="28"/>
          <w:szCs w:val="28"/>
        </w:rPr>
        <w:t xml:space="preserve"> </w:t>
      </w:r>
      <w:r w:rsidRPr="00A46867">
        <w:rPr>
          <w:rFonts w:asciiTheme="majorBidi" w:hAnsiTheme="majorBidi" w:cstheme="majorBidi"/>
          <w:color w:val="000000"/>
          <w:sz w:val="28"/>
          <w:szCs w:val="28"/>
        </w:rPr>
        <w:t xml:space="preserve">and </w:t>
      </w:r>
      <w:r w:rsidRPr="00A46867">
        <w:rPr>
          <w:rFonts w:asciiTheme="majorBidi" w:hAnsiTheme="majorBidi" w:cstheme="majorBidi"/>
          <w:i/>
          <w:iCs/>
          <w:color w:val="000000"/>
          <w:sz w:val="28"/>
          <w:szCs w:val="28"/>
        </w:rPr>
        <w:t xml:space="preserve">dilator </w:t>
      </w:r>
      <w:proofErr w:type="spellStart"/>
      <w:r w:rsidRPr="00A46867">
        <w:rPr>
          <w:rFonts w:asciiTheme="majorBidi" w:hAnsiTheme="majorBidi" w:cstheme="majorBidi"/>
          <w:i/>
          <w:iCs/>
          <w:color w:val="000000"/>
          <w:sz w:val="28"/>
          <w:szCs w:val="28"/>
        </w:rPr>
        <w:t>pupillae</w:t>
      </w:r>
      <w:proofErr w:type="spellEnd"/>
      <w:r w:rsidRPr="00A46867">
        <w:rPr>
          <w:rFonts w:asciiTheme="majorBidi" w:hAnsiTheme="majorBidi" w:cstheme="majorBidi"/>
          <w:i/>
          <w:iCs/>
          <w:color w:val="000000"/>
          <w:sz w:val="28"/>
          <w:szCs w:val="28"/>
        </w:rPr>
        <w:t xml:space="preserve">, </w:t>
      </w:r>
      <w:r w:rsidRPr="00A46867">
        <w:rPr>
          <w:rFonts w:asciiTheme="majorBidi" w:hAnsiTheme="majorBidi" w:cstheme="majorBidi"/>
          <w:color w:val="000000"/>
          <w:sz w:val="28"/>
          <w:szCs w:val="28"/>
        </w:rPr>
        <w:t xml:space="preserve">innervated by parasympathetic and sympathetic nerve fi </w:t>
      </w:r>
      <w:proofErr w:type="spellStart"/>
      <w:r w:rsidRPr="00A46867">
        <w:rPr>
          <w:rFonts w:asciiTheme="majorBidi" w:hAnsiTheme="majorBidi" w:cstheme="majorBidi"/>
          <w:color w:val="000000"/>
          <w:sz w:val="28"/>
          <w:szCs w:val="28"/>
        </w:rPr>
        <w:t>bres</w:t>
      </w:r>
      <w:proofErr w:type="spellEnd"/>
      <w:r w:rsidRPr="00A46867">
        <w:rPr>
          <w:rFonts w:asciiTheme="majorBidi" w:hAnsiTheme="majorBidi" w:cstheme="majorBidi"/>
          <w:color w:val="000000"/>
          <w:sz w:val="28"/>
          <w:szCs w:val="28"/>
        </w:rPr>
        <w:t xml:space="preserve"> respectively. Sphincter </w:t>
      </w:r>
      <w:proofErr w:type="spellStart"/>
      <w:r w:rsidRPr="00A46867">
        <w:rPr>
          <w:rFonts w:asciiTheme="majorBidi" w:hAnsiTheme="majorBidi" w:cstheme="majorBidi"/>
          <w:color w:val="000000"/>
          <w:sz w:val="28"/>
          <w:szCs w:val="28"/>
        </w:rPr>
        <w:t>pupillae</w:t>
      </w:r>
      <w:proofErr w:type="spellEnd"/>
      <w:r w:rsidRPr="00A46867">
        <w:rPr>
          <w:rFonts w:asciiTheme="majorBidi" w:hAnsiTheme="majorBidi" w:cstheme="majorBidi"/>
          <w:color w:val="000000"/>
          <w:sz w:val="28"/>
          <w:szCs w:val="28"/>
        </w:rPr>
        <w:t xml:space="preserve"> (smooth muscle) is </w:t>
      </w:r>
      <w:r w:rsidRPr="00A46867">
        <w:rPr>
          <w:rFonts w:asciiTheme="majorBidi" w:hAnsiTheme="majorBidi" w:cstheme="majorBidi"/>
          <w:color w:val="000000"/>
          <w:sz w:val="28"/>
          <w:szCs w:val="28"/>
        </w:rPr>
        <w:lastRenderedPageBreak/>
        <w:t xml:space="preserve">circularly arranged near the pupillary margin of the iris and it causes constriction of pupil. Dilator </w:t>
      </w:r>
      <w:proofErr w:type="spellStart"/>
      <w:r w:rsidRPr="00A46867">
        <w:rPr>
          <w:rFonts w:asciiTheme="majorBidi" w:hAnsiTheme="majorBidi" w:cstheme="majorBidi"/>
          <w:color w:val="000000"/>
          <w:sz w:val="28"/>
          <w:szCs w:val="28"/>
        </w:rPr>
        <w:t>pupillae</w:t>
      </w:r>
      <w:proofErr w:type="spellEnd"/>
      <w:r w:rsidRPr="00A46867">
        <w:rPr>
          <w:rFonts w:asciiTheme="majorBidi" w:hAnsiTheme="majorBidi" w:cstheme="majorBidi"/>
          <w:color w:val="000000"/>
          <w:sz w:val="28"/>
          <w:szCs w:val="28"/>
        </w:rPr>
        <w:t xml:space="preserve"> (</w:t>
      </w:r>
      <w:proofErr w:type="spellStart"/>
      <w:r w:rsidRPr="00A46867">
        <w:rPr>
          <w:rFonts w:asciiTheme="majorBidi" w:hAnsiTheme="majorBidi" w:cstheme="majorBidi"/>
          <w:color w:val="000000"/>
          <w:sz w:val="28"/>
          <w:szCs w:val="28"/>
        </w:rPr>
        <w:t>myoepithelial</w:t>
      </w:r>
      <w:proofErr w:type="spellEnd"/>
      <w:r w:rsidRPr="00A46867">
        <w:rPr>
          <w:rFonts w:asciiTheme="majorBidi" w:hAnsiTheme="majorBidi" w:cstheme="majorBidi"/>
          <w:color w:val="000000"/>
          <w:sz w:val="28"/>
          <w:szCs w:val="28"/>
        </w:rPr>
        <w:t xml:space="preserve"> cells–derived from</w:t>
      </w:r>
    </w:p>
    <w:p w:rsidR="00D713CE" w:rsidRPr="00A46867" w:rsidRDefault="00D713CE" w:rsidP="00D713CE">
      <w:pPr>
        <w:pStyle w:val="ListParagraph"/>
        <w:numPr>
          <w:ilvl w:val="0"/>
          <w:numId w:val="7"/>
        </w:numPr>
        <w:autoSpaceDE w:val="0"/>
        <w:autoSpaceDN w:val="0"/>
        <w:adjustRightInd w:val="0"/>
        <w:spacing w:after="0" w:line="360" w:lineRule="auto"/>
        <w:jc w:val="lowKashida"/>
        <w:rPr>
          <w:rFonts w:asciiTheme="majorBidi" w:hAnsiTheme="majorBidi" w:cstheme="majorBidi"/>
          <w:color w:val="000000"/>
          <w:sz w:val="28"/>
          <w:szCs w:val="28"/>
        </w:rPr>
      </w:pPr>
      <w:proofErr w:type="gramStart"/>
      <w:r w:rsidRPr="00A46867">
        <w:rPr>
          <w:rFonts w:asciiTheme="majorBidi" w:hAnsiTheme="majorBidi" w:cstheme="majorBidi"/>
          <w:color w:val="000000"/>
          <w:sz w:val="28"/>
          <w:szCs w:val="28"/>
        </w:rPr>
        <w:t>posterior</w:t>
      </w:r>
      <w:proofErr w:type="gramEnd"/>
      <w:r w:rsidRPr="00A46867">
        <w:rPr>
          <w:rFonts w:asciiTheme="majorBidi" w:hAnsiTheme="majorBidi" w:cstheme="majorBidi"/>
          <w:color w:val="000000"/>
          <w:sz w:val="28"/>
          <w:szCs w:val="28"/>
        </w:rPr>
        <w:t xml:space="preserve"> pigment epithelium of iris) is radially arranged and causes dilation of pupil.</w:t>
      </w:r>
    </w:p>
    <w:p w:rsidR="00D713CE" w:rsidRPr="00A46867" w:rsidRDefault="00D713CE" w:rsidP="00D713CE">
      <w:pPr>
        <w:pStyle w:val="ListParagraph"/>
        <w:numPr>
          <w:ilvl w:val="0"/>
          <w:numId w:val="7"/>
        </w:numPr>
        <w:autoSpaceDE w:val="0"/>
        <w:autoSpaceDN w:val="0"/>
        <w:adjustRightInd w:val="0"/>
        <w:spacing w:after="0" w:line="360" w:lineRule="auto"/>
        <w:jc w:val="lowKashida"/>
        <w:rPr>
          <w:rFonts w:asciiTheme="majorBidi" w:hAnsiTheme="majorBidi" w:cstheme="majorBidi"/>
          <w:color w:val="000000"/>
          <w:sz w:val="28"/>
          <w:szCs w:val="28"/>
        </w:rPr>
      </w:pPr>
      <w:r w:rsidRPr="00A46867">
        <w:rPr>
          <w:rFonts w:asciiTheme="majorBidi" w:hAnsiTheme="majorBidi" w:cstheme="majorBidi"/>
          <w:color w:val="000000"/>
          <w:sz w:val="28"/>
          <w:szCs w:val="28"/>
        </w:rPr>
        <w:t xml:space="preserve">The rough anterior surface of iris has no epithelial lining and is covered by a discontinuous layer of pigmented cells and fi </w:t>
      </w:r>
      <w:proofErr w:type="spellStart"/>
      <w:r w:rsidRPr="00A46867">
        <w:rPr>
          <w:rFonts w:asciiTheme="majorBidi" w:hAnsiTheme="majorBidi" w:cstheme="majorBidi"/>
          <w:color w:val="000000"/>
          <w:sz w:val="28"/>
          <w:szCs w:val="28"/>
        </w:rPr>
        <w:t>broblasts</w:t>
      </w:r>
      <w:proofErr w:type="spellEnd"/>
      <w:r w:rsidRPr="00A46867">
        <w:rPr>
          <w:rFonts w:asciiTheme="majorBidi" w:hAnsiTheme="majorBidi" w:cstheme="majorBidi"/>
          <w:color w:val="000000"/>
          <w:sz w:val="28"/>
          <w:szCs w:val="28"/>
        </w:rPr>
        <w:t>. Its smooth posterior surface is covered by a double layer of pigmented cuboidal epithelium (</w:t>
      </w:r>
      <w:proofErr w:type="spellStart"/>
      <w:r w:rsidRPr="00A46867">
        <w:rPr>
          <w:rFonts w:asciiTheme="majorBidi" w:hAnsiTheme="majorBidi" w:cstheme="majorBidi"/>
          <w:i/>
          <w:iCs/>
          <w:color w:val="000000"/>
          <w:sz w:val="28"/>
          <w:szCs w:val="28"/>
        </w:rPr>
        <w:t>iridial</w:t>
      </w:r>
      <w:proofErr w:type="spellEnd"/>
      <w:r w:rsidRPr="00A46867">
        <w:rPr>
          <w:rFonts w:asciiTheme="majorBidi" w:hAnsiTheme="majorBidi" w:cstheme="majorBidi"/>
          <w:i/>
          <w:iCs/>
          <w:color w:val="000000"/>
          <w:sz w:val="28"/>
          <w:szCs w:val="28"/>
        </w:rPr>
        <w:t xml:space="preserve"> part of retina</w:t>
      </w:r>
      <w:r w:rsidRPr="00A46867">
        <w:rPr>
          <w:rFonts w:asciiTheme="majorBidi" w:hAnsiTheme="majorBidi" w:cstheme="majorBidi"/>
          <w:color w:val="000000"/>
          <w:sz w:val="28"/>
          <w:szCs w:val="28"/>
        </w:rPr>
        <w:t>).</w:t>
      </w:r>
    </w:p>
    <w:p w:rsidR="00D713CE" w:rsidRDefault="00D713CE" w:rsidP="00D713CE">
      <w:pPr>
        <w:pStyle w:val="ListParagraph"/>
        <w:numPr>
          <w:ilvl w:val="0"/>
          <w:numId w:val="7"/>
        </w:numPr>
        <w:autoSpaceDE w:val="0"/>
        <w:autoSpaceDN w:val="0"/>
        <w:adjustRightInd w:val="0"/>
        <w:spacing w:after="0" w:line="360" w:lineRule="auto"/>
        <w:jc w:val="lowKashida"/>
        <w:rPr>
          <w:rFonts w:asciiTheme="majorBidi" w:hAnsiTheme="majorBidi" w:cstheme="majorBidi"/>
          <w:color w:val="000000"/>
          <w:sz w:val="28"/>
          <w:szCs w:val="28"/>
        </w:rPr>
      </w:pPr>
      <w:r w:rsidRPr="00A46867">
        <w:rPr>
          <w:rFonts w:asciiTheme="majorBidi" w:hAnsiTheme="majorBidi" w:cstheme="majorBidi"/>
          <w:color w:val="000000"/>
          <w:sz w:val="28"/>
          <w:szCs w:val="28"/>
        </w:rPr>
        <w:t xml:space="preserve">The central core is formed by vascular pigmented connective tissue </w:t>
      </w:r>
      <w:proofErr w:type="spellStart"/>
      <w:r w:rsidRPr="00A46867">
        <w:rPr>
          <w:rFonts w:asciiTheme="majorBidi" w:hAnsiTheme="majorBidi" w:cstheme="majorBidi"/>
          <w:color w:val="000000"/>
          <w:sz w:val="28"/>
          <w:szCs w:val="28"/>
        </w:rPr>
        <w:t>stroma</w:t>
      </w:r>
      <w:proofErr w:type="spellEnd"/>
      <w:r w:rsidRPr="00A46867">
        <w:rPr>
          <w:rFonts w:asciiTheme="majorBidi" w:hAnsiTheme="majorBidi" w:cstheme="majorBidi"/>
          <w:color w:val="000000"/>
          <w:sz w:val="28"/>
          <w:szCs w:val="28"/>
        </w:rPr>
        <w:t xml:space="preserve">. The </w:t>
      </w:r>
      <w:proofErr w:type="spellStart"/>
      <w:r w:rsidRPr="00A46867">
        <w:rPr>
          <w:rFonts w:asciiTheme="majorBidi" w:hAnsiTheme="majorBidi" w:cstheme="majorBidi"/>
          <w:color w:val="000000"/>
          <w:sz w:val="28"/>
          <w:szCs w:val="28"/>
        </w:rPr>
        <w:t>colour</w:t>
      </w:r>
      <w:proofErr w:type="spellEnd"/>
      <w:r w:rsidRPr="00A46867">
        <w:rPr>
          <w:rFonts w:asciiTheme="majorBidi" w:hAnsiTheme="majorBidi" w:cstheme="majorBidi"/>
          <w:color w:val="000000"/>
          <w:sz w:val="28"/>
          <w:szCs w:val="28"/>
        </w:rPr>
        <w:t xml:space="preserve"> of the eye depends on the amount of stromal pigment. (Blue eyes contain little pigment whereas brown eyes have more pigments.)</w:t>
      </w:r>
    </w:p>
    <w:p w:rsidR="00D713CE" w:rsidRPr="00AD5CDD" w:rsidRDefault="00D713CE" w:rsidP="00D713CE">
      <w:pPr>
        <w:autoSpaceDE w:val="0"/>
        <w:autoSpaceDN w:val="0"/>
        <w:adjustRightInd w:val="0"/>
        <w:spacing w:after="0" w:line="360" w:lineRule="auto"/>
        <w:jc w:val="lowKashida"/>
        <w:rPr>
          <w:rFonts w:asciiTheme="majorBidi" w:hAnsiTheme="majorBidi" w:cstheme="majorBidi"/>
          <w:b/>
          <w:bCs/>
          <w:i/>
          <w:iCs/>
          <w:color w:val="FF0000"/>
          <w:sz w:val="28"/>
          <w:szCs w:val="28"/>
        </w:rPr>
      </w:pPr>
      <w:r w:rsidRPr="00AD5CDD">
        <w:rPr>
          <w:rFonts w:asciiTheme="majorBidi" w:hAnsiTheme="majorBidi" w:cstheme="majorBidi"/>
          <w:b/>
          <w:bCs/>
          <w:i/>
          <w:iCs/>
          <w:color w:val="FF0000"/>
          <w:sz w:val="28"/>
          <w:szCs w:val="28"/>
        </w:rPr>
        <w:t>Retina.</w:t>
      </w:r>
    </w:p>
    <w:p w:rsidR="00D713CE" w:rsidRPr="00A54AA2" w:rsidRDefault="00D713CE" w:rsidP="00D713CE">
      <w:pPr>
        <w:autoSpaceDE w:val="0"/>
        <w:autoSpaceDN w:val="0"/>
        <w:adjustRightInd w:val="0"/>
        <w:spacing w:after="0" w:line="360" w:lineRule="auto"/>
        <w:jc w:val="lowKashida"/>
        <w:rPr>
          <w:rFonts w:asciiTheme="majorBidi" w:hAnsiTheme="majorBidi" w:cstheme="majorBidi"/>
          <w:i/>
          <w:iCs/>
          <w:sz w:val="28"/>
          <w:szCs w:val="28"/>
        </w:rPr>
      </w:pPr>
      <w:r w:rsidRPr="00A54AA2">
        <w:rPr>
          <w:rFonts w:asciiTheme="majorBidi" w:hAnsiTheme="majorBidi" w:cstheme="majorBidi"/>
          <w:i/>
          <w:iCs/>
          <w:sz w:val="28"/>
          <w:szCs w:val="28"/>
        </w:rPr>
        <w:t xml:space="preserve">Presence </w:t>
      </w:r>
      <w:proofErr w:type="gramStart"/>
      <w:r w:rsidRPr="00A54AA2">
        <w:rPr>
          <w:rFonts w:asciiTheme="majorBidi" w:hAnsiTheme="majorBidi" w:cstheme="majorBidi"/>
          <w:i/>
          <w:iCs/>
          <w:sz w:val="28"/>
          <w:szCs w:val="28"/>
        </w:rPr>
        <w:t>of</w:t>
      </w:r>
      <w:r>
        <w:rPr>
          <w:rFonts w:asciiTheme="majorBidi" w:hAnsiTheme="majorBidi" w:cstheme="majorBidi"/>
          <w:i/>
          <w:iCs/>
          <w:sz w:val="28"/>
          <w:szCs w:val="28"/>
        </w:rPr>
        <w:t xml:space="preserve"> :</w:t>
      </w:r>
      <w:proofErr w:type="gramEnd"/>
    </w:p>
    <w:p w:rsidR="00D713CE" w:rsidRPr="00AD5CDD" w:rsidRDefault="00D713CE" w:rsidP="00D713CE">
      <w:pPr>
        <w:pStyle w:val="ListParagraph"/>
        <w:numPr>
          <w:ilvl w:val="0"/>
          <w:numId w:val="8"/>
        </w:numPr>
        <w:autoSpaceDE w:val="0"/>
        <w:autoSpaceDN w:val="0"/>
        <w:adjustRightInd w:val="0"/>
        <w:spacing w:after="0" w:line="360" w:lineRule="auto"/>
        <w:jc w:val="lowKashida"/>
        <w:rPr>
          <w:rFonts w:asciiTheme="majorBidi" w:hAnsiTheme="majorBidi" w:cstheme="majorBidi"/>
          <w:sz w:val="28"/>
          <w:szCs w:val="28"/>
        </w:rPr>
      </w:pPr>
      <w:r w:rsidRPr="00AD5CDD">
        <w:rPr>
          <w:rFonts w:asciiTheme="majorBidi" w:hAnsiTheme="majorBidi" w:cstheme="majorBidi"/>
          <w:sz w:val="28"/>
          <w:szCs w:val="28"/>
        </w:rPr>
        <w:t>pigment epithelium (simple cuboidal);</w:t>
      </w:r>
    </w:p>
    <w:p w:rsidR="00D713CE" w:rsidRPr="00AD5CDD" w:rsidRDefault="00D713CE" w:rsidP="00D713CE">
      <w:pPr>
        <w:pStyle w:val="ListParagraph"/>
        <w:numPr>
          <w:ilvl w:val="0"/>
          <w:numId w:val="8"/>
        </w:numPr>
        <w:autoSpaceDE w:val="0"/>
        <w:autoSpaceDN w:val="0"/>
        <w:adjustRightInd w:val="0"/>
        <w:spacing w:after="0" w:line="360" w:lineRule="auto"/>
        <w:jc w:val="lowKashida"/>
        <w:rPr>
          <w:rFonts w:asciiTheme="majorBidi" w:hAnsiTheme="majorBidi" w:cstheme="majorBidi"/>
          <w:sz w:val="28"/>
          <w:szCs w:val="28"/>
        </w:rPr>
      </w:pPr>
      <w:r w:rsidRPr="00AD5CDD">
        <w:rPr>
          <w:rFonts w:asciiTheme="majorBidi" w:hAnsiTheme="majorBidi" w:cstheme="majorBidi"/>
          <w:sz w:val="28"/>
          <w:szCs w:val="28"/>
        </w:rPr>
        <w:t>layer of rods and cones;</w:t>
      </w:r>
    </w:p>
    <w:p w:rsidR="00D713CE" w:rsidRPr="00AD5CDD" w:rsidRDefault="00D713CE" w:rsidP="00D713CE">
      <w:pPr>
        <w:pStyle w:val="ListParagraph"/>
        <w:numPr>
          <w:ilvl w:val="0"/>
          <w:numId w:val="8"/>
        </w:numPr>
        <w:autoSpaceDE w:val="0"/>
        <w:autoSpaceDN w:val="0"/>
        <w:adjustRightInd w:val="0"/>
        <w:spacing w:after="0" w:line="360" w:lineRule="auto"/>
        <w:jc w:val="lowKashida"/>
        <w:rPr>
          <w:rFonts w:asciiTheme="majorBidi" w:hAnsiTheme="majorBidi" w:cstheme="majorBidi"/>
          <w:sz w:val="28"/>
          <w:szCs w:val="28"/>
        </w:rPr>
      </w:pPr>
      <w:r w:rsidRPr="00AD5CDD">
        <w:rPr>
          <w:rFonts w:asciiTheme="majorBidi" w:hAnsiTheme="majorBidi" w:cstheme="majorBidi"/>
          <w:sz w:val="28"/>
          <w:szCs w:val="28"/>
        </w:rPr>
        <w:t>outer and inner nuclear layers;</w:t>
      </w:r>
    </w:p>
    <w:p w:rsidR="00D713CE" w:rsidRDefault="00D713CE" w:rsidP="004F7AED">
      <w:pPr>
        <w:pStyle w:val="ListParagraph"/>
        <w:numPr>
          <w:ilvl w:val="0"/>
          <w:numId w:val="8"/>
        </w:numPr>
        <w:autoSpaceDE w:val="0"/>
        <w:autoSpaceDN w:val="0"/>
        <w:adjustRightInd w:val="0"/>
        <w:spacing w:after="0" w:line="360" w:lineRule="auto"/>
        <w:jc w:val="lowKashida"/>
        <w:rPr>
          <w:rFonts w:asciiTheme="majorBidi" w:hAnsiTheme="majorBidi" w:cstheme="majorBidi"/>
          <w:sz w:val="28"/>
          <w:szCs w:val="28"/>
        </w:rPr>
      </w:pPr>
      <w:r w:rsidRPr="00D713CE">
        <w:rPr>
          <w:rFonts w:asciiTheme="majorBidi" w:hAnsiTheme="majorBidi" w:cstheme="majorBidi"/>
          <w:sz w:val="28"/>
          <w:szCs w:val="28"/>
        </w:rPr>
        <w:t xml:space="preserve">outer and inner </w:t>
      </w:r>
      <w:proofErr w:type="spellStart"/>
      <w:r w:rsidRPr="00D713CE">
        <w:rPr>
          <w:rFonts w:asciiTheme="majorBidi" w:hAnsiTheme="majorBidi" w:cstheme="majorBidi"/>
          <w:sz w:val="28"/>
          <w:szCs w:val="28"/>
        </w:rPr>
        <w:t>plexiform</w:t>
      </w:r>
      <w:proofErr w:type="spellEnd"/>
      <w:r w:rsidRPr="00D713CE">
        <w:rPr>
          <w:rFonts w:asciiTheme="majorBidi" w:hAnsiTheme="majorBidi" w:cstheme="majorBidi"/>
          <w:sz w:val="28"/>
          <w:szCs w:val="28"/>
        </w:rPr>
        <w:t xml:space="preserve"> layers;</w:t>
      </w:r>
    </w:p>
    <w:p w:rsidR="00D713CE" w:rsidRPr="00D713CE" w:rsidRDefault="00D713CE" w:rsidP="004F7AED">
      <w:pPr>
        <w:pStyle w:val="ListParagraph"/>
        <w:numPr>
          <w:ilvl w:val="0"/>
          <w:numId w:val="8"/>
        </w:numPr>
        <w:autoSpaceDE w:val="0"/>
        <w:autoSpaceDN w:val="0"/>
        <w:adjustRightInd w:val="0"/>
        <w:spacing w:after="0" w:line="360" w:lineRule="auto"/>
        <w:jc w:val="lowKashida"/>
        <w:rPr>
          <w:rFonts w:asciiTheme="majorBidi" w:hAnsiTheme="majorBidi" w:cstheme="majorBidi"/>
          <w:sz w:val="28"/>
          <w:szCs w:val="28"/>
        </w:rPr>
      </w:pPr>
      <w:r w:rsidRPr="00A54AA2">
        <w:rPr>
          <w:rFonts w:asciiTheme="majorBidi" w:hAnsiTheme="majorBidi" w:cstheme="majorBidi"/>
          <w:noProof/>
          <w:sz w:val="28"/>
          <w:szCs w:val="28"/>
        </w:rPr>
        <w:lastRenderedPageBreak/>
        <w:drawing>
          <wp:anchor distT="0" distB="0" distL="114300" distR="114300" simplePos="0" relativeHeight="251660288" behindDoc="0" locked="0" layoutInCell="1" allowOverlap="1" wp14:anchorId="4C099B42" wp14:editId="27960B8B">
            <wp:simplePos x="0" y="0"/>
            <wp:positionH relativeFrom="column">
              <wp:posOffset>495300</wp:posOffset>
            </wp:positionH>
            <wp:positionV relativeFrom="paragraph">
              <wp:posOffset>509905</wp:posOffset>
            </wp:positionV>
            <wp:extent cx="4572000" cy="3438525"/>
            <wp:effectExtent l="19050" t="0" r="0" b="0"/>
            <wp:wrapTopAndBottom/>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l="30903" t="29444" r="30208" b="21667"/>
                    <a:stretch>
                      <a:fillRect/>
                    </a:stretch>
                  </pic:blipFill>
                  <pic:spPr bwMode="auto">
                    <a:xfrm>
                      <a:off x="0" y="0"/>
                      <a:ext cx="4572000" cy="3438525"/>
                    </a:xfrm>
                    <a:prstGeom prst="rect">
                      <a:avLst/>
                    </a:prstGeom>
                    <a:noFill/>
                    <a:ln w="9525">
                      <a:noFill/>
                      <a:miter lim="800000"/>
                      <a:headEnd/>
                      <a:tailEnd/>
                    </a:ln>
                  </pic:spPr>
                </pic:pic>
              </a:graphicData>
            </a:graphic>
          </wp:anchor>
        </w:drawing>
      </w:r>
      <w:r w:rsidRPr="00D713CE">
        <w:rPr>
          <w:rFonts w:asciiTheme="majorBidi" w:hAnsiTheme="majorBidi" w:cstheme="majorBidi"/>
          <w:sz w:val="28"/>
          <w:szCs w:val="28"/>
        </w:rPr>
        <w:t xml:space="preserve"> </w:t>
      </w:r>
      <w:proofErr w:type="gramStart"/>
      <w:r w:rsidRPr="00D713CE">
        <w:rPr>
          <w:rFonts w:asciiTheme="majorBidi" w:hAnsiTheme="majorBidi" w:cstheme="majorBidi"/>
          <w:sz w:val="28"/>
          <w:szCs w:val="28"/>
        </w:rPr>
        <w:t>ganglionic</w:t>
      </w:r>
      <w:proofErr w:type="gramEnd"/>
      <w:r w:rsidRPr="00D713CE">
        <w:rPr>
          <w:rFonts w:asciiTheme="majorBidi" w:hAnsiTheme="majorBidi" w:cstheme="majorBidi"/>
          <w:sz w:val="28"/>
          <w:szCs w:val="28"/>
        </w:rPr>
        <w:t xml:space="preserve"> cell layer.</w:t>
      </w:r>
    </w:p>
    <w:p w:rsidR="00165CC6" w:rsidRPr="00D713CE" w:rsidRDefault="00165CC6" w:rsidP="00D713CE"/>
    <w:sectPr w:rsidR="00165CC6" w:rsidRPr="00D7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1F1"/>
    <w:multiLevelType w:val="hybridMultilevel"/>
    <w:tmpl w:val="9D94D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263CD"/>
    <w:multiLevelType w:val="hybridMultilevel"/>
    <w:tmpl w:val="725EEBB4"/>
    <w:lvl w:ilvl="0" w:tplc="DA42AE70">
      <w:start w:val="1"/>
      <w:numFmt w:val="decimal"/>
      <w:lvlText w:val="%1."/>
      <w:lvlJc w:val="left"/>
      <w:pPr>
        <w:ind w:left="785" w:hanging="360"/>
      </w:pPr>
      <w:rPr>
        <w:rFonts w:hint="default"/>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AF7680E"/>
    <w:multiLevelType w:val="hybridMultilevel"/>
    <w:tmpl w:val="3EC2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311BF"/>
    <w:multiLevelType w:val="hybridMultilevel"/>
    <w:tmpl w:val="1EAC17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44267"/>
    <w:multiLevelType w:val="hybridMultilevel"/>
    <w:tmpl w:val="76C4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46FE2"/>
    <w:multiLevelType w:val="hybridMultilevel"/>
    <w:tmpl w:val="FCE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FA7208"/>
    <w:multiLevelType w:val="hybridMultilevel"/>
    <w:tmpl w:val="F0105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BD5BB0"/>
    <w:multiLevelType w:val="hybridMultilevel"/>
    <w:tmpl w:val="94504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F0"/>
    <w:rsid w:val="001158F0"/>
    <w:rsid w:val="00165CC6"/>
    <w:rsid w:val="003D54B3"/>
    <w:rsid w:val="008F073C"/>
    <w:rsid w:val="00D71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53276-EB0C-481F-A65E-CD2DED35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B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Rajaali</dc:creator>
  <cp:keywords/>
  <dc:description/>
  <cp:lastModifiedBy>Rajaali</cp:lastModifiedBy>
  <cp:revision>3</cp:revision>
  <dcterms:created xsi:type="dcterms:W3CDTF">2016-12-31T12:51:00Z</dcterms:created>
  <dcterms:modified xsi:type="dcterms:W3CDTF">2016-12-31T13:54:00Z</dcterms:modified>
</cp:coreProperties>
</file>