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29" w:rsidRDefault="00596498" w:rsidP="005A047D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59649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6" type="#_x0000_t202" style="position:absolute;margin-left:.3pt;margin-top:-1.65pt;width:413.8pt;height:90.15pt;flip:x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mzPgIAAFYEAAAOAAAAZHJzL2Uyb0RvYy54bWysVM2O0zAQviPxDpbvNGnabtuo6WrpUkBa&#10;fqSFB3Acp7HwH7bbpNzhWbhy4MCbdN+GsVO65e+CyMHyZCbfzHzfTBaXnRRox6zjWhV4OEgxYorq&#10;iqtNgd++WT+aYeQ8URURWrEC75nDl8uHDxatyVmmGy0qZhGAKJe3psCN9yZPEkcbJokbaMMUOGtt&#10;JfFg2k1SWdICuhRJlqYXSattZaymzDl4e9078TLi1zWj/lVdO+aRKDDU5uNp41mGM1kuSL6xxDSc&#10;Hssg/1CFJFxB0hPUNfEEbS3/DUpyarXTtR9QLRNd15yy2AN0M0x/6ea2IYbFXoAcZ040uf8HS1/u&#10;XlvEqwKP0ilGikgQ6e7j4cvh8+Ebuvt0+IqyQFJrXA6xtwaiffdYdyB2bNiZG03fOaT0qiFqw66s&#10;1W3DSAVFDsOXydmnPY4LIGX7QleQi2y9jkBdbSWqBTfPfkADOwjygGz7k1Ss84jCy2w0HWcXE4wo&#10;+IbjdDSfTWI2kgegIIWxzj9lWqJwKbCFWYiJyO7G+VDYfUgId1rwas2FiIbdlCth0Y7A3Kzjc0T/&#10;KUwo1BZ4PskmPRd/hUjj8ycIyT0sgOCywLNTEMkDg09UFcfTEy76O5Qs1JHSwGLPp+/K7ihRqas9&#10;kGt1P+iwmHBptP2AUQtDXmD3fkssw0g8VyDQfDgeh62IxngyzcCw557y3EMUBagCe4z668rHTYqE&#10;mSsQcs0jsUHxvpJjrTC8ke/jooXtOLdj1P3vYPkdAAD//wMAUEsDBBQABgAIAAAAIQDn2o8d2wAA&#10;AAUBAAAPAAAAZHJzL2Rvd25yZXYueG1sTI/BTsMwEETvSPyDtUjcqJNUIhDiVKgSEuICLeXuxkti&#10;iNeR7abp37NwoZeVRjOaeVuvZjeICUO0nhTkiwwEUuuNpU7B7v3p5g5ETJqMHjyhghNGWDWXF7Wu&#10;jD/SBqdt6gSXUKy0gj6lsZIytj06HRd+RGLv0wenE8vQSRP0kcvdIIssu5VOW+KFXo+47rH93h6c&#10;Amumj035ZU0eX8vQvT2faPeyVur6an58AJFwTv9h+MVndGiYae8PZKIYFPAj6e+ytyyX9yD2Cooi&#10;z0E2tTynb34AAAD//wMAUEsBAi0AFAAGAAgAAAAhALaDOJL+AAAA4QEAABMAAAAAAAAAAAAAAAAA&#10;AAAAAFtDb250ZW50X1R5cGVzXS54bWxQSwECLQAUAAYACAAAACEAOP0h/9YAAACUAQAACwAAAAAA&#10;AAAAAAAAAAAvAQAAX3JlbHMvLnJlbHNQSwECLQAUAAYACAAAACEAG50psz4CAABWBAAADgAAAAAA&#10;AAAAAAAAAAAuAgAAZHJzL2Uyb0RvYy54bWxQSwECLQAUAAYACAAAACEA59qPHdsAAAAFAQAADwAA&#10;AAAAAAAAAAAAAACYBAAAZHJzL2Rvd25yZXYueG1sUEsFBgAAAAAEAAQA8wAAAKAFAAAAAA==&#10;" strokeweight="4.5pt">
            <v:stroke linestyle="thinThick"/>
            <v:textbox>
              <w:txbxContent>
                <w:p w:rsidR="006D6FEB" w:rsidRDefault="006D6FEB" w:rsidP="006D6FEB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Erectile Dysfunction in Al-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Hilla</w:t>
                  </w:r>
                  <w:proofErr w:type="spellEnd"/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 City Study the Most Common Causes</w:t>
                  </w:r>
                </w:p>
                <w:p w:rsidR="006D6FEB" w:rsidRDefault="006D6FEB" w:rsidP="00F146E8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proofErr w:type="spellStart"/>
                  <w:r w:rsidRPr="006D6FEB">
                    <w:rPr>
                      <w:rFonts w:asciiTheme="majorBidi" w:hAnsiTheme="majorBidi" w:cstheme="majorBidi"/>
                      <w:sz w:val="24"/>
                      <w:szCs w:val="24"/>
                    </w:rPr>
                    <w:t>Emad</w:t>
                  </w:r>
                  <w:proofErr w:type="spellEnd"/>
                  <w:r w:rsidRPr="006D6FEB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H. Mahmood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     </w:t>
                  </w:r>
                  <w:r w:rsidRPr="006D6FEB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 </w:t>
                  </w:r>
                  <w:r w:rsidR="00F146E8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r w:rsidRPr="006D6FEB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Mustafa </w:t>
                  </w:r>
                  <w:proofErr w:type="spellStart"/>
                  <w:r w:rsidRPr="006D6FEB">
                    <w:rPr>
                      <w:rFonts w:asciiTheme="majorBidi" w:hAnsiTheme="majorBidi" w:cstheme="majorBidi"/>
                      <w:sz w:val="24"/>
                      <w:szCs w:val="24"/>
                    </w:rPr>
                    <w:t>Makki</w:t>
                  </w:r>
                  <w:proofErr w:type="spellEnd"/>
                  <w:r w:rsidRPr="006D6FEB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D6FEB">
                    <w:rPr>
                      <w:rFonts w:asciiTheme="majorBidi" w:hAnsiTheme="majorBidi" w:cstheme="majorBidi"/>
                      <w:sz w:val="24"/>
                      <w:szCs w:val="24"/>
                    </w:rPr>
                    <w:t>Ajam</w:t>
                  </w:r>
                  <w:proofErr w:type="spellEnd"/>
                  <w:r w:rsidRPr="006D6FEB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     </w:t>
                  </w:r>
                  <w:r w:rsidR="00F146E8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r w:rsidRPr="006D6FEB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6D6FEB">
                    <w:rPr>
                      <w:rFonts w:asciiTheme="majorBidi" w:hAnsiTheme="majorBidi" w:cstheme="majorBidi"/>
                      <w:sz w:val="24"/>
                      <w:szCs w:val="24"/>
                    </w:rPr>
                    <w:t>Zaid</w:t>
                  </w:r>
                  <w:proofErr w:type="spellEnd"/>
                  <w:r w:rsidRPr="006D6FEB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D6FEB">
                    <w:rPr>
                      <w:rFonts w:asciiTheme="majorBidi" w:hAnsiTheme="majorBidi" w:cstheme="majorBidi"/>
                      <w:sz w:val="24"/>
                      <w:szCs w:val="24"/>
                    </w:rPr>
                    <w:t>Shakir</w:t>
                  </w:r>
                  <w:proofErr w:type="spellEnd"/>
                  <w:r w:rsidRPr="006D6FEB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Kareem</w:t>
                  </w:r>
                </w:p>
                <w:p w:rsidR="006D6FEB" w:rsidRPr="006D6FEB" w:rsidRDefault="006D6FEB" w:rsidP="006D6FEB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College of Medicine, University of Babylon,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Hilla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, Iraq.</w:t>
                  </w:r>
                  <w:r w:rsidRPr="006D6FEB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</w:p>
                <w:p w:rsidR="006D6FEB" w:rsidRPr="006D6FEB" w:rsidRDefault="006D6FEB" w:rsidP="006D6FEB"/>
              </w:txbxContent>
            </v:textbox>
          </v:shape>
        </w:pict>
      </w:r>
    </w:p>
    <w:p w:rsidR="00F20C29" w:rsidRDefault="00F20C29" w:rsidP="00F20C29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F20C29" w:rsidRDefault="00F20C29" w:rsidP="00F20C29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F20C29" w:rsidRDefault="008D023B" w:rsidP="00F20C29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E34850">
        <w:rPr>
          <w:rFonts w:asciiTheme="majorBidi" w:hAnsiTheme="majorBidi" w:cstheme="majorBidi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1869440</wp:posOffset>
            </wp:positionH>
            <wp:positionV relativeFrom="paragraph">
              <wp:posOffset>335915</wp:posOffset>
            </wp:positionV>
            <wp:extent cx="1391920" cy="1105535"/>
            <wp:effectExtent l="0" t="0" r="0" b="0"/>
            <wp:wrapThrough wrapText="bothSides">
              <wp:wrapPolygon edited="0">
                <wp:start x="0" y="0"/>
                <wp:lineTo x="0" y="21215"/>
                <wp:lineTo x="21285" y="21215"/>
                <wp:lineTo x="21285" y="0"/>
                <wp:lineTo x="0" y="0"/>
              </wp:wrapPolygon>
            </wp:wrapThrough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6FEB" w:rsidRDefault="006D6FEB" w:rsidP="00F20C29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6D6FEB" w:rsidRDefault="006D6FEB" w:rsidP="006D6FEB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6D6FEB" w:rsidRDefault="006D6FEB" w:rsidP="006D6FEB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8D023B" w:rsidRDefault="008D023B" w:rsidP="008D023B">
      <w:pPr>
        <w:bidi w:val="0"/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u w:val="single"/>
          <w:lang w:bidi="ar-IQ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Received  </w:t>
      </w:r>
      <w:r w:rsidR="007F181B">
        <w:rPr>
          <w:rFonts w:asciiTheme="majorBidi" w:hAnsiTheme="majorBidi" w:cstheme="majorBidi"/>
          <w:b/>
          <w:bCs/>
          <w:sz w:val="24"/>
          <w:szCs w:val="24"/>
          <w:u w:val="single"/>
        </w:rPr>
        <w:t>13 January 2012</w:t>
      </w:r>
      <w:r w:rsidRPr="00397CA1">
        <w:rPr>
          <w:rFonts w:asciiTheme="majorBidi" w:hAnsiTheme="majorBidi" w:cstheme="majorBidi"/>
          <w:sz w:val="24"/>
          <w:szCs w:val="24"/>
        </w:rPr>
        <w:t xml:space="preserve">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Pr="00006EA8">
        <w:rPr>
          <w:rFonts w:asciiTheme="majorBidi" w:hAnsiTheme="majorBidi" w:cstheme="majorBidi"/>
          <w:sz w:val="24"/>
          <w:szCs w:val="24"/>
          <w:lang w:bidi="ar-IQ"/>
        </w:rPr>
        <w:t xml:space="preserve">    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Accepted  </w:t>
      </w:r>
      <w:r w:rsidR="007F181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27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October</w:t>
      </w:r>
      <w:r w:rsidR="007F181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2013</w:t>
      </w:r>
    </w:p>
    <w:p w:rsidR="005A047D" w:rsidRPr="006C2BC8" w:rsidRDefault="005A047D" w:rsidP="008D023B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C2BC8">
        <w:rPr>
          <w:rFonts w:asciiTheme="majorBidi" w:hAnsiTheme="majorBidi" w:cstheme="majorBidi"/>
          <w:b/>
          <w:bCs/>
          <w:sz w:val="24"/>
          <w:szCs w:val="24"/>
          <w:u w:val="single"/>
        </w:rPr>
        <w:t>Abstract</w:t>
      </w:r>
    </w:p>
    <w:p w:rsidR="005A047D" w:rsidRPr="006C2BC8" w:rsidRDefault="005A047D" w:rsidP="006C2BC8">
      <w:pPr>
        <w:bidi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6C2BC8">
        <w:rPr>
          <w:rFonts w:asciiTheme="majorBidi" w:hAnsiTheme="majorBidi" w:cstheme="majorBidi"/>
          <w:b/>
          <w:bCs/>
          <w:sz w:val="20"/>
          <w:szCs w:val="20"/>
        </w:rPr>
        <w:t>Aim :</w:t>
      </w:r>
      <w:r w:rsidRPr="006C2BC8">
        <w:rPr>
          <w:rFonts w:asciiTheme="majorBidi" w:hAnsiTheme="majorBidi" w:cstheme="majorBidi"/>
          <w:sz w:val="20"/>
          <w:szCs w:val="20"/>
        </w:rPr>
        <w:t xml:space="preserve"> study of </w:t>
      </w:r>
      <w:r w:rsidR="0012642A" w:rsidRPr="006C2BC8">
        <w:rPr>
          <w:rFonts w:asciiTheme="majorBidi" w:hAnsiTheme="majorBidi" w:cstheme="majorBidi"/>
          <w:sz w:val="20"/>
          <w:szCs w:val="20"/>
        </w:rPr>
        <w:t xml:space="preserve">the  most common causes of erectile </w:t>
      </w:r>
      <w:r w:rsidR="006C2BC8">
        <w:rPr>
          <w:rFonts w:asciiTheme="majorBidi" w:hAnsiTheme="majorBidi" w:cstheme="majorBidi"/>
          <w:sz w:val="20"/>
          <w:szCs w:val="20"/>
        </w:rPr>
        <w:t xml:space="preserve"> dysfunction in Al – </w:t>
      </w:r>
      <w:proofErr w:type="spellStart"/>
      <w:r w:rsidR="006C2BC8">
        <w:rPr>
          <w:rFonts w:asciiTheme="majorBidi" w:hAnsiTheme="majorBidi" w:cstheme="majorBidi"/>
          <w:sz w:val="20"/>
          <w:szCs w:val="20"/>
        </w:rPr>
        <w:t>Hilla</w:t>
      </w:r>
      <w:proofErr w:type="spellEnd"/>
      <w:r w:rsidR="006C2BC8">
        <w:rPr>
          <w:rFonts w:asciiTheme="majorBidi" w:hAnsiTheme="majorBidi" w:cstheme="majorBidi"/>
          <w:sz w:val="20"/>
          <w:szCs w:val="20"/>
        </w:rPr>
        <w:t xml:space="preserve"> city</w:t>
      </w:r>
      <w:r w:rsidR="0012642A" w:rsidRPr="006C2BC8">
        <w:rPr>
          <w:rFonts w:asciiTheme="majorBidi" w:hAnsiTheme="majorBidi" w:cstheme="majorBidi"/>
          <w:sz w:val="20"/>
          <w:szCs w:val="20"/>
        </w:rPr>
        <w:t>.</w:t>
      </w:r>
    </w:p>
    <w:p w:rsidR="0012642A" w:rsidRPr="006C2BC8" w:rsidRDefault="00B66946" w:rsidP="006C2BC8">
      <w:pPr>
        <w:bidi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Patent and method</w:t>
      </w:r>
      <w:r w:rsidR="0012642A" w:rsidRPr="006C2BC8">
        <w:rPr>
          <w:rFonts w:asciiTheme="majorBidi" w:hAnsiTheme="majorBidi" w:cstheme="majorBidi"/>
          <w:b/>
          <w:bCs/>
          <w:sz w:val="20"/>
          <w:szCs w:val="20"/>
        </w:rPr>
        <w:t>:</w:t>
      </w:r>
      <w:r w:rsidR="0012642A" w:rsidRPr="006C2BC8">
        <w:rPr>
          <w:rFonts w:asciiTheme="majorBidi" w:hAnsiTheme="majorBidi" w:cstheme="majorBidi"/>
          <w:sz w:val="20"/>
          <w:szCs w:val="20"/>
        </w:rPr>
        <w:t xml:space="preserve"> 300 married </w:t>
      </w:r>
      <w:r w:rsidR="00D34E82" w:rsidRPr="006C2BC8">
        <w:rPr>
          <w:rFonts w:asciiTheme="majorBidi" w:hAnsiTheme="majorBidi" w:cstheme="majorBidi"/>
          <w:sz w:val="20"/>
          <w:szCs w:val="20"/>
        </w:rPr>
        <w:t xml:space="preserve">male individuals their ages falls between (40 – 60 </w:t>
      </w:r>
      <w:r>
        <w:rPr>
          <w:rFonts w:asciiTheme="majorBidi" w:hAnsiTheme="majorBidi" w:cstheme="majorBidi"/>
          <w:sz w:val="20"/>
          <w:szCs w:val="20"/>
        </w:rPr>
        <w:t>) years old underwent the study</w:t>
      </w:r>
      <w:r w:rsidR="00D34E82" w:rsidRPr="006C2BC8">
        <w:rPr>
          <w:rFonts w:asciiTheme="majorBidi" w:hAnsiTheme="majorBidi" w:cstheme="majorBidi"/>
          <w:sz w:val="20"/>
          <w:szCs w:val="20"/>
        </w:rPr>
        <w:t>. A structured questionnaire requested information</w:t>
      </w:r>
      <w:r w:rsidR="006C2BC8">
        <w:rPr>
          <w:rFonts w:asciiTheme="majorBidi" w:hAnsiTheme="majorBidi" w:cstheme="majorBidi"/>
          <w:sz w:val="20"/>
          <w:szCs w:val="20"/>
        </w:rPr>
        <w:t xml:space="preserve"> concerning general information</w:t>
      </w:r>
      <w:r w:rsidR="00D34E82" w:rsidRPr="006C2BC8">
        <w:rPr>
          <w:rFonts w:asciiTheme="majorBidi" w:hAnsiTheme="majorBidi" w:cstheme="majorBidi"/>
          <w:sz w:val="20"/>
          <w:szCs w:val="20"/>
        </w:rPr>
        <w:t xml:space="preserve">, sexual activity , smoking </w:t>
      </w:r>
      <w:r w:rsidR="00507D27" w:rsidRPr="006C2BC8">
        <w:rPr>
          <w:rFonts w:asciiTheme="majorBidi" w:hAnsiTheme="majorBidi" w:cstheme="majorBidi"/>
          <w:sz w:val="20"/>
          <w:szCs w:val="20"/>
        </w:rPr>
        <w:t>, diabetes and hyperten</w:t>
      </w:r>
      <w:r>
        <w:rPr>
          <w:rFonts w:asciiTheme="majorBidi" w:hAnsiTheme="majorBidi" w:cstheme="majorBidi"/>
          <w:sz w:val="20"/>
          <w:szCs w:val="20"/>
        </w:rPr>
        <w:t>sion history</w:t>
      </w:r>
      <w:r w:rsidR="00C646C4" w:rsidRPr="006C2BC8">
        <w:rPr>
          <w:rFonts w:asciiTheme="majorBidi" w:hAnsiTheme="majorBidi" w:cstheme="majorBidi"/>
          <w:sz w:val="20"/>
          <w:szCs w:val="20"/>
        </w:rPr>
        <w:t>.</w:t>
      </w:r>
    </w:p>
    <w:p w:rsidR="00C646C4" w:rsidRPr="006C2BC8" w:rsidRDefault="00C646C4" w:rsidP="006C2BC8">
      <w:pPr>
        <w:bidi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6C2BC8">
        <w:rPr>
          <w:rFonts w:asciiTheme="majorBidi" w:hAnsiTheme="majorBidi" w:cstheme="majorBidi"/>
          <w:b/>
          <w:bCs/>
          <w:sz w:val="20"/>
          <w:szCs w:val="20"/>
        </w:rPr>
        <w:t>Results :</w:t>
      </w:r>
      <w:r w:rsidRPr="006C2BC8">
        <w:rPr>
          <w:rFonts w:asciiTheme="majorBidi" w:hAnsiTheme="majorBidi" w:cstheme="majorBidi"/>
          <w:sz w:val="20"/>
          <w:szCs w:val="20"/>
        </w:rPr>
        <w:t xml:space="preserve"> The present study involved 300 married male ind</w:t>
      </w:r>
      <w:r w:rsidR="00217CC8" w:rsidRPr="006C2BC8">
        <w:rPr>
          <w:rFonts w:asciiTheme="majorBidi" w:hAnsiTheme="majorBidi" w:cstheme="majorBidi"/>
          <w:sz w:val="20"/>
          <w:szCs w:val="20"/>
        </w:rPr>
        <w:t>ividuals showed 141 pat</w:t>
      </w:r>
      <w:r w:rsidR="00E9693F" w:rsidRPr="006C2BC8">
        <w:rPr>
          <w:rFonts w:asciiTheme="majorBidi" w:hAnsiTheme="majorBidi" w:cstheme="majorBidi"/>
          <w:sz w:val="20"/>
          <w:szCs w:val="20"/>
        </w:rPr>
        <w:t xml:space="preserve">ient complaining of ED  and in 159 men not complaining of </w:t>
      </w:r>
      <w:proofErr w:type="spellStart"/>
      <w:r w:rsidR="00E9693F" w:rsidRPr="006C2BC8">
        <w:rPr>
          <w:rFonts w:asciiTheme="majorBidi" w:hAnsiTheme="majorBidi" w:cstheme="majorBidi"/>
          <w:sz w:val="20"/>
          <w:szCs w:val="20"/>
        </w:rPr>
        <w:t>E</w:t>
      </w:r>
      <w:r w:rsidR="002152CD">
        <w:rPr>
          <w:rFonts w:asciiTheme="majorBidi" w:hAnsiTheme="majorBidi" w:cstheme="majorBidi"/>
          <w:sz w:val="20"/>
          <w:szCs w:val="20"/>
        </w:rPr>
        <w:t>Dof</w:t>
      </w:r>
      <w:proofErr w:type="spellEnd"/>
      <w:r w:rsidR="002152CD">
        <w:rPr>
          <w:rFonts w:asciiTheme="majorBidi" w:hAnsiTheme="majorBidi" w:cstheme="majorBidi"/>
          <w:sz w:val="20"/>
          <w:szCs w:val="20"/>
        </w:rPr>
        <w:t xml:space="preserve"> the 141 ED patients</w:t>
      </w:r>
      <w:bookmarkStart w:id="0" w:name="_GoBack"/>
      <w:bookmarkEnd w:id="0"/>
      <w:r w:rsidR="00E9693F" w:rsidRPr="006C2BC8">
        <w:rPr>
          <w:rFonts w:asciiTheme="majorBidi" w:hAnsiTheme="majorBidi" w:cstheme="majorBidi"/>
          <w:sz w:val="20"/>
          <w:szCs w:val="20"/>
        </w:rPr>
        <w:t xml:space="preserve">, 65 (46%) </w:t>
      </w:r>
      <w:r w:rsidR="00954263" w:rsidRPr="006C2BC8">
        <w:rPr>
          <w:rFonts w:asciiTheme="majorBidi" w:hAnsiTheme="majorBidi" w:cstheme="majorBidi"/>
          <w:sz w:val="20"/>
          <w:szCs w:val="20"/>
        </w:rPr>
        <w:t xml:space="preserve">were smokers , 40 (28.3%) </w:t>
      </w:r>
      <w:r w:rsidR="002152CD">
        <w:rPr>
          <w:rFonts w:asciiTheme="majorBidi" w:hAnsiTheme="majorBidi" w:cstheme="majorBidi"/>
          <w:sz w:val="20"/>
          <w:szCs w:val="20"/>
        </w:rPr>
        <w:t>suffered from diabetes mellitus</w:t>
      </w:r>
      <w:r w:rsidR="00954263" w:rsidRPr="006C2BC8">
        <w:rPr>
          <w:rFonts w:asciiTheme="majorBidi" w:hAnsiTheme="majorBidi" w:cstheme="majorBidi"/>
          <w:sz w:val="20"/>
          <w:szCs w:val="20"/>
        </w:rPr>
        <w:t>, 36 (25.7%) had hypertension . Among 159 control men 62 (39%) were smokers , 16 (10%) had diabetes mell</w:t>
      </w:r>
      <w:r w:rsidR="00955940" w:rsidRPr="006C2BC8">
        <w:rPr>
          <w:rFonts w:asciiTheme="majorBidi" w:hAnsiTheme="majorBidi" w:cstheme="majorBidi"/>
          <w:sz w:val="20"/>
          <w:szCs w:val="20"/>
        </w:rPr>
        <w:t>itu</w:t>
      </w:r>
      <w:r w:rsidR="002152CD">
        <w:rPr>
          <w:rFonts w:asciiTheme="majorBidi" w:hAnsiTheme="majorBidi" w:cstheme="majorBidi"/>
          <w:sz w:val="20"/>
          <w:szCs w:val="20"/>
        </w:rPr>
        <w:t>s and 19 (12%) had hypertension</w:t>
      </w:r>
      <w:r w:rsidR="00955940" w:rsidRPr="006C2BC8">
        <w:rPr>
          <w:rFonts w:asciiTheme="majorBidi" w:hAnsiTheme="majorBidi" w:cstheme="majorBidi"/>
          <w:sz w:val="20"/>
          <w:szCs w:val="20"/>
        </w:rPr>
        <w:t xml:space="preserve">. </w:t>
      </w:r>
    </w:p>
    <w:p w:rsidR="00955940" w:rsidRPr="006C2BC8" w:rsidRDefault="00955940" w:rsidP="006C2BC8">
      <w:pPr>
        <w:bidi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6C2BC8">
        <w:rPr>
          <w:rFonts w:asciiTheme="majorBidi" w:hAnsiTheme="majorBidi" w:cstheme="majorBidi"/>
          <w:sz w:val="20"/>
          <w:szCs w:val="20"/>
        </w:rPr>
        <w:t xml:space="preserve">Conclusion : the probability of developing ED was </w:t>
      </w:r>
      <w:r w:rsidR="001F32A0" w:rsidRPr="006C2BC8">
        <w:rPr>
          <w:rFonts w:asciiTheme="majorBidi" w:hAnsiTheme="majorBidi" w:cstheme="majorBidi"/>
          <w:sz w:val="20"/>
          <w:szCs w:val="20"/>
        </w:rPr>
        <w:t xml:space="preserve">very high in the presence of </w:t>
      </w:r>
      <w:r w:rsidR="00061232">
        <w:rPr>
          <w:rFonts w:asciiTheme="majorBidi" w:hAnsiTheme="majorBidi" w:cstheme="majorBidi"/>
          <w:sz w:val="20"/>
          <w:szCs w:val="20"/>
        </w:rPr>
        <w:t>smoking</w:t>
      </w:r>
      <w:r w:rsidR="00F7708C" w:rsidRPr="006C2BC8">
        <w:rPr>
          <w:rFonts w:asciiTheme="majorBidi" w:hAnsiTheme="majorBidi" w:cstheme="majorBidi"/>
          <w:sz w:val="20"/>
          <w:szCs w:val="20"/>
        </w:rPr>
        <w:t>, hyp</w:t>
      </w:r>
      <w:r w:rsidR="00061232">
        <w:rPr>
          <w:rFonts w:asciiTheme="majorBidi" w:hAnsiTheme="majorBidi" w:cstheme="majorBidi"/>
          <w:sz w:val="20"/>
          <w:szCs w:val="20"/>
        </w:rPr>
        <w:t>ertension and diabetes mellitus</w:t>
      </w:r>
      <w:r w:rsidR="00F7708C" w:rsidRPr="006C2BC8">
        <w:rPr>
          <w:rFonts w:asciiTheme="majorBidi" w:hAnsiTheme="majorBidi" w:cstheme="majorBidi"/>
          <w:sz w:val="20"/>
          <w:szCs w:val="20"/>
        </w:rPr>
        <w:t>.</w:t>
      </w:r>
    </w:p>
    <w:p w:rsidR="00F7708C" w:rsidRPr="00BF0A9B" w:rsidRDefault="00F7708C" w:rsidP="00BF0A9B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</w:pPr>
      <w:r w:rsidRPr="00BF0A9B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الخلاصة </w:t>
      </w:r>
    </w:p>
    <w:p w:rsidR="00855B78" w:rsidRDefault="00F7708C" w:rsidP="00BF0A9B">
      <w:pPr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</w:rPr>
      </w:pPr>
      <w:r w:rsidRPr="00BF0A9B">
        <w:rPr>
          <w:rFonts w:ascii="Simplified Arabic" w:hAnsi="Simplified Arabic" w:cs="Simplified Arabic"/>
          <w:sz w:val="20"/>
          <w:szCs w:val="20"/>
          <w:rtl/>
        </w:rPr>
        <w:t xml:space="preserve">تهدف الدراسة الى تحليل اكثر اسباب العجز الجنسي في مدينة الحلة 300 ذكر متزوج تم اشراكهم في الدراسة والتي كانت على شكل اسئلة توجه لهم تخص معلومات عامة , الفعالية الجنسية , واذا كانوا من المدخنين او مصابين بمرض السكري او ارتفاع ضغط الدم . اظهرت الدراسة ان 141 شخصاً كانوا يعانون من العجز الجنسي في حين ان 159 لم يعانوا . من هؤلاء </w:t>
      </w:r>
      <w:r w:rsidR="00FB5FB4" w:rsidRPr="00BF0A9B">
        <w:rPr>
          <w:rFonts w:ascii="Simplified Arabic" w:hAnsi="Simplified Arabic" w:cs="Simplified Arabic"/>
          <w:sz w:val="20"/>
          <w:szCs w:val="20"/>
          <w:rtl/>
        </w:rPr>
        <w:t xml:space="preserve">ال141 كان 65(46%) من المدخنين , 40 ( 28.3% ) مصابين بالسكري و36 (25.7%) مصابين بارتفاع ضغط الدم . من بين ال159 شخصاً الذين </w:t>
      </w:r>
      <w:proofErr w:type="spellStart"/>
      <w:r w:rsidR="00FB5FB4" w:rsidRPr="00BF0A9B">
        <w:rPr>
          <w:rFonts w:ascii="Simplified Arabic" w:hAnsi="Simplified Arabic" w:cs="Simplified Arabic"/>
          <w:sz w:val="20"/>
          <w:szCs w:val="20"/>
          <w:rtl/>
        </w:rPr>
        <w:t>لايعانون</w:t>
      </w:r>
      <w:proofErr w:type="spellEnd"/>
      <w:r w:rsidR="00FB5FB4" w:rsidRPr="00BF0A9B">
        <w:rPr>
          <w:rFonts w:ascii="Simplified Arabic" w:hAnsi="Simplified Arabic" w:cs="Simplified Arabic"/>
          <w:sz w:val="20"/>
          <w:szCs w:val="20"/>
          <w:rtl/>
        </w:rPr>
        <w:t xml:space="preserve"> من العجز كان 62(39%) من المدخنين , 16 (10%) مصابين بالسكري و19(12%) مصابين بارتفاع ضغط الدم من ذلك نستنتج ان احتمالية الاصابة بالعجز الجنسي تزداد كثيراً عند وجود التدخين او مرض السكري او ارتفاع ضغط الدم</w:t>
      </w:r>
      <w:r w:rsidR="00855B78">
        <w:rPr>
          <w:rFonts w:ascii="Simplified Arabic" w:hAnsi="Simplified Arabic" w:cs="Simplified Arabic" w:hint="cs"/>
          <w:sz w:val="20"/>
          <w:szCs w:val="20"/>
          <w:rtl/>
        </w:rPr>
        <w:t>.</w:t>
      </w:r>
    </w:p>
    <w:p w:rsidR="00F7708C" w:rsidRDefault="00855B78" w:rsidP="00BF0A9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4C5955">
        <w:rPr>
          <w:rFonts w:ascii="Simplified Arabic" w:hAnsi="Simplified Arabic" w:cs="Simplified Arabic" w:hint="cs"/>
          <w:sz w:val="20"/>
          <w:szCs w:val="20"/>
          <w:rtl/>
        </w:rPr>
        <w:t>ـــــــــــــــــــــــــــــ</w:t>
      </w:r>
    </w:p>
    <w:p w:rsidR="004C5955" w:rsidRDefault="004C5955" w:rsidP="00855B78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  <w:sectPr w:rsidR="004C5955" w:rsidSect="00FD6E73">
          <w:headerReference w:type="default" r:id="rId8"/>
          <w:footerReference w:type="default" r:id="rId9"/>
          <w:pgSz w:w="11906" w:h="16838"/>
          <w:pgMar w:top="1440" w:right="1800" w:bottom="1440" w:left="1843" w:header="708" w:footer="708" w:gutter="0"/>
          <w:pgNumType w:start="46"/>
          <w:cols w:space="708"/>
          <w:bidi/>
          <w:rtlGutter/>
          <w:docGrid w:linePitch="360"/>
        </w:sectPr>
      </w:pPr>
    </w:p>
    <w:p w:rsidR="00E3393E" w:rsidRPr="00855B78" w:rsidRDefault="00E3393E" w:rsidP="00855B78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55B78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 xml:space="preserve">Introduction </w:t>
      </w:r>
    </w:p>
    <w:p w:rsidR="004C5955" w:rsidRPr="004C5955" w:rsidRDefault="004C5955" w:rsidP="004C5955">
      <w:pPr>
        <w:keepNext/>
        <w:framePr w:dropCap="drop" w:lines="3" w:wrap="around" w:vAnchor="text" w:hAnchor="text"/>
        <w:bidi w:val="0"/>
        <w:spacing w:after="0" w:line="827" w:lineRule="exact"/>
        <w:jc w:val="both"/>
        <w:textAlignment w:val="baseline"/>
        <w:rPr>
          <w:rFonts w:asciiTheme="majorBidi" w:hAnsiTheme="majorBidi" w:cstheme="majorBidi"/>
          <w:position w:val="-11"/>
          <w:sz w:val="112"/>
          <w:szCs w:val="112"/>
        </w:rPr>
      </w:pPr>
      <w:r w:rsidRPr="004C5955">
        <w:rPr>
          <w:rFonts w:asciiTheme="majorBidi" w:hAnsiTheme="majorBidi" w:cstheme="majorBidi"/>
          <w:position w:val="-11"/>
          <w:sz w:val="112"/>
          <w:szCs w:val="112"/>
        </w:rPr>
        <w:t>E</w:t>
      </w:r>
    </w:p>
    <w:p w:rsidR="00E3393E" w:rsidRPr="00855B78" w:rsidRDefault="00E3393E" w:rsidP="00855B78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55B78">
        <w:rPr>
          <w:rFonts w:asciiTheme="majorBidi" w:hAnsiTheme="majorBidi" w:cstheme="majorBidi"/>
          <w:sz w:val="24"/>
          <w:szCs w:val="24"/>
        </w:rPr>
        <w:t>rectile dys</w:t>
      </w:r>
      <w:r w:rsidR="00AB5BF3" w:rsidRPr="00855B78">
        <w:rPr>
          <w:rFonts w:asciiTheme="majorBidi" w:hAnsiTheme="majorBidi" w:cstheme="majorBidi"/>
          <w:sz w:val="24"/>
          <w:szCs w:val="24"/>
        </w:rPr>
        <w:t>function is an inability to have or sustain an erection adequate for satisfactory sexual activity for at least three months</w:t>
      </w:r>
      <w:r w:rsidR="00855B78" w:rsidRPr="00855B78">
        <w:rPr>
          <w:rFonts w:asciiTheme="majorBidi" w:hAnsiTheme="majorBidi" w:cstheme="majorBidi"/>
          <w:sz w:val="24"/>
          <w:szCs w:val="24"/>
        </w:rPr>
        <w:t>[</w:t>
      </w:r>
      <w:r w:rsidR="00441B38" w:rsidRPr="00855B78">
        <w:rPr>
          <w:rFonts w:asciiTheme="majorBidi" w:hAnsiTheme="majorBidi" w:cstheme="majorBidi"/>
          <w:sz w:val="24"/>
          <w:szCs w:val="24"/>
        </w:rPr>
        <w:t>1</w:t>
      </w:r>
      <w:r w:rsidR="00855B78" w:rsidRPr="00855B78">
        <w:rPr>
          <w:rFonts w:asciiTheme="majorBidi" w:hAnsiTheme="majorBidi" w:cstheme="majorBidi"/>
          <w:sz w:val="24"/>
          <w:szCs w:val="24"/>
        </w:rPr>
        <w:t>]</w:t>
      </w:r>
      <w:r w:rsidR="00AB5BF3" w:rsidRPr="00855B78">
        <w:rPr>
          <w:rFonts w:asciiTheme="majorBidi" w:hAnsiTheme="majorBidi" w:cstheme="majorBidi"/>
          <w:sz w:val="24"/>
          <w:szCs w:val="24"/>
        </w:rPr>
        <w:t>.</w:t>
      </w:r>
    </w:p>
    <w:p w:rsidR="00AB5BF3" w:rsidRPr="00855B78" w:rsidRDefault="003363D8" w:rsidP="00061232">
      <w:pPr>
        <w:bidi w:val="0"/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855B78">
        <w:rPr>
          <w:rFonts w:asciiTheme="majorBidi" w:hAnsiTheme="majorBidi" w:cstheme="majorBidi"/>
          <w:sz w:val="24"/>
          <w:szCs w:val="24"/>
        </w:rPr>
        <w:t xml:space="preserve">It is one of the most common chronic medical disorders in men over the age of 40 In an American study </w:t>
      </w:r>
      <w:r w:rsidR="000E3861" w:rsidRPr="00855B78">
        <w:rPr>
          <w:rFonts w:asciiTheme="majorBidi" w:hAnsiTheme="majorBidi" w:cstheme="majorBidi"/>
          <w:sz w:val="24"/>
          <w:szCs w:val="24"/>
        </w:rPr>
        <w:t>39% of men aged 40 to 70 reporting some degree of ED</w:t>
      </w:r>
      <w:r w:rsidR="00855B78" w:rsidRPr="00855B78">
        <w:rPr>
          <w:rFonts w:asciiTheme="majorBidi" w:hAnsiTheme="majorBidi" w:cstheme="majorBidi"/>
          <w:sz w:val="24"/>
          <w:szCs w:val="24"/>
        </w:rPr>
        <w:t>[</w:t>
      </w:r>
      <w:r w:rsidR="000E3861" w:rsidRPr="00855B78">
        <w:rPr>
          <w:rFonts w:asciiTheme="majorBidi" w:hAnsiTheme="majorBidi" w:cstheme="majorBidi"/>
          <w:sz w:val="24"/>
          <w:szCs w:val="24"/>
        </w:rPr>
        <w:t>2</w:t>
      </w:r>
      <w:r w:rsidR="00855B78" w:rsidRPr="00855B78">
        <w:rPr>
          <w:rFonts w:asciiTheme="majorBidi" w:hAnsiTheme="majorBidi" w:cstheme="majorBidi"/>
          <w:sz w:val="24"/>
          <w:szCs w:val="24"/>
        </w:rPr>
        <w:t>]</w:t>
      </w:r>
      <w:r w:rsidR="000E3861" w:rsidRPr="00855B78">
        <w:rPr>
          <w:rFonts w:asciiTheme="majorBidi" w:hAnsiTheme="majorBidi" w:cstheme="majorBidi"/>
          <w:sz w:val="24"/>
          <w:szCs w:val="24"/>
        </w:rPr>
        <w:t>.</w:t>
      </w:r>
    </w:p>
    <w:p w:rsidR="000E3861" w:rsidRPr="00855B78" w:rsidRDefault="000E3861" w:rsidP="00855B78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55B78">
        <w:rPr>
          <w:rFonts w:asciiTheme="majorBidi" w:hAnsiTheme="majorBidi" w:cstheme="majorBidi"/>
          <w:sz w:val="24"/>
          <w:szCs w:val="24"/>
        </w:rPr>
        <w:tab/>
        <w:t xml:space="preserve">The Massachusetts Male Aging Study indicated that the prevalence of ED was 52% in men aged 40 – 70 </w:t>
      </w:r>
      <w:r w:rsidRPr="00855B78">
        <w:rPr>
          <w:rFonts w:asciiTheme="majorBidi" w:hAnsiTheme="majorBidi" w:cstheme="majorBidi"/>
          <w:sz w:val="24"/>
          <w:szCs w:val="24"/>
        </w:rPr>
        <w:lastRenderedPageBreak/>
        <w:t xml:space="preserve">years old and was strongly correlated with age </w:t>
      </w:r>
      <w:r w:rsidR="00855B78" w:rsidRPr="00855B78">
        <w:rPr>
          <w:rFonts w:asciiTheme="majorBidi" w:hAnsiTheme="majorBidi" w:cstheme="majorBidi"/>
          <w:sz w:val="24"/>
          <w:szCs w:val="24"/>
        </w:rPr>
        <w:t>[</w:t>
      </w:r>
      <w:r w:rsidRPr="00855B78">
        <w:rPr>
          <w:rFonts w:asciiTheme="majorBidi" w:hAnsiTheme="majorBidi" w:cstheme="majorBidi"/>
          <w:sz w:val="24"/>
          <w:szCs w:val="24"/>
        </w:rPr>
        <w:t>7,8</w:t>
      </w:r>
      <w:r w:rsidR="00855B78" w:rsidRPr="00855B78">
        <w:rPr>
          <w:rFonts w:asciiTheme="majorBidi" w:hAnsiTheme="majorBidi" w:cstheme="majorBidi"/>
          <w:sz w:val="24"/>
          <w:szCs w:val="24"/>
        </w:rPr>
        <w:t>]</w:t>
      </w:r>
      <w:r w:rsidR="00C427C6" w:rsidRPr="00855B78">
        <w:rPr>
          <w:rFonts w:asciiTheme="majorBidi" w:hAnsiTheme="majorBidi" w:cstheme="majorBidi"/>
          <w:sz w:val="24"/>
          <w:szCs w:val="24"/>
        </w:rPr>
        <w:t>.</w:t>
      </w:r>
    </w:p>
    <w:p w:rsidR="00C427C6" w:rsidRPr="00855B78" w:rsidRDefault="00C427C6" w:rsidP="00061232">
      <w:pPr>
        <w:bidi w:val="0"/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855B78">
        <w:rPr>
          <w:rFonts w:asciiTheme="majorBidi" w:hAnsiTheme="majorBidi" w:cstheme="majorBidi"/>
          <w:sz w:val="24"/>
          <w:szCs w:val="24"/>
        </w:rPr>
        <w:t xml:space="preserve">The prevalence and severity of </w:t>
      </w:r>
      <w:r w:rsidR="00855B78">
        <w:rPr>
          <w:rFonts w:asciiTheme="majorBidi" w:hAnsiTheme="majorBidi" w:cstheme="majorBidi"/>
          <w:sz w:val="24"/>
          <w:szCs w:val="24"/>
        </w:rPr>
        <w:t>the disorder increases with age</w:t>
      </w:r>
      <w:r w:rsidRPr="00855B78">
        <w:rPr>
          <w:rFonts w:asciiTheme="majorBidi" w:hAnsiTheme="majorBidi" w:cstheme="majorBidi"/>
          <w:sz w:val="24"/>
          <w:szCs w:val="24"/>
        </w:rPr>
        <w:t>; men in their 50's are 3 times likely to experien</w:t>
      </w:r>
      <w:r w:rsidR="00441B38" w:rsidRPr="00855B78">
        <w:rPr>
          <w:rFonts w:asciiTheme="majorBidi" w:hAnsiTheme="majorBidi" w:cstheme="majorBidi"/>
          <w:sz w:val="24"/>
          <w:szCs w:val="24"/>
        </w:rPr>
        <w:t xml:space="preserve">ce </w:t>
      </w:r>
      <w:proofErr w:type="spellStart"/>
      <w:r w:rsidR="00441B38" w:rsidRPr="00855B78">
        <w:rPr>
          <w:rFonts w:asciiTheme="majorBidi" w:hAnsiTheme="majorBidi" w:cstheme="majorBidi"/>
          <w:sz w:val="24"/>
          <w:szCs w:val="24"/>
        </w:rPr>
        <w:t>EDthan</w:t>
      </w:r>
      <w:proofErr w:type="spellEnd"/>
      <w:r w:rsidR="00441B38" w:rsidRPr="00855B78">
        <w:rPr>
          <w:rFonts w:asciiTheme="majorBidi" w:hAnsiTheme="majorBidi" w:cstheme="majorBidi"/>
          <w:sz w:val="24"/>
          <w:szCs w:val="24"/>
        </w:rPr>
        <w:t xml:space="preserve"> men in their 20's It is estimated that moderate to complete ED affec</w:t>
      </w:r>
      <w:r w:rsidR="00855B78">
        <w:rPr>
          <w:rFonts w:asciiTheme="majorBidi" w:hAnsiTheme="majorBidi" w:cstheme="majorBidi"/>
          <w:sz w:val="24"/>
          <w:szCs w:val="24"/>
        </w:rPr>
        <w:t>ts 45% of men in their mid-60's</w:t>
      </w:r>
      <w:r w:rsidR="00441B38" w:rsidRPr="00855B78">
        <w:rPr>
          <w:rFonts w:asciiTheme="majorBidi" w:hAnsiTheme="majorBidi" w:cstheme="majorBidi"/>
          <w:sz w:val="24"/>
          <w:szCs w:val="24"/>
        </w:rPr>
        <w:t>, with a further increasing prevalence in older age groups</w:t>
      </w:r>
      <w:r w:rsidR="00855B78">
        <w:rPr>
          <w:rFonts w:asciiTheme="majorBidi" w:hAnsiTheme="majorBidi" w:cstheme="majorBidi"/>
          <w:sz w:val="24"/>
          <w:szCs w:val="24"/>
        </w:rPr>
        <w:t xml:space="preserve"> </w:t>
      </w:r>
      <w:r w:rsidR="00855B78" w:rsidRPr="00855B78">
        <w:rPr>
          <w:rFonts w:asciiTheme="majorBidi" w:hAnsiTheme="majorBidi" w:cstheme="majorBidi"/>
          <w:sz w:val="24"/>
          <w:szCs w:val="24"/>
        </w:rPr>
        <w:t>[</w:t>
      </w:r>
      <w:r w:rsidR="00441B38" w:rsidRPr="00855B78">
        <w:rPr>
          <w:rFonts w:asciiTheme="majorBidi" w:hAnsiTheme="majorBidi" w:cstheme="majorBidi"/>
          <w:sz w:val="24"/>
          <w:szCs w:val="24"/>
        </w:rPr>
        <w:t>2,3</w:t>
      </w:r>
      <w:r w:rsidR="00855B78" w:rsidRPr="00855B78">
        <w:rPr>
          <w:rFonts w:asciiTheme="majorBidi" w:hAnsiTheme="majorBidi" w:cstheme="majorBidi"/>
          <w:sz w:val="24"/>
          <w:szCs w:val="24"/>
        </w:rPr>
        <w:t>]</w:t>
      </w:r>
      <w:r w:rsidR="00996E07" w:rsidRPr="00855B78">
        <w:rPr>
          <w:rFonts w:asciiTheme="majorBidi" w:hAnsiTheme="majorBidi" w:cstheme="majorBidi"/>
          <w:sz w:val="24"/>
          <w:szCs w:val="24"/>
        </w:rPr>
        <w:t>.</w:t>
      </w:r>
    </w:p>
    <w:p w:rsidR="004870AB" w:rsidRPr="00855B78" w:rsidRDefault="001C67EE" w:rsidP="00855B78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Two-</w:t>
      </w:r>
      <w:r w:rsidR="00996E07" w:rsidRPr="00855B78">
        <w:rPr>
          <w:rFonts w:asciiTheme="majorBidi" w:hAnsiTheme="majorBidi" w:cstheme="majorBidi"/>
          <w:sz w:val="24"/>
          <w:szCs w:val="24"/>
        </w:rPr>
        <w:t>thirds of cases of ED are organic in origin and comorbid conditions should therefore be actively evaluated . Heart and vascular diseas</w:t>
      </w:r>
      <w:r w:rsidR="00061232">
        <w:rPr>
          <w:rFonts w:asciiTheme="majorBidi" w:hAnsiTheme="majorBidi" w:cstheme="majorBidi"/>
          <w:sz w:val="24"/>
          <w:szCs w:val="24"/>
        </w:rPr>
        <w:t>es (</w:t>
      </w:r>
      <w:r w:rsidR="00886722" w:rsidRPr="00855B78">
        <w:rPr>
          <w:rFonts w:asciiTheme="majorBidi" w:hAnsiTheme="majorBidi" w:cstheme="majorBidi"/>
          <w:sz w:val="24"/>
          <w:szCs w:val="24"/>
        </w:rPr>
        <w:t xml:space="preserve">especially those associated with ED </w:t>
      </w:r>
      <w:r w:rsidR="00855B78" w:rsidRPr="00855B78">
        <w:rPr>
          <w:rFonts w:asciiTheme="majorBidi" w:hAnsiTheme="majorBidi" w:cstheme="majorBidi"/>
          <w:sz w:val="24"/>
          <w:szCs w:val="24"/>
        </w:rPr>
        <w:lastRenderedPageBreak/>
        <w:t>[</w:t>
      </w:r>
      <w:r w:rsidR="00886722" w:rsidRPr="00855B78">
        <w:rPr>
          <w:rFonts w:asciiTheme="majorBidi" w:hAnsiTheme="majorBidi" w:cstheme="majorBidi"/>
          <w:sz w:val="24"/>
          <w:szCs w:val="24"/>
        </w:rPr>
        <w:t>2,4</w:t>
      </w:r>
      <w:r w:rsidR="00855B78" w:rsidRPr="00855B78">
        <w:rPr>
          <w:rFonts w:asciiTheme="majorBidi" w:hAnsiTheme="majorBidi" w:cstheme="majorBidi"/>
          <w:sz w:val="24"/>
          <w:szCs w:val="24"/>
        </w:rPr>
        <w:t>]</w:t>
      </w:r>
      <w:r w:rsidR="00023CC6" w:rsidRPr="00855B78">
        <w:rPr>
          <w:rFonts w:asciiTheme="majorBidi" w:hAnsiTheme="majorBidi" w:cstheme="majorBidi"/>
          <w:sz w:val="24"/>
          <w:szCs w:val="24"/>
        </w:rPr>
        <w:t>.</w:t>
      </w:r>
      <w:r w:rsidR="00061232">
        <w:rPr>
          <w:rFonts w:asciiTheme="majorBidi" w:hAnsiTheme="majorBidi" w:cstheme="majorBidi"/>
          <w:sz w:val="24"/>
          <w:szCs w:val="24"/>
        </w:rPr>
        <w:t xml:space="preserve"> </w:t>
      </w:r>
      <w:r w:rsidR="00023CC6" w:rsidRPr="00855B78">
        <w:rPr>
          <w:rFonts w:asciiTheme="majorBidi" w:hAnsiTheme="majorBidi" w:cstheme="majorBidi"/>
          <w:sz w:val="24"/>
          <w:szCs w:val="24"/>
        </w:rPr>
        <w:t xml:space="preserve">The combination of these </w:t>
      </w:r>
      <w:r w:rsidR="00FE05DC" w:rsidRPr="00855B78">
        <w:rPr>
          <w:rFonts w:asciiTheme="majorBidi" w:hAnsiTheme="majorBidi" w:cstheme="majorBidi"/>
          <w:sz w:val="24"/>
          <w:szCs w:val="24"/>
        </w:rPr>
        <w:t>conditions and aging</w:t>
      </w:r>
      <w:r w:rsidR="00061232">
        <w:rPr>
          <w:rFonts w:asciiTheme="majorBidi" w:hAnsiTheme="majorBidi" w:cstheme="majorBidi"/>
          <w:sz w:val="24"/>
          <w:szCs w:val="24"/>
        </w:rPr>
        <w:t xml:space="preserve"> increases ED rick in older men</w:t>
      </w:r>
      <w:r w:rsidR="00FE05DC" w:rsidRPr="00855B78">
        <w:rPr>
          <w:rFonts w:asciiTheme="majorBidi" w:hAnsiTheme="majorBidi" w:cstheme="majorBidi"/>
          <w:sz w:val="24"/>
          <w:szCs w:val="24"/>
        </w:rPr>
        <w:t>. Other hormonal and metab</w:t>
      </w:r>
      <w:r w:rsidR="00776DAE" w:rsidRPr="00855B78">
        <w:rPr>
          <w:rFonts w:asciiTheme="majorBidi" w:hAnsiTheme="majorBidi" w:cstheme="majorBidi"/>
          <w:sz w:val="24"/>
          <w:szCs w:val="24"/>
        </w:rPr>
        <w:t>olic problems including pri</w:t>
      </w:r>
      <w:r w:rsidR="00061232">
        <w:rPr>
          <w:rFonts w:asciiTheme="majorBidi" w:hAnsiTheme="majorBidi" w:cstheme="majorBidi"/>
          <w:sz w:val="24"/>
          <w:szCs w:val="24"/>
        </w:rPr>
        <w:t xml:space="preserve">mary and secondary </w:t>
      </w:r>
      <w:proofErr w:type="spellStart"/>
      <w:r w:rsidR="00061232">
        <w:rPr>
          <w:rFonts w:asciiTheme="majorBidi" w:hAnsiTheme="majorBidi" w:cstheme="majorBidi"/>
          <w:sz w:val="24"/>
          <w:szCs w:val="24"/>
        </w:rPr>
        <w:t>hypogonadism</w:t>
      </w:r>
      <w:proofErr w:type="spellEnd"/>
      <w:r w:rsidR="00061232">
        <w:rPr>
          <w:rFonts w:asciiTheme="majorBidi" w:hAnsiTheme="majorBidi" w:cstheme="majorBidi"/>
          <w:sz w:val="24"/>
          <w:szCs w:val="24"/>
        </w:rPr>
        <w:t>, hypothyroidism, chronic renal failure, and hepatic failure</w:t>
      </w:r>
      <w:r w:rsidR="00597DB0" w:rsidRPr="00855B78">
        <w:rPr>
          <w:rFonts w:asciiTheme="majorBidi" w:hAnsiTheme="majorBidi" w:cstheme="majorBidi"/>
          <w:sz w:val="24"/>
          <w:szCs w:val="24"/>
        </w:rPr>
        <w:t xml:space="preserve">, also negatively impact on erectile function </w:t>
      </w:r>
      <w:r w:rsidR="00855B78" w:rsidRPr="00855B78">
        <w:rPr>
          <w:rFonts w:asciiTheme="majorBidi" w:hAnsiTheme="majorBidi" w:cstheme="majorBidi"/>
          <w:sz w:val="24"/>
          <w:szCs w:val="24"/>
        </w:rPr>
        <w:t>[</w:t>
      </w:r>
      <w:r w:rsidR="00597DB0" w:rsidRPr="00855B78">
        <w:rPr>
          <w:rFonts w:asciiTheme="majorBidi" w:hAnsiTheme="majorBidi" w:cstheme="majorBidi"/>
          <w:sz w:val="24"/>
          <w:szCs w:val="24"/>
        </w:rPr>
        <w:t>5</w:t>
      </w:r>
      <w:r w:rsidR="00855B78" w:rsidRPr="00855B78">
        <w:rPr>
          <w:rFonts w:asciiTheme="majorBidi" w:hAnsiTheme="majorBidi" w:cstheme="majorBidi"/>
          <w:sz w:val="24"/>
          <w:szCs w:val="24"/>
        </w:rPr>
        <w:t>]</w:t>
      </w:r>
      <w:r w:rsidR="00FC1DEC" w:rsidRPr="00855B78">
        <w:rPr>
          <w:rFonts w:asciiTheme="majorBidi" w:hAnsiTheme="majorBidi" w:cstheme="majorBidi"/>
          <w:sz w:val="24"/>
          <w:szCs w:val="24"/>
        </w:rPr>
        <w:t xml:space="preserve">.  </w:t>
      </w:r>
      <w:r w:rsidR="00253F08" w:rsidRPr="00855B78">
        <w:rPr>
          <w:rFonts w:asciiTheme="majorBidi" w:hAnsiTheme="majorBidi" w:cstheme="majorBidi"/>
          <w:sz w:val="24"/>
          <w:szCs w:val="24"/>
        </w:rPr>
        <w:t xml:space="preserve"> </w:t>
      </w:r>
      <w:r w:rsidR="00061232">
        <w:rPr>
          <w:rFonts w:asciiTheme="majorBidi" w:hAnsiTheme="majorBidi" w:cstheme="majorBidi"/>
          <w:sz w:val="24"/>
          <w:szCs w:val="24"/>
        </w:rPr>
        <w:t>Substance abuse</w:t>
      </w:r>
      <w:r w:rsidR="00253F08" w:rsidRPr="00855B78">
        <w:rPr>
          <w:rFonts w:asciiTheme="majorBidi" w:hAnsiTheme="majorBidi" w:cstheme="majorBidi"/>
          <w:sz w:val="24"/>
          <w:szCs w:val="24"/>
        </w:rPr>
        <w:t>, such as excessive intake of a known cause</w:t>
      </w:r>
      <w:r w:rsidR="00061232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="00061232">
        <w:rPr>
          <w:rFonts w:asciiTheme="majorBidi" w:hAnsiTheme="majorBidi" w:cstheme="majorBidi"/>
          <w:sz w:val="24"/>
          <w:szCs w:val="24"/>
        </w:rPr>
        <w:t>arterio</w:t>
      </w:r>
      <w:proofErr w:type="spellEnd"/>
      <w:r w:rsidR="00061232">
        <w:rPr>
          <w:rFonts w:asciiTheme="majorBidi" w:hAnsiTheme="majorBidi" w:cstheme="majorBidi"/>
          <w:sz w:val="24"/>
          <w:szCs w:val="24"/>
        </w:rPr>
        <w:t xml:space="preserve"> – occlusive disease</w:t>
      </w:r>
      <w:r w:rsidR="00253F08" w:rsidRPr="00855B78">
        <w:rPr>
          <w:rFonts w:asciiTheme="majorBidi" w:hAnsiTheme="majorBidi" w:cstheme="majorBidi"/>
          <w:sz w:val="24"/>
          <w:szCs w:val="24"/>
        </w:rPr>
        <w:t xml:space="preserve">, is clearly a co – factor and  probably an independent </w:t>
      </w:r>
      <w:r w:rsidR="0013497C" w:rsidRPr="00855B78">
        <w:rPr>
          <w:rFonts w:asciiTheme="majorBidi" w:hAnsiTheme="majorBidi" w:cstheme="majorBidi"/>
          <w:sz w:val="24"/>
          <w:szCs w:val="24"/>
        </w:rPr>
        <w:t xml:space="preserve">etiologic factor itself  Penile anatomical defects and </w:t>
      </w:r>
      <w:proofErr w:type="spellStart"/>
      <w:r w:rsidR="0013497C" w:rsidRPr="00855B78">
        <w:rPr>
          <w:rFonts w:asciiTheme="majorBidi" w:hAnsiTheme="majorBidi" w:cstheme="majorBidi"/>
          <w:sz w:val="24"/>
          <w:szCs w:val="24"/>
        </w:rPr>
        <w:t>Peyronie's</w:t>
      </w:r>
      <w:proofErr w:type="spellEnd"/>
      <w:r w:rsidR="0013497C" w:rsidRPr="00855B78">
        <w:rPr>
          <w:rFonts w:asciiTheme="majorBidi" w:hAnsiTheme="majorBidi" w:cstheme="majorBidi"/>
          <w:sz w:val="24"/>
          <w:szCs w:val="24"/>
        </w:rPr>
        <w:t xml:space="preserve"> Disease may </w:t>
      </w:r>
      <w:r w:rsidR="004870AB" w:rsidRPr="00855B78">
        <w:rPr>
          <w:rFonts w:asciiTheme="majorBidi" w:hAnsiTheme="majorBidi" w:cstheme="majorBidi"/>
          <w:sz w:val="24"/>
          <w:szCs w:val="24"/>
        </w:rPr>
        <w:t>contribute to erectile problems</w:t>
      </w:r>
      <w:r w:rsidR="00C25230">
        <w:rPr>
          <w:rFonts w:asciiTheme="majorBidi" w:hAnsiTheme="majorBidi" w:cstheme="majorBidi"/>
          <w:sz w:val="24"/>
          <w:szCs w:val="24"/>
        </w:rPr>
        <w:t xml:space="preserve"> </w:t>
      </w:r>
      <w:r w:rsidR="00855B78" w:rsidRPr="00855B78">
        <w:rPr>
          <w:rFonts w:asciiTheme="majorBidi" w:hAnsiTheme="majorBidi" w:cstheme="majorBidi"/>
          <w:sz w:val="24"/>
          <w:szCs w:val="24"/>
        </w:rPr>
        <w:t>[</w:t>
      </w:r>
      <w:r w:rsidR="004870AB" w:rsidRPr="00855B78">
        <w:rPr>
          <w:rFonts w:asciiTheme="majorBidi" w:hAnsiTheme="majorBidi" w:cstheme="majorBidi"/>
          <w:sz w:val="24"/>
          <w:szCs w:val="24"/>
        </w:rPr>
        <w:t>6</w:t>
      </w:r>
      <w:r w:rsidR="00855B78" w:rsidRPr="00855B78">
        <w:rPr>
          <w:rFonts w:asciiTheme="majorBidi" w:hAnsiTheme="majorBidi" w:cstheme="majorBidi"/>
          <w:sz w:val="24"/>
          <w:szCs w:val="24"/>
        </w:rPr>
        <w:t>]</w:t>
      </w:r>
      <w:r w:rsidR="004870AB" w:rsidRPr="00855B78">
        <w:rPr>
          <w:rFonts w:asciiTheme="majorBidi" w:hAnsiTheme="majorBidi" w:cstheme="majorBidi"/>
          <w:sz w:val="24"/>
          <w:szCs w:val="24"/>
        </w:rPr>
        <w:t>.</w:t>
      </w:r>
    </w:p>
    <w:p w:rsidR="00061232" w:rsidRDefault="004870AB" w:rsidP="00855B78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55B78">
        <w:rPr>
          <w:rFonts w:asciiTheme="majorBidi" w:hAnsiTheme="majorBidi" w:cstheme="majorBidi"/>
          <w:sz w:val="24"/>
          <w:szCs w:val="24"/>
        </w:rPr>
        <w:tab/>
        <w:t>Psychogenic d</w:t>
      </w:r>
      <w:r w:rsidR="00061232">
        <w:rPr>
          <w:rFonts w:asciiTheme="majorBidi" w:hAnsiTheme="majorBidi" w:cstheme="majorBidi"/>
          <w:sz w:val="24"/>
          <w:szCs w:val="24"/>
        </w:rPr>
        <w:t>isorders, including depression</w:t>
      </w:r>
      <w:r w:rsidRPr="00855B7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55B78">
        <w:rPr>
          <w:rFonts w:asciiTheme="majorBidi" w:hAnsiTheme="majorBidi" w:cstheme="majorBidi"/>
          <w:sz w:val="24"/>
          <w:szCs w:val="24"/>
        </w:rPr>
        <w:t>dysphoria</w:t>
      </w:r>
      <w:proofErr w:type="spellEnd"/>
      <w:r w:rsidRPr="00855B78">
        <w:rPr>
          <w:rFonts w:asciiTheme="majorBidi" w:hAnsiTheme="majorBidi" w:cstheme="majorBidi"/>
          <w:sz w:val="24"/>
          <w:szCs w:val="24"/>
        </w:rPr>
        <w:t xml:space="preserve"> , and anxiety states are associated with an increased incidence of multiple </w:t>
      </w:r>
      <w:r w:rsidR="00A0334C" w:rsidRPr="00855B78">
        <w:rPr>
          <w:rFonts w:asciiTheme="majorBidi" w:hAnsiTheme="majorBidi" w:cstheme="majorBidi"/>
          <w:sz w:val="24"/>
          <w:szCs w:val="24"/>
        </w:rPr>
        <w:t xml:space="preserve"> sexual dysfunctions including erectile difficulties </w:t>
      </w:r>
      <w:r w:rsidR="00855B78" w:rsidRPr="00855B78">
        <w:rPr>
          <w:rFonts w:asciiTheme="majorBidi" w:hAnsiTheme="majorBidi" w:cstheme="majorBidi"/>
          <w:sz w:val="24"/>
          <w:szCs w:val="24"/>
        </w:rPr>
        <w:t>[</w:t>
      </w:r>
      <w:r w:rsidR="00A0334C" w:rsidRPr="00855B78">
        <w:rPr>
          <w:rFonts w:asciiTheme="majorBidi" w:hAnsiTheme="majorBidi" w:cstheme="majorBidi"/>
          <w:sz w:val="24"/>
          <w:szCs w:val="24"/>
        </w:rPr>
        <w:t>6</w:t>
      </w:r>
      <w:r w:rsidR="00855B78" w:rsidRPr="00855B78">
        <w:rPr>
          <w:rFonts w:asciiTheme="majorBidi" w:hAnsiTheme="majorBidi" w:cstheme="majorBidi"/>
          <w:sz w:val="24"/>
          <w:szCs w:val="24"/>
        </w:rPr>
        <w:t>]</w:t>
      </w:r>
      <w:r w:rsidR="0013497C" w:rsidRPr="00855B78">
        <w:rPr>
          <w:rFonts w:asciiTheme="majorBidi" w:hAnsiTheme="majorBidi" w:cstheme="majorBidi"/>
          <w:sz w:val="24"/>
          <w:szCs w:val="24"/>
        </w:rPr>
        <w:t xml:space="preserve"> </w:t>
      </w:r>
      <w:r w:rsidR="008A7608" w:rsidRPr="00855B78">
        <w:rPr>
          <w:rFonts w:asciiTheme="majorBidi" w:hAnsiTheme="majorBidi" w:cstheme="majorBidi"/>
          <w:sz w:val="24"/>
          <w:szCs w:val="24"/>
        </w:rPr>
        <w:t xml:space="preserve">. </w:t>
      </w:r>
      <w:r w:rsidR="00855B78" w:rsidRPr="00855B78">
        <w:rPr>
          <w:rFonts w:asciiTheme="majorBidi" w:hAnsiTheme="majorBidi" w:cstheme="majorBidi"/>
          <w:sz w:val="24"/>
          <w:szCs w:val="24"/>
        </w:rPr>
        <w:t>Spinal cord injuries</w:t>
      </w:r>
      <w:r w:rsidR="008A7608" w:rsidRPr="00855B78">
        <w:rPr>
          <w:rFonts w:asciiTheme="majorBidi" w:hAnsiTheme="majorBidi" w:cstheme="majorBidi"/>
          <w:sz w:val="24"/>
          <w:szCs w:val="24"/>
        </w:rPr>
        <w:t xml:space="preserve">, pelvic and prostate surgery and pelvic trauma are less common causes of dysfunction . Iatrogenic ED can be caused  by nerve </w:t>
      </w:r>
      <w:r w:rsidR="00520132" w:rsidRPr="00855B78">
        <w:rPr>
          <w:rFonts w:asciiTheme="majorBidi" w:hAnsiTheme="majorBidi" w:cstheme="majorBidi"/>
          <w:sz w:val="24"/>
          <w:szCs w:val="24"/>
        </w:rPr>
        <w:t>disrup</w:t>
      </w:r>
      <w:r w:rsidR="00855B78" w:rsidRPr="00855B78">
        <w:rPr>
          <w:rFonts w:asciiTheme="majorBidi" w:hAnsiTheme="majorBidi" w:cstheme="majorBidi"/>
          <w:sz w:val="24"/>
          <w:szCs w:val="24"/>
        </w:rPr>
        <w:t>ting pelvic or prostate surgery; inadequate glycemic, blood pressure, or lipid control</w:t>
      </w:r>
      <w:r w:rsidR="00520132" w:rsidRPr="00855B78">
        <w:rPr>
          <w:rFonts w:asciiTheme="majorBidi" w:hAnsiTheme="majorBidi" w:cstheme="majorBidi"/>
          <w:sz w:val="24"/>
          <w:szCs w:val="24"/>
        </w:rPr>
        <w:t>; and many of the medications commonly used in p</w:t>
      </w:r>
      <w:r w:rsidR="00061232">
        <w:rPr>
          <w:rFonts w:asciiTheme="majorBidi" w:hAnsiTheme="majorBidi" w:cstheme="majorBidi"/>
          <w:sz w:val="24"/>
          <w:szCs w:val="24"/>
        </w:rPr>
        <w:t>rimary care</w:t>
      </w:r>
      <w:r w:rsidR="00855B78" w:rsidRPr="00855B78">
        <w:rPr>
          <w:rFonts w:asciiTheme="majorBidi" w:hAnsiTheme="majorBidi" w:cstheme="majorBidi"/>
          <w:sz w:val="24"/>
          <w:szCs w:val="24"/>
        </w:rPr>
        <w:t>.</w:t>
      </w:r>
    </w:p>
    <w:p w:rsidR="00345E75" w:rsidRPr="00855B78" w:rsidRDefault="00855B78" w:rsidP="00061232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55B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5B78">
        <w:rPr>
          <w:rFonts w:asciiTheme="majorBidi" w:hAnsiTheme="majorBidi" w:cstheme="majorBidi"/>
          <w:sz w:val="24"/>
          <w:szCs w:val="24"/>
        </w:rPr>
        <w:t>Antihypertensives</w:t>
      </w:r>
      <w:proofErr w:type="spellEnd"/>
      <w:r w:rsidR="00520132" w:rsidRPr="00855B78">
        <w:rPr>
          <w:rFonts w:asciiTheme="majorBidi" w:hAnsiTheme="majorBidi" w:cstheme="majorBidi"/>
          <w:sz w:val="24"/>
          <w:szCs w:val="24"/>
        </w:rPr>
        <w:t xml:space="preserve">, notably </w:t>
      </w:r>
      <w:r w:rsidR="00886B0B" w:rsidRPr="00855B78">
        <w:rPr>
          <w:rFonts w:asciiTheme="majorBidi" w:hAnsiTheme="majorBidi" w:cstheme="majorBidi"/>
          <w:sz w:val="24"/>
          <w:szCs w:val="24"/>
        </w:rPr>
        <w:t>diuretics and central acting agents ,including so</w:t>
      </w:r>
      <w:r w:rsidRPr="00855B78">
        <w:rPr>
          <w:rFonts w:asciiTheme="majorBidi" w:hAnsiTheme="majorBidi" w:cstheme="majorBidi"/>
          <w:sz w:val="24"/>
          <w:szCs w:val="24"/>
        </w:rPr>
        <w:t>me of the newer antidepressants</w:t>
      </w:r>
      <w:r w:rsidR="00886B0B" w:rsidRPr="00855B78">
        <w:rPr>
          <w:rFonts w:asciiTheme="majorBidi" w:hAnsiTheme="majorBidi" w:cstheme="majorBidi"/>
          <w:sz w:val="24"/>
          <w:szCs w:val="24"/>
        </w:rPr>
        <w:t>, and anti</w:t>
      </w:r>
      <w:r w:rsidRPr="00855B78">
        <w:rPr>
          <w:rFonts w:asciiTheme="majorBidi" w:hAnsiTheme="majorBidi" w:cstheme="majorBidi"/>
          <w:sz w:val="24"/>
          <w:szCs w:val="24"/>
        </w:rPr>
        <w:t xml:space="preserve"> – testosterone hormonal agents</w:t>
      </w:r>
      <w:r w:rsidR="00886B0B" w:rsidRPr="00855B78">
        <w:rPr>
          <w:rFonts w:asciiTheme="majorBidi" w:hAnsiTheme="majorBidi" w:cstheme="majorBidi"/>
          <w:sz w:val="24"/>
          <w:szCs w:val="24"/>
        </w:rPr>
        <w:t>. Testosterone levels do decline slightly with age but are only related to ED in the small min</w:t>
      </w:r>
      <w:r w:rsidR="00F9098E" w:rsidRPr="00855B78">
        <w:rPr>
          <w:rFonts w:asciiTheme="majorBidi" w:hAnsiTheme="majorBidi" w:cstheme="majorBidi"/>
          <w:sz w:val="24"/>
          <w:szCs w:val="24"/>
        </w:rPr>
        <w:t xml:space="preserve">ority of men who are truly </w:t>
      </w:r>
      <w:proofErr w:type="spellStart"/>
      <w:r w:rsidR="00F9098E" w:rsidRPr="00855B78">
        <w:rPr>
          <w:rFonts w:asciiTheme="majorBidi" w:hAnsiTheme="majorBidi" w:cstheme="majorBidi"/>
          <w:sz w:val="24"/>
          <w:szCs w:val="24"/>
        </w:rPr>
        <w:t>hypogonadal</w:t>
      </w:r>
      <w:proofErr w:type="spellEnd"/>
      <w:r w:rsidR="00F9098E" w:rsidRPr="00855B78">
        <w:rPr>
          <w:rFonts w:asciiTheme="majorBidi" w:hAnsiTheme="majorBidi" w:cstheme="majorBidi"/>
          <w:sz w:val="24"/>
          <w:szCs w:val="24"/>
        </w:rPr>
        <w:t xml:space="preserve"> and have low hormone levels </w:t>
      </w:r>
      <w:r w:rsidRPr="00855B78">
        <w:rPr>
          <w:rFonts w:asciiTheme="majorBidi" w:hAnsiTheme="majorBidi" w:cstheme="majorBidi"/>
          <w:sz w:val="24"/>
          <w:szCs w:val="24"/>
        </w:rPr>
        <w:t>[</w:t>
      </w:r>
      <w:r w:rsidR="00F9098E" w:rsidRPr="00855B78">
        <w:rPr>
          <w:rFonts w:asciiTheme="majorBidi" w:hAnsiTheme="majorBidi" w:cstheme="majorBidi"/>
          <w:sz w:val="24"/>
          <w:szCs w:val="24"/>
        </w:rPr>
        <w:t>9</w:t>
      </w:r>
      <w:r w:rsidRPr="00855B78">
        <w:rPr>
          <w:rFonts w:asciiTheme="majorBidi" w:hAnsiTheme="majorBidi" w:cstheme="majorBidi"/>
          <w:sz w:val="24"/>
          <w:szCs w:val="24"/>
        </w:rPr>
        <w:t>]</w:t>
      </w:r>
      <w:r w:rsidR="00F9098E" w:rsidRPr="00855B78">
        <w:rPr>
          <w:rFonts w:asciiTheme="majorBidi" w:hAnsiTheme="majorBidi" w:cstheme="majorBidi"/>
          <w:sz w:val="24"/>
          <w:szCs w:val="24"/>
        </w:rPr>
        <w:t xml:space="preserve"> .</w:t>
      </w:r>
      <w:r w:rsidR="003E5B8A" w:rsidRPr="00855B78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="00345E75" w:rsidRPr="00855B78">
        <w:rPr>
          <w:rFonts w:asciiTheme="majorBidi" w:hAnsiTheme="majorBidi" w:cstheme="majorBidi"/>
          <w:sz w:val="24"/>
          <w:szCs w:val="24"/>
        </w:rPr>
        <w:t xml:space="preserve">     </w:t>
      </w:r>
    </w:p>
    <w:p w:rsidR="004F3F99" w:rsidRDefault="004F3F99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345E75" w:rsidRPr="004F3F99" w:rsidRDefault="00345E75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F3F9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Patients </w:t>
      </w:r>
      <w:r w:rsidR="00B1048D" w:rsidRPr="004F3F9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and </w:t>
      </w:r>
      <w:r w:rsidRPr="004F3F9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Methods </w:t>
      </w:r>
    </w:p>
    <w:p w:rsidR="00345E75" w:rsidRPr="004F3F99" w:rsidRDefault="00345E75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F3F99">
        <w:rPr>
          <w:rFonts w:asciiTheme="majorBidi" w:hAnsiTheme="majorBidi" w:cstheme="majorBidi"/>
          <w:sz w:val="24"/>
          <w:szCs w:val="24"/>
        </w:rPr>
        <w:t xml:space="preserve">The present study started from 15/2/2009 to 1/4/2009 at Al – </w:t>
      </w:r>
      <w:proofErr w:type="spellStart"/>
      <w:r w:rsidR="004F3F99" w:rsidRPr="004F3F99">
        <w:rPr>
          <w:rFonts w:asciiTheme="majorBidi" w:hAnsiTheme="majorBidi" w:cstheme="majorBidi"/>
          <w:sz w:val="24"/>
          <w:szCs w:val="24"/>
        </w:rPr>
        <w:t>H</w:t>
      </w:r>
      <w:r w:rsidRPr="004F3F99">
        <w:rPr>
          <w:rFonts w:asciiTheme="majorBidi" w:hAnsiTheme="majorBidi" w:cstheme="majorBidi"/>
          <w:sz w:val="24"/>
          <w:szCs w:val="24"/>
        </w:rPr>
        <w:t>illa</w:t>
      </w:r>
      <w:proofErr w:type="spellEnd"/>
      <w:r w:rsidRPr="004F3F99">
        <w:rPr>
          <w:rFonts w:asciiTheme="majorBidi" w:hAnsiTheme="majorBidi" w:cstheme="majorBidi"/>
          <w:sz w:val="24"/>
          <w:szCs w:val="24"/>
        </w:rPr>
        <w:t xml:space="preserve"> </w:t>
      </w:r>
      <w:r w:rsidR="004F3F99">
        <w:rPr>
          <w:rFonts w:asciiTheme="majorBidi" w:hAnsiTheme="majorBidi" w:cstheme="majorBidi"/>
          <w:sz w:val="24"/>
          <w:szCs w:val="24"/>
        </w:rPr>
        <w:t>T</w:t>
      </w:r>
      <w:r w:rsidRPr="004F3F99">
        <w:rPr>
          <w:rFonts w:asciiTheme="majorBidi" w:hAnsiTheme="majorBidi" w:cstheme="majorBidi"/>
          <w:sz w:val="24"/>
          <w:szCs w:val="24"/>
        </w:rPr>
        <w:t xml:space="preserve">eaching </w:t>
      </w:r>
      <w:r w:rsidR="004F3F99">
        <w:rPr>
          <w:rFonts w:asciiTheme="majorBidi" w:hAnsiTheme="majorBidi" w:cstheme="majorBidi"/>
          <w:sz w:val="24"/>
          <w:szCs w:val="24"/>
        </w:rPr>
        <w:t>H</w:t>
      </w:r>
      <w:r w:rsidRPr="004F3F99">
        <w:rPr>
          <w:rFonts w:asciiTheme="majorBidi" w:hAnsiTheme="majorBidi" w:cstheme="majorBidi"/>
          <w:sz w:val="24"/>
          <w:szCs w:val="24"/>
        </w:rPr>
        <w:t xml:space="preserve">ospital and </w:t>
      </w:r>
      <w:proofErr w:type="spellStart"/>
      <w:r w:rsidRPr="004F3F99">
        <w:rPr>
          <w:rFonts w:asciiTheme="majorBidi" w:hAnsiTheme="majorBidi" w:cstheme="majorBidi"/>
          <w:sz w:val="24"/>
          <w:szCs w:val="24"/>
        </w:rPr>
        <w:t>M</w:t>
      </w:r>
      <w:r w:rsidR="006E7DAC" w:rsidRPr="004F3F99">
        <w:rPr>
          <w:rFonts w:asciiTheme="majorBidi" w:hAnsiTheme="majorBidi" w:cstheme="majorBidi"/>
          <w:sz w:val="24"/>
          <w:szCs w:val="24"/>
        </w:rPr>
        <w:t>arjan</w:t>
      </w:r>
      <w:proofErr w:type="spellEnd"/>
      <w:r w:rsidR="006E7DAC" w:rsidRPr="004F3F99">
        <w:rPr>
          <w:rFonts w:asciiTheme="majorBidi" w:hAnsiTheme="majorBidi" w:cstheme="majorBidi"/>
          <w:sz w:val="24"/>
          <w:szCs w:val="24"/>
        </w:rPr>
        <w:t xml:space="preserve"> </w:t>
      </w:r>
      <w:r w:rsidR="004F3F99">
        <w:rPr>
          <w:rFonts w:asciiTheme="majorBidi" w:hAnsiTheme="majorBidi" w:cstheme="majorBidi"/>
          <w:sz w:val="24"/>
          <w:szCs w:val="24"/>
        </w:rPr>
        <w:t>T</w:t>
      </w:r>
      <w:r w:rsidR="006E7DAC" w:rsidRPr="004F3F99">
        <w:rPr>
          <w:rFonts w:asciiTheme="majorBidi" w:hAnsiTheme="majorBidi" w:cstheme="majorBidi"/>
          <w:sz w:val="24"/>
          <w:szCs w:val="24"/>
        </w:rPr>
        <w:t xml:space="preserve">eaching </w:t>
      </w:r>
      <w:r w:rsidR="004F3F99">
        <w:rPr>
          <w:rFonts w:asciiTheme="majorBidi" w:hAnsiTheme="majorBidi" w:cstheme="majorBidi"/>
          <w:sz w:val="24"/>
          <w:szCs w:val="24"/>
        </w:rPr>
        <w:t>H</w:t>
      </w:r>
      <w:r w:rsidR="006E7DAC" w:rsidRPr="004F3F99">
        <w:rPr>
          <w:rFonts w:asciiTheme="majorBidi" w:hAnsiTheme="majorBidi" w:cstheme="majorBidi"/>
          <w:sz w:val="24"/>
          <w:szCs w:val="24"/>
        </w:rPr>
        <w:t>ospital . 300 married male individuals</w:t>
      </w:r>
      <w:r w:rsidR="004F3F99">
        <w:rPr>
          <w:rFonts w:asciiTheme="majorBidi" w:hAnsiTheme="majorBidi" w:cstheme="majorBidi"/>
          <w:sz w:val="24"/>
          <w:szCs w:val="24"/>
        </w:rPr>
        <w:t xml:space="preserve"> their ages falls between (40-60) years old underwent the study</w:t>
      </w:r>
      <w:r w:rsidR="006E7DAC" w:rsidRPr="004F3F99">
        <w:rPr>
          <w:rFonts w:asciiTheme="majorBidi" w:hAnsiTheme="majorBidi" w:cstheme="majorBidi"/>
          <w:sz w:val="24"/>
          <w:szCs w:val="24"/>
        </w:rPr>
        <w:t>.</w:t>
      </w:r>
      <w:r w:rsidR="004F3F99">
        <w:rPr>
          <w:rFonts w:asciiTheme="majorBidi" w:hAnsiTheme="majorBidi" w:cstheme="majorBidi"/>
          <w:sz w:val="24"/>
          <w:szCs w:val="24"/>
        </w:rPr>
        <w:t xml:space="preserve"> </w:t>
      </w:r>
      <w:r w:rsidR="006E7DAC" w:rsidRPr="004F3F99">
        <w:rPr>
          <w:rFonts w:asciiTheme="majorBidi" w:hAnsiTheme="majorBidi" w:cstheme="majorBidi"/>
          <w:sz w:val="24"/>
          <w:szCs w:val="24"/>
        </w:rPr>
        <w:t>A structured questionnaire requested information</w:t>
      </w:r>
      <w:r w:rsidR="004F3F99">
        <w:rPr>
          <w:rFonts w:asciiTheme="majorBidi" w:hAnsiTheme="majorBidi" w:cstheme="majorBidi"/>
          <w:sz w:val="24"/>
          <w:szCs w:val="24"/>
        </w:rPr>
        <w:t xml:space="preserve"> concerning</w:t>
      </w:r>
      <w:r w:rsidR="006D3C12" w:rsidRPr="004F3F99">
        <w:rPr>
          <w:rFonts w:asciiTheme="majorBidi" w:hAnsiTheme="majorBidi" w:cstheme="majorBidi"/>
          <w:sz w:val="24"/>
          <w:szCs w:val="24"/>
        </w:rPr>
        <w:t>:</w:t>
      </w:r>
    </w:p>
    <w:p w:rsidR="006D3C12" w:rsidRPr="004F3F99" w:rsidRDefault="006D3C12" w:rsidP="004F3F99">
      <w:pPr>
        <w:pStyle w:val="a4"/>
        <w:numPr>
          <w:ilvl w:val="0"/>
          <w:numId w:val="1"/>
        </w:numPr>
        <w:bidi w:val="0"/>
        <w:spacing w:after="0" w:line="24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4F3F99">
        <w:rPr>
          <w:rFonts w:asciiTheme="majorBidi" w:hAnsiTheme="majorBidi" w:cstheme="majorBidi"/>
          <w:sz w:val="24"/>
          <w:szCs w:val="24"/>
        </w:rPr>
        <w:lastRenderedPageBreak/>
        <w:t>General information like</w:t>
      </w:r>
      <w:r w:rsidR="00061232">
        <w:rPr>
          <w:rFonts w:asciiTheme="majorBidi" w:hAnsiTheme="majorBidi" w:cstheme="majorBidi"/>
          <w:sz w:val="24"/>
          <w:szCs w:val="24"/>
        </w:rPr>
        <w:t xml:space="preserve"> his age, address, occupation</w:t>
      </w:r>
      <w:r w:rsidRPr="004F3F99">
        <w:rPr>
          <w:rFonts w:asciiTheme="majorBidi" w:hAnsiTheme="majorBidi" w:cstheme="majorBidi"/>
          <w:sz w:val="24"/>
          <w:szCs w:val="24"/>
        </w:rPr>
        <w:t>, number of working hours and the number of his children if he has .</w:t>
      </w:r>
    </w:p>
    <w:p w:rsidR="006D3C12" w:rsidRPr="004F3F99" w:rsidRDefault="006D3C12" w:rsidP="004F3F99">
      <w:pPr>
        <w:pStyle w:val="a4"/>
        <w:numPr>
          <w:ilvl w:val="0"/>
          <w:numId w:val="1"/>
        </w:numPr>
        <w:bidi w:val="0"/>
        <w:spacing w:after="0" w:line="24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4F3F99">
        <w:rPr>
          <w:rFonts w:asciiTheme="majorBidi" w:hAnsiTheme="majorBidi" w:cstheme="majorBidi"/>
          <w:sz w:val="24"/>
          <w:szCs w:val="24"/>
        </w:rPr>
        <w:t>Se</w:t>
      </w:r>
      <w:r w:rsidR="00061232">
        <w:rPr>
          <w:rFonts w:asciiTheme="majorBidi" w:hAnsiTheme="majorBidi" w:cstheme="majorBidi"/>
          <w:sz w:val="24"/>
          <w:szCs w:val="24"/>
        </w:rPr>
        <w:t>xual activity whether it is low</w:t>
      </w:r>
      <w:r w:rsidRPr="004F3F99">
        <w:rPr>
          <w:rFonts w:asciiTheme="majorBidi" w:hAnsiTheme="majorBidi" w:cstheme="majorBidi"/>
          <w:sz w:val="24"/>
          <w:szCs w:val="24"/>
        </w:rPr>
        <w:t>, moderate or good .</w:t>
      </w:r>
    </w:p>
    <w:p w:rsidR="006D3C12" w:rsidRPr="004F3F99" w:rsidRDefault="006D3C12" w:rsidP="004F3F99">
      <w:pPr>
        <w:pStyle w:val="a4"/>
        <w:numPr>
          <w:ilvl w:val="0"/>
          <w:numId w:val="1"/>
        </w:numPr>
        <w:bidi w:val="0"/>
        <w:spacing w:after="0" w:line="24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4F3F99">
        <w:rPr>
          <w:rFonts w:asciiTheme="majorBidi" w:hAnsiTheme="majorBidi" w:cstheme="majorBidi"/>
          <w:sz w:val="24"/>
          <w:szCs w:val="24"/>
        </w:rPr>
        <w:t xml:space="preserve">If </w:t>
      </w:r>
      <w:r w:rsidR="00061232">
        <w:rPr>
          <w:rFonts w:asciiTheme="majorBidi" w:hAnsiTheme="majorBidi" w:cstheme="majorBidi"/>
          <w:sz w:val="24"/>
          <w:szCs w:val="24"/>
        </w:rPr>
        <w:t>he is having sexual dysfunction</w:t>
      </w:r>
      <w:r w:rsidRPr="004F3F99">
        <w:rPr>
          <w:rFonts w:asciiTheme="majorBidi" w:hAnsiTheme="majorBidi" w:cstheme="majorBidi"/>
          <w:sz w:val="24"/>
          <w:szCs w:val="24"/>
        </w:rPr>
        <w:t>, as</w:t>
      </w:r>
      <w:r w:rsidR="00061232">
        <w:rPr>
          <w:rFonts w:asciiTheme="majorBidi" w:hAnsiTheme="majorBidi" w:cstheme="majorBidi"/>
          <w:sz w:val="24"/>
          <w:szCs w:val="24"/>
        </w:rPr>
        <w:t>k about if it is in the desire</w:t>
      </w:r>
      <w:r w:rsidRPr="004F3F99">
        <w:rPr>
          <w:rFonts w:asciiTheme="majorBidi" w:hAnsiTheme="majorBidi" w:cstheme="majorBidi"/>
          <w:sz w:val="24"/>
          <w:szCs w:val="24"/>
        </w:rPr>
        <w:t>, er</w:t>
      </w:r>
      <w:r w:rsidR="00061232">
        <w:rPr>
          <w:rFonts w:asciiTheme="majorBidi" w:hAnsiTheme="majorBidi" w:cstheme="majorBidi"/>
          <w:sz w:val="24"/>
          <w:szCs w:val="24"/>
        </w:rPr>
        <w:t>ection or premature ejaculation</w:t>
      </w:r>
      <w:r w:rsidRPr="004F3F99">
        <w:rPr>
          <w:rFonts w:asciiTheme="majorBidi" w:hAnsiTheme="majorBidi" w:cstheme="majorBidi"/>
          <w:sz w:val="24"/>
          <w:szCs w:val="24"/>
        </w:rPr>
        <w:t>.</w:t>
      </w:r>
    </w:p>
    <w:p w:rsidR="006D3C12" w:rsidRPr="004F3F99" w:rsidRDefault="006D3C12" w:rsidP="004F3F99">
      <w:pPr>
        <w:pStyle w:val="a4"/>
        <w:numPr>
          <w:ilvl w:val="0"/>
          <w:numId w:val="1"/>
        </w:numPr>
        <w:bidi w:val="0"/>
        <w:spacing w:after="0" w:line="24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4F3F99">
        <w:rPr>
          <w:rFonts w:asciiTheme="majorBidi" w:hAnsiTheme="majorBidi" w:cstheme="majorBidi"/>
          <w:sz w:val="24"/>
          <w:szCs w:val="24"/>
        </w:rPr>
        <w:t>The number of sex</w:t>
      </w:r>
      <w:r w:rsidR="00061232">
        <w:rPr>
          <w:rFonts w:asciiTheme="majorBidi" w:hAnsiTheme="majorBidi" w:cstheme="majorBidi"/>
          <w:sz w:val="24"/>
          <w:szCs w:val="24"/>
        </w:rPr>
        <w:t>ual intercourse during the week</w:t>
      </w:r>
      <w:r w:rsidRPr="004F3F99">
        <w:rPr>
          <w:rFonts w:asciiTheme="majorBidi" w:hAnsiTheme="majorBidi" w:cstheme="majorBidi"/>
          <w:sz w:val="24"/>
          <w:szCs w:val="24"/>
        </w:rPr>
        <w:t>.</w:t>
      </w:r>
    </w:p>
    <w:p w:rsidR="006D3C12" w:rsidRPr="004F3F99" w:rsidRDefault="00A20051" w:rsidP="004F3F99">
      <w:pPr>
        <w:pStyle w:val="a4"/>
        <w:numPr>
          <w:ilvl w:val="0"/>
          <w:numId w:val="1"/>
        </w:numPr>
        <w:bidi w:val="0"/>
        <w:spacing w:after="0" w:line="24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4F3F99">
        <w:rPr>
          <w:rFonts w:asciiTheme="majorBidi" w:hAnsiTheme="majorBidi" w:cstheme="majorBidi"/>
          <w:sz w:val="24"/>
          <w:szCs w:val="24"/>
        </w:rPr>
        <w:t>Whether he is smoker or not and calculating smoking index .</w:t>
      </w:r>
    </w:p>
    <w:p w:rsidR="00A20051" w:rsidRPr="004F3F99" w:rsidRDefault="00A20051" w:rsidP="004F3F99">
      <w:pPr>
        <w:pStyle w:val="a4"/>
        <w:numPr>
          <w:ilvl w:val="0"/>
          <w:numId w:val="1"/>
        </w:numPr>
        <w:bidi w:val="0"/>
        <w:spacing w:after="0" w:line="24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4F3F99">
        <w:rPr>
          <w:rFonts w:asciiTheme="majorBidi" w:hAnsiTheme="majorBidi" w:cstheme="majorBidi"/>
          <w:sz w:val="24"/>
          <w:szCs w:val="24"/>
        </w:rPr>
        <w:t xml:space="preserve">If he is complaining of </w:t>
      </w:r>
      <w:proofErr w:type="spellStart"/>
      <w:r w:rsidRPr="004F3F99">
        <w:rPr>
          <w:rFonts w:asciiTheme="majorBidi" w:hAnsiTheme="majorBidi" w:cstheme="majorBidi"/>
          <w:sz w:val="24"/>
          <w:szCs w:val="24"/>
        </w:rPr>
        <w:t>DM,HT,or</w:t>
      </w:r>
      <w:proofErr w:type="spellEnd"/>
      <w:r w:rsidRPr="004F3F99">
        <w:rPr>
          <w:rFonts w:asciiTheme="majorBidi" w:hAnsiTheme="majorBidi" w:cstheme="majorBidi"/>
          <w:sz w:val="24"/>
          <w:szCs w:val="24"/>
        </w:rPr>
        <w:t xml:space="preserve"> other disea</w:t>
      </w:r>
      <w:r w:rsidR="00B1048D" w:rsidRPr="004F3F99">
        <w:rPr>
          <w:rFonts w:asciiTheme="majorBidi" w:hAnsiTheme="majorBidi" w:cstheme="majorBidi"/>
          <w:sz w:val="24"/>
          <w:szCs w:val="24"/>
        </w:rPr>
        <w:t>ses ( heart , kidney , liver ,…)</w:t>
      </w:r>
      <w:r w:rsidRPr="004F3F99">
        <w:rPr>
          <w:rFonts w:asciiTheme="majorBidi" w:hAnsiTheme="majorBidi" w:cstheme="majorBidi"/>
          <w:sz w:val="24"/>
          <w:szCs w:val="24"/>
        </w:rPr>
        <w:t>.</w:t>
      </w:r>
    </w:p>
    <w:p w:rsidR="00A20051" w:rsidRPr="004F3F99" w:rsidRDefault="00A20051" w:rsidP="004F3F99">
      <w:pPr>
        <w:pStyle w:val="a4"/>
        <w:numPr>
          <w:ilvl w:val="0"/>
          <w:numId w:val="1"/>
        </w:numPr>
        <w:bidi w:val="0"/>
        <w:spacing w:after="0" w:line="24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4F3F99">
        <w:rPr>
          <w:rFonts w:asciiTheme="majorBidi" w:hAnsiTheme="majorBidi" w:cstheme="majorBidi"/>
          <w:sz w:val="24"/>
          <w:szCs w:val="24"/>
        </w:rPr>
        <w:t>Finally we asked if the patient consulted the physician or sought for treatment of imp</w:t>
      </w:r>
      <w:r w:rsidR="00AD47DC" w:rsidRPr="004F3F99">
        <w:rPr>
          <w:rFonts w:asciiTheme="majorBidi" w:hAnsiTheme="majorBidi" w:cstheme="majorBidi"/>
          <w:sz w:val="24"/>
          <w:szCs w:val="24"/>
        </w:rPr>
        <w:t>otence and whether they were active or not .</w:t>
      </w:r>
    </w:p>
    <w:p w:rsidR="00AD47DC" w:rsidRPr="004F3F99" w:rsidRDefault="00AD47DC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F3F99">
        <w:rPr>
          <w:rFonts w:asciiTheme="majorBidi" w:hAnsiTheme="majorBidi" w:cstheme="majorBidi"/>
          <w:sz w:val="24"/>
          <w:szCs w:val="24"/>
        </w:rPr>
        <w:t xml:space="preserve">Ethical considerations </w:t>
      </w:r>
    </w:p>
    <w:p w:rsidR="00AD47DC" w:rsidRPr="004F3F99" w:rsidRDefault="00AD47DC" w:rsidP="004F3F99">
      <w:pPr>
        <w:pStyle w:val="a4"/>
        <w:numPr>
          <w:ilvl w:val="0"/>
          <w:numId w:val="2"/>
        </w:numPr>
        <w:bidi w:val="0"/>
        <w:spacing w:after="0" w:line="24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4F3F99">
        <w:rPr>
          <w:rFonts w:asciiTheme="majorBidi" w:hAnsiTheme="majorBidi" w:cstheme="majorBidi"/>
          <w:sz w:val="24"/>
          <w:szCs w:val="24"/>
        </w:rPr>
        <w:t>All information obtained  would be used in aggregate .</w:t>
      </w:r>
    </w:p>
    <w:p w:rsidR="00AD47DC" w:rsidRPr="004F3F99" w:rsidRDefault="00AD47DC" w:rsidP="004F3F99">
      <w:pPr>
        <w:pStyle w:val="a4"/>
        <w:numPr>
          <w:ilvl w:val="0"/>
          <w:numId w:val="2"/>
        </w:numPr>
        <w:bidi w:val="0"/>
        <w:spacing w:after="0" w:line="24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4F3F99">
        <w:rPr>
          <w:rFonts w:asciiTheme="majorBidi" w:hAnsiTheme="majorBidi" w:cstheme="majorBidi"/>
          <w:sz w:val="24"/>
          <w:szCs w:val="24"/>
        </w:rPr>
        <w:t>Responses were voluntary under ver</w:t>
      </w:r>
      <w:r w:rsidR="00E563DE" w:rsidRPr="004F3F99">
        <w:rPr>
          <w:rFonts w:asciiTheme="majorBidi" w:hAnsiTheme="majorBidi" w:cstheme="majorBidi"/>
          <w:sz w:val="24"/>
          <w:szCs w:val="24"/>
        </w:rPr>
        <w:t>bal informed consent .</w:t>
      </w:r>
    </w:p>
    <w:p w:rsidR="00E563DE" w:rsidRPr="004F3F99" w:rsidRDefault="00E563DE" w:rsidP="004F3F99">
      <w:pPr>
        <w:pStyle w:val="a4"/>
        <w:numPr>
          <w:ilvl w:val="0"/>
          <w:numId w:val="2"/>
        </w:numPr>
        <w:bidi w:val="0"/>
        <w:spacing w:after="0" w:line="24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4F3F99">
        <w:rPr>
          <w:rFonts w:asciiTheme="majorBidi" w:hAnsiTheme="majorBidi" w:cstheme="majorBidi"/>
          <w:sz w:val="24"/>
          <w:szCs w:val="24"/>
        </w:rPr>
        <w:t>The confidentiality and the privacy of their responses were protected .</w:t>
      </w:r>
    </w:p>
    <w:p w:rsidR="00E563DE" w:rsidRPr="004F3F99" w:rsidRDefault="00E563DE" w:rsidP="004F3F99">
      <w:pPr>
        <w:pStyle w:val="a4"/>
        <w:numPr>
          <w:ilvl w:val="0"/>
          <w:numId w:val="2"/>
        </w:numPr>
        <w:bidi w:val="0"/>
        <w:spacing w:after="0" w:line="24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F3F99">
        <w:rPr>
          <w:rFonts w:asciiTheme="majorBidi" w:hAnsiTheme="majorBidi" w:cstheme="majorBidi"/>
          <w:sz w:val="24"/>
          <w:szCs w:val="24"/>
        </w:rPr>
        <w:t>Refusers</w:t>
      </w:r>
      <w:proofErr w:type="spellEnd"/>
      <w:r w:rsidRPr="004F3F99">
        <w:rPr>
          <w:rFonts w:asciiTheme="majorBidi" w:hAnsiTheme="majorBidi" w:cstheme="majorBidi"/>
          <w:sz w:val="24"/>
          <w:szCs w:val="24"/>
        </w:rPr>
        <w:t xml:space="preserve"> were not called back in an effort to convert them to participating resp</w:t>
      </w:r>
      <w:r w:rsidR="00F80248" w:rsidRPr="004F3F99">
        <w:rPr>
          <w:rFonts w:asciiTheme="majorBidi" w:hAnsiTheme="majorBidi" w:cstheme="majorBidi"/>
          <w:sz w:val="24"/>
          <w:szCs w:val="24"/>
        </w:rPr>
        <w:t>ondents .</w:t>
      </w:r>
    </w:p>
    <w:p w:rsidR="00F80248" w:rsidRPr="004F3F99" w:rsidRDefault="00F80248" w:rsidP="004F3F99">
      <w:pPr>
        <w:pStyle w:val="a4"/>
        <w:numPr>
          <w:ilvl w:val="0"/>
          <w:numId w:val="2"/>
        </w:numPr>
        <w:bidi w:val="0"/>
        <w:spacing w:after="0" w:line="24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4F3F99">
        <w:rPr>
          <w:rFonts w:asciiTheme="majorBidi" w:hAnsiTheme="majorBidi" w:cstheme="majorBidi"/>
          <w:sz w:val="24"/>
          <w:szCs w:val="24"/>
        </w:rPr>
        <w:t>The aim of the study was explained to all participants and they would not be harmed in the study .</w:t>
      </w:r>
    </w:p>
    <w:p w:rsidR="004F3F99" w:rsidRDefault="004F3F99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D6521" w:rsidRPr="004F3F99" w:rsidRDefault="007D6521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F3F9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Results </w:t>
      </w:r>
    </w:p>
    <w:p w:rsidR="007D6521" w:rsidRPr="004F3F99" w:rsidRDefault="007D6521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F3F99">
        <w:rPr>
          <w:rFonts w:asciiTheme="majorBidi" w:hAnsiTheme="majorBidi" w:cstheme="majorBidi"/>
          <w:sz w:val="24"/>
          <w:szCs w:val="24"/>
        </w:rPr>
        <w:tab/>
        <w:t xml:space="preserve">The present study involved 300 married male individuals showed 141 patient complaining varied from 1 month to 20 months . The mean age </w:t>
      </w:r>
      <w:proofErr w:type="spellStart"/>
      <w:r w:rsidRPr="004F3F99">
        <w:rPr>
          <w:rFonts w:asciiTheme="majorBidi" w:hAnsiTheme="majorBidi" w:cstheme="majorBidi"/>
          <w:sz w:val="24"/>
          <w:szCs w:val="24"/>
        </w:rPr>
        <w:t>og</w:t>
      </w:r>
      <w:proofErr w:type="spellEnd"/>
      <w:r w:rsidRPr="004F3F99">
        <w:rPr>
          <w:rFonts w:asciiTheme="majorBidi" w:hAnsiTheme="majorBidi" w:cstheme="majorBidi"/>
          <w:sz w:val="24"/>
          <w:szCs w:val="24"/>
        </w:rPr>
        <w:t xml:space="preserve"> the cases was 50 years old .</w:t>
      </w:r>
    </w:p>
    <w:p w:rsidR="007D6521" w:rsidRPr="004F3F99" w:rsidRDefault="007D6521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F3F99">
        <w:rPr>
          <w:rFonts w:asciiTheme="majorBidi" w:hAnsiTheme="majorBidi" w:cstheme="majorBidi"/>
          <w:sz w:val="24"/>
          <w:szCs w:val="24"/>
        </w:rPr>
        <w:tab/>
        <w:t xml:space="preserve">About 53% of </w:t>
      </w:r>
      <w:r w:rsidR="0045676C" w:rsidRPr="004F3F99">
        <w:rPr>
          <w:rFonts w:asciiTheme="majorBidi" w:hAnsiTheme="majorBidi" w:cstheme="majorBidi"/>
          <w:sz w:val="24"/>
          <w:szCs w:val="24"/>
        </w:rPr>
        <w:t>the ED</w:t>
      </w:r>
      <w:r w:rsidR="004F3F99">
        <w:rPr>
          <w:rFonts w:asciiTheme="majorBidi" w:hAnsiTheme="majorBidi" w:cstheme="majorBidi"/>
          <w:sz w:val="24"/>
          <w:szCs w:val="24"/>
        </w:rPr>
        <w:t xml:space="preserve"> </w:t>
      </w:r>
      <w:r w:rsidR="0045676C" w:rsidRPr="004F3F99">
        <w:rPr>
          <w:rFonts w:asciiTheme="majorBidi" w:hAnsiTheme="majorBidi" w:cstheme="majorBidi"/>
          <w:sz w:val="24"/>
          <w:szCs w:val="24"/>
        </w:rPr>
        <w:t xml:space="preserve">patients were between the age of (55 – 60 ) years 18% were between the age of (45 – 50 ) years </w:t>
      </w:r>
      <w:r w:rsidR="0024510F" w:rsidRPr="004F3F99">
        <w:rPr>
          <w:rFonts w:asciiTheme="majorBidi" w:hAnsiTheme="majorBidi" w:cstheme="majorBidi"/>
          <w:sz w:val="24"/>
          <w:szCs w:val="24"/>
        </w:rPr>
        <w:t>,17%were between the age (50 – 55 ) years, 12 % were between the age of (40 -</w:t>
      </w:r>
      <w:r w:rsidR="004F3F99">
        <w:rPr>
          <w:rFonts w:asciiTheme="majorBidi" w:hAnsiTheme="majorBidi" w:cstheme="majorBidi"/>
          <w:sz w:val="24"/>
          <w:szCs w:val="24"/>
        </w:rPr>
        <w:t xml:space="preserve"> 45 ) years</w:t>
      </w:r>
      <w:r w:rsidR="0024510F" w:rsidRPr="004F3F99">
        <w:rPr>
          <w:rFonts w:asciiTheme="majorBidi" w:hAnsiTheme="majorBidi" w:cstheme="majorBidi"/>
          <w:sz w:val="24"/>
          <w:szCs w:val="24"/>
        </w:rPr>
        <w:t>.</w:t>
      </w:r>
      <w:r w:rsidR="004F3F99">
        <w:rPr>
          <w:rFonts w:asciiTheme="majorBidi" w:hAnsiTheme="majorBidi" w:cstheme="majorBidi"/>
          <w:sz w:val="24"/>
          <w:szCs w:val="24"/>
        </w:rPr>
        <w:t xml:space="preserve"> </w:t>
      </w:r>
      <w:r w:rsidR="0024510F" w:rsidRPr="004F3F99">
        <w:rPr>
          <w:rFonts w:asciiTheme="majorBidi" w:hAnsiTheme="majorBidi" w:cstheme="majorBidi"/>
          <w:sz w:val="24"/>
          <w:szCs w:val="24"/>
        </w:rPr>
        <w:t>(Table 1)</w:t>
      </w:r>
    </w:p>
    <w:p w:rsidR="0024510F" w:rsidRPr="004F3F99" w:rsidRDefault="0024510F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F3F99">
        <w:rPr>
          <w:rFonts w:asciiTheme="majorBidi" w:hAnsiTheme="majorBidi" w:cstheme="majorBidi"/>
          <w:sz w:val="24"/>
          <w:szCs w:val="24"/>
        </w:rPr>
        <w:tab/>
        <w:t>Of the 141 ED</w:t>
      </w:r>
      <w:r w:rsidR="004F3F99">
        <w:rPr>
          <w:rFonts w:asciiTheme="majorBidi" w:hAnsiTheme="majorBidi" w:cstheme="majorBidi"/>
          <w:sz w:val="24"/>
          <w:szCs w:val="24"/>
        </w:rPr>
        <w:t xml:space="preserve"> </w:t>
      </w:r>
      <w:r w:rsidRPr="004F3F99">
        <w:rPr>
          <w:rFonts w:asciiTheme="majorBidi" w:hAnsiTheme="majorBidi" w:cstheme="majorBidi"/>
          <w:sz w:val="24"/>
          <w:szCs w:val="24"/>
        </w:rPr>
        <w:t xml:space="preserve">patients , 65 (46%) were smokers , 40 (28.3%) suffered from </w:t>
      </w:r>
      <w:r w:rsidR="004F3F99" w:rsidRPr="004F3F99">
        <w:rPr>
          <w:rFonts w:asciiTheme="majorBidi" w:hAnsiTheme="majorBidi" w:cstheme="majorBidi"/>
          <w:sz w:val="24"/>
          <w:szCs w:val="24"/>
        </w:rPr>
        <w:t>diabetes</w:t>
      </w:r>
      <w:r w:rsidR="004F3F99">
        <w:rPr>
          <w:rFonts w:asciiTheme="majorBidi" w:hAnsiTheme="majorBidi" w:cstheme="majorBidi"/>
          <w:sz w:val="24"/>
          <w:szCs w:val="24"/>
        </w:rPr>
        <w:t xml:space="preserve"> mellitus</w:t>
      </w:r>
      <w:r w:rsidRPr="004F3F99">
        <w:rPr>
          <w:rFonts w:asciiTheme="majorBidi" w:hAnsiTheme="majorBidi" w:cstheme="majorBidi"/>
          <w:sz w:val="24"/>
          <w:szCs w:val="24"/>
        </w:rPr>
        <w:t xml:space="preserve">, 36 </w:t>
      </w:r>
      <w:r w:rsidR="00061232">
        <w:rPr>
          <w:rFonts w:asciiTheme="majorBidi" w:hAnsiTheme="majorBidi" w:cstheme="majorBidi"/>
          <w:sz w:val="24"/>
          <w:szCs w:val="24"/>
        </w:rPr>
        <w:lastRenderedPageBreak/>
        <w:t>(25.7%) had hypertension</w:t>
      </w:r>
      <w:r w:rsidRPr="004F3F99">
        <w:rPr>
          <w:rFonts w:asciiTheme="majorBidi" w:hAnsiTheme="majorBidi" w:cstheme="majorBidi"/>
          <w:sz w:val="24"/>
          <w:szCs w:val="24"/>
        </w:rPr>
        <w:t>. Among</w:t>
      </w:r>
      <w:r w:rsidR="00E705F5" w:rsidRPr="004F3F99">
        <w:rPr>
          <w:rFonts w:asciiTheme="majorBidi" w:hAnsiTheme="majorBidi" w:cstheme="majorBidi"/>
          <w:sz w:val="24"/>
          <w:szCs w:val="24"/>
        </w:rPr>
        <w:t xml:space="preserve"> 159 control men 62 (39%) </w:t>
      </w:r>
      <w:r w:rsidR="004F3F99">
        <w:rPr>
          <w:rFonts w:asciiTheme="majorBidi" w:hAnsiTheme="majorBidi" w:cstheme="majorBidi"/>
          <w:sz w:val="24"/>
          <w:szCs w:val="24"/>
        </w:rPr>
        <w:t>were smokers</w:t>
      </w:r>
      <w:r w:rsidR="00E705F5" w:rsidRPr="004F3F99">
        <w:rPr>
          <w:rFonts w:asciiTheme="majorBidi" w:hAnsiTheme="majorBidi" w:cstheme="majorBidi"/>
          <w:sz w:val="24"/>
          <w:szCs w:val="24"/>
        </w:rPr>
        <w:t xml:space="preserve">, 16 (10%) had diabetes mellitus and 19 (12%) </w:t>
      </w:r>
      <w:r w:rsidR="004F3F99">
        <w:rPr>
          <w:rFonts w:asciiTheme="majorBidi" w:hAnsiTheme="majorBidi" w:cstheme="majorBidi"/>
          <w:sz w:val="24"/>
          <w:szCs w:val="24"/>
        </w:rPr>
        <w:t>had hypertension</w:t>
      </w:r>
      <w:r w:rsidR="005A3E13" w:rsidRPr="004F3F99">
        <w:rPr>
          <w:rFonts w:asciiTheme="majorBidi" w:hAnsiTheme="majorBidi" w:cstheme="majorBidi"/>
          <w:sz w:val="24"/>
          <w:szCs w:val="24"/>
        </w:rPr>
        <w:t xml:space="preserve">. (Table 2) </w:t>
      </w:r>
    </w:p>
    <w:p w:rsidR="00981B64" w:rsidRPr="004F3F99" w:rsidRDefault="005A3E13" w:rsidP="00061232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F3F99">
        <w:rPr>
          <w:rFonts w:asciiTheme="majorBidi" w:hAnsiTheme="majorBidi" w:cstheme="majorBidi"/>
          <w:sz w:val="24"/>
          <w:szCs w:val="24"/>
        </w:rPr>
        <w:tab/>
        <w:t>For patients between (55 – 60 ) 15 of them</w:t>
      </w:r>
      <w:r w:rsidR="00061232">
        <w:rPr>
          <w:rFonts w:asciiTheme="majorBidi" w:hAnsiTheme="majorBidi" w:cstheme="majorBidi"/>
          <w:sz w:val="24"/>
          <w:szCs w:val="24"/>
        </w:rPr>
        <w:t xml:space="preserve"> sought treatment for </w:t>
      </w:r>
      <w:r w:rsidR="00061232">
        <w:rPr>
          <w:rFonts w:asciiTheme="majorBidi" w:hAnsiTheme="majorBidi" w:cstheme="majorBidi"/>
          <w:sz w:val="24"/>
          <w:szCs w:val="24"/>
        </w:rPr>
        <w:lastRenderedPageBreak/>
        <w:t>impotence</w:t>
      </w:r>
      <w:r w:rsidRPr="004F3F99">
        <w:rPr>
          <w:rFonts w:asciiTheme="majorBidi" w:hAnsiTheme="majorBidi" w:cstheme="majorBidi"/>
          <w:sz w:val="24"/>
          <w:szCs w:val="24"/>
        </w:rPr>
        <w:t>, 11 from the patients between (45 – 50) sought treatment , 7 fro</w:t>
      </w:r>
      <w:r w:rsidR="00061232">
        <w:rPr>
          <w:rFonts w:asciiTheme="majorBidi" w:hAnsiTheme="majorBidi" w:cstheme="majorBidi"/>
          <w:sz w:val="24"/>
          <w:szCs w:val="24"/>
        </w:rPr>
        <w:t>m the patients between (40 – 45</w:t>
      </w:r>
      <w:r w:rsidRPr="004F3F99">
        <w:rPr>
          <w:rFonts w:asciiTheme="majorBidi" w:hAnsiTheme="majorBidi" w:cstheme="majorBidi"/>
          <w:sz w:val="24"/>
          <w:szCs w:val="24"/>
        </w:rPr>
        <w:t>) and from patients between (50 – 55)</w:t>
      </w:r>
      <w:r w:rsidR="00061232">
        <w:rPr>
          <w:rFonts w:asciiTheme="majorBidi" w:hAnsiTheme="majorBidi" w:cstheme="majorBidi"/>
          <w:sz w:val="24"/>
          <w:szCs w:val="24"/>
        </w:rPr>
        <w:t xml:space="preserve"> </w:t>
      </w:r>
      <w:r w:rsidR="00981B64" w:rsidRPr="004F3F99">
        <w:rPr>
          <w:rFonts w:asciiTheme="majorBidi" w:hAnsiTheme="majorBidi" w:cstheme="majorBidi"/>
          <w:sz w:val="24"/>
          <w:szCs w:val="24"/>
        </w:rPr>
        <w:t>(Table 3)</w:t>
      </w:r>
    </w:p>
    <w:p w:rsidR="004C5955" w:rsidRDefault="004C5955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  <w:sectPr w:rsidR="004C5955" w:rsidSect="004C5955">
          <w:type w:val="continuous"/>
          <w:pgSz w:w="11906" w:h="16838"/>
          <w:pgMar w:top="1440" w:right="1800" w:bottom="1440" w:left="1843" w:header="708" w:footer="708" w:gutter="0"/>
          <w:cols w:num="2" w:space="709"/>
          <w:rtlGutter/>
          <w:docGrid w:linePitch="360"/>
        </w:sectPr>
      </w:pPr>
    </w:p>
    <w:p w:rsidR="00061232" w:rsidRDefault="00061232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86CB6" w:rsidRPr="004F3F99" w:rsidRDefault="004F3F99" w:rsidP="00061232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Table 1</w:t>
      </w:r>
      <w:r w:rsidR="00286CB6" w:rsidRPr="004F3F99">
        <w:rPr>
          <w:rFonts w:asciiTheme="majorBidi" w:hAnsiTheme="majorBidi" w:cstheme="majorBidi"/>
          <w:sz w:val="24"/>
          <w:szCs w:val="24"/>
        </w:rPr>
        <w:t xml:space="preserve"> age distribution of men with erectile dysfunction and control men </w:t>
      </w:r>
    </w:p>
    <w:tbl>
      <w:tblPr>
        <w:tblStyle w:val="a5"/>
        <w:tblW w:w="0" w:type="auto"/>
        <w:tblLook w:val="04A0"/>
      </w:tblPr>
      <w:tblGrid>
        <w:gridCol w:w="1697"/>
        <w:gridCol w:w="1694"/>
        <w:gridCol w:w="1696"/>
        <w:gridCol w:w="1695"/>
        <w:gridCol w:w="1697"/>
      </w:tblGrid>
      <w:tr w:rsidR="001866B0" w:rsidRPr="004F3F99" w:rsidTr="009D34B4">
        <w:tc>
          <w:tcPr>
            <w:tcW w:w="1704" w:type="dxa"/>
          </w:tcPr>
          <w:p w:rsidR="001866B0" w:rsidRPr="004F3F99" w:rsidRDefault="001866B0" w:rsidP="004F3F9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Age group years</w:t>
            </w:r>
          </w:p>
        </w:tc>
        <w:tc>
          <w:tcPr>
            <w:tcW w:w="3408" w:type="dxa"/>
            <w:gridSpan w:val="2"/>
          </w:tcPr>
          <w:p w:rsidR="001866B0" w:rsidRPr="004F3F99" w:rsidRDefault="001866B0" w:rsidP="004F3F9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Cases (n=141)</w:t>
            </w:r>
          </w:p>
          <w:p w:rsidR="001866B0" w:rsidRPr="004F3F99" w:rsidRDefault="001866B0" w:rsidP="004F3F9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866B0" w:rsidRPr="004F3F99" w:rsidRDefault="001866B0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               %</w:t>
            </w:r>
          </w:p>
        </w:tc>
        <w:tc>
          <w:tcPr>
            <w:tcW w:w="3410" w:type="dxa"/>
            <w:gridSpan w:val="2"/>
          </w:tcPr>
          <w:p w:rsidR="001866B0" w:rsidRPr="004F3F99" w:rsidRDefault="001866B0" w:rsidP="004F3F9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Control  (n = 159)</w:t>
            </w:r>
          </w:p>
          <w:p w:rsidR="001866B0" w:rsidRPr="004F3F99" w:rsidRDefault="001866B0" w:rsidP="004F3F9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866B0" w:rsidRPr="004F3F99" w:rsidRDefault="001866B0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.                 %</w:t>
            </w:r>
          </w:p>
        </w:tc>
      </w:tr>
      <w:tr w:rsidR="00677D97" w:rsidRPr="004F3F99" w:rsidTr="00F5190E">
        <w:tc>
          <w:tcPr>
            <w:tcW w:w="1704" w:type="dxa"/>
          </w:tcPr>
          <w:p w:rsidR="00677D97" w:rsidRPr="004F3F99" w:rsidRDefault="00677D97" w:rsidP="004F3F9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40 -45</w:t>
            </w:r>
          </w:p>
        </w:tc>
        <w:tc>
          <w:tcPr>
            <w:tcW w:w="1704" w:type="dxa"/>
          </w:tcPr>
          <w:p w:rsidR="00677D97" w:rsidRPr="004F3F99" w:rsidRDefault="00677D97" w:rsidP="004F3F9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704" w:type="dxa"/>
          </w:tcPr>
          <w:p w:rsidR="00677D97" w:rsidRPr="004F3F99" w:rsidRDefault="00677D97" w:rsidP="004F3F9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5" w:type="dxa"/>
          </w:tcPr>
          <w:p w:rsidR="00677D97" w:rsidRPr="004F3F99" w:rsidRDefault="00677D97" w:rsidP="004F3F9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705" w:type="dxa"/>
          </w:tcPr>
          <w:p w:rsidR="00677D97" w:rsidRPr="004F3F99" w:rsidRDefault="00677D97" w:rsidP="004F3F9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30.8</w:t>
            </w:r>
          </w:p>
        </w:tc>
      </w:tr>
      <w:tr w:rsidR="00677D97" w:rsidRPr="004F3F99" w:rsidTr="00F5190E">
        <w:tc>
          <w:tcPr>
            <w:tcW w:w="1704" w:type="dxa"/>
          </w:tcPr>
          <w:p w:rsidR="00677D97" w:rsidRPr="004F3F99" w:rsidRDefault="00677D97" w:rsidP="004F3F9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45 -50</w:t>
            </w:r>
          </w:p>
        </w:tc>
        <w:tc>
          <w:tcPr>
            <w:tcW w:w="1704" w:type="dxa"/>
          </w:tcPr>
          <w:p w:rsidR="00677D97" w:rsidRPr="004F3F99" w:rsidRDefault="00677D97" w:rsidP="004F3F9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704" w:type="dxa"/>
          </w:tcPr>
          <w:p w:rsidR="00677D97" w:rsidRPr="004F3F99" w:rsidRDefault="00677D97" w:rsidP="004F3F9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17.8</w:t>
            </w:r>
          </w:p>
        </w:tc>
        <w:tc>
          <w:tcPr>
            <w:tcW w:w="1705" w:type="dxa"/>
          </w:tcPr>
          <w:p w:rsidR="00677D97" w:rsidRPr="004F3F99" w:rsidRDefault="00677D97" w:rsidP="004F3F9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705" w:type="dxa"/>
          </w:tcPr>
          <w:p w:rsidR="00677D97" w:rsidRPr="004F3F99" w:rsidRDefault="00677D97" w:rsidP="004F3F9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27.2</w:t>
            </w:r>
          </w:p>
        </w:tc>
      </w:tr>
      <w:tr w:rsidR="00677D97" w:rsidRPr="004F3F99" w:rsidTr="00F5190E">
        <w:tc>
          <w:tcPr>
            <w:tcW w:w="1704" w:type="dxa"/>
          </w:tcPr>
          <w:p w:rsidR="00677D97" w:rsidRPr="004F3F99" w:rsidRDefault="00677D97" w:rsidP="004F3F9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50- 55</w:t>
            </w:r>
          </w:p>
        </w:tc>
        <w:tc>
          <w:tcPr>
            <w:tcW w:w="1704" w:type="dxa"/>
          </w:tcPr>
          <w:p w:rsidR="00677D97" w:rsidRPr="004F3F99" w:rsidRDefault="00677D97" w:rsidP="004F3F9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704" w:type="dxa"/>
          </w:tcPr>
          <w:p w:rsidR="00677D97" w:rsidRPr="004F3F99" w:rsidRDefault="00677D97" w:rsidP="004F3F9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705" w:type="dxa"/>
          </w:tcPr>
          <w:p w:rsidR="00677D97" w:rsidRPr="004F3F99" w:rsidRDefault="00677D97" w:rsidP="004F3F9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705" w:type="dxa"/>
          </w:tcPr>
          <w:p w:rsidR="00677D97" w:rsidRPr="004F3F99" w:rsidRDefault="00677D97" w:rsidP="004F3F9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19.4</w:t>
            </w:r>
          </w:p>
        </w:tc>
      </w:tr>
      <w:tr w:rsidR="00677D97" w:rsidRPr="004F3F99" w:rsidTr="00F5190E">
        <w:tc>
          <w:tcPr>
            <w:tcW w:w="1704" w:type="dxa"/>
          </w:tcPr>
          <w:p w:rsidR="00677D97" w:rsidRPr="004F3F99" w:rsidRDefault="00677D97" w:rsidP="004F3F9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55 -60</w:t>
            </w:r>
          </w:p>
        </w:tc>
        <w:tc>
          <w:tcPr>
            <w:tcW w:w="1704" w:type="dxa"/>
          </w:tcPr>
          <w:p w:rsidR="00677D97" w:rsidRPr="004F3F99" w:rsidRDefault="00677D97" w:rsidP="004F3F9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704" w:type="dxa"/>
          </w:tcPr>
          <w:p w:rsidR="00677D97" w:rsidRPr="004F3F99" w:rsidRDefault="00677D97" w:rsidP="004F3F9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53.2</w:t>
            </w:r>
          </w:p>
        </w:tc>
        <w:tc>
          <w:tcPr>
            <w:tcW w:w="1705" w:type="dxa"/>
          </w:tcPr>
          <w:p w:rsidR="00677D97" w:rsidRPr="004F3F99" w:rsidRDefault="00677D97" w:rsidP="004F3F9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705" w:type="dxa"/>
          </w:tcPr>
          <w:p w:rsidR="00677D97" w:rsidRPr="004F3F99" w:rsidRDefault="00677D97" w:rsidP="004F3F9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22.6</w:t>
            </w:r>
          </w:p>
        </w:tc>
      </w:tr>
    </w:tbl>
    <w:p w:rsidR="00F5190E" w:rsidRPr="004F3F99" w:rsidRDefault="00226990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F3F99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887095</wp:posOffset>
            </wp:positionH>
            <wp:positionV relativeFrom="paragraph">
              <wp:posOffset>38100</wp:posOffset>
            </wp:positionV>
            <wp:extent cx="3409950" cy="1962150"/>
            <wp:effectExtent l="0" t="0" r="0" b="0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098E" w:rsidRPr="004F3F99" w:rsidRDefault="00F9098E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vertAlign w:val="subscript"/>
        </w:rPr>
      </w:pPr>
    </w:p>
    <w:p w:rsidR="002B31FF" w:rsidRPr="004F3F99" w:rsidRDefault="002B31FF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vertAlign w:val="subscript"/>
        </w:rPr>
      </w:pPr>
    </w:p>
    <w:p w:rsidR="0080539C" w:rsidRPr="004F3F99" w:rsidRDefault="0080539C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vertAlign w:val="subscript"/>
        </w:rPr>
      </w:pPr>
    </w:p>
    <w:p w:rsidR="00226990" w:rsidRPr="004F3F99" w:rsidRDefault="00226990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vertAlign w:val="subscript"/>
        </w:rPr>
      </w:pPr>
    </w:p>
    <w:p w:rsidR="00226990" w:rsidRPr="004F3F99" w:rsidRDefault="00226990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vertAlign w:val="subscript"/>
        </w:rPr>
      </w:pPr>
    </w:p>
    <w:p w:rsidR="004F3F99" w:rsidRDefault="004F3F99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F3F99" w:rsidRDefault="004F3F99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F3F99" w:rsidRDefault="004F3F99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F3F99" w:rsidRDefault="004F3F99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F3F99" w:rsidRDefault="004F3F99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F3F99" w:rsidRDefault="004F3F99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B31FF" w:rsidRPr="004F3F99" w:rsidRDefault="004F3F99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F3F99">
        <w:rPr>
          <w:rFonts w:asciiTheme="majorBidi" w:hAnsiTheme="majorBidi" w:cstheme="majorBidi"/>
          <w:b/>
          <w:bCs/>
          <w:sz w:val="24"/>
          <w:szCs w:val="24"/>
          <w:u w:val="single"/>
        </w:rPr>
        <w:t>F</w:t>
      </w:r>
      <w:r w:rsidR="0080539C" w:rsidRPr="004F3F9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igure </w:t>
      </w:r>
      <w:r w:rsidRPr="004F3F99">
        <w:rPr>
          <w:rFonts w:asciiTheme="majorBidi" w:hAnsiTheme="majorBidi" w:cstheme="majorBidi"/>
          <w:b/>
          <w:bCs/>
          <w:sz w:val="24"/>
          <w:szCs w:val="24"/>
          <w:u w:val="single"/>
        </w:rPr>
        <w:t>1</w:t>
      </w:r>
      <w:r w:rsidR="0080539C" w:rsidRPr="004F3F99">
        <w:rPr>
          <w:rFonts w:asciiTheme="majorBidi" w:hAnsiTheme="majorBidi" w:cstheme="majorBidi"/>
          <w:sz w:val="24"/>
          <w:szCs w:val="24"/>
        </w:rPr>
        <w:t xml:space="preserve"> age distribution of men with erectile dysfunction and control me</w:t>
      </w:r>
    </w:p>
    <w:p w:rsidR="002B31FF" w:rsidRPr="004F3F99" w:rsidRDefault="00AE124C" w:rsidP="00061232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Table 2</w:t>
      </w:r>
      <w:r w:rsidR="002B31FF" w:rsidRPr="004F3F99">
        <w:rPr>
          <w:rFonts w:asciiTheme="majorBidi" w:hAnsiTheme="majorBidi" w:cstheme="majorBidi"/>
          <w:sz w:val="24"/>
          <w:szCs w:val="24"/>
        </w:rPr>
        <w:t xml:space="preserve"> Prevalence of smoking , diabetes Mellitus and </w:t>
      </w:r>
      <w:r w:rsidR="0093096B" w:rsidRPr="004F3F99">
        <w:rPr>
          <w:rFonts w:asciiTheme="majorBidi" w:hAnsiTheme="majorBidi" w:cstheme="majorBidi"/>
          <w:sz w:val="24"/>
          <w:szCs w:val="24"/>
        </w:rPr>
        <w:t xml:space="preserve">Hypertension among men with erectile dysfunction and control men </w:t>
      </w:r>
    </w:p>
    <w:tbl>
      <w:tblPr>
        <w:tblStyle w:val="a5"/>
        <w:tblW w:w="0" w:type="auto"/>
        <w:tblLook w:val="04A0"/>
      </w:tblPr>
      <w:tblGrid>
        <w:gridCol w:w="2829"/>
        <w:gridCol w:w="1411"/>
        <w:gridCol w:w="1414"/>
        <w:gridCol w:w="1411"/>
        <w:gridCol w:w="1414"/>
      </w:tblGrid>
      <w:tr w:rsidR="00144E1D" w:rsidRPr="004F3F99" w:rsidTr="00144E1D">
        <w:tc>
          <w:tcPr>
            <w:tcW w:w="2840" w:type="dxa"/>
          </w:tcPr>
          <w:p w:rsidR="00144E1D" w:rsidRPr="004F3F99" w:rsidRDefault="00144E1D" w:rsidP="004F3F9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Risk factor</w:t>
            </w:r>
          </w:p>
        </w:tc>
        <w:tc>
          <w:tcPr>
            <w:tcW w:w="2841" w:type="dxa"/>
            <w:gridSpan w:val="2"/>
          </w:tcPr>
          <w:p w:rsidR="00144E1D" w:rsidRPr="004F3F99" w:rsidRDefault="00144E1D" w:rsidP="004F3F9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Cases</w:t>
            </w:r>
          </w:p>
          <w:p w:rsidR="00144E1D" w:rsidRPr="004F3F99" w:rsidRDefault="00144E1D" w:rsidP="004F3F9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.             %</w:t>
            </w:r>
          </w:p>
        </w:tc>
        <w:tc>
          <w:tcPr>
            <w:tcW w:w="2841" w:type="dxa"/>
            <w:gridSpan w:val="2"/>
          </w:tcPr>
          <w:p w:rsidR="00144E1D" w:rsidRPr="004F3F99" w:rsidRDefault="00144E1D" w:rsidP="004F3F9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Control</w:t>
            </w:r>
          </w:p>
          <w:p w:rsidR="00144E1D" w:rsidRPr="004F3F99" w:rsidRDefault="00144E1D" w:rsidP="004F3F9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.              %</w:t>
            </w:r>
          </w:p>
        </w:tc>
      </w:tr>
      <w:tr w:rsidR="00144E1D" w:rsidRPr="004F3F99" w:rsidTr="00503292">
        <w:tc>
          <w:tcPr>
            <w:tcW w:w="2840" w:type="dxa"/>
          </w:tcPr>
          <w:p w:rsidR="00144E1D" w:rsidRPr="004F3F99" w:rsidRDefault="00144E1D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Smoking</w:t>
            </w:r>
          </w:p>
        </w:tc>
        <w:tc>
          <w:tcPr>
            <w:tcW w:w="1420" w:type="dxa"/>
          </w:tcPr>
          <w:p w:rsidR="00144E1D" w:rsidRPr="004F3F99" w:rsidRDefault="00144E1D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65</w:t>
            </w:r>
          </w:p>
        </w:tc>
        <w:tc>
          <w:tcPr>
            <w:tcW w:w="1421" w:type="dxa"/>
          </w:tcPr>
          <w:p w:rsidR="00144E1D" w:rsidRPr="004F3F99" w:rsidRDefault="00144E1D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46</w:t>
            </w:r>
          </w:p>
        </w:tc>
        <w:tc>
          <w:tcPr>
            <w:tcW w:w="1420" w:type="dxa"/>
          </w:tcPr>
          <w:p w:rsidR="00144E1D" w:rsidRPr="004F3F99" w:rsidRDefault="00144E1D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62</w:t>
            </w:r>
          </w:p>
        </w:tc>
        <w:tc>
          <w:tcPr>
            <w:tcW w:w="1421" w:type="dxa"/>
          </w:tcPr>
          <w:p w:rsidR="00144E1D" w:rsidRPr="004F3F99" w:rsidRDefault="00144E1D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38.9</w:t>
            </w:r>
          </w:p>
        </w:tc>
      </w:tr>
      <w:tr w:rsidR="00144E1D" w:rsidRPr="004F3F99" w:rsidTr="00503292">
        <w:tc>
          <w:tcPr>
            <w:tcW w:w="2840" w:type="dxa"/>
          </w:tcPr>
          <w:p w:rsidR="00144E1D" w:rsidRPr="004F3F99" w:rsidRDefault="00144E1D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Diabetes Mellitus</w:t>
            </w:r>
          </w:p>
        </w:tc>
        <w:tc>
          <w:tcPr>
            <w:tcW w:w="1420" w:type="dxa"/>
          </w:tcPr>
          <w:p w:rsidR="00144E1D" w:rsidRPr="004F3F99" w:rsidRDefault="00144E1D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1421" w:type="dxa"/>
          </w:tcPr>
          <w:p w:rsidR="00144E1D" w:rsidRPr="004F3F99" w:rsidRDefault="00144E1D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28.3</w:t>
            </w:r>
          </w:p>
        </w:tc>
        <w:tc>
          <w:tcPr>
            <w:tcW w:w="1420" w:type="dxa"/>
          </w:tcPr>
          <w:p w:rsidR="00144E1D" w:rsidRPr="004F3F99" w:rsidRDefault="00144E1D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421" w:type="dxa"/>
          </w:tcPr>
          <w:p w:rsidR="00144E1D" w:rsidRPr="004F3F99" w:rsidRDefault="00144E1D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</w:tr>
      <w:tr w:rsidR="00144E1D" w:rsidRPr="004F3F99" w:rsidTr="00503292">
        <w:tc>
          <w:tcPr>
            <w:tcW w:w="2840" w:type="dxa"/>
          </w:tcPr>
          <w:p w:rsidR="00144E1D" w:rsidRPr="004F3F99" w:rsidRDefault="00144E1D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 xml:space="preserve">Hypertension </w:t>
            </w:r>
          </w:p>
        </w:tc>
        <w:tc>
          <w:tcPr>
            <w:tcW w:w="1420" w:type="dxa"/>
          </w:tcPr>
          <w:p w:rsidR="00144E1D" w:rsidRPr="004F3F99" w:rsidRDefault="00144E1D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1421" w:type="dxa"/>
          </w:tcPr>
          <w:p w:rsidR="00144E1D" w:rsidRPr="004F3F99" w:rsidRDefault="00144E1D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25.7</w:t>
            </w:r>
          </w:p>
        </w:tc>
        <w:tc>
          <w:tcPr>
            <w:tcW w:w="1420" w:type="dxa"/>
          </w:tcPr>
          <w:p w:rsidR="00144E1D" w:rsidRPr="004F3F99" w:rsidRDefault="00144E1D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421" w:type="dxa"/>
          </w:tcPr>
          <w:p w:rsidR="00144E1D" w:rsidRPr="004F3F99" w:rsidRDefault="00144E1D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11.9</w:t>
            </w:r>
          </w:p>
        </w:tc>
      </w:tr>
    </w:tbl>
    <w:p w:rsidR="0093096B" w:rsidRPr="004F3F99" w:rsidRDefault="007F1E97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F3F99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229870</wp:posOffset>
            </wp:positionH>
            <wp:positionV relativeFrom="paragraph">
              <wp:posOffset>73660</wp:posOffset>
            </wp:positionV>
            <wp:extent cx="4362450" cy="2095500"/>
            <wp:effectExtent l="0" t="0" r="0" b="0"/>
            <wp:wrapSquare wrapText="bothSides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5070" w:rsidRPr="004F3F99" w:rsidRDefault="00A15070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15070" w:rsidRPr="004F3F99" w:rsidRDefault="00A15070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15070" w:rsidRPr="004F3F99" w:rsidRDefault="00A15070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15070" w:rsidRPr="004F3F99" w:rsidRDefault="00A15070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15070" w:rsidRPr="004F3F99" w:rsidRDefault="00A15070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15070" w:rsidRPr="004F3F99" w:rsidRDefault="00A15070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15070" w:rsidRPr="004F3F99" w:rsidRDefault="00A15070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15070" w:rsidRPr="004F3F99" w:rsidRDefault="00A15070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E124C" w:rsidRDefault="00AE124C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E124C" w:rsidRDefault="00AE124C" w:rsidP="00AE124C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61232" w:rsidRDefault="00061232" w:rsidP="00AE124C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71D3D" w:rsidRDefault="00271D3D" w:rsidP="00061232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A15070" w:rsidRPr="004F3F99" w:rsidRDefault="000C291A" w:rsidP="00271D3D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E124C">
        <w:rPr>
          <w:rFonts w:asciiTheme="majorBidi" w:hAnsiTheme="majorBidi" w:cstheme="majorBidi"/>
          <w:b/>
          <w:bCs/>
          <w:sz w:val="24"/>
          <w:szCs w:val="24"/>
          <w:u w:val="single"/>
        </w:rPr>
        <w:t>F</w:t>
      </w:r>
      <w:r w:rsidR="00AE124C" w:rsidRPr="00AE124C">
        <w:rPr>
          <w:rFonts w:asciiTheme="majorBidi" w:hAnsiTheme="majorBidi" w:cstheme="majorBidi"/>
          <w:b/>
          <w:bCs/>
          <w:sz w:val="24"/>
          <w:szCs w:val="24"/>
          <w:u w:val="single"/>
        </w:rPr>
        <w:t>igure 2</w:t>
      </w:r>
      <w:r w:rsidRPr="004F3F99">
        <w:rPr>
          <w:rFonts w:asciiTheme="majorBidi" w:hAnsiTheme="majorBidi" w:cstheme="majorBidi"/>
          <w:sz w:val="24"/>
          <w:szCs w:val="24"/>
        </w:rPr>
        <w:t xml:space="preserve"> Prevalence of smoking , </w:t>
      </w:r>
      <w:proofErr w:type="spellStart"/>
      <w:r w:rsidRPr="004F3F99">
        <w:rPr>
          <w:rFonts w:asciiTheme="majorBidi" w:hAnsiTheme="majorBidi" w:cstheme="majorBidi"/>
          <w:sz w:val="24"/>
          <w:szCs w:val="24"/>
        </w:rPr>
        <w:t>disbetes</w:t>
      </w:r>
      <w:proofErr w:type="spellEnd"/>
      <w:r w:rsidRPr="004F3F99">
        <w:rPr>
          <w:rFonts w:asciiTheme="majorBidi" w:hAnsiTheme="majorBidi" w:cstheme="majorBidi"/>
          <w:sz w:val="24"/>
          <w:szCs w:val="24"/>
        </w:rPr>
        <w:t xml:space="preserve"> Mellitus and Hypertension among men with erectile dysfunction and control men </w:t>
      </w:r>
    </w:p>
    <w:p w:rsidR="00CD213C" w:rsidRPr="004F3F99" w:rsidRDefault="004C5955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Table 3</w:t>
      </w:r>
      <w:r w:rsidR="00A15070" w:rsidRPr="004F3F99">
        <w:rPr>
          <w:rFonts w:asciiTheme="majorBidi" w:hAnsiTheme="majorBidi" w:cstheme="majorBidi"/>
          <w:sz w:val="24"/>
          <w:szCs w:val="24"/>
        </w:rPr>
        <w:t xml:space="preserve"> Showing the frequency and percentage of individuals who have sought for the treatment of impotence and whether the </w:t>
      </w:r>
      <w:proofErr w:type="spellStart"/>
      <w:r w:rsidR="00A15070" w:rsidRPr="004F3F99">
        <w:rPr>
          <w:rFonts w:asciiTheme="majorBidi" w:hAnsiTheme="majorBidi" w:cstheme="majorBidi"/>
          <w:sz w:val="24"/>
          <w:szCs w:val="24"/>
        </w:rPr>
        <w:t>treatmen</w:t>
      </w:r>
      <w:proofErr w:type="spellEnd"/>
      <w:r w:rsidR="00A15070" w:rsidRPr="004F3F99">
        <w:rPr>
          <w:rFonts w:asciiTheme="majorBidi" w:hAnsiTheme="majorBidi" w:cstheme="majorBidi"/>
          <w:sz w:val="24"/>
          <w:szCs w:val="24"/>
        </w:rPr>
        <w:t xml:space="preserve"> is effective or not in relation with age</w:t>
      </w:r>
    </w:p>
    <w:tbl>
      <w:tblPr>
        <w:tblStyle w:val="a5"/>
        <w:tblW w:w="0" w:type="auto"/>
        <w:tblLook w:val="04A0"/>
      </w:tblPr>
      <w:tblGrid>
        <w:gridCol w:w="2118"/>
        <w:gridCol w:w="1059"/>
        <w:gridCol w:w="1062"/>
        <w:gridCol w:w="1058"/>
        <w:gridCol w:w="1062"/>
        <w:gridCol w:w="1058"/>
        <w:gridCol w:w="1062"/>
      </w:tblGrid>
      <w:tr w:rsidR="00CD213C" w:rsidRPr="004F3F99" w:rsidTr="00CD213C">
        <w:tc>
          <w:tcPr>
            <w:tcW w:w="2130" w:type="dxa"/>
          </w:tcPr>
          <w:p w:rsidR="00CD213C" w:rsidRPr="004F3F99" w:rsidRDefault="00CD213C" w:rsidP="004F3F9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Age interval</w:t>
            </w:r>
          </w:p>
        </w:tc>
        <w:tc>
          <w:tcPr>
            <w:tcW w:w="2130" w:type="dxa"/>
            <w:gridSpan w:val="2"/>
          </w:tcPr>
          <w:p w:rsidR="00CD213C" w:rsidRPr="004F3F99" w:rsidRDefault="00CD213C" w:rsidP="004F3F9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Treatment</w:t>
            </w:r>
          </w:p>
          <w:p w:rsidR="00CD213C" w:rsidRPr="004F3F99" w:rsidRDefault="00CD213C" w:rsidP="004F3F9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.         %</w:t>
            </w:r>
          </w:p>
        </w:tc>
        <w:tc>
          <w:tcPr>
            <w:tcW w:w="2131" w:type="dxa"/>
            <w:gridSpan w:val="2"/>
          </w:tcPr>
          <w:p w:rsidR="00CD213C" w:rsidRPr="004F3F99" w:rsidRDefault="00CD213C" w:rsidP="004F3F9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Active</w:t>
            </w:r>
          </w:p>
          <w:p w:rsidR="00CD213C" w:rsidRPr="004F3F99" w:rsidRDefault="003147B9" w:rsidP="004F3F9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="00CD213C" w:rsidRPr="004F3F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No . </w:t>
            </w:r>
            <w:r w:rsidRPr="004F3F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  <w:r w:rsidR="00CD213C" w:rsidRPr="004F3F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%</w:t>
            </w:r>
          </w:p>
        </w:tc>
        <w:tc>
          <w:tcPr>
            <w:tcW w:w="2131" w:type="dxa"/>
            <w:gridSpan w:val="2"/>
          </w:tcPr>
          <w:p w:rsidR="00CD213C" w:rsidRPr="004F3F99" w:rsidRDefault="00CD213C" w:rsidP="004F3F9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Not Active</w:t>
            </w:r>
          </w:p>
          <w:p w:rsidR="00CD213C" w:rsidRPr="004F3F99" w:rsidRDefault="00CD213C" w:rsidP="004F3F9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.          %</w:t>
            </w:r>
          </w:p>
        </w:tc>
      </w:tr>
      <w:tr w:rsidR="003147B9" w:rsidRPr="004F3F99" w:rsidTr="00480FF0">
        <w:tc>
          <w:tcPr>
            <w:tcW w:w="2130" w:type="dxa"/>
          </w:tcPr>
          <w:p w:rsidR="003147B9" w:rsidRPr="004F3F99" w:rsidRDefault="00156309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40 -45</w:t>
            </w:r>
          </w:p>
        </w:tc>
        <w:tc>
          <w:tcPr>
            <w:tcW w:w="1065" w:type="dxa"/>
          </w:tcPr>
          <w:p w:rsidR="003147B9" w:rsidRPr="004F3F99" w:rsidRDefault="00156309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065" w:type="dxa"/>
          </w:tcPr>
          <w:p w:rsidR="003147B9" w:rsidRPr="004F3F99" w:rsidRDefault="00156309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18.4</w:t>
            </w:r>
          </w:p>
        </w:tc>
        <w:tc>
          <w:tcPr>
            <w:tcW w:w="1065" w:type="dxa"/>
          </w:tcPr>
          <w:p w:rsidR="003147B9" w:rsidRPr="004F3F99" w:rsidRDefault="00156309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3147B9" w:rsidRPr="004F3F99" w:rsidRDefault="00156309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13.1</w:t>
            </w:r>
          </w:p>
        </w:tc>
        <w:tc>
          <w:tcPr>
            <w:tcW w:w="1065" w:type="dxa"/>
          </w:tcPr>
          <w:p w:rsidR="003147B9" w:rsidRPr="004F3F99" w:rsidRDefault="00156309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3147B9" w:rsidRPr="004F3F99" w:rsidRDefault="00156309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5.3</w:t>
            </w:r>
          </w:p>
        </w:tc>
      </w:tr>
      <w:tr w:rsidR="00156309" w:rsidRPr="004F3F99" w:rsidTr="00480FF0">
        <w:tc>
          <w:tcPr>
            <w:tcW w:w="2130" w:type="dxa"/>
          </w:tcPr>
          <w:p w:rsidR="00156309" w:rsidRPr="004F3F99" w:rsidRDefault="00156309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45 -50</w:t>
            </w:r>
          </w:p>
        </w:tc>
        <w:tc>
          <w:tcPr>
            <w:tcW w:w="1065" w:type="dxa"/>
          </w:tcPr>
          <w:p w:rsidR="00156309" w:rsidRPr="004F3F99" w:rsidRDefault="00156309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065" w:type="dxa"/>
          </w:tcPr>
          <w:p w:rsidR="00156309" w:rsidRPr="004F3F99" w:rsidRDefault="00156309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1065" w:type="dxa"/>
          </w:tcPr>
          <w:p w:rsidR="00156309" w:rsidRPr="004F3F99" w:rsidRDefault="00156309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156309" w:rsidRPr="004F3F99" w:rsidRDefault="00156309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5.3</w:t>
            </w:r>
          </w:p>
        </w:tc>
        <w:tc>
          <w:tcPr>
            <w:tcW w:w="1065" w:type="dxa"/>
          </w:tcPr>
          <w:p w:rsidR="00156309" w:rsidRPr="004F3F99" w:rsidRDefault="00156309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066" w:type="dxa"/>
          </w:tcPr>
          <w:p w:rsidR="00156309" w:rsidRPr="004F3F99" w:rsidRDefault="00156309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23.7</w:t>
            </w:r>
          </w:p>
        </w:tc>
      </w:tr>
      <w:tr w:rsidR="00156309" w:rsidRPr="004F3F99" w:rsidTr="00480FF0">
        <w:tc>
          <w:tcPr>
            <w:tcW w:w="2130" w:type="dxa"/>
          </w:tcPr>
          <w:p w:rsidR="00156309" w:rsidRPr="004F3F99" w:rsidRDefault="00156309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50 – 55</w:t>
            </w:r>
          </w:p>
        </w:tc>
        <w:tc>
          <w:tcPr>
            <w:tcW w:w="1065" w:type="dxa"/>
          </w:tcPr>
          <w:p w:rsidR="00156309" w:rsidRPr="004F3F99" w:rsidRDefault="00156309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:rsidR="00156309" w:rsidRPr="004F3F99" w:rsidRDefault="00156309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13.1</w:t>
            </w:r>
          </w:p>
        </w:tc>
        <w:tc>
          <w:tcPr>
            <w:tcW w:w="1065" w:type="dxa"/>
          </w:tcPr>
          <w:p w:rsidR="00156309" w:rsidRPr="004F3F99" w:rsidRDefault="00156309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156309" w:rsidRPr="004F3F99" w:rsidRDefault="00156309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10.5</w:t>
            </w:r>
          </w:p>
        </w:tc>
        <w:tc>
          <w:tcPr>
            <w:tcW w:w="1065" w:type="dxa"/>
          </w:tcPr>
          <w:p w:rsidR="00156309" w:rsidRPr="004F3F99" w:rsidRDefault="00156309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56309" w:rsidRPr="004F3F99" w:rsidRDefault="00156309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2.6</w:t>
            </w:r>
          </w:p>
        </w:tc>
      </w:tr>
      <w:tr w:rsidR="00156309" w:rsidRPr="004F3F99" w:rsidTr="00480FF0">
        <w:tc>
          <w:tcPr>
            <w:tcW w:w="2130" w:type="dxa"/>
          </w:tcPr>
          <w:p w:rsidR="00156309" w:rsidRPr="004F3F99" w:rsidRDefault="00156309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55- 60</w:t>
            </w:r>
          </w:p>
        </w:tc>
        <w:tc>
          <w:tcPr>
            <w:tcW w:w="1065" w:type="dxa"/>
          </w:tcPr>
          <w:p w:rsidR="00156309" w:rsidRPr="004F3F99" w:rsidRDefault="00156309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065" w:type="dxa"/>
          </w:tcPr>
          <w:p w:rsidR="00156309" w:rsidRPr="004F3F99" w:rsidRDefault="00156309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39.5</w:t>
            </w:r>
          </w:p>
        </w:tc>
        <w:tc>
          <w:tcPr>
            <w:tcW w:w="1065" w:type="dxa"/>
          </w:tcPr>
          <w:p w:rsidR="00156309" w:rsidRPr="004F3F99" w:rsidRDefault="00156309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066" w:type="dxa"/>
          </w:tcPr>
          <w:p w:rsidR="00156309" w:rsidRPr="004F3F99" w:rsidRDefault="00156309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21.1</w:t>
            </w:r>
          </w:p>
        </w:tc>
        <w:tc>
          <w:tcPr>
            <w:tcW w:w="1065" w:type="dxa"/>
          </w:tcPr>
          <w:p w:rsidR="00156309" w:rsidRPr="004F3F99" w:rsidRDefault="00156309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066" w:type="dxa"/>
          </w:tcPr>
          <w:p w:rsidR="00156309" w:rsidRPr="004F3F99" w:rsidRDefault="00156309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18.4</w:t>
            </w:r>
          </w:p>
        </w:tc>
      </w:tr>
    </w:tbl>
    <w:p w:rsidR="00A15070" w:rsidRPr="004F3F99" w:rsidRDefault="00077B6C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F3F99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74295</wp:posOffset>
            </wp:positionV>
            <wp:extent cx="4648200" cy="2781300"/>
            <wp:effectExtent l="0" t="0" r="0" b="0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309" w:rsidRPr="004F3F99" w:rsidRDefault="00156309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56309" w:rsidRPr="004F3F99" w:rsidRDefault="00156309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56309" w:rsidRPr="004F3F99" w:rsidRDefault="00156309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56309" w:rsidRPr="004F3F99" w:rsidRDefault="00156309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56309" w:rsidRPr="004F3F99" w:rsidRDefault="00156309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56309" w:rsidRPr="004F3F99" w:rsidRDefault="00156309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56309" w:rsidRPr="004F3F99" w:rsidRDefault="00156309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56309" w:rsidRPr="004F3F99" w:rsidRDefault="00156309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56309" w:rsidRPr="004F3F99" w:rsidRDefault="00156309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C5955" w:rsidRDefault="004C5955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C5955" w:rsidRDefault="004C5955" w:rsidP="004C5955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C5955" w:rsidRDefault="004C5955" w:rsidP="004C5955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C5955" w:rsidRDefault="004C5955" w:rsidP="004C5955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C5955" w:rsidRDefault="004C5955" w:rsidP="004C5955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C5955" w:rsidRDefault="004C5955" w:rsidP="004C5955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C5955" w:rsidRDefault="004C5955" w:rsidP="004C5955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56309" w:rsidRPr="004F3F99" w:rsidRDefault="004C5955" w:rsidP="004C5955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Figure 3</w:t>
      </w:r>
      <w:r w:rsidR="00156309" w:rsidRPr="004F3F99">
        <w:rPr>
          <w:rFonts w:asciiTheme="majorBidi" w:hAnsiTheme="majorBidi" w:cstheme="majorBidi"/>
          <w:sz w:val="24"/>
          <w:szCs w:val="24"/>
        </w:rPr>
        <w:t xml:space="preserve"> Showing the percentage of </w:t>
      </w:r>
      <w:r w:rsidR="007C0E11" w:rsidRPr="004F3F99">
        <w:rPr>
          <w:rFonts w:asciiTheme="majorBidi" w:hAnsiTheme="majorBidi" w:cstheme="majorBidi"/>
          <w:sz w:val="24"/>
          <w:szCs w:val="24"/>
        </w:rPr>
        <w:t xml:space="preserve"> individuals who have sought for the treatment of impotence and whether the treatment is effective or not in relation with age </w:t>
      </w:r>
    </w:p>
    <w:p w:rsidR="009C26CB" w:rsidRPr="004F3F99" w:rsidRDefault="004C5955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Table 4</w:t>
      </w:r>
      <w:r w:rsidR="009C26CB" w:rsidRPr="004F3F99">
        <w:rPr>
          <w:rFonts w:asciiTheme="majorBidi" w:hAnsiTheme="majorBidi" w:cstheme="majorBidi"/>
          <w:sz w:val="24"/>
          <w:szCs w:val="24"/>
        </w:rPr>
        <w:t xml:space="preserve"> Showing a comparison between the frequencies of impotent patients who have Diabetes mellitus , Hypertension or both in relation with age </w:t>
      </w:r>
    </w:p>
    <w:tbl>
      <w:tblPr>
        <w:tblStyle w:val="a5"/>
        <w:tblW w:w="0" w:type="auto"/>
        <w:tblLook w:val="04A0"/>
      </w:tblPr>
      <w:tblGrid>
        <w:gridCol w:w="2119"/>
        <w:gridCol w:w="2119"/>
        <w:gridCol w:w="2125"/>
        <w:gridCol w:w="2116"/>
      </w:tblGrid>
      <w:tr w:rsidR="000154E8" w:rsidRPr="004F3F99" w:rsidTr="000154E8">
        <w:tc>
          <w:tcPr>
            <w:tcW w:w="2130" w:type="dxa"/>
          </w:tcPr>
          <w:p w:rsidR="000154E8" w:rsidRPr="004F3F99" w:rsidRDefault="000154E8" w:rsidP="004F3F9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Age Interval</w:t>
            </w:r>
          </w:p>
        </w:tc>
        <w:tc>
          <w:tcPr>
            <w:tcW w:w="2130" w:type="dxa"/>
          </w:tcPr>
          <w:p w:rsidR="000154E8" w:rsidRPr="004F3F99" w:rsidRDefault="000154E8" w:rsidP="004F3F9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Diabetes</w:t>
            </w:r>
          </w:p>
        </w:tc>
        <w:tc>
          <w:tcPr>
            <w:tcW w:w="2131" w:type="dxa"/>
          </w:tcPr>
          <w:p w:rsidR="000154E8" w:rsidRPr="004F3F99" w:rsidRDefault="000154E8" w:rsidP="004F3F9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Hypertension</w:t>
            </w:r>
          </w:p>
        </w:tc>
        <w:tc>
          <w:tcPr>
            <w:tcW w:w="2131" w:type="dxa"/>
          </w:tcPr>
          <w:p w:rsidR="000154E8" w:rsidRPr="004F3F99" w:rsidRDefault="000154E8" w:rsidP="004F3F9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Both</w:t>
            </w:r>
          </w:p>
        </w:tc>
      </w:tr>
      <w:tr w:rsidR="000154E8" w:rsidRPr="004F3F99" w:rsidTr="000154E8">
        <w:tc>
          <w:tcPr>
            <w:tcW w:w="2130" w:type="dxa"/>
          </w:tcPr>
          <w:p w:rsidR="000154E8" w:rsidRPr="004F3F99" w:rsidRDefault="000154E8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40 -45</w:t>
            </w:r>
          </w:p>
        </w:tc>
        <w:tc>
          <w:tcPr>
            <w:tcW w:w="2130" w:type="dxa"/>
          </w:tcPr>
          <w:p w:rsidR="000154E8" w:rsidRPr="004F3F99" w:rsidRDefault="000154E8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131" w:type="dxa"/>
          </w:tcPr>
          <w:p w:rsidR="000154E8" w:rsidRPr="004F3F99" w:rsidRDefault="000154E8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131" w:type="dxa"/>
          </w:tcPr>
          <w:p w:rsidR="000154E8" w:rsidRPr="004F3F99" w:rsidRDefault="000154E8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0154E8" w:rsidRPr="004F3F99" w:rsidTr="000154E8">
        <w:tc>
          <w:tcPr>
            <w:tcW w:w="2130" w:type="dxa"/>
          </w:tcPr>
          <w:p w:rsidR="000154E8" w:rsidRPr="004F3F99" w:rsidRDefault="000154E8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45 -50</w:t>
            </w:r>
          </w:p>
        </w:tc>
        <w:tc>
          <w:tcPr>
            <w:tcW w:w="2130" w:type="dxa"/>
          </w:tcPr>
          <w:p w:rsidR="000154E8" w:rsidRPr="004F3F99" w:rsidRDefault="000154E8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131" w:type="dxa"/>
          </w:tcPr>
          <w:p w:rsidR="000154E8" w:rsidRPr="004F3F99" w:rsidRDefault="000154E8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0154E8" w:rsidRPr="004F3F99" w:rsidRDefault="000154E8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0154E8" w:rsidRPr="004F3F99" w:rsidTr="000154E8">
        <w:tc>
          <w:tcPr>
            <w:tcW w:w="2130" w:type="dxa"/>
          </w:tcPr>
          <w:p w:rsidR="000154E8" w:rsidRPr="004F3F99" w:rsidRDefault="000154E8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50 -55</w:t>
            </w:r>
          </w:p>
        </w:tc>
        <w:tc>
          <w:tcPr>
            <w:tcW w:w="2130" w:type="dxa"/>
          </w:tcPr>
          <w:p w:rsidR="000154E8" w:rsidRPr="004F3F99" w:rsidRDefault="000154E8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2131" w:type="dxa"/>
          </w:tcPr>
          <w:p w:rsidR="000154E8" w:rsidRPr="004F3F99" w:rsidRDefault="000154E8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2131" w:type="dxa"/>
          </w:tcPr>
          <w:p w:rsidR="000154E8" w:rsidRPr="004F3F99" w:rsidRDefault="000154E8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0154E8" w:rsidRPr="004F3F99" w:rsidTr="000154E8">
        <w:tc>
          <w:tcPr>
            <w:tcW w:w="2130" w:type="dxa"/>
          </w:tcPr>
          <w:p w:rsidR="000154E8" w:rsidRPr="004F3F99" w:rsidRDefault="000154E8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55-60</w:t>
            </w:r>
          </w:p>
        </w:tc>
        <w:tc>
          <w:tcPr>
            <w:tcW w:w="2130" w:type="dxa"/>
          </w:tcPr>
          <w:p w:rsidR="000154E8" w:rsidRPr="004F3F99" w:rsidRDefault="000154E8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2131" w:type="dxa"/>
          </w:tcPr>
          <w:p w:rsidR="000154E8" w:rsidRPr="004F3F99" w:rsidRDefault="000154E8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2131" w:type="dxa"/>
          </w:tcPr>
          <w:p w:rsidR="000154E8" w:rsidRPr="004F3F99" w:rsidRDefault="000154E8" w:rsidP="004F3F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F3F99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</w:tbl>
    <w:p w:rsidR="000154E8" w:rsidRPr="004F3F99" w:rsidRDefault="00AD7B73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F3F99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182245</wp:posOffset>
            </wp:positionH>
            <wp:positionV relativeFrom="paragraph">
              <wp:posOffset>95885</wp:posOffset>
            </wp:positionV>
            <wp:extent cx="4629150" cy="2124075"/>
            <wp:effectExtent l="0" t="0" r="0" b="0"/>
            <wp:wrapSquare wrapText="bothSides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54E8" w:rsidRPr="004F3F99" w:rsidRDefault="000154E8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154E8" w:rsidRPr="004F3F99" w:rsidRDefault="000154E8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154E8" w:rsidRPr="004F3F99" w:rsidRDefault="000154E8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154E8" w:rsidRPr="004F3F99" w:rsidRDefault="00AD7B73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F3F99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6155690</wp:posOffset>
            </wp:positionV>
            <wp:extent cx="5715000" cy="3264535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6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7B73" w:rsidRPr="004F3F99" w:rsidRDefault="00AD7B73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D7B73" w:rsidRPr="004F3F99" w:rsidRDefault="00AD7B73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D7B73" w:rsidRPr="004F3F99" w:rsidRDefault="00AD7B73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154E8" w:rsidRPr="004F3F99" w:rsidRDefault="000154E8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71D3D" w:rsidRDefault="00271D3D" w:rsidP="004F3F99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71D3D" w:rsidRDefault="00271D3D" w:rsidP="00271D3D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71D3D" w:rsidRDefault="00271D3D" w:rsidP="00271D3D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71D3D" w:rsidRDefault="00271D3D" w:rsidP="00271D3D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0154E8" w:rsidRPr="004F3F99" w:rsidRDefault="004C5955" w:rsidP="00271D3D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Figure 4</w:t>
      </w:r>
      <w:r w:rsidR="000154E8" w:rsidRPr="004F3F99">
        <w:rPr>
          <w:rFonts w:asciiTheme="majorBidi" w:hAnsiTheme="majorBidi" w:cstheme="majorBidi"/>
          <w:sz w:val="24"/>
          <w:szCs w:val="24"/>
        </w:rPr>
        <w:t xml:space="preserve"> Showing a comparison between the frequency of impotent patients who have Diabetes mellitus , Hypertension or both in relation with age </w:t>
      </w:r>
    </w:p>
    <w:p w:rsidR="00C25230" w:rsidRDefault="00C25230" w:rsidP="004C5955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  <w:sectPr w:rsidR="00C25230" w:rsidSect="004C5955">
          <w:type w:val="continuous"/>
          <w:pgSz w:w="11906" w:h="16838"/>
          <w:pgMar w:top="1440" w:right="1800" w:bottom="1440" w:left="1843" w:header="708" w:footer="708" w:gutter="0"/>
          <w:cols w:space="708"/>
          <w:bidi/>
          <w:rtlGutter/>
          <w:docGrid w:linePitch="360"/>
        </w:sectPr>
      </w:pPr>
    </w:p>
    <w:p w:rsidR="00040D1F" w:rsidRPr="004C5955" w:rsidRDefault="00856D2E" w:rsidP="004C5955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C5955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 xml:space="preserve">Discussion </w:t>
      </w:r>
    </w:p>
    <w:p w:rsidR="00856D2E" w:rsidRPr="004C5955" w:rsidRDefault="00856D2E" w:rsidP="004C5955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C5955">
        <w:rPr>
          <w:rFonts w:asciiTheme="majorBidi" w:hAnsiTheme="majorBidi" w:cstheme="majorBidi"/>
          <w:sz w:val="24"/>
          <w:szCs w:val="24"/>
        </w:rPr>
        <w:tab/>
        <w:t>A number of modifiable risk factors are associated with ED,</w:t>
      </w:r>
      <w:r w:rsidR="00C25230">
        <w:rPr>
          <w:rFonts w:asciiTheme="majorBidi" w:hAnsiTheme="majorBidi" w:cstheme="majorBidi"/>
          <w:sz w:val="24"/>
          <w:szCs w:val="24"/>
        </w:rPr>
        <w:t xml:space="preserve"> including cigarette smoking</w:t>
      </w:r>
      <w:r w:rsidRPr="004C5955">
        <w:rPr>
          <w:rFonts w:asciiTheme="majorBidi" w:hAnsiTheme="majorBidi" w:cstheme="majorBidi"/>
          <w:sz w:val="24"/>
          <w:szCs w:val="24"/>
        </w:rPr>
        <w:t xml:space="preserve">, hypertension and diabetes mellitus </w:t>
      </w:r>
      <w:r w:rsidR="004C5955" w:rsidRPr="004C5955">
        <w:rPr>
          <w:rFonts w:asciiTheme="majorBidi" w:hAnsiTheme="majorBidi" w:cstheme="majorBidi"/>
          <w:sz w:val="24"/>
          <w:szCs w:val="24"/>
        </w:rPr>
        <w:t>[</w:t>
      </w:r>
      <w:r w:rsidRPr="004C5955">
        <w:rPr>
          <w:rFonts w:asciiTheme="majorBidi" w:hAnsiTheme="majorBidi" w:cstheme="majorBidi"/>
          <w:sz w:val="24"/>
          <w:szCs w:val="24"/>
        </w:rPr>
        <w:t>10</w:t>
      </w:r>
      <w:r w:rsidR="004C5955" w:rsidRPr="004C5955">
        <w:rPr>
          <w:rFonts w:asciiTheme="majorBidi" w:hAnsiTheme="majorBidi" w:cstheme="majorBidi"/>
          <w:sz w:val="24"/>
          <w:szCs w:val="24"/>
        </w:rPr>
        <w:t>]</w:t>
      </w:r>
      <w:r w:rsidRPr="004C5955">
        <w:rPr>
          <w:rFonts w:asciiTheme="majorBidi" w:hAnsiTheme="majorBidi" w:cstheme="majorBidi"/>
          <w:sz w:val="24"/>
          <w:szCs w:val="24"/>
        </w:rPr>
        <w:t>.</w:t>
      </w:r>
      <w:r w:rsidR="00C25230">
        <w:rPr>
          <w:rFonts w:asciiTheme="majorBidi" w:hAnsiTheme="majorBidi" w:cstheme="majorBidi"/>
          <w:sz w:val="24"/>
          <w:szCs w:val="24"/>
        </w:rPr>
        <w:t xml:space="preserve"> </w:t>
      </w:r>
      <w:r w:rsidRPr="004C5955">
        <w:rPr>
          <w:rFonts w:asciiTheme="majorBidi" w:hAnsiTheme="majorBidi" w:cstheme="majorBidi"/>
          <w:sz w:val="24"/>
          <w:szCs w:val="24"/>
        </w:rPr>
        <w:t>ED is a common problem among ageing men and the prevalence of ED</w:t>
      </w:r>
      <w:r w:rsidR="004C5955" w:rsidRPr="004C5955">
        <w:rPr>
          <w:rFonts w:asciiTheme="majorBidi" w:hAnsiTheme="majorBidi" w:cstheme="majorBidi"/>
          <w:sz w:val="24"/>
          <w:szCs w:val="24"/>
        </w:rPr>
        <w:t xml:space="preserve"> increase</w:t>
      </w:r>
      <w:r w:rsidR="008245D8" w:rsidRPr="004C5955">
        <w:rPr>
          <w:rFonts w:asciiTheme="majorBidi" w:hAnsiTheme="majorBidi" w:cstheme="majorBidi"/>
          <w:sz w:val="24"/>
          <w:szCs w:val="24"/>
        </w:rPr>
        <w:t xml:space="preserve"> with each de</w:t>
      </w:r>
      <w:r w:rsidR="00F56958" w:rsidRPr="004C5955">
        <w:rPr>
          <w:rFonts w:asciiTheme="majorBidi" w:hAnsiTheme="majorBidi" w:cstheme="majorBidi"/>
          <w:sz w:val="24"/>
          <w:szCs w:val="24"/>
        </w:rPr>
        <w:t xml:space="preserve">cade of patient age </w:t>
      </w:r>
      <w:r w:rsidR="004C5955" w:rsidRPr="004C5955">
        <w:rPr>
          <w:rFonts w:asciiTheme="majorBidi" w:hAnsiTheme="majorBidi" w:cstheme="majorBidi"/>
          <w:sz w:val="24"/>
          <w:szCs w:val="24"/>
        </w:rPr>
        <w:t>[</w:t>
      </w:r>
      <w:r w:rsidR="00F56958" w:rsidRPr="004C5955">
        <w:rPr>
          <w:rFonts w:asciiTheme="majorBidi" w:hAnsiTheme="majorBidi" w:cstheme="majorBidi"/>
          <w:sz w:val="24"/>
          <w:szCs w:val="24"/>
        </w:rPr>
        <w:t>6</w:t>
      </w:r>
      <w:r w:rsidR="004C5955" w:rsidRPr="004C5955">
        <w:rPr>
          <w:rFonts w:asciiTheme="majorBidi" w:hAnsiTheme="majorBidi" w:cstheme="majorBidi"/>
          <w:sz w:val="24"/>
          <w:szCs w:val="24"/>
        </w:rPr>
        <w:t>]</w:t>
      </w:r>
      <w:r w:rsidR="00F56958" w:rsidRPr="004C5955">
        <w:rPr>
          <w:rFonts w:asciiTheme="majorBidi" w:hAnsiTheme="majorBidi" w:cstheme="majorBidi"/>
          <w:sz w:val="24"/>
          <w:szCs w:val="24"/>
        </w:rPr>
        <w:t xml:space="preserve">. In the present study </w:t>
      </w:r>
      <w:r w:rsidR="00FA20BD" w:rsidRPr="004C5955">
        <w:rPr>
          <w:rFonts w:asciiTheme="majorBidi" w:hAnsiTheme="majorBidi" w:cstheme="majorBidi"/>
          <w:sz w:val="24"/>
          <w:szCs w:val="24"/>
        </w:rPr>
        <w:t>,About 53% of the ED patient s were bet</w:t>
      </w:r>
      <w:r w:rsidR="004C5955" w:rsidRPr="004C5955">
        <w:rPr>
          <w:rFonts w:asciiTheme="majorBidi" w:hAnsiTheme="majorBidi" w:cstheme="majorBidi"/>
          <w:sz w:val="24"/>
          <w:szCs w:val="24"/>
        </w:rPr>
        <w:t xml:space="preserve">ween the age </w:t>
      </w:r>
      <w:proofErr w:type="spellStart"/>
      <w:r w:rsidR="004C5955" w:rsidRPr="004C5955">
        <w:rPr>
          <w:rFonts w:asciiTheme="majorBidi" w:hAnsiTheme="majorBidi" w:cstheme="majorBidi"/>
          <w:sz w:val="24"/>
          <w:szCs w:val="24"/>
        </w:rPr>
        <w:t>og</w:t>
      </w:r>
      <w:proofErr w:type="spellEnd"/>
      <w:r w:rsidR="004C5955" w:rsidRPr="004C5955">
        <w:rPr>
          <w:rFonts w:asciiTheme="majorBidi" w:hAnsiTheme="majorBidi" w:cstheme="majorBidi"/>
          <w:sz w:val="24"/>
          <w:szCs w:val="24"/>
        </w:rPr>
        <w:t xml:space="preserve"> (55 -60 ) years</w:t>
      </w:r>
      <w:r w:rsidR="00FA20BD" w:rsidRPr="004C5955">
        <w:rPr>
          <w:rFonts w:asciiTheme="majorBidi" w:hAnsiTheme="majorBidi" w:cstheme="majorBidi"/>
          <w:sz w:val="24"/>
          <w:szCs w:val="24"/>
        </w:rPr>
        <w:t>, indicating that age i</w:t>
      </w:r>
      <w:r w:rsidR="00C25230">
        <w:rPr>
          <w:rFonts w:asciiTheme="majorBidi" w:hAnsiTheme="majorBidi" w:cstheme="majorBidi"/>
          <w:sz w:val="24"/>
          <w:szCs w:val="24"/>
        </w:rPr>
        <w:t xml:space="preserve">s strongly associated with ED. </w:t>
      </w:r>
      <w:r w:rsidR="00FA20BD" w:rsidRPr="004C5955">
        <w:rPr>
          <w:rFonts w:asciiTheme="majorBidi" w:hAnsiTheme="majorBidi" w:cstheme="majorBidi"/>
          <w:sz w:val="24"/>
          <w:szCs w:val="24"/>
        </w:rPr>
        <w:t xml:space="preserve">In </w:t>
      </w:r>
      <w:proofErr w:type="spellStart"/>
      <w:r w:rsidR="00FA20BD" w:rsidRPr="004C5955">
        <w:rPr>
          <w:rFonts w:asciiTheme="majorBidi" w:hAnsiTheme="majorBidi" w:cstheme="majorBidi"/>
          <w:sz w:val="24"/>
          <w:szCs w:val="24"/>
        </w:rPr>
        <w:t>H.Zedan</w:t>
      </w:r>
      <w:proofErr w:type="spellEnd"/>
      <w:r w:rsidR="00FA20BD" w:rsidRPr="004C5955">
        <w:rPr>
          <w:rFonts w:asciiTheme="majorBidi" w:hAnsiTheme="majorBidi" w:cstheme="majorBidi"/>
          <w:sz w:val="24"/>
          <w:szCs w:val="24"/>
        </w:rPr>
        <w:t xml:space="preserve"> et al . about </w:t>
      </w:r>
      <w:r w:rsidR="00886EC2" w:rsidRPr="004C5955">
        <w:rPr>
          <w:rFonts w:asciiTheme="majorBidi" w:hAnsiTheme="majorBidi" w:cstheme="majorBidi"/>
          <w:sz w:val="24"/>
          <w:szCs w:val="24"/>
        </w:rPr>
        <w:t>70%</w:t>
      </w:r>
      <w:r w:rsidR="00BB0CE1" w:rsidRPr="004C5955">
        <w:rPr>
          <w:rFonts w:asciiTheme="majorBidi" w:hAnsiTheme="majorBidi" w:cstheme="majorBidi"/>
          <w:sz w:val="24"/>
          <w:szCs w:val="24"/>
        </w:rPr>
        <w:t xml:space="preserve"> of patient were over age of 40 </w:t>
      </w:r>
      <w:r w:rsidR="004C5955" w:rsidRPr="004C5955">
        <w:rPr>
          <w:rFonts w:asciiTheme="majorBidi" w:hAnsiTheme="majorBidi" w:cstheme="majorBidi"/>
          <w:sz w:val="24"/>
          <w:szCs w:val="24"/>
        </w:rPr>
        <w:t>years[</w:t>
      </w:r>
      <w:r w:rsidR="00BB0CE1" w:rsidRPr="004C5955">
        <w:rPr>
          <w:rFonts w:asciiTheme="majorBidi" w:hAnsiTheme="majorBidi" w:cstheme="majorBidi"/>
          <w:sz w:val="24"/>
          <w:szCs w:val="24"/>
        </w:rPr>
        <w:t>11</w:t>
      </w:r>
      <w:r w:rsidR="004C5955" w:rsidRPr="004C5955">
        <w:rPr>
          <w:rFonts w:asciiTheme="majorBidi" w:hAnsiTheme="majorBidi" w:cstheme="majorBidi"/>
          <w:sz w:val="24"/>
          <w:szCs w:val="24"/>
        </w:rPr>
        <w:t>]</w:t>
      </w:r>
      <w:r w:rsidR="00F56958" w:rsidRPr="004C5955">
        <w:rPr>
          <w:rFonts w:asciiTheme="majorBidi" w:hAnsiTheme="majorBidi" w:cstheme="majorBidi"/>
          <w:sz w:val="24"/>
          <w:szCs w:val="24"/>
        </w:rPr>
        <w:t xml:space="preserve"> </w:t>
      </w:r>
      <w:r w:rsidR="004C5955" w:rsidRPr="004C5955">
        <w:rPr>
          <w:rFonts w:asciiTheme="majorBidi" w:hAnsiTheme="majorBidi" w:cstheme="majorBidi"/>
          <w:sz w:val="24"/>
          <w:szCs w:val="24"/>
        </w:rPr>
        <w:t>, while Feldman et al</w:t>
      </w:r>
      <w:r w:rsidR="00BB0CE1" w:rsidRPr="004C5955">
        <w:rPr>
          <w:rFonts w:asciiTheme="majorBidi" w:hAnsiTheme="majorBidi" w:cstheme="majorBidi"/>
          <w:sz w:val="24"/>
          <w:szCs w:val="24"/>
        </w:rPr>
        <w:t xml:space="preserve">. </w:t>
      </w:r>
      <w:r w:rsidR="004C5955" w:rsidRPr="004C5955">
        <w:rPr>
          <w:rFonts w:asciiTheme="majorBidi" w:hAnsiTheme="majorBidi" w:cstheme="majorBidi"/>
          <w:sz w:val="24"/>
          <w:szCs w:val="24"/>
        </w:rPr>
        <w:t>analyzed</w:t>
      </w:r>
      <w:r w:rsidR="00BB0CE1" w:rsidRPr="004C5955">
        <w:rPr>
          <w:rFonts w:asciiTheme="majorBidi" w:hAnsiTheme="majorBidi" w:cstheme="majorBidi"/>
          <w:sz w:val="24"/>
          <w:szCs w:val="24"/>
        </w:rPr>
        <w:t xml:space="preserve"> 1290 men in the Massachusetts Male Aging </w:t>
      </w:r>
      <w:r w:rsidR="00C252D3" w:rsidRPr="004C5955">
        <w:rPr>
          <w:rFonts w:asciiTheme="majorBidi" w:hAnsiTheme="majorBidi" w:cstheme="majorBidi"/>
          <w:sz w:val="24"/>
          <w:szCs w:val="24"/>
        </w:rPr>
        <w:t xml:space="preserve">Study and concluded that age </w:t>
      </w:r>
      <w:proofErr w:type="spellStart"/>
      <w:r w:rsidR="00C252D3" w:rsidRPr="004C5955">
        <w:rPr>
          <w:rFonts w:asciiTheme="majorBidi" w:hAnsiTheme="majorBidi" w:cstheme="majorBidi"/>
          <w:sz w:val="24"/>
          <w:szCs w:val="24"/>
        </w:rPr>
        <w:t>eas</w:t>
      </w:r>
      <w:proofErr w:type="spellEnd"/>
      <w:r w:rsidR="00C252D3" w:rsidRPr="004C5955">
        <w:rPr>
          <w:rFonts w:asciiTheme="majorBidi" w:hAnsiTheme="majorBidi" w:cstheme="majorBidi"/>
          <w:sz w:val="24"/>
          <w:szCs w:val="24"/>
        </w:rPr>
        <w:t xml:space="preserve"> the Massachusetts Male Aging Study and concluded 6 . Of the patients in the current study About 47% were in the age of </w:t>
      </w:r>
      <w:r w:rsidR="00201AAB" w:rsidRPr="004C5955">
        <w:rPr>
          <w:rFonts w:asciiTheme="majorBidi" w:hAnsiTheme="majorBidi" w:cstheme="majorBidi"/>
          <w:sz w:val="24"/>
          <w:szCs w:val="24"/>
        </w:rPr>
        <w:t xml:space="preserve">(40 -60 ) years old compared with 59.0% were in the age group 40 -60 </w:t>
      </w:r>
      <w:r w:rsidR="004C5955" w:rsidRPr="004C5955">
        <w:rPr>
          <w:rFonts w:asciiTheme="majorBidi" w:hAnsiTheme="majorBidi" w:cstheme="majorBidi"/>
          <w:sz w:val="24"/>
          <w:szCs w:val="24"/>
        </w:rPr>
        <w:t>years</w:t>
      </w:r>
      <w:r w:rsidR="00201AAB" w:rsidRPr="004C5955">
        <w:rPr>
          <w:rFonts w:asciiTheme="majorBidi" w:hAnsiTheme="majorBidi" w:cstheme="majorBidi"/>
          <w:sz w:val="24"/>
          <w:szCs w:val="24"/>
        </w:rPr>
        <w:t xml:space="preserve"> old in H.</w:t>
      </w:r>
      <w:r w:rsidR="004C5955" w:rsidRPr="004C595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C5955" w:rsidRPr="004C5955">
        <w:rPr>
          <w:rFonts w:asciiTheme="majorBidi" w:hAnsiTheme="majorBidi" w:cstheme="majorBidi"/>
          <w:sz w:val="24"/>
          <w:szCs w:val="24"/>
        </w:rPr>
        <w:t>Zedan</w:t>
      </w:r>
      <w:proofErr w:type="spellEnd"/>
      <w:r w:rsidR="004C5955" w:rsidRPr="004C5955">
        <w:rPr>
          <w:rFonts w:asciiTheme="majorBidi" w:hAnsiTheme="majorBidi" w:cstheme="majorBidi"/>
          <w:sz w:val="24"/>
          <w:szCs w:val="24"/>
        </w:rPr>
        <w:t xml:space="preserve"> et al</w:t>
      </w:r>
      <w:r w:rsidR="00201AAB" w:rsidRPr="004C5955">
        <w:rPr>
          <w:rFonts w:asciiTheme="majorBidi" w:hAnsiTheme="majorBidi" w:cstheme="majorBidi"/>
          <w:sz w:val="24"/>
          <w:szCs w:val="24"/>
        </w:rPr>
        <w:t>. and with 10.8% in the group 60 -80 years old , which is not the same in more developed countries</w:t>
      </w:r>
      <w:r w:rsidR="00C32AEB" w:rsidRPr="004C5955">
        <w:rPr>
          <w:rFonts w:asciiTheme="majorBidi" w:hAnsiTheme="majorBidi" w:cstheme="majorBidi"/>
          <w:sz w:val="24"/>
          <w:szCs w:val="24"/>
        </w:rPr>
        <w:t xml:space="preserve"> </w:t>
      </w:r>
      <w:r w:rsidR="004C5955" w:rsidRPr="004C5955">
        <w:rPr>
          <w:rFonts w:asciiTheme="majorBidi" w:hAnsiTheme="majorBidi" w:cstheme="majorBidi"/>
          <w:sz w:val="24"/>
          <w:szCs w:val="24"/>
        </w:rPr>
        <w:t>[</w:t>
      </w:r>
      <w:r w:rsidR="00C32AEB" w:rsidRPr="004C5955">
        <w:rPr>
          <w:rFonts w:asciiTheme="majorBidi" w:hAnsiTheme="majorBidi" w:cstheme="majorBidi"/>
          <w:sz w:val="24"/>
          <w:szCs w:val="24"/>
        </w:rPr>
        <w:t>6 ,11 ,12</w:t>
      </w:r>
      <w:r w:rsidR="004C5955" w:rsidRPr="004C5955">
        <w:rPr>
          <w:rFonts w:asciiTheme="majorBidi" w:hAnsiTheme="majorBidi" w:cstheme="majorBidi"/>
          <w:sz w:val="24"/>
          <w:szCs w:val="24"/>
        </w:rPr>
        <w:t>].</w:t>
      </w:r>
      <w:r w:rsidR="00C32AEB" w:rsidRPr="004C5955">
        <w:rPr>
          <w:rFonts w:asciiTheme="majorBidi" w:hAnsiTheme="majorBidi" w:cstheme="majorBidi"/>
          <w:sz w:val="24"/>
          <w:szCs w:val="24"/>
        </w:rPr>
        <w:t xml:space="preserve"> This reflects differences in social and cultural aspects in addition to different life expectancy rates in Al – </w:t>
      </w:r>
      <w:proofErr w:type="spellStart"/>
      <w:r w:rsidR="00C32AEB" w:rsidRPr="004C5955">
        <w:rPr>
          <w:rFonts w:asciiTheme="majorBidi" w:hAnsiTheme="majorBidi" w:cstheme="majorBidi"/>
          <w:sz w:val="24"/>
          <w:szCs w:val="24"/>
        </w:rPr>
        <w:t>Hilla</w:t>
      </w:r>
      <w:proofErr w:type="spellEnd"/>
      <w:r w:rsidR="00C32AEB" w:rsidRPr="004C5955">
        <w:rPr>
          <w:rFonts w:asciiTheme="majorBidi" w:hAnsiTheme="majorBidi" w:cstheme="majorBidi"/>
          <w:sz w:val="24"/>
          <w:szCs w:val="24"/>
        </w:rPr>
        <w:t xml:space="preserve"> city compared to developed countries . It is estimated that 20% of men above the age of 55 </w:t>
      </w:r>
      <w:proofErr w:type="spellStart"/>
      <w:r w:rsidR="00C32AEB" w:rsidRPr="004C5955">
        <w:rPr>
          <w:rFonts w:asciiTheme="majorBidi" w:hAnsiTheme="majorBidi" w:cstheme="majorBidi"/>
          <w:sz w:val="24"/>
          <w:szCs w:val="24"/>
        </w:rPr>
        <w:t>yaers</w:t>
      </w:r>
      <w:proofErr w:type="spellEnd"/>
      <w:r w:rsidR="00C32AEB" w:rsidRPr="004C5955">
        <w:rPr>
          <w:rFonts w:asciiTheme="majorBidi" w:hAnsiTheme="majorBidi" w:cstheme="majorBidi"/>
          <w:sz w:val="24"/>
          <w:szCs w:val="24"/>
        </w:rPr>
        <w:t xml:space="preserve"> in A</w:t>
      </w:r>
      <w:r w:rsidR="00072A1D" w:rsidRPr="004C5955">
        <w:rPr>
          <w:rFonts w:asciiTheme="majorBidi" w:hAnsiTheme="majorBidi" w:cstheme="majorBidi"/>
          <w:sz w:val="24"/>
          <w:szCs w:val="24"/>
        </w:rPr>
        <w:t xml:space="preserve">l – </w:t>
      </w:r>
      <w:proofErr w:type="spellStart"/>
      <w:r w:rsidR="00072A1D" w:rsidRPr="004C5955">
        <w:rPr>
          <w:rFonts w:asciiTheme="majorBidi" w:hAnsiTheme="majorBidi" w:cstheme="majorBidi"/>
          <w:sz w:val="24"/>
          <w:szCs w:val="24"/>
        </w:rPr>
        <w:t>Hilla</w:t>
      </w:r>
      <w:proofErr w:type="spellEnd"/>
      <w:r w:rsidR="00072A1D" w:rsidRPr="004C5955">
        <w:rPr>
          <w:rFonts w:asciiTheme="majorBidi" w:hAnsiTheme="majorBidi" w:cstheme="majorBidi"/>
          <w:sz w:val="24"/>
          <w:szCs w:val="24"/>
        </w:rPr>
        <w:t xml:space="preserve"> city seek medical advice for ED probably because they consider this problem as</w:t>
      </w:r>
      <w:r w:rsidR="004C5955" w:rsidRPr="004C5955">
        <w:rPr>
          <w:rFonts w:asciiTheme="majorBidi" w:hAnsiTheme="majorBidi" w:cstheme="majorBidi"/>
          <w:sz w:val="24"/>
          <w:szCs w:val="24"/>
        </w:rPr>
        <w:t xml:space="preserve"> a normal consequence of ageing</w:t>
      </w:r>
      <w:r w:rsidR="00072A1D" w:rsidRPr="004C5955">
        <w:rPr>
          <w:rFonts w:asciiTheme="majorBidi" w:hAnsiTheme="majorBidi" w:cstheme="majorBidi"/>
          <w:sz w:val="24"/>
          <w:szCs w:val="24"/>
        </w:rPr>
        <w:t>.</w:t>
      </w:r>
    </w:p>
    <w:p w:rsidR="00072A1D" w:rsidRPr="004C5955" w:rsidRDefault="00072A1D" w:rsidP="004C5955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C5955">
        <w:rPr>
          <w:rFonts w:asciiTheme="majorBidi" w:hAnsiTheme="majorBidi" w:cstheme="majorBidi"/>
          <w:sz w:val="24"/>
          <w:szCs w:val="24"/>
        </w:rPr>
        <w:tab/>
        <w:t xml:space="preserve">The association between smoking and ED has been reported in numerous studies that reported an increased incidence of ED among </w:t>
      </w:r>
      <w:r w:rsidR="00162588" w:rsidRPr="004C5955">
        <w:rPr>
          <w:rFonts w:asciiTheme="majorBidi" w:hAnsiTheme="majorBidi" w:cstheme="majorBidi"/>
          <w:sz w:val="24"/>
          <w:szCs w:val="24"/>
        </w:rPr>
        <w:t>smokers</w:t>
      </w:r>
      <w:r w:rsidR="00C25230">
        <w:rPr>
          <w:rFonts w:asciiTheme="majorBidi" w:hAnsiTheme="majorBidi" w:cstheme="majorBidi"/>
          <w:sz w:val="24"/>
          <w:szCs w:val="24"/>
        </w:rPr>
        <w:t xml:space="preserve"> </w:t>
      </w:r>
      <w:r w:rsidR="004C5955" w:rsidRPr="004C5955">
        <w:rPr>
          <w:rFonts w:asciiTheme="majorBidi" w:hAnsiTheme="majorBidi" w:cstheme="majorBidi"/>
          <w:sz w:val="24"/>
          <w:szCs w:val="24"/>
        </w:rPr>
        <w:t>[</w:t>
      </w:r>
      <w:r w:rsidR="00C25230">
        <w:rPr>
          <w:rFonts w:asciiTheme="majorBidi" w:hAnsiTheme="majorBidi" w:cstheme="majorBidi"/>
          <w:sz w:val="24"/>
          <w:szCs w:val="24"/>
        </w:rPr>
        <w:t>6,13</w:t>
      </w:r>
      <w:r w:rsidR="00162588" w:rsidRPr="004C5955">
        <w:rPr>
          <w:rFonts w:asciiTheme="majorBidi" w:hAnsiTheme="majorBidi" w:cstheme="majorBidi"/>
          <w:sz w:val="24"/>
          <w:szCs w:val="24"/>
        </w:rPr>
        <w:t>,14</w:t>
      </w:r>
      <w:r w:rsidR="004C5955" w:rsidRPr="004C5955">
        <w:rPr>
          <w:rFonts w:asciiTheme="majorBidi" w:hAnsiTheme="majorBidi" w:cstheme="majorBidi"/>
          <w:sz w:val="24"/>
          <w:szCs w:val="24"/>
        </w:rPr>
        <w:t>]</w:t>
      </w:r>
      <w:r w:rsidR="00162588" w:rsidRPr="004C5955">
        <w:rPr>
          <w:rFonts w:asciiTheme="majorBidi" w:hAnsiTheme="majorBidi" w:cstheme="majorBidi"/>
          <w:sz w:val="24"/>
          <w:szCs w:val="24"/>
        </w:rPr>
        <w:t xml:space="preserve"> .Longitudinal data from the Massachusetts Male Aging Study showed that the incidence of ED was twice as high among smokers compared with nonsmokers over a 9 – </w:t>
      </w:r>
      <w:r w:rsidR="004C5955" w:rsidRPr="004C5955">
        <w:rPr>
          <w:rFonts w:asciiTheme="majorBidi" w:hAnsiTheme="majorBidi" w:cstheme="majorBidi"/>
          <w:sz w:val="24"/>
          <w:szCs w:val="24"/>
        </w:rPr>
        <w:t>year</w:t>
      </w:r>
      <w:r w:rsidR="00162588" w:rsidRPr="004C5955">
        <w:rPr>
          <w:rFonts w:asciiTheme="majorBidi" w:hAnsiTheme="majorBidi" w:cstheme="majorBidi"/>
          <w:sz w:val="24"/>
          <w:szCs w:val="24"/>
        </w:rPr>
        <w:t xml:space="preserve"> period </w:t>
      </w:r>
      <w:r w:rsidR="004C5955" w:rsidRPr="004C5955">
        <w:rPr>
          <w:rFonts w:asciiTheme="majorBidi" w:hAnsiTheme="majorBidi" w:cstheme="majorBidi"/>
          <w:sz w:val="24"/>
          <w:szCs w:val="24"/>
        </w:rPr>
        <w:t>[</w:t>
      </w:r>
      <w:r w:rsidR="00162588" w:rsidRPr="004C5955">
        <w:rPr>
          <w:rFonts w:asciiTheme="majorBidi" w:hAnsiTheme="majorBidi" w:cstheme="majorBidi"/>
          <w:sz w:val="24"/>
          <w:szCs w:val="24"/>
        </w:rPr>
        <w:t>15</w:t>
      </w:r>
      <w:r w:rsidR="004C5955" w:rsidRPr="004C5955">
        <w:rPr>
          <w:rFonts w:asciiTheme="majorBidi" w:hAnsiTheme="majorBidi" w:cstheme="majorBidi"/>
          <w:sz w:val="24"/>
          <w:szCs w:val="24"/>
        </w:rPr>
        <w:t>]</w:t>
      </w:r>
      <w:r w:rsidR="00162588" w:rsidRPr="004C5955">
        <w:rPr>
          <w:rFonts w:asciiTheme="majorBidi" w:hAnsiTheme="majorBidi" w:cstheme="majorBidi"/>
          <w:sz w:val="24"/>
          <w:szCs w:val="24"/>
        </w:rPr>
        <w:t>.</w:t>
      </w:r>
      <w:r w:rsidR="00D62371" w:rsidRPr="004C5955">
        <w:rPr>
          <w:rFonts w:asciiTheme="majorBidi" w:hAnsiTheme="majorBidi" w:cstheme="majorBidi"/>
          <w:sz w:val="24"/>
          <w:szCs w:val="24"/>
        </w:rPr>
        <w:t>There is evidence of a beneficial ef</w:t>
      </w:r>
      <w:r w:rsidR="00FD6E73">
        <w:rPr>
          <w:rFonts w:asciiTheme="majorBidi" w:hAnsiTheme="majorBidi" w:cstheme="majorBidi"/>
          <w:sz w:val="24"/>
          <w:szCs w:val="24"/>
        </w:rPr>
        <w:t>fect of smoking cessation on ED</w:t>
      </w:r>
      <w:r w:rsidR="00D62371" w:rsidRPr="004C595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D62371" w:rsidRPr="004C5955">
        <w:rPr>
          <w:rFonts w:asciiTheme="majorBidi" w:hAnsiTheme="majorBidi" w:cstheme="majorBidi"/>
          <w:sz w:val="24"/>
          <w:szCs w:val="24"/>
        </w:rPr>
        <w:t>esported</w:t>
      </w:r>
      <w:proofErr w:type="spellEnd"/>
      <w:r w:rsidR="00D62371" w:rsidRPr="004C5955">
        <w:rPr>
          <w:rFonts w:asciiTheme="majorBidi" w:hAnsiTheme="majorBidi" w:cstheme="majorBidi"/>
          <w:sz w:val="24"/>
          <w:szCs w:val="24"/>
        </w:rPr>
        <w:t xml:space="preserve"> by 46% of patients complaining of ED compared with 28.7% of controls . This difference could be attributed to differences in </w:t>
      </w:r>
      <w:r w:rsidR="00D62371" w:rsidRPr="004C5955">
        <w:rPr>
          <w:rFonts w:asciiTheme="majorBidi" w:hAnsiTheme="majorBidi" w:cstheme="majorBidi"/>
          <w:sz w:val="24"/>
          <w:szCs w:val="24"/>
        </w:rPr>
        <w:lastRenderedPageBreak/>
        <w:t xml:space="preserve">study design , age distribution </w:t>
      </w:r>
      <w:r w:rsidR="00FD6E73">
        <w:rPr>
          <w:rFonts w:asciiTheme="majorBidi" w:hAnsiTheme="majorBidi" w:cstheme="majorBidi"/>
          <w:sz w:val="24"/>
          <w:szCs w:val="24"/>
        </w:rPr>
        <w:t>and the smoking index</w:t>
      </w:r>
      <w:r w:rsidR="005E3F9B" w:rsidRPr="004C5955">
        <w:rPr>
          <w:rFonts w:asciiTheme="majorBidi" w:hAnsiTheme="majorBidi" w:cstheme="majorBidi"/>
          <w:sz w:val="24"/>
          <w:szCs w:val="24"/>
        </w:rPr>
        <w:t>.</w:t>
      </w:r>
    </w:p>
    <w:p w:rsidR="005E3F9B" w:rsidRPr="004C5955" w:rsidRDefault="005E3F9B" w:rsidP="004C5955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C5955">
        <w:rPr>
          <w:rFonts w:asciiTheme="majorBidi" w:hAnsiTheme="majorBidi" w:cstheme="majorBidi"/>
          <w:sz w:val="24"/>
          <w:szCs w:val="24"/>
        </w:rPr>
        <w:tab/>
        <w:t>Hypertension was detected in 36 patients who represented 25.7% of the total number of cases compared with 11.9</w:t>
      </w:r>
      <w:r w:rsidR="00C25230">
        <w:rPr>
          <w:rFonts w:asciiTheme="majorBidi" w:hAnsiTheme="majorBidi" w:cstheme="majorBidi"/>
          <w:sz w:val="24"/>
          <w:szCs w:val="24"/>
        </w:rPr>
        <w:t xml:space="preserve"> </w:t>
      </w:r>
      <w:r w:rsidRPr="004C5955">
        <w:rPr>
          <w:rFonts w:asciiTheme="majorBidi" w:hAnsiTheme="majorBidi" w:cstheme="majorBidi"/>
          <w:sz w:val="24"/>
          <w:szCs w:val="24"/>
        </w:rPr>
        <w:t xml:space="preserve">% of the controls According to </w:t>
      </w:r>
      <w:proofErr w:type="spellStart"/>
      <w:r w:rsidRPr="004C5955">
        <w:rPr>
          <w:rFonts w:asciiTheme="majorBidi" w:hAnsiTheme="majorBidi" w:cstheme="majorBidi"/>
          <w:sz w:val="24"/>
          <w:szCs w:val="24"/>
        </w:rPr>
        <w:t>Pon</w:t>
      </w:r>
      <w:r w:rsidR="004C5955" w:rsidRPr="004C5955">
        <w:rPr>
          <w:rFonts w:asciiTheme="majorBidi" w:hAnsiTheme="majorBidi" w:cstheme="majorBidi"/>
          <w:sz w:val="24"/>
          <w:szCs w:val="24"/>
        </w:rPr>
        <w:t>holzer</w:t>
      </w:r>
      <w:proofErr w:type="spellEnd"/>
      <w:r w:rsidR="004C5955" w:rsidRPr="004C5955">
        <w:rPr>
          <w:rFonts w:asciiTheme="majorBidi" w:hAnsiTheme="majorBidi" w:cstheme="majorBidi"/>
          <w:sz w:val="24"/>
          <w:szCs w:val="24"/>
        </w:rPr>
        <w:t xml:space="preserve"> et al</w:t>
      </w:r>
      <w:r w:rsidR="005B10BA" w:rsidRPr="004C5955">
        <w:rPr>
          <w:rFonts w:asciiTheme="majorBidi" w:hAnsiTheme="majorBidi" w:cstheme="majorBidi"/>
          <w:sz w:val="24"/>
          <w:szCs w:val="24"/>
        </w:rPr>
        <w:t xml:space="preserve">. patients with  hypertension developed ED 2 time more than </w:t>
      </w:r>
      <w:proofErr w:type="spellStart"/>
      <w:r w:rsidR="005B10BA" w:rsidRPr="004C5955">
        <w:rPr>
          <w:rFonts w:asciiTheme="majorBidi" w:hAnsiTheme="majorBidi" w:cstheme="majorBidi"/>
          <w:sz w:val="24"/>
          <w:szCs w:val="24"/>
        </w:rPr>
        <w:t>nonh</w:t>
      </w:r>
      <w:r w:rsidR="00C25230">
        <w:rPr>
          <w:rFonts w:asciiTheme="majorBidi" w:hAnsiTheme="majorBidi" w:cstheme="majorBidi"/>
          <w:sz w:val="24"/>
          <w:szCs w:val="24"/>
        </w:rPr>
        <w:t>ypertensive</w:t>
      </w:r>
      <w:proofErr w:type="spellEnd"/>
      <w:r w:rsidR="00C25230">
        <w:rPr>
          <w:rFonts w:asciiTheme="majorBidi" w:hAnsiTheme="majorBidi" w:cstheme="majorBidi"/>
          <w:sz w:val="24"/>
          <w:szCs w:val="24"/>
        </w:rPr>
        <w:t xml:space="preserve"> patients</w:t>
      </w:r>
      <w:r w:rsidR="005B10BA" w:rsidRPr="004C5955">
        <w:rPr>
          <w:rFonts w:asciiTheme="majorBidi" w:hAnsiTheme="majorBidi" w:cstheme="majorBidi"/>
          <w:sz w:val="24"/>
          <w:szCs w:val="24"/>
        </w:rPr>
        <w:t xml:space="preserve">, which is approximately the same of our study </w:t>
      </w:r>
      <w:r w:rsidR="004C5955" w:rsidRPr="004C5955">
        <w:rPr>
          <w:rFonts w:asciiTheme="majorBidi" w:hAnsiTheme="majorBidi" w:cstheme="majorBidi"/>
          <w:sz w:val="24"/>
          <w:szCs w:val="24"/>
        </w:rPr>
        <w:t>[</w:t>
      </w:r>
      <w:r w:rsidR="005B10BA" w:rsidRPr="004C5955">
        <w:rPr>
          <w:rFonts w:asciiTheme="majorBidi" w:hAnsiTheme="majorBidi" w:cstheme="majorBidi"/>
          <w:sz w:val="24"/>
          <w:szCs w:val="24"/>
        </w:rPr>
        <w:t>17</w:t>
      </w:r>
      <w:r w:rsidR="004C5955" w:rsidRPr="004C5955">
        <w:rPr>
          <w:rFonts w:asciiTheme="majorBidi" w:hAnsiTheme="majorBidi" w:cstheme="majorBidi"/>
          <w:sz w:val="24"/>
          <w:szCs w:val="24"/>
        </w:rPr>
        <w:t>]</w:t>
      </w:r>
      <w:r w:rsidR="005B10BA" w:rsidRPr="004C5955">
        <w:rPr>
          <w:rFonts w:asciiTheme="majorBidi" w:hAnsiTheme="majorBidi" w:cstheme="majorBidi"/>
          <w:sz w:val="24"/>
          <w:szCs w:val="24"/>
        </w:rPr>
        <w:t>.</w:t>
      </w:r>
    </w:p>
    <w:p w:rsidR="002073A4" w:rsidRPr="004C5955" w:rsidRDefault="005474C5" w:rsidP="004C5955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C5955">
        <w:rPr>
          <w:rFonts w:asciiTheme="majorBidi" w:hAnsiTheme="majorBidi" w:cstheme="majorBidi"/>
          <w:sz w:val="24"/>
          <w:szCs w:val="24"/>
        </w:rPr>
        <w:tab/>
        <w:t xml:space="preserve">ED is a common complication of </w:t>
      </w:r>
      <w:r w:rsidR="00D305C3" w:rsidRPr="004C5955">
        <w:rPr>
          <w:rFonts w:asciiTheme="majorBidi" w:hAnsiTheme="majorBidi" w:cstheme="majorBidi"/>
          <w:sz w:val="24"/>
          <w:szCs w:val="24"/>
        </w:rPr>
        <w:t xml:space="preserve"> diabetes , with a prevale</w:t>
      </w:r>
      <w:r w:rsidR="00162BF6" w:rsidRPr="004C5955">
        <w:rPr>
          <w:rFonts w:asciiTheme="majorBidi" w:hAnsiTheme="majorBidi" w:cstheme="majorBidi"/>
          <w:sz w:val="24"/>
          <w:szCs w:val="24"/>
        </w:rPr>
        <w:t>nce ranging between 27%and 75%</w:t>
      </w:r>
      <w:r w:rsidR="004C5955" w:rsidRPr="004C5955">
        <w:rPr>
          <w:rFonts w:asciiTheme="majorBidi" w:hAnsiTheme="majorBidi" w:cstheme="majorBidi"/>
          <w:sz w:val="24"/>
          <w:szCs w:val="24"/>
        </w:rPr>
        <w:t>[</w:t>
      </w:r>
      <w:r w:rsidR="00162BF6" w:rsidRPr="004C5955">
        <w:rPr>
          <w:rFonts w:asciiTheme="majorBidi" w:hAnsiTheme="majorBidi" w:cstheme="majorBidi"/>
          <w:sz w:val="24"/>
          <w:szCs w:val="24"/>
        </w:rPr>
        <w:t>18</w:t>
      </w:r>
      <w:r w:rsidR="004C5955" w:rsidRPr="004C5955">
        <w:rPr>
          <w:rFonts w:asciiTheme="majorBidi" w:hAnsiTheme="majorBidi" w:cstheme="majorBidi"/>
          <w:sz w:val="24"/>
          <w:szCs w:val="24"/>
        </w:rPr>
        <w:t>]</w:t>
      </w:r>
      <w:r w:rsidR="00162BF6" w:rsidRPr="004C5955">
        <w:rPr>
          <w:rFonts w:asciiTheme="majorBidi" w:hAnsiTheme="majorBidi" w:cstheme="majorBidi"/>
          <w:sz w:val="24"/>
          <w:szCs w:val="24"/>
        </w:rPr>
        <w:t xml:space="preserve"> In the current 28.3% of the total number </w:t>
      </w:r>
    </w:p>
    <w:p w:rsidR="005474C5" w:rsidRPr="004C5955" w:rsidRDefault="00162BF6" w:rsidP="004C5955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C5955">
        <w:rPr>
          <w:rFonts w:asciiTheme="majorBidi" w:hAnsiTheme="majorBidi" w:cstheme="majorBidi"/>
          <w:sz w:val="24"/>
          <w:szCs w:val="24"/>
        </w:rPr>
        <w:t>of ED patients had diabetes mellitus compared with 10.0% of  the controls .Our study showed that ED was about</w:t>
      </w:r>
      <w:r w:rsidR="001A036E" w:rsidRPr="004C5955">
        <w:rPr>
          <w:rFonts w:asciiTheme="majorBidi" w:hAnsiTheme="majorBidi" w:cstheme="majorBidi"/>
          <w:sz w:val="24"/>
          <w:szCs w:val="24"/>
        </w:rPr>
        <w:t xml:space="preserve"> 2 time more prevalent in diabetic patients than in non – diabetic men which is nearly similar to the result of Rosen RC et al</w:t>
      </w:r>
      <w:r w:rsidR="004C5955" w:rsidRPr="004C5955">
        <w:rPr>
          <w:rFonts w:asciiTheme="majorBidi" w:hAnsiTheme="majorBidi" w:cstheme="majorBidi"/>
          <w:sz w:val="24"/>
          <w:szCs w:val="24"/>
        </w:rPr>
        <w:t>.</w:t>
      </w:r>
      <w:r w:rsidR="001A036E" w:rsidRPr="004C5955">
        <w:rPr>
          <w:rFonts w:asciiTheme="majorBidi" w:hAnsiTheme="majorBidi" w:cstheme="majorBidi"/>
          <w:sz w:val="24"/>
          <w:szCs w:val="24"/>
        </w:rPr>
        <w:t xml:space="preserve"> </w:t>
      </w:r>
      <w:r w:rsidR="004C5955" w:rsidRPr="004C5955">
        <w:rPr>
          <w:rFonts w:asciiTheme="majorBidi" w:hAnsiTheme="majorBidi" w:cstheme="majorBidi"/>
          <w:sz w:val="24"/>
          <w:szCs w:val="24"/>
        </w:rPr>
        <w:t>[</w:t>
      </w:r>
      <w:r w:rsidR="001A036E" w:rsidRPr="004C5955">
        <w:rPr>
          <w:rFonts w:asciiTheme="majorBidi" w:hAnsiTheme="majorBidi" w:cstheme="majorBidi"/>
          <w:sz w:val="24"/>
          <w:szCs w:val="24"/>
        </w:rPr>
        <w:t>19</w:t>
      </w:r>
      <w:r w:rsidR="004C5955" w:rsidRPr="004C5955">
        <w:rPr>
          <w:rFonts w:asciiTheme="majorBidi" w:hAnsiTheme="majorBidi" w:cstheme="majorBidi"/>
          <w:sz w:val="24"/>
          <w:szCs w:val="24"/>
        </w:rPr>
        <w:t>]</w:t>
      </w:r>
      <w:r w:rsidR="001A036E" w:rsidRPr="004C5955">
        <w:rPr>
          <w:rFonts w:asciiTheme="majorBidi" w:hAnsiTheme="majorBidi" w:cstheme="majorBidi"/>
          <w:sz w:val="24"/>
          <w:szCs w:val="24"/>
        </w:rPr>
        <w:t xml:space="preserve"> .</w:t>
      </w:r>
    </w:p>
    <w:p w:rsidR="00C25230" w:rsidRDefault="00C25230" w:rsidP="004C5955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073A4" w:rsidRPr="004C5955" w:rsidRDefault="002073A4" w:rsidP="00C25230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C595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Conclusion </w:t>
      </w:r>
    </w:p>
    <w:p w:rsidR="002073A4" w:rsidRPr="004C5955" w:rsidRDefault="002073A4" w:rsidP="004C5955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C5955">
        <w:rPr>
          <w:rFonts w:asciiTheme="majorBidi" w:hAnsiTheme="majorBidi" w:cstheme="majorBidi"/>
          <w:sz w:val="24"/>
          <w:szCs w:val="24"/>
        </w:rPr>
        <w:tab/>
        <w:t>The present study estimated the prevalence of smoking h</w:t>
      </w:r>
      <w:r w:rsidR="00873C7B" w:rsidRPr="004C5955">
        <w:rPr>
          <w:rFonts w:asciiTheme="majorBidi" w:hAnsiTheme="majorBidi" w:cstheme="majorBidi"/>
          <w:sz w:val="24"/>
          <w:szCs w:val="24"/>
        </w:rPr>
        <w:t>ypertension and diabetes mellitus among patients with ED</w:t>
      </w:r>
      <w:r w:rsidR="004C5955" w:rsidRPr="004C5955">
        <w:rPr>
          <w:rFonts w:asciiTheme="majorBidi" w:hAnsiTheme="majorBidi" w:cstheme="majorBidi"/>
          <w:sz w:val="24"/>
          <w:szCs w:val="24"/>
        </w:rPr>
        <w:t xml:space="preserve"> </w:t>
      </w:r>
      <w:r w:rsidR="00873C7B" w:rsidRPr="004C5955">
        <w:rPr>
          <w:rFonts w:asciiTheme="majorBidi" w:hAnsiTheme="majorBidi" w:cstheme="majorBidi"/>
          <w:sz w:val="24"/>
          <w:szCs w:val="24"/>
        </w:rPr>
        <w:t xml:space="preserve">in Al – </w:t>
      </w:r>
      <w:proofErr w:type="spellStart"/>
      <w:r w:rsidR="00873C7B" w:rsidRPr="004C5955">
        <w:rPr>
          <w:rFonts w:asciiTheme="majorBidi" w:hAnsiTheme="majorBidi" w:cstheme="majorBidi"/>
          <w:sz w:val="24"/>
          <w:szCs w:val="24"/>
        </w:rPr>
        <w:t>Hilla</w:t>
      </w:r>
      <w:proofErr w:type="spellEnd"/>
      <w:r w:rsidR="00873C7B" w:rsidRPr="004C5955">
        <w:rPr>
          <w:rFonts w:asciiTheme="majorBidi" w:hAnsiTheme="majorBidi" w:cstheme="majorBidi"/>
          <w:sz w:val="24"/>
          <w:szCs w:val="24"/>
        </w:rPr>
        <w:t xml:space="preserve"> </w:t>
      </w:r>
      <w:r w:rsidR="0059084B" w:rsidRPr="004C5955">
        <w:rPr>
          <w:rFonts w:asciiTheme="majorBidi" w:hAnsiTheme="majorBidi" w:cstheme="majorBidi"/>
          <w:sz w:val="24"/>
          <w:szCs w:val="24"/>
        </w:rPr>
        <w:t xml:space="preserve">city compared with controls .We found that the probability of developing ED was very </w:t>
      </w:r>
      <w:r w:rsidR="004C5955" w:rsidRPr="004C5955">
        <w:rPr>
          <w:rFonts w:asciiTheme="majorBidi" w:hAnsiTheme="majorBidi" w:cstheme="majorBidi"/>
          <w:sz w:val="24"/>
          <w:szCs w:val="24"/>
        </w:rPr>
        <w:t>high</w:t>
      </w:r>
      <w:r w:rsidR="0059084B" w:rsidRPr="004C5955">
        <w:rPr>
          <w:rFonts w:asciiTheme="majorBidi" w:hAnsiTheme="majorBidi" w:cstheme="majorBidi"/>
          <w:sz w:val="24"/>
          <w:szCs w:val="24"/>
        </w:rPr>
        <w:t xml:space="preserve"> in the presence of smoking , hypertension and diabetes mellitus . The results differ from </w:t>
      </w:r>
      <w:r w:rsidR="00BB5D3D" w:rsidRPr="004C5955">
        <w:rPr>
          <w:rFonts w:asciiTheme="majorBidi" w:hAnsiTheme="majorBidi" w:cstheme="majorBidi"/>
          <w:sz w:val="24"/>
          <w:szCs w:val="24"/>
        </w:rPr>
        <w:t xml:space="preserve">those in other populations and countries possibly due to differences in </w:t>
      </w:r>
      <w:proofErr w:type="spellStart"/>
      <w:r w:rsidR="00BB5D3D" w:rsidRPr="004C5955">
        <w:rPr>
          <w:rFonts w:asciiTheme="majorBidi" w:hAnsiTheme="majorBidi" w:cstheme="majorBidi"/>
          <w:sz w:val="24"/>
          <w:szCs w:val="24"/>
        </w:rPr>
        <w:t>cult</w:t>
      </w:r>
      <w:r w:rsidR="004C5955" w:rsidRPr="004C5955">
        <w:rPr>
          <w:rFonts w:asciiTheme="majorBidi" w:hAnsiTheme="majorBidi" w:cstheme="majorBidi"/>
          <w:sz w:val="24"/>
          <w:szCs w:val="24"/>
        </w:rPr>
        <w:t>ur</w:t>
      </w:r>
      <w:proofErr w:type="spellEnd"/>
      <w:r w:rsidR="004C5955" w:rsidRPr="004C5955">
        <w:rPr>
          <w:rFonts w:asciiTheme="majorBidi" w:hAnsiTheme="majorBidi" w:cstheme="majorBidi"/>
          <w:sz w:val="24"/>
          <w:szCs w:val="24"/>
        </w:rPr>
        <w:t xml:space="preserve"> , race , health services and methodology</w:t>
      </w:r>
      <w:r w:rsidR="00BB5D3D" w:rsidRPr="004C5955">
        <w:rPr>
          <w:rFonts w:asciiTheme="majorBidi" w:hAnsiTheme="majorBidi" w:cstheme="majorBidi"/>
          <w:sz w:val="24"/>
          <w:szCs w:val="24"/>
        </w:rPr>
        <w:t>.</w:t>
      </w:r>
      <w:r w:rsidR="004C5955" w:rsidRPr="004C5955">
        <w:rPr>
          <w:rFonts w:asciiTheme="majorBidi" w:hAnsiTheme="majorBidi" w:cstheme="majorBidi"/>
          <w:sz w:val="24"/>
          <w:szCs w:val="24"/>
        </w:rPr>
        <w:t xml:space="preserve"> </w:t>
      </w:r>
      <w:r w:rsidR="00BB5D3D" w:rsidRPr="004C5955">
        <w:rPr>
          <w:rFonts w:asciiTheme="majorBidi" w:hAnsiTheme="majorBidi" w:cstheme="majorBidi"/>
          <w:sz w:val="24"/>
          <w:szCs w:val="24"/>
        </w:rPr>
        <w:t>Larger –scale studies on a national basis are needed to survey a greater number of populations for all risk factors associated with ED</w:t>
      </w:r>
      <w:r w:rsidRPr="004C5955">
        <w:rPr>
          <w:rFonts w:asciiTheme="majorBidi" w:hAnsiTheme="majorBidi" w:cstheme="majorBidi"/>
          <w:sz w:val="24"/>
          <w:szCs w:val="24"/>
        </w:rPr>
        <w:t xml:space="preserve"> </w:t>
      </w:r>
    </w:p>
    <w:p w:rsidR="00C25230" w:rsidRDefault="00C25230" w:rsidP="004C5955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F6654" w:rsidRPr="004C5955" w:rsidRDefault="005F6654" w:rsidP="00C25230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C595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References </w:t>
      </w:r>
    </w:p>
    <w:p w:rsidR="005F6654" w:rsidRPr="004C5955" w:rsidRDefault="005F6654" w:rsidP="00C25230">
      <w:pPr>
        <w:pStyle w:val="a4"/>
        <w:numPr>
          <w:ilvl w:val="0"/>
          <w:numId w:val="4"/>
        </w:numPr>
        <w:tabs>
          <w:tab w:val="right" w:pos="426"/>
        </w:tabs>
        <w:bidi w:val="0"/>
        <w:spacing w:after="0" w:line="24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4C5955">
        <w:rPr>
          <w:rFonts w:asciiTheme="majorBidi" w:hAnsiTheme="majorBidi" w:cstheme="majorBidi"/>
          <w:sz w:val="24"/>
          <w:szCs w:val="24"/>
        </w:rPr>
        <w:t xml:space="preserve">NIH Consensus Development Panel on Impotence . JAMA , 1993 ;270: 83 – 90 </w:t>
      </w:r>
    </w:p>
    <w:p w:rsidR="005F6654" w:rsidRPr="004C5955" w:rsidRDefault="00C25230" w:rsidP="00C25230">
      <w:pPr>
        <w:pStyle w:val="a4"/>
        <w:numPr>
          <w:ilvl w:val="0"/>
          <w:numId w:val="4"/>
        </w:numPr>
        <w:tabs>
          <w:tab w:val="right" w:pos="426"/>
        </w:tabs>
        <w:bidi w:val="0"/>
        <w:spacing w:after="0" w:line="24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Feldman H, Goldstein I</w:t>
      </w:r>
      <w:r w:rsidR="005F6654" w:rsidRPr="004C595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5F6654" w:rsidRPr="004C5955">
        <w:rPr>
          <w:rFonts w:asciiTheme="majorBidi" w:hAnsiTheme="majorBidi" w:cstheme="majorBidi"/>
          <w:sz w:val="24"/>
          <w:szCs w:val="24"/>
        </w:rPr>
        <w:t>Hatzichristou</w:t>
      </w:r>
      <w:proofErr w:type="spellEnd"/>
      <w:r w:rsidR="005F6654" w:rsidRPr="004C5955">
        <w:rPr>
          <w:rFonts w:asciiTheme="majorBidi" w:hAnsiTheme="majorBidi" w:cstheme="majorBidi"/>
          <w:sz w:val="24"/>
          <w:szCs w:val="24"/>
        </w:rPr>
        <w:t xml:space="preserve"> D , et al , Impotence and its medical and psychological correlates : results of the Massachusetts male aging study : </w:t>
      </w:r>
      <w:r w:rsidR="005F6654" w:rsidRPr="004C5955">
        <w:rPr>
          <w:rFonts w:asciiTheme="majorBidi" w:hAnsiTheme="majorBidi" w:cstheme="majorBidi"/>
          <w:sz w:val="24"/>
          <w:szCs w:val="24"/>
        </w:rPr>
        <w:lastRenderedPageBreak/>
        <w:t>Journal of Urology , 1994 ; 151 : 54 – 61 .</w:t>
      </w:r>
    </w:p>
    <w:p w:rsidR="005F6654" w:rsidRPr="004C5955" w:rsidRDefault="005F6654" w:rsidP="00C25230">
      <w:pPr>
        <w:pStyle w:val="a4"/>
        <w:numPr>
          <w:ilvl w:val="0"/>
          <w:numId w:val="4"/>
        </w:numPr>
        <w:tabs>
          <w:tab w:val="right" w:pos="426"/>
        </w:tabs>
        <w:bidi w:val="0"/>
        <w:spacing w:after="0" w:line="24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4C5955">
        <w:rPr>
          <w:rFonts w:asciiTheme="majorBidi" w:hAnsiTheme="majorBidi" w:cstheme="majorBidi"/>
          <w:sz w:val="24"/>
          <w:szCs w:val="24"/>
        </w:rPr>
        <w:t xml:space="preserve">Morley J., Impotence : American Journal Medicine , 1986 ; 80 : 897 </w:t>
      </w:r>
    </w:p>
    <w:p w:rsidR="005F6654" w:rsidRPr="004C5955" w:rsidRDefault="005F6654" w:rsidP="00C25230">
      <w:pPr>
        <w:pStyle w:val="a4"/>
        <w:numPr>
          <w:ilvl w:val="0"/>
          <w:numId w:val="4"/>
        </w:numPr>
        <w:tabs>
          <w:tab w:val="right" w:pos="426"/>
        </w:tabs>
        <w:bidi w:val="0"/>
        <w:spacing w:after="0" w:line="24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4C5955">
        <w:rPr>
          <w:rFonts w:asciiTheme="majorBidi" w:hAnsiTheme="majorBidi" w:cstheme="majorBidi"/>
          <w:sz w:val="24"/>
          <w:szCs w:val="24"/>
        </w:rPr>
        <w:t xml:space="preserve">Benet A , </w:t>
      </w:r>
      <w:proofErr w:type="spellStart"/>
      <w:r w:rsidRPr="004C5955">
        <w:rPr>
          <w:rFonts w:asciiTheme="majorBidi" w:hAnsiTheme="majorBidi" w:cstheme="majorBidi"/>
          <w:sz w:val="24"/>
          <w:szCs w:val="24"/>
        </w:rPr>
        <w:t>Melman</w:t>
      </w:r>
      <w:proofErr w:type="spellEnd"/>
      <w:r w:rsidRPr="004C5955">
        <w:rPr>
          <w:rFonts w:asciiTheme="majorBidi" w:hAnsiTheme="majorBidi" w:cstheme="majorBidi"/>
          <w:sz w:val="24"/>
          <w:szCs w:val="24"/>
        </w:rPr>
        <w:t xml:space="preserve"> A., The epidemiology of erectile dysfunction :U</w:t>
      </w:r>
      <w:r w:rsidR="00C25230">
        <w:rPr>
          <w:rFonts w:asciiTheme="majorBidi" w:hAnsiTheme="majorBidi" w:cstheme="majorBidi"/>
          <w:sz w:val="24"/>
          <w:szCs w:val="24"/>
        </w:rPr>
        <w:t>rology Clinics of North America, 1995 ; 22 : 699-709.</w:t>
      </w:r>
    </w:p>
    <w:p w:rsidR="005F6654" w:rsidRPr="004C5955" w:rsidRDefault="005F6654" w:rsidP="00C25230">
      <w:pPr>
        <w:pStyle w:val="a4"/>
        <w:numPr>
          <w:ilvl w:val="0"/>
          <w:numId w:val="4"/>
        </w:numPr>
        <w:tabs>
          <w:tab w:val="right" w:pos="426"/>
        </w:tabs>
        <w:bidi w:val="0"/>
        <w:spacing w:after="0" w:line="24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4C5955">
        <w:rPr>
          <w:rFonts w:asciiTheme="majorBidi" w:hAnsiTheme="majorBidi" w:cstheme="majorBidi"/>
          <w:sz w:val="24"/>
          <w:szCs w:val="24"/>
        </w:rPr>
        <w:t xml:space="preserve">Wireman M , </w:t>
      </w:r>
      <w:proofErr w:type="spellStart"/>
      <w:r w:rsidRPr="004C5955">
        <w:rPr>
          <w:rFonts w:asciiTheme="majorBidi" w:hAnsiTheme="majorBidi" w:cstheme="majorBidi"/>
          <w:sz w:val="24"/>
          <w:szCs w:val="24"/>
        </w:rPr>
        <w:t>Casel</w:t>
      </w:r>
      <w:proofErr w:type="spellEnd"/>
      <w:r w:rsidRPr="004C5955">
        <w:rPr>
          <w:rFonts w:asciiTheme="majorBidi" w:hAnsiTheme="majorBidi" w:cstheme="majorBidi"/>
          <w:sz w:val="24"/>
          <w:szCs w:val="24"/>
        </w:rPr>
        <w:t xml:space="preserve"> C . Erectile dysfunction , a multifaceted disorder : H</w:t>
      </w:r>
      <w:r w:rsidR="00C25230">
        <w:rPr>
          <w:rFonts w:asciiTheme="majorBidi" w:hAnsiTheme="majorBidi" w:cstheme="majorBidi"/>
          <w:sz w:val="24"/>
          <w:szCs w:val="24"/>
        </w:rPr>
        <w:t>ospital Practice . October 1998</w:t>
      </w:r>
      <w:r w:rsidRPr="004C5955">
        <w:rPr>
          <w:rFonts w:asciiTheme="majorBidi" w:hAnsiTheme="majorBidi" w:cstheme="majorBidi"/>
          <w:sz w:val="24"/>
          <w:szCs w:val="24"/>
        </w:rPr>
        <w:t>: 65 -90 .</w:t>
      </w:r>
    </w:p>
    <w:p w:rsidR="005F6654" w:rsidRPr="004C5955" w:rsidRDefault="005F6654" w:rsidP="00C25230">
      <w:pPr>
        <w:pStyle w:val="a4"/>
        <w:numPr>
          <w:ilvl w:val="0"/>
          <w:numId w:val="4"/>
        </w:numPr>
        <w:tabs>
          <w:tab w:val="right" w:pos="426"/>
        </w:tabs>
        <w:bidi w:val="0"/>
        <w:spacing w:after="0" w:line="24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4C5955">
        <w:rPr>
          <w:rFonts w:asciiTheme="majorBidi" w:hAnsiTheme="majorBidi" w:cstheme="majorBidi"/>
          <w:sz w:val="24"/>
          <w:szCs w:val="24"/>
        </w:rPr>
        <w:t>Feldman HA et al , Impotence and its medical and psychosocial correlates , Results of the Massachusetts Male A</w:t>
      </w:r>
      <w:r w:rsidR="00C25230">
        <w:rPr>
          <w:rFonts w:asciiTheme="majorBidi" w:hAnsiTheme="majorBidi" w:cstheme="majorBidi"/>
          <w:sz w:val="24"/>
          <w:szCs w:val="24"/>
        </w:rPr>
        <w:t>ging Study : Journal of urology</w:t>
      </w:r>
      <w:r w:rsidRPr="004C5955">
        <w:rPr>
          <w:rFonts w:asciiTheme="majorBidi" w:hAnsiTheme="majorBidi" w:cstheme="majorBidi"/>
          <w:sz w:val="24"/>
          <w:szCs w:val="24"/>
        </w:rPr>
        <w:t>, 1994 , 151 – 61 .</w:t>
      </w:r>
    </w:p>
    <w:p w:rsidR="005F6654" w:rsidRPr="004C5955" w:rsidRDefault="005F6654" w:rsidP="00C25230">
      <w:pPr>
        <w:pStyle w:val="a4"/>
        <w:numPr>
          <w:ilvl w:val="0"/>
          <w:numId w:val="4"/>
        </w:numPr>
        <w:tabs>
          <w:tab w:val="right" w:pos="426"/>
        </w:tabs>
        <w:bidi w:val="0"/>
        <w:spacing w:after="0" w:line="24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C5955">
        <w:rPr>
          <w:rFonts w:asciiTheme="majorBidi" w:hAnsiTheme="majorBidi" w:cstheme="majorBidi"/>
          <w:sz w:val="24"/>
          <w:szCs w:val="24"/>
        </w:rPr>
        <w:t>Wessells</w:t>
      </w:r>
      <w:proofErr w:type="spellEnd"/>
      <w:r w:rsidRPr="004C5955">
        <w:rPr>
          <w:rFonts w:asciiTheme="majorBidi" w:hAnsiTheme="majorBidi" w:cstheme="majorBidi"/>
          <w:sz w:val="24"/>
          <w:szCs w:val="24"/>
        </w:rPr>
        <w:t xml:space="preserve"> H et al , Erectile dysfunction : Journal of u</w:t>
      </w:r>
      <w:r w:rsidR="00C25230">
        <w:rPr>
          <w:rFonts w:asciiTheme="majorBidi" w:hAnsiTheme="majorBidi" w:cstheme="majorBidi"/>
          <w:sz w:val="24"/>
          <w:szCs w:val="24"/>
        </w:rPr>
        <w:t>rology , 2007 , 177 : 1675 – 81</w:t>
      </w:r>
      <w:r w:rsidRPr="004C5955">
        <w:rPr>
          <w:rFonts w:asciiTheme="majorBidi" w:hAnsiTheme="majorBidi" w:cstheme="majorBidi"/>
          <w:sz w:val="24"/>
          <w:szCs w:val="24"/>
        </w:rPr>
        <w:t>.</w:t>
      </w:r>
    </w:p>
    <w:p w:rsidR="005F6654" w:rsidRPr="004C5955" w:rsidRDefault="005F6654" w:rsidP="00C25230">
      <w:pPr>
        <w:pStyle w:val="a4"/>
        <w:numPr>
          <w:ilvl w:val="0"/>
          <w:numId w:val="4"/>
        </w:numPr>
        <w:tabs>
          <w:tab w:val="right" w:pos="426"/>
        </w:tabs>
        <w:bidi w:val="0"/>
        <w:spacing w:after="0" w:line="24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C5955">
        <w:rPr>
          <w:rFonts w:asciiTheme="majorBidi" w:hAnsiTheme="majorBidi" w:cstheme="majorBidi"/>
          <w:sz w:val="24"/>
          <w:szCs w:val="24"/>
        </w:rPr>
        <w:t>Bartlik</w:t>
      </w:r>
      <w:proofErr w:type="spellEnd"/>
      <w:r w:rsidRPr="004C5955">
        <w:rPr>
          <w:rFonts w:asciiTheme="majorBidi" w:hAnsiTheme="majorBidi" w:cstheme="majorBidi"/>
          <w:sz w:val="24"/>
          <w:szCs w:val="24"/>
        </w:rPr>
        <w:t xml:space="preserve"> B , </w:t>
      </w:r>
      <w:proofErr w:type="spellStart"/>
      <w:r w:rsidRPr="004C5955">
        <w:rPr>
          <w:rFonts w:asciiTheme="majorBidi" w:hAnsiTheme="majorBidi" w:cstheme="majorBidi"/>
          <w:sz w:val="24"/>
          <w:szCs w:val="24"/>
        </w:rPr>
        <w:t>Kocsis</w:t>
      </w:r>
      <w:proofErr w:type="spellEnd"/>
      <w:r w:rsidRPr="004C5955">
        <w:rPr>
          <w:rFonts w:asciiTheme="majorBidi" w:hAnsiTheme="majorBidi" w:cstheme="majorBidi"/>
          <w:sz w:val="24"/>
          <w:szCs w:val="24"/>
        </w:rPr>
        <w:t xml:space="preserve"> J , </w:t>
      </w:r>
      <w:proofErr w:type="spellStart"/>
      <w:r w:rsidRPr="004C5955">
        <w:rPr>
          <w:rFonts w:asciiTheme="majorBidi" w:hAnsiTheme="majorBidi" w:cstheme="majorBidi"/>
          <w:sz w:val="24"/>
          <w:szCs w:val="24"/>
        </w:rPr>
        <w:t>Legere</w:t>
      </w:r>
      <w:proofErr w:type="spellEnd"/>
      <w:r w:rsidRPr="004C5955">
        <w:rPr>
          <w:rFonts w:asciiTheme="majorBidi" w:hAnsiTheme="majorBidi" w:cstheme="majorBidi"/>
          <w:sz w:val="24"/>
          <w:szCs w:val="24"/>
        </w:rPr>
        <w:t xml:space="preserve"> R et al . Sexual dysfunction secondary to depressive disorders : Journal Sexual Marital </w:t>
      </w:r>
      <w:r w:rsidR="00C25230">
        <w:rPr>
          <w:rFonts w:asciiTheme="majorBidi" w:hAnsiTheme="majorBidi" w:cstheme="majorBidi"/>
          <w:sz w:val="24"/>
          <w:szCs w:val="24"/>
        </w:rPr>
        <w:t>Therapy , 1999 ; 2(2): 52 – 60</w:t>
      </w:r>
      <w:r w:rsidRPr="004C5955">
        <w:rPr>
          <w:rFonts w:asciiTheme="majorBidi" w:hAnsiTheme="majorBidi" w:cstheme="majorBidi"/>
          <w:sz w:val="24"/>
          <w:szCs w:val="24"/>
        </w:rPr>
        <w:t>.</w:t>
      </w:r>
    </w:p>
    <w:p w:rsidR="005F6654" w:rsidRPr="004C5955" w:rsidRDefault="005F6654" w:rsidP="00C25230">
      <w:pPr>
        <w:pStyle w:val="a4"/>
        <w:numPr>
          <w:ilvl w:val="0"/>
          <w:numId w:val="4"/>
        </w:numPr>
        <w:tabs>
          <w:tab w:val="right" w:pos="426"/>
        </w:tabs>
        <w:bidi w:val="0"/>
        <w:spacing w:after="0" w:line="24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4C5955">
        <w:rPr>
          <w:rFonts w:asciiTheme="majorBidi" w:hAnsiTheme="majorBidi" w:cstheme="majorBidi"/>
          <w:sz w:val="24"/>
          <w:szCs w:val="24"/>
        </w:rPr>
        <w:t>TOP guidelines for the investigations and management of erectile dysfunction : Alberta Clinical Practice Guidelines program , 2010 : 1-11 .</w:t>
      </w:r>
    </w:p>
    <w:p w:rsidR="005F6654" w:rsidRPr="004C5955" w:rsidRDefault="005F6654" w:rsidP="00C25230">
      <w:pPr>
        <w:pStyle w:val="a4"/>
        <w:numPr>
          <w:ilvl w:val="0"/>
          <w:numId w:val="4"/>
        </w:numPr>
        <w:tabs>
          <w:tab w:val="right" w:pos="426"/>
        </w:tabs>
        <w:bidi w:val="0"/>
        <w:spacing w:after="0" w:line="24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4C595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955">
        <w:rPr>
          <w:rFonts w:asciiTheme="majorBidi" w:hAnsiTheme="majorBidi" w:cstheme="majorBidi"/>
          <w:sz w:val="24"/>
          <w:szCs w:val="24"/>
        </w:rPr>
        <w:t>Saigal</w:t>
      </w:r>
      <w:proofErr w:type="spellEnd"/>
      <w:r w:rsidRPr="004C5955">
        <w:rPr>
          <w:rFonts w:asciiTheme="majorBidi" w:hAnsiTheme="majorBidi" w:cstheme="majorBidi"/>
          <w:sz w:val="24"/>
          <w:szCs w:val="24"/>
        </w:rPr>
        <w:t xml:space="preserve"> CS et al , Predictors and prevalence of erectile dysfunction in a racially diverse population : Archives of internal medicine , 2006 , 166 : 207 –</w:t>
      </w:r>
      <w:r w:rsidR="00BA784E">
        <w:rPr>
          <w:rFonts w:asciiTheme="majorBidi" w:hAnsiTheme="majorBidi" w:cstheme="majorBidi"/>
          <w:sz w:val="24"/>
          <w:szCs w:val="24"/>
        </w:rPr>
        <w:t>2</w:t>
      </w:r>
      <w:r w:rsidRPr="004C5955">
        <w:rPr>
          <w:rFonts w:asciiTheme="majorBidi" w:hAnsiTheme="majorBidi" w:cstheme="majorBidi"/>
          <w:sz w:val="24"/>
          <w:szCs w:val="24"/>
        </w:rPr>
        <w:t>12 .</w:t>
      </w:r>
    </w:p>
    <w:p w:rsidR="005F6654" w:rsidRPr="004C5955" w:rsidRDefault="005F6654" w:rsidP="00C25230">
      <w:pPr>
        <w:pStyle w:val="a4"/>
        <w:numPr>
          <w:ilvl w:val="0"/>
          <w:numId w:val="4"/>
        </w:numPr>
        <w:tabs>
          <w:tab w:val="right" w:pos="426"/>
        </w:tabs>
        <w:bidi w:val="0"/>
        <w:spacing w:after="0" w:line="24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4C5955">
        <w:rPr>
          <w:rFonts w:asciiTheme="majorBidi" w:hAnsiTheme="majorBidi" w:cstheme="majorBidi"/>
          <w:sz w:val="24"/>
          <w:szCs w:val="24"/>
        </w:rPr>
        <w:t xml:space="preserve"> H .</w:t>
      </w:r>
      <w:proofErr w:type="spellStart"/>
      <w:r w:rsidRPr="004C5955">
        <w:rPr>
          <w:rFonts w:asciiTheme="majorBidi" w:hAnsiTheme="majorBidi" w:cstheme="majorBidi"/>
          <w:sz w:val="24"/>
          <w:szCs w:val="24"/>
        </w:rPr>
        <w:t>Zedan</w:t>
      </w:r>
      <w:proofErr w:type="spellEnd"/>
      <w:r w:rsidR="00BE2ED8">
        <w:rPr>
          <w:rFonts w:asciiTheme="majorBidi" w:hAnsiTheme="majorBidi" w:cstheme="majorBidi"/>
          <w:sz w:val="24"/>
          <w:szCs w:val="24"/>
        </w:rPr>
        <w:t xml:space="preserve"> et al</w:t>
      </w:r>
      <w:r w:rsidRPr="004C5955">
        <w:rPr>
          <w:rFonts w:asciiTheme="majorBidi" w:hAnsiTheme="majorBidi" w:cstheme="majorBidi"/>
          <w:sz w:val="24"/>
          <w:szCs w:val="24"/>
        </w:rPr>
        <w:t>, Cigarette smoking , hypertension and diabetes mellitus as risk factors for erectile dysfunction in upper Egypt : Eastern Mediterranean Health Journal , 2010 , 16 : 281 – 285 .</w:t>
      </w:r>
    </w:p>
    <w:p w:rsidR="005F6654" w:rsidRPr="004C5955" w:rsidRDefault="005F6654" w:rsidP="00C25230">
      <w:pPr>
        <w:pStyle w:val="a4"/>
        <w:numPr>
          <w:ilvl w:val="0"/>
          <w:numId w:val="4"/>
        </w:numPr>
        <w:tabs>
          <w:tab w:val="right" w:pos="426"/>
        </w:tabs>
        <w:bidi w:val="0"/>
        <w:spacing w:after="0" w:line="24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4C595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955">
        <w:rPr>
          <w:rFonts w:asciiTheme="majorBidi" w:hAnsiTheme="majorBidi" w:cstheme="majorBidi"/>
          <w:sz w:val="24"/>
          <w:szCs w:val="24"/>
        </w:rPr>
        <w:t>Ponholzer</w:t>
      </w:r>
      <w:proofErr w:type="spellEnd"/>
      <w:r w:rsidRPr="004C5955">
        <w:rPr>
          <w:rFonts w:asciiTheme="majorBidi" w:hAnsiTheme="majorBidi" w:cstheme="majorBidi"/>
          <w:sz w:val="24"/>
          <w:szCs w:val="24"/>
        </w:rPr>
        <w:t xml:space="preserve"> A et al ., Prospective study of risk factors </w:t>
      </w:r>
      <w:proofErr w:type="spellStart"/>
      <w:r w:rsidRPr="004C5955">
        <w:rPr>
          <w:rFonts w:asciiTheme="majorBidi" w:hAnsiTheme="majorBidi" w:cstheme="majorBidi"/>
          <w:sz w:val="24"/>
          <w:szCs w:val="24"/>
        </w:rPr>
        <w:t>fo</w:t>
      </w:r>
      <w:proofErr w:type="spellEnd"/>
      <w:r w:rsidRPr="004C5955">
        <w:rPr>
          <w:rFonts w:asciiTheme="majorBidi" w:hAnsiTheme="majorBidi" w:cstheme="majorBidi"/>
          <w:sz w:val="24"/>
          <w:szCs w:val="24"/>
        </w:rPr>
        <w:t xml:space="preserve"> erectile </w:t>
      </w:r>
      <w:r w:rsidRPr="004C5955">
        <w:rPr>
          <w:rFonts w:asciiTheme="majorBidi" w:hAnsiTheme="majorBidi" w:cstheme="majorBidi"/>
          <w:sz w:val="24"/>
          <w:szCs w:val="24"/>
        </w:rPr>
        <w:lastRenderedPageBreak/>
        <w:t>dysfunction :in 2869 men using a validated questionnaire : European urology , 2005 , 47 : 80 -6 .</w:t>
      </w:r>
    </w:p>
    <w:p w:rsidR="005F6654" w:rsidRPr="004C5955" w:rsidRDefault="005F6654" w:rsidP="00C25230">
      <w:pPr>
        <w:pStyle w:val="a4"/>
        <w:numPr>
          <w:ilvl w:val="0"/>
          <w:numId w:val="4"/>
        </w:numPr>
        <w:tabs>
          <w:tab w:val="right" w:pos="426"/>
        </w:tabs>
        <w:bidi w:val="0"/>
        <w:spacing w:after="0" w:line="24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4C5955">
        <w:rPr>
          <w:rFonts w:asciiTheme="majorBidi" w:hAnsiTheme="majorBidi" w:cstheme="majorBidi"/>
          <w:sz w:val="24"/>
          <w:szCs w:val="24"/>
        </w:rPr>
        <w:t xml:space="preserve"> Bacon CG e et al ., </w:t>
      </w:r>
      <w:proofErr w:type="spellStart"/>
      <w:r w:rsidRPr="004C5955">
        <w:rPr>
          <w:rFonts w:asciiTheme="majorBidi" w:hAnsiTheme="majorBidi" w:cstheme="majorBidi"/>
          <w:sz w:val="24"/>
          <w:szCs w:val="24"/>
        </w:rPr>
        <w:t>Aprospective</w:t>
      </w:r>
      <w:proofErr w:type="spellEnd"/>
      <w:r w:rsidRPr="004C5955">
        <w:rPr>
          <w:rFonts w:asciiTheme="majorBidi" w:hAnsiTheme="majorBidi" w:cstheme="majorBidi"/>
          <w:sz w:val="24"/>
          <w:szCs w:val="24"/>
        </w:rPr>
        <w:t xml:space="preserve"> study of risk factors for erectile dysfunct</w:t>
      </w:r>
      <w:r w:rsidR="00C25230">
        <w:rPr>
          <w:rFonts w:asciiTheme="majorBidi" w:hAnsiTheme="majorBidi" w:cstheme="majorBidi"/>
          <w:sz w:val="24"/>
          <w:szCs w:val="24"/>
        </w:rPr>
        <w:t>ion : Journal of urology, 2006</w:t>
      </w:r>
      <w:r w:rsidRPr="004C5955">
        <w:rPr>
          <w:rFonts w:asciiTheme="majorBidi" w:hAnsiTheme="majorBidi" w:cstheme="majorBidi"/>
          <w:sz w:val="24"/>
          <w:szCs w:val="24"/>
        </w:rPr>
        <w:t>, 176 : 217 – 21 .</w:t>
      </w:r>
    </w:p>
    <w:p w:rsidR="005F6654" w:rsidRPr="004C5955" w:rsidRDefault="005F6654" w:rsidP="00C25230">
      <w:pPr>
        <w:pStyle w:val="a4"/>
        <w:numPr>
          <w:ilvl w:val="0"/>
          <w:numId w:val="4"/>
        </w:numPr>
        <w:tabs>
          <w:tab w:val="right" w:pos="426"/>
        </w:tabs>
        <w:bidi w:val="0"/>
        <w:spacing w:after="0" w:line="24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4C595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955">
        <w:rPr>
          <w:rFonts w:asciiTheme="majorBidi" w:hAnsiTheme="majorBidi" w:cstheme="majorBidi"/>
          <w:sz w:val="24"/>
          <w:szCs w:val="24"/>
        </w:rPr>
        <w:t>Kupelian</w:t>
      </w:r>
      <w:proofErr w:type="spellEnd"/>
      <w:r w:rsidRPr="004C5955">
        <w:rPr>
          <w:rFonts w:asciiTheme="majorBidi" w:hAnsiTheme="majorBidi" w:cstheme="majorBidi"/>
          <w:sz w:val="24"/>
          <w:szCs w:val="24"/>
        </w:rPr>
        <w:t xml:space="preserve"> V , Link CL , </w:t>
      </w:r>
      <w:proofErr w:type="spellStart"/>
      <w:r w:rsidRPr="004C5955">
        <w:rPr>
          <w:rFonts w:asciiTheme="majorBidi" w:hAnsiTheme="majorBidi" w:cstheme="majorBidi"/>
          <w:sz w:val="24"/>
          <w:szCs w:val="24"/>
        </w:rPr>
        <w:t>Mckinlay</w:t>
      </w:r>
      <w:proofErr w:type="spellEnd"/>
      <w:r w:rsidRPr="004C5955">
        <w:rPr>
          <w:rFonts w:asciiTheme="majorBidi" w:hAnsiTheme="majorBidi" w:cstheme="majorBidi"/>
          <w:sz w:val="24"/>
          <w:szCs w:val="24"/>
        </w:rPr>
        <w:t xml:space="preserve"> JB ., Association be</w:t>
      </w:r>
      <w:r w:rsidR="00C25230">
        <w:rPr>
          <w:rFonts w:asciiTheme="majorBidi" w:hAnsiTheme="majorBidi" w:cstheme="majorBidi"/>
          <w:sz w:val="24"/>
          <w:szCs w:val="24"/>
        </w:rPr>
        <w:t>tween smoking , passive smoking</w:t>
      </w:r>
      <w:r w:rsidRPr="004C5955">
        <w:rPr>
          <w:rFonts w:asciiTheme="majorBidi" w:hAnsiTheme="majorBidi" w:cstheme="majorBidi"/>
          <w:sz w:val="24"/>
          <w:szCs w:val="24"/>
        </w:rPr>
        <w:t>, and erectile dysfunction , results from the Boston Area Community Health ( BACH ) Survey : European urology , 2007 , 52 : 416 – 22 .</w:t>
      </w:r>
    </w:p>
    <w:p w:rsidR="005F6654" w:rsidRPr="004C5955" w:rsidRDefault="005F6654" w:rsidP="00C25230">
      <w:pPr>
        <w:pStyle w:val="a4"/>
        <w:numPr>
          <w:ilvl w:val="0"/>
          <w:numId w:val="4"/>
        </w:numPr>
        <w:tabs>
          <w:tab w:val="right" w:pos="426"/>
        </w:tabs>
        <w:bidi w:val="0"/>
        <w:spacing w:after="0" w:line="24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4C595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955">
        <w:rPr>
          <w:rFonts w:asciiTheme="majorBidi" w:hAnsiTheme="majorBidi" w:cstheme="majorBidi"/>
          <w:sz w:val="24"/>
          <w:szCs w:val="24"/>
        </w:rPr>
        <w:t>Fedman</w:t>
      </w:r>
      <w:proofErr w:type="spellEnd"/>
      <w:r w:rsidRPr="004C5955">
        <w:rPr>
          <w:rFonts w:asciiTheme="majorBidi" w:hAnsiTheme="majorBidi" w:cstheme="majorBidi"/>
          <w:sz w:val="24"/>
          <w:szCs w:val="24"/>
        </w:rPr>
        <w:t xml:space="preserve"> HA et al ., Erectile dysfunction and coronary risk factors , prospective medicine , 2000 , 30 : 328 -38 .</w:t>
      </w:r>
    </w:p>
    <w:p w:rsidR="005F6654" w:rsidRPr="004C5955" w:rsidRDefault="005F6654" w:rsidP="00C25230">
      <w:pPr>
        <w:pStyle w:val="a4"/>
        <w:numPr>
          <w:ilvl w:val="0"/>
          <w:numId w:val="4"/>
        </w:numPr>
        <w:tabs>
          <w:tab w:val="right" w:pos="426"/>
        </w:tabs>
        <w:bidi w:val="0"/>
        <w:spacing w:after="0" w:line="24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4C595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955">
        <w:rPr>
          <w:rFonts w:asciiTheme="majorBidi" w:hAnsiTheme="majorBidi" w:cstheme="majorBidi"/>
          <w:sz w:val="24"/>
          <w:szCs w:val="24"/>
        </w:rPr>
        <w:t>Polsky</w:t>
      </w:r>
      <w:proofErr w:type="spellEnd"/>
      <w:r w:rsidRPr="004C5955">
        <w:rPr>
          <w:rFonts w:asciiTheme="majorBidi" w:hAnsiTheme="majorBidi" w:cstheme="majorBidi"/>
          <w:sz w:val="24"/>
          <w:szCs w:val="24"/>
        </w:rPr>
        <w:t xml:space="preserve"> JY et al ., Smoking and other lifestyle factors in relation to erectile dysfunction : BJU international , 2005 , 96 : 1355 -9 .</w:t>
      </w:r>
    </w:p>
    <w:p w:rsidR="005F6654" w:rsidRPr="004C5955" w:rsidRDefault="005F6654" w:rsidP="00C25230">
      <w:pPr>
        <w:pStyle w:val="a4"/>
        <w:numPr>
          <w:ilvl w:val="0"/>
          <w:numId w:val="4"/>
        </w:numPr>
        <w:tabs>
          <w:tab w:val="right" w:pos="426"/>
        </w:tabs>
        <w:bidi w:val="0"/>
        <w:spacing w:after="0" w:line="24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4C5955">
        <w:rPr>
          <w:rFonts w:asciiTheme="majorBidi" w:hAnsiTheme="majorBidi" w:cstheme="majorBidi"/>
          <w:sz w:val="24"/>
          <w:szCs w:val="24"/>
        </w:rPr>
        <w:t xml:space="preserve"> Rosen RC et al ., Development and evaluation of an abridged , 5- item version of the International Index of Erectile Function ( IIEF-5) as a diagnostic tool for erectile dysfunction : International journal of impotence research , 1999 , 11 : 319 – 26 .</w:t>
      </w:r>
    </w:p>
    <w:p w:rsidR="005F6654" w:rsidRPr="004C5955" w:rsidRDefault="005F6654" w:rsidP="00C25230">
      <w:pPr>
        <w:pStyle w:val="a4"/>
        <w:numPr>
          <w:ilvl w:val="0"/>
          <w:numId w:val="4"/>
        </w:numPr>
        <w:tabs>
          <w:tab w:val="right" w:pos="426"/>
        </w:tabs>
        <w:bidi w:val="0"/>
        <w:spacing w:after="0" w:line="24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C5955">
        <w:rPr>
          <w:rFonts w:asciiTheme="majorBidi" w:hAnsiTheme="majorBidi" w:cstheme="majorBidi"/>
          <w:sz w:val="24"/>
          <w:szCs w:val="24"/>
        </w:rPr>
        <w:t>Fedele</w:t>
      </w:r>
      <w:proofErr w:type="spellEnd"/>
      <w:r w:rsidRPr="004C5955">
        <w:rPr>
          <w:rFonts w:asciiTheme="majorBidi" w:hAnsiTheme="majorBidi" w:cstheme="majorBidi"/>
          <w:sz w:val="24"/>
          <w:szCs w:val="24"/>
        </w:rPr>
        <w:t xml:space="preserve"> D et al ., Erectile dysfunction in type </w:t>
      </w:r>
      <w:proofErr w:type="spellStart"/>
      <w:r w:rsidRPr="004C5955">
        <w:rPr>
          <w:rFonts w:asciiTheme="majorBidi" w:hAnsiTheme="majorBidi" w:cstheme="majorBidi"/>
          <w:sz w:val="24"/>
          <w:szCs w:val="24"/>
        </w:rPr>
        <w:t>Iand</w:t>
      </w:r>
      <w:proofErr w:type="spellEnd"/>
      <w:r w:rsidRPr="004C5955">
        <w:rPr>
          <w:rFonts w:asciiTheme="majorBidi" w:hAnsiTheme="majorBidi" w:cstheme="majorBidi"/>
          <w:sz w:val="24"/>
          <w:szCs w:val="24"/>
        </w:rPr>
        <w:t xml:space="preserve"> type II diabetics in Italy : International journal of epidemiology , 2000 , 2</w:t>
      </w:r>
      <w:r w:rsidR="00C25230">
        <w:rPr>
          <w:rFonts w:asciiTheme="majorBidi" w:hAnsiTheme="majorBidi" w:cstheme="majorBidi"/>
          <w:sz w:val="24"/>
          <w:szCs w:val="24"/>
        </w:rPr>
        <w:t>9</w:t>
      </w:r>
      <w:r w:rsidR="00BA784E">
        <w:rPr>
          <w:rFonts w:asciiTheme="majorBidi" w:hAnsiTheme="majorBidi" w:cstheme="majorBidi"/>
          <w:sz w:val="24"/>
          <w:szCs w:val="24"/>
        </w:rPr>
        <w:t>: 524 – 31</w:t>
      </w:r>
      <w:r w:rsidRPr="004C5955">
        <w:rPr>
          <w:rFonts w:asciiTheme="majorBidi" w:hAnsiTheme="majorBidi" w:cstheme="majorBidi"/>
          <w:sz w:val="24"/>
          <w:szCs w:val="24"/>
        </w:rPr>
        <w:t>.</w:t>
      </w:r>
    </w:p>
    <w:p w:rsidR="005F6654" w:rsidRPr="004C5955" w:rsidRDefault="00BA784E" w:rsidP="00C25230">
      <w:pPr>
        <w:pStyle w:val="a4"/>
        <w:numPr>
          <w:ilvl w:val="0"/>
          <w:numId w:val="4"/>
        </w:numPr>
        <w:tabs>
          <w:tab w:val="right" w:pos="426"/>
        </w:tabs>
        <w:bidi w:val="0"/>
        <w:spacing w:after="0" w:line="24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Rosen RC et al</w:t>
      </w:r>
      <w:r w:rsidR="005F6654" w:rsidRPr="004C5955">
        <w:rPr>
          <w:rFonts w:asciiTheme="majorBidi" w:hAnsiTheme="majorBidi" w:cstheme="majorBidi"/>
          <w:sz w:val="24"/>
          <w:szCs w:val="24"/>
        </w:rPr>
        <w:t>., The multinational Men's Attitudes to Life Even</w:t>
      </w:r>
      <w:r>
        <w:rPr>
          <w:rFonts w:asciiTheme="majorBidi" w:hAnsiTheme="majorBidi" w:cstheme="majorBidi"/>
          <w:sz w:val="24"/>
          <w:szCs w:val="24"/>
        </w:rPr>
        <w:t>ts and Sexuality ( MALES) study. I</w:t>
      </w:r>
      <w:r w:rsidR="005F6654" w:rsidRPr="004C5955">
        <w:rPr>
          <w:rFonts w:asciiTheme="majorBidi" w:hAnsiTheme="majorBidi" w:cstheme="majorBidi"/>
          <w:sz w:val="24"/>
          <w:szCs w:val="24"/>
        </w:rPr>
        <w:t>. Prevalence of erectile dysfunction and related health concerns in the general population : Curre</w:t>
      </w:r>
      <w:r>
        <w:rPr>
          <w:rFonts w:asciiTheme="majorBidi" w:hAnsiTheme="majorBidi" w:cstheme="majorBidi"/>
          <w:sz w:val="24"/>
          <w:szCs w:val="24"/>
        </w:rPr>
        <w:t>nt medical research and opinion, 2004, 20</w:t>
      </w:r>
      <w:r w:rsidR="005F6654" w:rsidRPr="004C5955">
        <w:rPr>
          <w:rFonts w:asciiTheme="majorBidi" w:hAnsiTheme="majorBidi" w:cstheme="majorBidi"/>
          <w:sz w:val="24"/>
          <w:szCs w:val="24"/>
        </w:rPr>
        <w:t>: 607 – 17 .</w:t>
      </w:r>
    </w:p>
    <w:p w:rsidR="00C25230" w:rsidRDefault="00C25230" w:rsidP="005F6654">
      <w:pPr>
        <w:bidi w:val="0"/>
        <w:ind w:left="284"/>
        <w:rPr>
          <w:rFonts w:asciiTheme="majorBidi" w:hAnsiTheme="majorBidi" w:cstheme="majorBidi"/>
          <w:sz w:val="28"/>
          <w:szCs w:val="28"/>
        </w:rPr>
        <w:sectPr w:rsidR="00C25230" w:rsidSect="00C25230">
          <w:type w:val="continuous"/>
          <w:pgSz w:w="11906" w:h="16838"/>
          <w:pgMar w:top="1440" w:right="1800" w:bottom="1440" w:left="1843" w:header="708" w:footer="708" w:gutter="0"/>
          <w:cols w:num="2" w:space="709"/>
          <w:rtlGutter/>
          <w:docGrid w:linePitch="360"/>
        </w:sectPr>
      </w:pPr>
    </w:p>
    <w:p w:rsidR="001169CA" w:rsidRPr="005F6654" w:rsidRDefault="001169CA" w:rsidP="005F6654">
      <w:pPr>
        <w:bidi w:val="0"/>
        <w:ind w:left="284"/>
        <w:rPr>
          <w:rFonts w:asciiTheme="majorBidi" w:hAnsiTheme="majorBidi" w:cstheme="majorBidi"/>
          <w:sz w:val="28"/>
          <w:szCs w:val="28"/>
        </w:rPr>
      </w:pPr>
    </w:p>
    <w:sectPr w:rsidR="001169CA" w:rsidRPr="005F6654" w:rsidSect="004C5955">
      <w:type w:val="continuous"/>
      <w:pgSz w:w="11906" w:h="16838"/>
      <w:pgMar w:top="1440" w:right="1800" w:bottom="1440" w:left="184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9EA" w:rsidRDefault="007649EA" w:rsidP="008D023B">
      <w:pPr>
        <w:spacing w:after="0" w:line="240" w:lineRule="auto"/>
      </w:pPr>
      <w:r>
        <w:separator/>
      </w:r>
    </w:p>
  </w:endnote>
  <w:endnote w:type="continuationSeparator" w:id="0">
    <w:p w:rsidR="007649EA" w:rsidRDefault="007649EA" w:rsidP="008D0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232758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0"/>
        <w:szCs w:val="20"/>
      </w:rPr>
    </w:sdtEndPr>
    <w:sdtContent>
      <w:p w:rsidR="00FD6E73" w:rsidRPr="00FD6E73" w:rsidRDefault="00596498" w:rsidP="00FD6E73">
        <w:pPr>
          <w:pStyle w:val="a7"/>
          <w:bidi w:val="0"/>
          <w:jc w:val="center"/>
          <w:rPr>
            <w:rFonts w:asciiTheme="majorBidi" w:hAnsiTheme="majorBidi" w:cstheme="majorBidi"/>
            <w:sz w:val="20"/>
            <w:szCs w:val="20"/>
          </w:rPr>
        </w:pPr>
        <w:r w:rsidRPr="00FD6E73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="00FD6E73" w:rsidRPr="00FD6E73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FD6E73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="00BE2ED8" w:rsidRPr="00BE2ED8">
          <w:rPr>
            <w:rFonts w:asciiTheme="majorBidi" w:hAnsiTheme="majorBidi" w:cs="Times New Roman"/>
            <w:noProof/>
            <w:sz w:val="20"/>
            <w:szCs w:val="20"/>
            <w:lang w:val="ar-SA"/>
          </w:rPr>
          <w:t>47</w:t>
        </w:r>
        <w:r w:rsidRPr="00FD6E73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  <w:p w:rsidR="00FD6E73" w:rsidRDefault="00FD6E73">
    <w:pPr>
      <w:pStyle w:val="a7"/>
      <w:rPr>
        <w:lang w:bidi="ar-IQ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9EA" w:rsidRDefault="007649EA" w:rsidP="008D023B">
      <w:pPr>
        <w:spacing w:after="0" w:line="240" w:lineRule="auto"/>
      </w:pPr>
      <w:r>
        <w:separator/>
      </w:r>
    </w:p>
  </w:footnote>
  <w:footnote w:type="continuationSeparator" w:id="0">
    <w:p w:rsidR="007649EA" w:rsidRDefault="007649EA" w:rsidP="008D0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23B" w:rsidRDefault="008D023B" w:rsidP="004F3F99">
    <w:pPr>
      <w:pStyle w:val="a6"/>
      <w:bidi w:val="0"/>
      <w:jc w:val="center"/>
      <w:rPr>
        <w:lang w:bidi="ar-IQ"/>
      </w:rPr>
    </w:pPr>
    <w:r w:rsidRPr="00F8760C">
      <w:rPr>
        <w:rFonts w:ascii="Times New Roman" w:eastAsia="Calibri" w:hAnsi="Times New Roman" w:cs="Times New Roman"/>
        <w:b/>
        <w:bCs/>
        <w:sz w:val="20"/>
        <w:szCs w:val="20"/>
        <w:u w:val="single"/>
        <w:lang w:bidi="ar-JO"/>
      </w:rPr>
      <w:t xml:space="preserve">Medical Journal of Babylon-Vol. </w:t>
    </w:r>
    <w:r w:rsidRPr="00F8760C">
      <w:rPr>
        <w:rFonts w:ascii="Times New Roman" w:eastAsia="Calibri" w:hAnsi="Times New Roman" w:cs="Times New Roman"/>
        <w:b/>
        <w:bCs/>
        <w:sz w:val="20"/>
        <w:szCs w:val="20"/>
        <w:u w:val="single"/>
        <w:lang w:val="en-IN" w:bidi="ar-JO"/>
      </w:rPr>
      <w:t>1</w:t>
    </w:r>
    <w:r>
      <w:rPr>
        <w:rFonts w:ascii="Times New Roman" w:eastAsia="Calibri" w:hAnsi="Times New Roman" w:cs="Times New Roman"/>
        <w:b/>
        <w:bCs/>
        <w:sz w:val="20"/>
        <w:szCs w:val="20"/>
        <w:u w:val="single"/>
        <w:lang w:val="en-IN" w:bidi="ar-JO"/>
      </w:rPr>
      <w:t>1</w:t>
    </w:r>
    <w:r w:rsidRPr="00F8760C">
      <w:rPr>
        <w:rFonts w:ascii="Times New Roman" w:eastAsia="Calibri" w:hAnsi="Times New Roman" w:cs="Times New Roman"/>
        <w:b/>
        <w:bCs/>
        <w:sz w:val="20"/>
        <w:szCs w:val="20"/>
        <w:u w:val="single"/>
        <w:lang w:bidi="ar-JO"/>
      </w:rPr>
      <w:t xml:space="preserve">- No. </w:t>
    </w:r>
    <w:r>
      <w:rPr>
        <w:rFonts w:ascii="Times New Roman" w:eastAsia="Calibri" w:hAnsi="Times New Roman" w:cs="Times New Roman"/>
        <w:b/>
        <w:bCs/>
        <w:sz w:val="20"/>
        <w:szCs w:val="20"/>
        <w:u w:val="single"/>
        <w:lang w:val="en-IN" w:bidi="ar-JO"/>
      </w:rPr>
      <w:t>1</w:t>
    </w:r>
    <w:r w:rsidRPr="00F8760C">
      <w:rPr>
        <w:rFonts w:ascii="Times New Roman" w:eastAsia="Calibri" w:hAnsi="Times New Roman" w:cs="Times New Roman"/>
        <w:b/>
        <w:bCs/>
        <w:sz w:val="20"/>
        <w:szCs w:val="20"/>
        <w:u w:val="single"/>
        <w:lang w:bidi="ar-JO"/>
      </w:rPr>
      <w:t xml:space="preserve"> -201</w:t>
    </w:r>
    <w:r>
      <w:rPr>
        <w:rFonts w:ascii="Times New Roman" w:eastAsia="Calibri" w:hAnsi="Times New Roman" w:cs="Times New Roman"/>
        <w:b/>
        <w:bCs/>
        <w:sz w:val="20"/>
        <w:szCs w:val="20"/>
        <w:u w:val="single"/>
        <w:lang w:val="en-IN" w:bidi="ar-JO"/>
      </w:rPr>
      <w:t>4</w:t>
    </w:r>
    <w:r>
      <w:rPr>
        <w:rFonts w:ascii="Times New Roman" w:eastAsia="Calibri" w:hAnsi="Times New Roman" w:cs="Times New Roman"/>
        <w:b/>
        <w:bCs/>
        <w:sz w:val="20"/>
        <w:szCs w:val="20"/>
        <w:u w:val="single"/>
        <w:lang w:bidi="ar-JO"/>
      </w:rPr>
      <w:t xml:space="preserve"> </w:t>
    </w:r>
    <w:r w:rsidR="004F3F99">
      <w:rPr>
        <w:rFonts w:ascii="Times New Roman" w:eastAsia="Calibri" w:hAnsi="Times New Roman" w:cs="Times New Roman"/>
        <w:b/>
        <w:bCs/>
        <w:sz w:val="20"/>
        <w:szCs w:val="20"/>
        <w:u w:val="single"/>
        <w:lang w:bidi="ar-JO"/>
      </w:rPr>
      <w:t xml:space="preserve"> </w:t>
    </w:r>
    <w:r w:rsidRPr="00F8760C">
      <w:rPr>
        <w:rFonts w:ascii="Times New Roman" w:eastAsia="Calibri" w:hAnsi="Times New Roman" w:cs="Times New Roman"/>
        <w:b/>
        <w:bCs/>
        <w:sz w:val="20"/>
        <w:szCs w:val="20"/>
        <w:u w:val="single"/>
        <w:lang w:bidi="ar-JO"/>
      </w:rPr>
      <w:t xml:space="preserve">   </w:t>
    </w:r>
    <w:r w:rsidRPr="00F8760C">
      <w:rPr>
        <w:rFonts w:ascii="Times New Roman" w:eastAsia="Calibri" w:hAnsi="Times New Roman" w:cs="Times New Roman"/>
        <w:b/>
        <w:bCs/>
        <w:sz w:val="20"/>
        <w:szCs w:val="20"/>
        <w:u w:val="single"/>
        <w:rtl/>
        <w:lang w:bidi="ar-JO"/>
      </w:rPr>
      <w:t xml:space="preserve"> مجلة بابل الطبية- المجلد ال</w:t>
    </w:r>
    <w:r>
      <w:rPr>
        <w:rFonts w:ascii="Times New Roman" w:eastAsia="Calibri" w:hAnsi="Times New Roman" w:cs="Times New Roman" w:hint="cs"/>
        <w:b/>
        <w:bCs/>
        <w:sz w:val="20"/>
        <w:szCs w:val="20"/>
        <w:u w:val="single"/>
        <w:rtl/>
        <w:lang w:bidi="ar-JO"/>
      </w:rPr>
      <w:t xml:space="preserve">حادي عشر </w:t>
    </w:r>
    <w:r w:rsidRPr="00F8760C">
      <w:rPr>
        <w:rFonts w:ascii="Times New Roman" w:eastAsia="Calibri" w:hAnsi="Times New Roman" w:cs="Times New Roman"/>
        <w:b/>
        <w:bCs/>
        <w:sz w:val="20"/>
        <w:szCs w:val="20"/>
        <w:u w:val="single"/>
        <w:rtl/>
        <w:lang w:bidi="ar-JO"/>
      </w:rPr>
      <w:t xml:space="preserve">- العدد </w:t>
    </w:r>
    <w:proofErr w:type="spellStart"/>
    <w:r>
      <w:rPr>
        <w:rFonts w:ascii="Times New Roman" w:eastAsia="Calibri" w:hAnsi="Times New Roman" w:cs="Times New Roman" w:hint="cs"/>
        <w:b/>
        <w:bCs/>
        <w:sz w:val="20"/>
        <w:szCs w:val="20"/>
        <w:u w:val="single"/>
        <w:rtl/>
        <w:lang w:bidi="ar-JO"/>
      </w:rPr>
      <w:t>الأ</w:t>
    </w:r>
    <w:proofErr w:type="spellEnd"/>
    <w:r>
      <w:rPr>
        <w:rFonts w:ascii="Times New Roman" w:eastAsia="Calibri" w:hAnsi="Times New Roman" w:cs="Times New Roman" w:hint="cs"/>
        <w:b/>
        <w:bCs/>
        <w:sz w:val="20"/>
        <w:szCs w:val="20"/>
        <w:u w:val="single"/>
        <w:rtl/>
        <w:lang w:bidi="ar-IQ"/>
      </w:rPr>
      <w:t>ول</w:t>
    </w:r>
    <w:proofErr w:type="spellStart"/>
    <w:r w:rsidRPr="00F8760C">
      <w:rPr>
        <w:rFonts w:ascii="Times New Roman" w:eastAsia="Calibri" w:hAnsi="Times New Roman" w:cs="Times New Roman"/>
        <w:b/>
        <w:bCs/>
        <w:sz w:val="20"/>
        <w:szCs w:val="20"/>
        <w:u w:val="single"/>
        <w:rtl/>
        <w:lang w:bidi="ar-JO"/>
      </w:rPr>
      <w:t>-</w:t>
    </w:r>
    <w:proofErr w:type="spellEnd"/>
    <w:r w:rsidRPr="00F8760C">
      <w:rPr>
        <w:rFonts w:ascii="Times New Roman" w:eastAsia="Calibri" w:hAnsi="Times New Roman" w:cs="Times New Roman"/>
        <w:b/>
        <w:bCs/>
        <w:sz w:val="20"/>
        <w:szCs w:val="20"/>
        <w:u w:val="single"/>
        <w:rtl/>
        <w:lang w:bidi="ar-JO"/>
      </w:rPr>
      <w:t xml:space="preserve"> 201</w:t>
    </w:r>
    <w:r>
      <w:rPr>
        <w:rFonts w:ascii="Times New Roman" w:eastAsia="Calibri" w:hAnsi="Times New Roman" w:cs="Times New Roman" w:hint="cs"/>
        <w:b/>
        <w:bCs/>
        <w:sz w:val="20"/>
        <w:szCs w:val="20"/>
        <w:u w:val="single"/>
        <w:rtl/>
        <w:lang w:bidi="ar-IQ"/>
      </w:rPr>
      <w:t>4</w:t>
    </w:r>
  </w:p>
  <w:p w:rsidR="008D023B" w:rsidRDefault="008D023B" w:rsidP="008D023B">
    <w:pPr>
      <w:pStyle w:val="a6"/>
      <w:bidi w:val="0"/>
      <w:rPr>
        <w:lang w:bidi="ar-IQ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5108"/>
    <w:multiLevelType w:val="hybridMultilevel"/>
    <w:tmpl w:val="5DEC8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6623A"/>
    <w:multiLevelType w:val="hybridMultilevel"/>
    <w:tmpl w:val="C3A4016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22171E9"/>
    <w:multiLevelType w:val="hybridMultilevel"/>
    <w:tmpl w:val="FB463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613EE"/>
    <w:multiLevelType w:val="hybridMultilevel"/>
    <w:tmpl w:val="88022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47D"/>
    <w:rsid w:val="000154E8"/>
    <w:rsid w:val="00023CC6"/>
    <w:rsid w:val="00040D1F"/>
    <w:rsid w:val="000564FF"/>
    <w:rsid w:val="00061232"/>
    <w:rsid w:val="00071A64"/>
    <w:rsid w:val="00072A1D"/>
    <w:rsid w:val="00077B6C"/>
    <w:rsid w:val="000C291A"/>
    <w:rsid w:val="000E3861"/>
    <w:rsid w:val="001169CA"/>
    <w:rsid w:val="0012642A"/>
    <w:rsid w:val="0013497C"/>
    <w:rsid w:val="00144E1D"/>
    <w:rsid w:val="00156309"/>
    <w:rsid w:val="00162588"/>
    <w:rsid w:val="00162BF6"/>
    <w:rsid w:val="00162D3B"/>
    <w:rsid w:val="00167D20"/>
    <w:rsid w:val="001866B0"/>
    <w:rsid w:val="00192C68"/>
    <w:rsid w:val="001A036E"/>
    <w:rsid w:val="001C67EE"/>
    <w:rsid w:val="001F32A0"/>
    <w:rsid w:val="00201AAB"/>
    <w:rsid w:val="002073A4"/>
    <w:rsid w:val="002152CD"/>
    <w:rsid w:val="00217CC8"/>
    <w:rsid w:val="00226990"/>
    <w:rsid w:val="00240FDC"/>
    <w:rsid w:val="0024510F"/>
    <w:rsid w:val="00253F08"/>
    <w:rsid w:val="00271D3D"/>
    <w:rsid w:val="00286CB6"/>
    <w:rsid w:val="002B31FF"/>
    <w:rsid w:val="002D074E"/>
    <w:rsid w:val="003147B9"/>
    <w:rsid w:val="003363D8"/>
    <w:rsid w:val="00345E75"/>
    <w:rsid w:val="003C4FAD"/>
    <w:rsid w:val="003E5B8A"/>
    <w:rsid w:val="00441B38"/>
    <w:rsid w:val="0045676C"/>
    <w:rsid w:val="004870AB"/>
    <w:rsid w:val="004C5955"/>
    <w:rsid w:val="004D1B35"/>
    <w:rsid w:val="004F3F99"/>
    <w:rsid w:val="00507D27"/>
    <w:rsid w:val="00520132"/>
    <w:rsid w:val="005474C5"/>
    <w:rsid w:val="0059084B"/>
    <w:rsid w:val="00596498"/>
    <w:rsid w:val="00597DB0"/>
    <w:rsid w:val="005A047D"/>
    <w:rsid w:val="005A3E13"/>
    <w:rsid w:val="005B10BA"/>
    <w:rsid w:val="005E3F9B"/>
    <w:rsid w:val="005F6654"/>
    <w:rsid w:val="00677D97"/>
    <w:rsid w:val="006C2BC8"/>
    <w:rsid w:val="006D3C12"/>
    <w:rsid w:val="006D6FEB"/>
    <w:rsid w:val="006E7DAC"/>
    <w:rsid w:val="006F6C51"/>
    <w:rsid w:val="007649EA"/>
    <w:rsid w:val="00776DAE"/>
    <w:rsid w:val="00776E0A"/>
    <w:rsid w:val="007C0E11"/>
    <w:rsid w:val="007D6521"/>
    <w:rsid w:val="007F14AA"/>
    <w:rsid w:val="007F181B"/>
    <w:rsid w:val="007F1E97"/>
    <w:rsid w:val="008029B4"/>
    <w:rsid w:val="0080539C"/>
    <w:rsid w:val="008245D8"/>
    <w:rsid w:val="00841B93"/>
    <w:rsid w:val="00855B78"/>
    <w:rsid w:val="00856D2E"/>
    <w:rsid w:val="00873C7B"/>
    <w:rsid w:val="00886722"/>
    <w:rsid w:val="00886B0B"/>
    <w:rsid w:val="00886EC2"/>
    <w:rsid w:val="008A7608"/>
    <w:rsid w:val="008D023B"/>
    <w:rsid w:val="0093096B"/>
    <w:rsid w:val="00933E8C"/>
    <w:rsid w:val="00954263"/>
    <w:rsid w:val="00955940"/>
    <w:rsid w:val="00981B64"/>
    <w:rsid w:val="00996E07"/>
    <w:rsid w:val="009C26CB"/>
    <w:rsid w:val="00A0334C"/>
    <w:rsid w:val="00A12266"/>
    <w:rsid w:val="00A15070"/>
    <w:rsid w:val="00A20051"/>
    <w:rsid w:val="00AB5BF3"/>
    <w:rsid w:val="00AC2272"/>
    <w:rsid w:val="00AD47DC"/>
    <w:rsid w:val="00AD7B73"/>
    <w:rsid w:val="00AE124C"/>
    <w:rsid w:val="00AE1CCC"/>
    <w:rsid w:val="00B1048D"/>
    <w:rsid w:val="00B66946"/>
    <w:rsid w:val="00B804BA"/>
    <w:rsid w:val="00BA784E"/>
    <w:rsid w:val="00BB0CE1"/>
    <w:rsid w:val="00BB5D3D"/>
    <w:rsid w:val="00BC5F64"/>
    <w:rsid w:val="00BE2ED8"/>
    <w:rsid w:val="00BE740C"/>
    <w:rsid w:val="00BF0A9B"/>
    <w:rsid w:val="00C17432"/>
    <w:rsid w:val="00C25230"/>
    <w:rsid w:val="00C252D3"/>
    <w:rsid w:val="00C32AEB"/>
    <w:rsid w:val="00C427C6"/>
    <w:rsid w:val="00C646C4"/>
    <w:rsid w:val="00CC75FE"/>
    <w:rsid w:val="00CD213C"/>
    <w:rsid w:val="00CE0114"/>
    <w:rsid w:val="00D20253"/>
    <w:rsid w:val="00D305C3"/>
    <w:rsid w:val="00D34E82"/>
    <w:rsid w:val="00D62371"/>
    <w:rsid w:val="00E3393E"/>
    <w:rsid w:val="00E563DE"/>
    <w:rsid w:val="00E705F5"/>
    <w:rsid w:val="00E9693F"/>
    <w:rsid w:val="00EB45C2"/>
    <w:rsid w:val="00F00977"/>
    <w:rsid w:val="00F1046B"/>
    <w:rsid w:val="00F146E8"/>
    <w:rsid w:val="00F20C29"/>
    <w:rsid w:val="00F5190E"/>
    <w:rsid w:val="00F56958"/>
    <w:rsid w:val="00F7708C"/>
    <w:rsid w:val="00F80248"/>
    <w:rsid w:val="00F84065"/>
    <w:rsid w:val="00F87C48"/>
    <w:rsid w:val="00F9098E"/>
    <w:rsid w:val="00FA20BD"/>
    <w:rsid w:val="00FB5FB4"/>
    <w:rsid w:val="00FC1DEC"/>
    <w:rsid w:val="00FD6E73"/>
    <w:rsid w:val="00FE05DC"/>
    <w:rsid w:val="00FE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A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5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E5B8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D3C12"/>
    <w:pPr>
      <w:ind w:left="720"/>
      <w:contextualSpacing/>
    </w:pPr>
  </w:style>
  <w:style w:type="table" w:styleId="a5">
    <w:name w:val="Table Grid"/>
    <w:basedOn w:val="a1"/>
    <w:uiPriority w:val="59"/>
    <w:rsid w:val="00F519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8D02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8D023B"/>
  </w:style>
  <w:style w:type="paragraph" w:styleId="a7">
    <w:name w:val="footer"/>
    <w:basedOn w:val="a"/>
    <w:link w:val="Char1"/>
    <w:uiPriority w:val="99"/>
    <w:unhideWhenUsed/>
    <w:rsid w:val="008D02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8D02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6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07801180368</Company>
  <LinksUpToDate>false</LinksUpToDate>
  <CharactersWithSpaces>14254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مركز عدن لخدمات الحاسبات</dc:creator>
  <cp:keywords/>
  <dc:description/>
  <cp:lastModifiedBy>Dr.Abdulsamie</cp:lastModifiedBy>
  <cp:revision>68</cp:revision>
  <dcterms:created xsi:type="dcterms:W3CDTF">2012-03-13T06:10:00Z</dcterms:created>
  <dcterms:modified xsi:type="dcterms:W3CDTF">2014-05-01T15:34:00Z</dcterms:modified>
</cp:coreProperties>
</file>