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ED" w:rsidRPr="003B31ED" w:rsidRDefault="003B31ED" w:rsidP="003B31ED">
      <w:pPr>
        <w:widowControl w:val="0"/>
        <w:ind w:firstLine="720"/>
        <w:jc w:val="center"/>
        <w:rPr>
          <w:rFonts w:ascii="Simplified Arabic" w:eastAsia="MS Mincho" w:hAnsi="Simplified Arabic" w:cs="PT Bold Heading"/>
          <w:color w:val="000000"/>
          <w:rtl/>
          <w:lang w:bidi="ar-IQ"/>
        </w:rPr>
      </w:pPr>
      <w:bookmarkStart w:id="0" w:name="_GoBack"/>
      <w:bookmarkEnd w:id="0"/>
      <w:r w:rsidRPr="003B31ED">
        <w:rPr>
          <w:rFonts w:ascii="Simplified Arabic" w:eastAsia="MS Mincho" w:hAnsi="Simplified Arabic" w:cs="PT Bold Heading"/>
          <w:color w:val="000000"/>
          <w:rtl/>
          <w:lang w:bidi="ar-IQ"/>
        </w:rPr>
        <w:t>النيلي وجهوده النحوية</w:t>
      </w:r>
    </w:p>
    <w:p w:rsidR="003B31ED" w:rsidRPr="003B31ED" w:rsidRDefault="003B31ED" w:rsidP="003B31ED">
      <w:pPr>
        <w:widowControl w:val="0"/>
        <w:ind w:firstLine="720"/>
        <w:jc w:val="center"/>
        <w:rPr>
          <w:rFonts w:ascii="Simplified Arabic" w:eastAsia="MS Mincho" w:hAnsi="Simplified Arabic"/>
          <w:b/>
          <w:bCs/>
          <w:color w:val="000000"/>
          <w:sz w:val="24"/>
          <w:szCs w:val="24"/>
          <w:rtl/>
          <w:lang w:bidi="ar-IQ"/>
        </w:rPr>
      </w:pPr>
      <w:r w:rsidRPr="003B31ED">
        <w:rPr>
          <w:rFonts w:ascii="Simplified Arabic" w:eastAsia="MS Mincho" w:hAnsi="Simplified Arabic"/>
          <w:b/>
          <w:bCs/>
          <w:color w:val="000000"/>
          <w:sz w:val="24"/>
          <w:szCs w:val="24"/>
          <w:rtl/>
          <w:lang w:bidi="ar-IQ"/>
        </w:rPr>
        <w:t xml:space="preserve">                                                                     </w:t>
      </w:r>
      <w:r w:rsidR="00BB44E5">
        <w:rPr>
          <w:rFonts w:ascii="Simplified Arabic" w:eastAsia="MS Mincho" w:hAnsi="Simplified Arabic" w:hint="cs"/>
          <w:b/>
          <w:bCs/>
          <w:color w:val="000000"/>
          <w:sz w:val="24"/>
          <w:szCs w:val="24"/>
          <w:rtl/>
          <w:lang w:bidi="ar-IQ"/>
        </w:rPr>
        <w:t xml:space="preserve">    </w:t>
      </w:r>
      <w:r w:rsidRPr="003B31ED">
        <w:rPr>
          <w:rFonts w:ascii="Simplified Arabic" w:eastAsia="MS Mincho" w:hAnsi="Simplified Arabic"/>
          <w:b/>
          <w:bCs/>
          <w:color w:val="000000"/>
          <w:sz w:val="24"/>
          <w:szCs w:val="24"/>
          <w:rtl/>
          <w:lang w:bidi="ar-IQ"/>
        </w:rPr>
        <w:t>م.د. قاسم رحيم حسن</w:t>
      </w:r>
    </w:p>
    <w:p w:rsidR="003B31ED" w:rsidRPr="003B31ED" w:rsidRDefault="003B31ED" w:rsidP="003B31ED">
      <w:pPr>
        <w:widowControl w:val="0"/>
        <w:ind w:firstLine="720"/>
        <w:jc w:val="right"/>
        <w:rPr>
          <w:rFonts w:ascii="Simplified Arabic" w:eastAsia="MS Mincho" w:hAnsi="Simplified Arabic"/>
          <w:b/>
          <w:bCs/>
          <w:color w:val="000000"/>
          <w:sz w:val="24"/>
          <w:szCs w:val="24"/>
          <w:rtl/>
          <w:lang w:bidi="ar-IQ"/>
        </w:rPr>
      </w:pPr>
      <w:r w:rsidRPr="003B31ED">
        <w:rPr>
          <w:rFonts w:ascii="Simplified Arabic" w:eastAsia="MS Mincho" w:hAnsi="Simplified Arabic"/>
          <w:b/>
          <w:bCs/>
          <w:color w:val="000000"/>
          <w:sz w:val="24"/>
          <w:szCs w:val="24"/>
          <w:rtl/>
          <w:lang w:bidi="ar-IQ"/>
        </w:rPr>
        <w:t>مركز بابل للدراسات الحضارية والتاريخية</w:t>
      </w:r>
    </w:p>
    <w:p w:rsidR="003B31ED" w:rsidRPr="003B31ED" w:rsidRDefault="003B31ED" w:rsidP="003B31ED">
      <w:pPr>
        <w:widowControl w:val="0"/>
        <w:rPr>
          <w:rFonts w:ascii="Simplified Arabic" w:eastAsia="MS Mincho" w:hAnsi="Simplified Arabic"/>
          <w:color w:val="000000"/>
          <w:sz w:val="24"/>
          <w:szCs w:val="24"/>
          <w:rtl/>
          <w:lang w:bidi="ar-IQ"/>
        </w:rPr>
      </w:pPr>
      <w:r w:rsidRPr="003B31ED">
        <w:rPr>
          <w:rFonts w:ascii="Simplified Arabic" w:eastAsia="MS Mincho" w:hAnsi="Simplified Arabic"/>
          <w:color w:val="000000"/>
          <w:sz w:val="24"/>
          <w:szCs w:val="24"/>
          <w:rtl/>
          <w:lang w:bidi="ar-IQ"/>
        </w:rPr>
        <w:t>المقدمة</w:t>
      </w:r>
    </w:p>
    <w:p w:rsidR="003B31ED" w:rsidRPr="003B31ED" w:rsidRDefault="003B31ED" w:rsidP="003B31ED">
      <w:pPr>
        <w:widowControl w:val="0"/>
        <w:ind w:firstLine="720"/>
        <w:rPr>
          <w:rFonts w:ascii="Simplified Arabic" w:eastAsia="MS Mincho" w:hAnsi="Simplified Arabic"/>
          <w:color w:val="000000"/>
          <w:sz w:val="24"/>
          <w:szCs w:val="24"/>
          <w:rtl/>
          <w:lang w:bidi="ar-IQ"/>
        </w:rPr>
      </w:pPr>
      <w:r w:rsidRPr="003B31ED">
        <w:rPr>
          <w:rFonts w:ascii="Simplified Arabic" w:eastAsia="MS Mincho" w:hAnsi="Simplified Arabic"/>
          <w:color w:val="000000"/>
          <w:sz w:val="24"/>
          <w:szCs w:val="24"/>
          <w:rtl/>
          <w:lang w:bidi="ar-IQ"/>
        </w:rPr>
        <w:t>كانت النيل من أشهر المناطق التي ارتبطت بها الحلة قبل تمصيرها وقبل أن ينتقل إليها بنو مزيد، فقد بَرَعَ في إمارةِ بني مِزيد عندما كانوا يسكنون النِيل عدد كبير من العلماء في دراسة اللغة والنحو. وكانت النيلُ قبل انتقال بني مزيد إليها من الجزيرة الدبيسية في سنة (405هـ) غنية بالعلماء، وكانت أحد الروافد المهمة لعاصمة الخلافة الإسلامية الكوفة بالعلم والعلماء، لاسيما في القرن الثاني الهجري لذلك لابد من تسليط الضوء على هذه المدينة.</w:t>
      </w:r>
    </w:p>
    <w:p w:rsidR="003B31ED" w:rsidRPr="003B31ED" w:rsidRDefault="003B31ED" w:rsidP="003B31ED">
      <w:pPr>
        <w:widowControl w:val="0"/>
        <w:ind w:hanging="37"/>
        <w:jc w:val="both"/>
        <w:rPr>
          <w:rFonts w:ascii="Simplified Arabic" w:hAnsi="Simplified Arabic"/>
          <w:color w:val="000000" w:themeColor="text1"/>
          <w:sz w:val="24"/>
          <w:szCs w:val="24"/>
          <w:rtl/>
          <w:lang w:bidi="ar-IQ"/>
        </w:rPr>
      </w:pPr>
      <w:r w:rsidRPr="003B31ED">
        <w:rPr>
          <w:rFonts w:ascii="Simplified Arabic" w:hAnsi="Simplified Arabic"/>
          <w:color w:val="000000" w:themeColor="text1"/>
          <w:sz w:val="24"/>
          <w:szCs w:val="24"/>
          <w:rtl/>
          <w:lang w:bidi="ar-IQ"/>
        </w:rPr>
        <w:t xml:space="preserve">       عُرِفَ في منطقة النيل عدد كبير من الأدباء وعلماء اللغة والقراءات</w:t>
      </w:r>
      <w:r w:rsidRPr="003B31ED">
        <w:rPr>
          <w:rFonts w:ascii="Simplified Arabic" w:hAnsi="Simplified Arabic"/>
          <w:color w:val="000000" w:themeColor="text1"/>
          <w:sz w:val="24"/>
          <w:szCs w:val="24"/>
          <w:vertAlign w:val="superscript"/>
          <w:rtl/>
          <w:lang w:bidi="ar-IQ"/>
        </w:rPr>
        <w:t>(</w:t>
      </w:r>
      <w:r w:rsidRPr="003B31ED">
        <w:rPr>
          <w:rFonts w:ascii="Simplified Arabic" w:hAnsi="Simplified Arabic"/>
          <w:color w:val="000000" w:themeColor="text1"/>
          <w:sz w:val="24"/>
          <w:szCs w:val="24"/>
          <w:vertAlign w:val="superscript"/>
          <w:rtl/>
          <w:lang w:bidi="ar-IQ"/>
        </w:rPr>
        <w:endnoteReference w:id="1"/>
      </w:r>
      <w:r w:rsidRPr="003B31ED">
        <w:rPr>
          <w:rFonts w:ascii="Simplified Arabic" w:hAnsi="Simplified Arabic"/>
          <w:color w:val="000000" w:themeColor="text1"/>
          <w:sz w:val="24"/>
          <w:szCs w:val="24"/>
          <w:vertAlign w:val="superscript"/>
          <w:rtl/>
          <w:lang w:bidi="ar-IQ"/>
        </w:rPr>
        <w:t>)</w:t>
      </w:r>
      <w:r w:rsidRPr="003B31ED">
        <w:rPr>
          <w:rFonts w:ascii="Simplified Arabic" w:hAnsi="Simplified Arabic"/>
          <w:color w:val="000000" w:themeColor="text1"/>
          <w:sz w:val="24"/>
          <w:szCs w:val="24"/>
          <w:rtl/>
          <w:lang w:bidi="ar-IQ"/>
        </w:rPr>
        <w:t xml:space="preserve"> قبل انتقال بني مزيد بقيادة أميرها علي بن مزيد(ت:408هـ)  إليها من الجزيرة الدبيسية في سنة (405هـ) إثر النزاعات الدامية بين بني مزيد، وأبناء عمهم بني عفيف الناشري</w:t>
      </w:r>
      <w:r w:rsidRPr="003B31ED">
        <w:rPr>
          <w:rFonts w:ascii="Simplified Arabic" w:hAnsi="Simplified Arabic"/>
          <w:color w:val="000000" w:themeColor="text1"/>
          <w:sz w:val="24"/>
          <w:szCs w:val="24"/>
          <w:vertAlign w:val="superscript"/>
          <w:rtl/>
          <w:lang w:bidi="ar-IQ"/>
        </w:rPr>
        <w:t xml:space="preserve"> </w:t>
      </w:r>
      <w:r w:rsidRPr="003B31ED">
        <w:rPr>
          <w:rFonts w:ascii="Simplified Arabic" w:hAnsi="Simplified Arabic"/>
          <w:color w:val="000000" w:themeColor="text1"/>
          <w:sz w:val="24"/>
          <w:szCs w:val="24"/>
          <w:rtl/>
          <w:lang w:bidi="ar-IQ"/>
        </w:rPr>
        <w:t>والبويهيين من جهة أخرى، وكان في إمارة بني مزيد من اشتغل بالأدب والقراءات واللغة قبل أن ينزحوا إلى النيل، فهذه المنطقة غنية بالعلماء والأدباء الذين أسهموا في ازدهار الدراسات النحوية في الكوفة وبغداد، وبعد أن أسس بنو مزيد المدينة الجديدة في الحِلَّة في منطقة الجامعين أخذت الدراسات اللغوية والنحوية في الحِلَّة تتطور حتى بلغت مرتبة متميزة؛ مما أدى إلى انتقال عدد من علماء الحِلَّة ممن كان يُدّرِس في المدارس النظامية والمدرسة المستنصرية في بغداد إليها.</w:t>
      </w:r>
    </w:p>
    <w:p w:rsidR="003B31ED" w:rsidRPr="003B31ED" w:rsidRDefault="003B31ED" w:rsidP="003B31ED">
      <w:pPr>
        <w:widowControl w:val="0"/>
        <w:jc w:val="both"/>
        <w:rPr>
          <w:rFonts w:ascii="Simplified Arabic" w:eastAsia="MS Mincho" w:hAnsi="Simplified Arabic"/>
          <w:color w:val="000000"/>
          <w:sz w:val="24"/>
          <w:szCs w:val="24"/>
          <w:rtl/>
          <w:lang w:bidi="ar-IQ"/>
        </w:rPr>
      </w:pPr>
      <w:r w:rsidRPr="003B31ED">
        <w:rPr>
          <w:rFonts w:ascii="Simplified Arabic" w:eastAsia="MS Mincho" w:hAnsi="Simplified Arabic"/>
          <w:color w:val="000000"/>
          <w:sz w:val="24"/>
          <w:szCs w:val="24"/>
          <w:rtl/>
          <w:lang w:bidi="ar-IQ"/>
        </w:rPr>
        <w:t xml:space="preserve">النيل لغة: </w:t>
      </w:r>
    </w:p>
    <w:p w:rsidR="003B31ED" w:rsidRPr="003B31ED" w:rsidRDefault="003B31ED" w:rsidP="003B31ED">
      <w:pPr>
        <w:jc w:val="both"/>
        <w:rPr>
          <w:rFonts w:ascii="Simplified Arabic" w:eastAsia="MS Mincho" w:hAnsi="Simplified Arabic"/>
          <w:color w:val="000000"/>
          <w:sz w:val="24"/>
          <w:szCs w:val="24"/>
          <w:rtl/>
          <w:lang w:bidi="ar-IQ"/>
        </w:rPr>
      </w:pPr>
      <w:r w:rsidRPr="003B31ED">
        <w:rPr>
          <w:rFonts w:ascii="Simplified Arabic" w:eastAsia="MS Mincho" w:hAnsi="Simplified Arabic"/>
          <w:color w:val="000000"/>
          <w:sz w:val="24"/>
          <w:szCs w:val="24"/>
          <w:rtl/>
          <w:lang w:bidi="ar-IQ"/>
        </w:rPr>
        <w:t>النِّيل بكسر أوله، تطلق على أماكن عدة منها: ((النِّيْلُ، بِالكَسْرِ: (نَهْرُ مِصْرَ)))</w:t>
      </w:r>
      <w:r w:rsidRPr="003B31ED">
        <w:rPr>
          <w:rFonts w:ascii="Simplified Arabic" w:eastAsia="MS Mincho" w:hAnsi="Simplified Arabic"/>
          <w:color w:val="000000"/>
          <w:sz w:val="24"/>
          <w:szCs w:val="24"/>
          <w:vertAlign w:val="superscript"/>
          <w:rtl/>
        </w:rPr>
        <w:t xml:space="preserve"> (</w:t>
      </w:r>
      <w:r w:rsidRPr="003B31ED">
        <w:rPr>
          <w:rFonts w:ascii="Simplified Arabic" w:eastAsia="MS Mincho" w:hAnsi="Simplified Arabic"/>
          <w:color w:val="000000"/>
          <w:sz w:val="24"/>
          <w:szCs w:val="24"/>
          <w:vertAlign w:val="superscript"/>
          <w:rtl/>
        </w:rPr>
        <w:endnoteReference w:id="2"/>
      </w:r>
      <w:r w:rsidRPr="003B31ED">
        <w:rPr>
          <w:rFonts w:ascii="Simplified Arabic" w:eastAsia="MS Mincho" w:hAnsi="Simplified Arabic"/>
          <w:color w:val="000000"/>
          <w:sz w:val="24"/>
          <w:szCs w:val="24"/>
          <w:vertAlign w:val="superscript"/>
          <w:rtl/>
        </w:rPr>
        <w:t>)</w:t>
      </w:r>
    </w:p>
    <w:p w:rsidR="003B31ED" w:rsidRPr="003B31ED" w:rsidRDefault="003B31ED" w:rsidP="003B31ED">
      <w:pPr>
        <w:jc w:val="both"/>
        <w:rPr>
          <w:rFonts w:ascii="Simplified Arabic" w:eastAsia="MS Mincho" w:hAnsi="Simplified Arabic"/>
          <w:color w:val="000000"/>
          <w:sz w:val="24"/>
          <w:szCs w:val="24"/>
          <w:rtl/>
          <w:lang w:bidi="ar-IQ"/>
        </w:rPr>
      </w:pPr>
      <w:r w:rsidRPr="003B31ED">
        <w:rPr>
          <w:rFonts w:ascii="Simplified Arabic" w:eastAsia="MS Mincho" w:hAnsi="Simplified Arabic"/>
          <w:color w:val="000000"/>
          <w:sz w:val="24"/>
          <w:szCs w:val="24"/>
          <w:rtl/>
          <w:lang w:bidi="ar-IQ"/>
        </w:rPr>
        <w:t xml:space="preserve"> و((النِّيْلُ: (بالكُوفَةِ) فِي سَوَادِها، يَخْتَرِقُها خَلِيجٌ كَبِيرٌ مِنَ الفُراتِ، قَالَ الأَزْهَرِيُّ: وَقَدْ نَزَلْتُ بِهذِهِ القَرْيَة، قَالَ النُّعْمانُ بنُ المُنْذِر يُجِيبُ الرَّبِيْعَ بنَ زِيادٍ العَبْسِي:</w:t>
      </w:r>
    </w:p>
    <w:p w:rsidR="003B31ED" w:rsidRPr="003B31ED" w:rsidRDefault="003B31ED" w:rsidP="003B31ED">
      <w:pPr>
        <w:jc w:val="center"/>
        <w:rPr>
          <w:rFonts w:ascii="Simplified Arabic" w:eastAsia="MS Mincho" w:hAnsi="Simplified Arabic"/>
          <w:b/>
          <w:bCs/>
          <w:sz w:val="24"/>
          <w:szCs w:val="24"/>
          <w:rtl/>
          <w:lang w:bidi="ar-IQ"/>
        </w:rPr>
      </w:pPr>
      <w:r w:rsidRPr="003B31ED">
        <w:rPr>
          <w:rFonts w:ascii="Simplified Arabic" w:eastAsia="MS Mincho" w:hAnsi="Simplified Arabic"/>
          <w:b/>
          <w:bCs/>
          <w:sz w:val="24"/>
          <w:szCs w:val="24"/>
          <w:rtl/>
          <w:lang w:bidi="ar-IQ"/>
        </w:rPr>
        <w:t>فَقَدْ رُمِيْتَ بِداءٍ لَسْتَ غاسِلَهُ       مَا جَاوَزَ النِّيلَ يَوْمًا أَهْلُ إِبْلِيلاَ</w:t>
      </w:r>
    </w:p>
    <w:p w:rsidR="003B31ED" w:rsidRPr="003B31ED" w:rsidRDefault="003B31ED" w:rsidP="003B31ED">
      <w:pPr>
        <w:jc w:val="both"/>
        <w:rPr>
          <w:rFonts w:ascii="Simplified Arabic" w:eastAsia="MS Mincho" w:hAnsi="Simplified Arabic"/>
          <w:color w:val="000000"/>
          <w:sz w:val="24"/>
          <w:szCs w:val="24"/>
          <w:rtl/>
          <w:lang w:bidi="ar-IQ"/>
        </w:rPr>
      </w:pPr>
      <w:r w:rsidRPr="003B31ED">
        <w:rPr>
          <w:rFonts w:ascii="Simplified Arabic" w:eastAsia="MS Mincho" w:hAnsi="Simplified Arabic"/>
          <w:color w:val="000000"/>
          <w:sz w:val="24"/>
          <w:szCs w:val="24"/>
          <w:rtl/>
          <w:lang w:bidi="ar-IQ"/>
        </w:rPr>
        <w:t>والنِّيْلُ: قَرْيَةٌ بـ(يَزْدَ)، من مدن إيران))</w:t>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vertAlign w:val="superscript"/>
          <w:rtl/>
        </w:rPr>
        <w:endnoteReference w:id="3"/>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rtl/>
          <w:lang w:bidi="ar-IQ"/>
        </w:rPr>
        <w:t>.((والنِّيْلُ: بَيْنَ بَغْدادَ وَ واسِطَ، كَما فِي العُباب، وَمِنْهُ خَالدُ بنُ دِينارٍ الشَّيْبانِيّ النِّيلِيُّ</w:t>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vertAlign w:val="superscript"/>
          <w:rtl/>
        </w:rPr>
        <w:endnoteReference w:id="4"/>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rtl/>
          <w:lang w:bidi="ar-IQ"/>
        </w:rPr>
        <w:t>، مِنْ شُيُوخِ الثَّوْرِيّ، وآخَرُون</w:t>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vertAlign w:val="superscript"/>
          <w:rtl/>
        </w:rPr>
        <w:endnoteReference w:id="5"/>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rtl/>
          <w:lang w:bidi="ar-IQ"/>
        </w:rPr>
        <w:t>.وقيل هي بُلَيْدَةٌ بَيْنَ وَاسِطَ وَالكُوْفَةِ))</w:t>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vertAlign w:val="superscript"/>
          <w:rtl/>
        </w:rPr>
        <w:endnoteReference w:id="6"/>
      </w:r>
      <w:r w:rsidRPr="003B31ED">
        <w:rPr>
          <w:rFonts w:ascii="Simplified Arabic" w:eastAsia="MS Mincho" w:hAnsi="Simplified Arabic"/>
          <w:color w:val="000000"/>
          <w:sz w:val="24"/>
          <w:szCs w:val="24"/>
          <w:vertAlign w:val="superscript"/>
          <w:rtl/>
        </w:rPr>
        <w:t>)</w:t>
      </w:r>
      <w:r w:rsidRPr="003B31ED">
        <w:rPr>
          <w:rFonts w:ascii="Simplified Arabic" w:eastAsia="MS Mincho" w:hAnsi="Simplified Arabic"/>
          <w:color w:val="000000"/>
          <w:sz w:val="24"/>
          <w:szCs w:val="24"/>
          <w:rtl/>
          <w:lang w:bidi="ar-IQ"/>
        </w:rPr>
        <w:t>.</w:t>
      </w:r>
    </w:p>
    <w:p w:rsidR="003B31ED" w:rsidRPr="003B31ED" w:rsidRDefault="003B31ED" w:rsidP="003B31ED">
      <w:pPr>
        <w:widowControl w:val="0"/>
        <w:jc w:val="both"/>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السيرة العلمية لتقي الدين النيلي</w:t>
      </w:r>
    </w:p>
    <w:p w:rsidR="003B31ED" w:rsidRPr="003B31ED" w:rsidRDefault="003B31ED" w:rsidP="003B31ED">
      <w:pPr>
        <w:widowControl w:val="0"/>
        <w:ind w:firstLine="720"/>
        <w:jc w:val="both"/>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إِنَّ من أكبر الصعوبات التي واجهتني في دراستي، الكتابة عن حياة تقي الدين النيلي الاجتماعية والثقافية ومراحل نشأته الأولى الغامضة التي تبعث على التعجب والحيرة؛ لأن الوقوف على كتابيه: (التحفة الشافية في شرح الكافية) و(الصفوة الصفية في شرح الدرة الألفية)، وسبر غوريهما يثير في النفس سؤالاً عن سبب تغييبه عن الساحة الثقافية، إذ إنني لم أجد في كتب التراجم وطبقات اللغويين والنحاة سوى شذرات قليلة متناثرة لا تفي حق هذا العالم الجليل الذي وصفه من يعرف قدره بـ((الشيخ الإمام البارع الأوحد لسان العرب وترجمان الأدب تقي الدين النيلي البغدادي))</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lang w:bidi="ar-IQ"/>
        </w:rPr>
        <w:endnoteReference w:id="7"/>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 وهذا ما أشار إليه محقق الصفوة الصفية في مقدمته من معاناة في البحث في حياة هذا العالم إذ قال: ((فما اقل حظ هذه الشخصية النحوية لقد أطبق عليها الاهمال والنسيان... فجاءت ترجمته في كتب المترجمين للنحاة مقتضبة وجيزة لا تشفي عليلاً ولا تبرد غليلاً، فلم يفصح المترجمون له – لا من قريب ولا من بعيد – عن سنة ولادته، ولا عمن أخذ وتلقى، ولاعن تلاميذه.</w:t>
      </w:r>
    </w:p>
    <w:p w:rsidR="003B31ED" w:rsidRPr="003B31ED" w:rsidRDefault="003B31ED" w:rsidP="003B31ED">
      <w:pPr>
        <w:widowControl w:val="0"/>
        <w:ind w:firstLine="720"/>
        <w:jc w:val="both"/>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 xml:space="preserve">   وأكبر الظن أنَّه أخذ عن شيوخ عصره، شأنه في ذلك شأن غيره من العلماء في تلك العصور الخوالي))</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lang w:bidi="ar-IQ"/>
        </w:rPr>
        <w:endnoteReference w:id="8"/>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w:t>
      </w:r>
    </w:p>
    <w:p w:rsidR="003B31ED" w:rsidRDefault="003B31ED" w:rsidP="003B31ED">
      <w:pPr>
        <w:widowControl w:val="0"/>
        <w:ind w:firstLine="720"/>
        <w:jc w:val="both"/>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فما كان عليّ إلا أن أجدّ واجتهد لجمع كل ما تناثر في بطون الكتب للكشف عن بعض الجوانب الشخصية لهذا العَلَم، وقد وفقني الله إلى أن أحيط ببعض من ملامح شخصيته الفذة وآرائه التي تناقلتها كتب التراجم وكتب اللغة والنحو وسيأتي ذكرها في محلها.</w:t>
      </w:r>
    </w:p>
    <w:p w:rsidR="003B31ED" w:rsidRDefault="003B31ED" w:rsidP="003B31ED">
      <w:pPr>
        <w:widowControl w:val="0"/>
        <w:ind w:firstLine="720"/>
        <w:jc w:val="both"/>
        <w:rPr>
          <w:rFonts w:ascii="Simplified Arabic" w:hAnsi="Simplified Arabic"/>
          <w:color w:val="000000"/>
          <w:sz w:val="24"/>
          <w:szCs w:val="24"/>
          <w:rtl/>
          <w:lang w:bidi="ar-IQ"/>
        </w:rPr>
      </w:pPr>
    </w:p>
    <w:p w:rsidR="003B31ED" w:rsidRPr="003D7493" w:rsidRDefault="003B31ED" w:rsidP="003B31ED">
      <w:pPr>
        <w:bidi w:val="0"/>
        <w:rPr>
          <w:rStyle w:val="hps"/>
          <w:rFonts w:ascii="Arial Unicode MS" w:eastAsia="Arial Unicode MS" w:hAnsi="Arial Unicode MS" w:cs="Arial Unicode MS"/>
          <w:sz w:val="24"/>
          <w:szCs w:val="24"/>
        </w:rPr>
      </w:pPr>
      <w:r w:rsidRPr="003B31ED">
        <w:rPr>
          <w:rStyle w:val="hps"/>
          <w:rFonts w:ascii="Arial Unicode MS" w:eastAsia="Arial Unicode MS" w:hAnsi="Arial Unicode MS" w:cs="Arial Unicode MS"/>
          <w:sz w:val="24"/>
          <w:szCs w:val="24"/>
          <w:lang w:val="en"/>
        </w:rPr>
        <w:lastRenderedPageBreak/>
        <w:t>Abstract</w:t>
      </w:r>
    </w:p>
    <w:p w:rsidR="003B31ED" w:rsidRPr="003B31ED" w:rsidRDefault="003B31ED" w:rsidP="003B31ED">
      <w:pPr>
        <w:bidi w:val="0"/>
        <w:rPr>
          <w:rStyle w:val="hps"/>
          <w:rFonts w:ascii="Arial Unicode MS" w:eastAsia="Arial Unicode MS" w:hAnsi="Arial Unicode MS" w:cs="Arial Unicode MS"/>
          <w:sz w:val="24"/>
          <w:szCs w:val="24"/>
          <w:rtl/>
          <w:lang w:val="en"/>
        </w:rPr>
      </w:pPr>
      <w:r w:rsidRPr="003B31ED">
        <w:rPr>
          <w:rStyle w:val="hps"/>
          <w:rFonts w:ascii="Arial Unicode MS" w:eastAsia="Arial Unicode MS" w:hAnsi="Arial Unicode MS" w:cs="Arial Unicode MS"/>
          <w:sz w:val="24"/>
          <w:szCs w:val="24"/>
          <w:lang w:val="en"/>
        </w:rPr>
        <w:t>The Nile was from the most famous associated with Hilla before it established  and before moving on of mazied sons which  excelled in the Emirate built more when they live in the Nile a large number of scientists in the study of language, grammar. The Nile before transmission built more to the island Aldbesah in the year (405 AH) rich scientists, and was a main earner for the capital of the Islamic caliphate of Kufa to science and scientists, particularly in the second century AH it has to be the highlight of this city</w:t>
      </w:r>
      <w:r w:rsidRPr="003B31ED">
        <w:rPr>
          <w:rStyle w:val="hps"/>
          <w:rFonts w:ascii="Arial Unicode MS" w:eastAsia="Arial Unicode MS" w:hAnsi="Arial Unicode MS" w:cs="Arial Unicode MS"/>
          <w:sz w:val="24"/>
          <w:szCs w:val="24"/>
          <w:rtl/>
          <w:lang w:val="en"/>
        </w:rPr>
        <w:t xml:space="preserve">. </w:t>
      </w:r>
    </w:p>
    <w:p w:rsidR="003B31ED" w:rsidRPr="003B31ED" w:rsidRDefault="003B31ED" w:rsidP="003B31ED">
      <w:pPr>
        <w:bidi w:val="0"/>
        <w:rPr>
          <w:rStyle w:val="hps"/>
          <w:rFonts w:ascii="Arial Unicode MS" w:eastAsia="Arial Unicode MS" w:hAnsi="Arial Unicode MS" w:cs="Arial Unicode MS"/>
          <w:sz w:val="24"/>
          <w:szCs w:val="24"/>
          <w:rtl/>
          <w:lang w:val="en" w:bidi="ar-IQ"/>
        </w:rPr>
      </w:pPr>
      <w:r w:rsidRPr="003B31ED">
        <w:rPr>
          <w:rStyle w:val="hps"/>
          <w:rFonts w:ascii="Arial Unicode MS" w:eastAsia="Arial Unicode MS" w:hAnsi="Arial Unicode MS" w:cs="Arial Unicode MS"/>
          <w:sz w:val="24"/>
          <w:szCs w:val="24"/>
          <w:rtl/>
          <w:lang w:val="en"/>
        </w:rPr>
        <w:t xml:space="preserve">        </w:t>
      </w:r>
      <w:r w:rsidRPr="003B31ED">
        <w:rPr>
          <w:rStyle w:val="hps"/>
          <w:rFonts w:ascii="Arial Unicode MS" w:eastAsia="Arial Unicode MS" w:hAnsi="Arial Unicode MS" w:cs="Arial Unicode MS"/>
          <w:sz w:val="24"/>
          <w:szCs w:val="24"/>
          <w:lang w:val="en"/>
        </w:rPr>
        <w:t>Known in the Nile region a large number of writers, linguists and readings () before Antqabanna more, led by prince Ali Bin mazied (Tel: 408 e) to the island Aldbesah in the year (405 AH) following the bloody conflicts between the built mazeid , and cousins built Afif Nahariualbuehian on the other hand , and was in the Emirate built mzeid than dabble in literature and reading and language before they migrate to the Nile, this area is rich with scientists and writers who have contributed to the prosperity of grammatical studies in Kufa and Baghdad, and after that the foundations of the sons of mazeid  new city in Hilla in the area Gamaanakhzt linguistic studies and Alnhoihfa Hilla evolve even amounted to tidy distinct; leading to transmission of a number of scientists Hilla, who was studying in regular schools and school in Baghdad's Mustansiriya it</w:t>
      </w:r>
      <w:r w:rsidRPr="003B31ED">
        <w:rPr>
          <w:rStyle w:val="hps"/>
          <w:rFonts w:ascii="Arial Unicode MS" w:eastAsia="Arial Unicode MS" w:hAnsi="Arial Unicode MS" w:cs="Arial Unicode MS"/>
          <w:sz w:val="24"/>
          <w:szCs w:val="24"/>
          <w:rtl/>
          <w:lang w:val="en"/>
        </w:rPr>
        <w:t>.</w:t>
      </w:r>
    </w:p>
    <w:p w:rsidR="003B31ED" w:rsidRPr="003B31ED" w:rsidRDefault="003B31ED" w:rsidP="003B31ED">
      <w:pPr>
        <w:widowControl w:val="0"/>
        <w:jc w:val="both"/>
        <w:rPr>
          <w:rFonts w:ascii="Simplified Arabic" w:hAnsi="Simplified Arabic"/>
          <w:b/>
          <w:bCs/>
          <w:color w:val="000000"/>
          <w:sz w:val="24"/>
          <w:szCs w:val="24"/>
          <w:rtl/>
          <w:lang w:bidi="ar-IQ"/>
        </w:rPr>
      </w:pPr>
      <w:r w:rsidRPr="003B31ED">
        <w:rPr>
          <w:rFonts w:ascii="Simplified Arabic" w:hAnsi="Simplified Arabic"/>
          <w:b/>
          <w:bCs/>
          <w:sz w:val="24"/>
          <w:szCs w:val="24"/>
          <w:rtl/>
          <w:lang w:bidi="ar-IQ"/>
        </w:rPr>
        <w:t>اسمه ونسبه</w:t>
      </w:r>
      <w:r w:rsidRPr="003B31ED">
        <w:rPr>
          <w:rFonts w:ascii="Simplified Arabic" w:hAnsi="Simplified Arabic"/>
          <w:b/>
          <w:bCs/>
          <w:color w:val="000000"/>
          <w:sz w:val="24"/>
          <w:szCs w:val="24"/>
          <w:rtl/>
          <w:lang w:bidi="ar-IQ"/>
        </w:rPr>
        <w:t xml:space="preserve"> </w:t>
      </w:r>
    </w:p>
    <w:p w:rsidR="003B31ED" w:rsidRPr="003B31ED" w:rsidRDefault="003B31ED" w:rsidP="003B31ED">
      <w:pPr>
        <w:widowControl w:val="0"/>
        <w:ind w:firstLine="720"/>
        <w:rPr>
          <w:rFonts w:ascii="Simplified Arabic" w:hAnsi="Simplified Arabic"/>
          <w:color w:val="000000"/>
          <w:sz w:val="24"/>
          <w:szCs w:val="24"/>
          <w:rtl/>
        </w:rPr>
      </w:pPr>
      <w:r w:rsidRPr="003B31ED">
        <w:rPr>
          <w:rFonts w:ascii="Simplified Arabic" w:hAnsi="Simplified Arabic"/>
          <w:color w:val="000000"/>
          <w:sz w:val="24"/>
          <w:szCs w:val="24"/>
          <w:rtl/>
          <w:lang w:bidi="ar-IQ"/>
        </w:rPr>
        <w:t xml:space="preserve">   هو أبو إسحاق ((إبراهيم بن الحسين بن عبيد الله بن إبراهيم بن ثابت الطائي تقي الدين النيلي</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lang w:bidi="ar-IQ"/>
        </w:rPr>
        <w:endnoteReference w:id="9"/>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 شارح ا</w:t>
      </w:r>
      <w:r>
        <w:rPr>
          <w:rFonts w:ascii="Simplified Arabic" w:hAnsi="Simplified Arabic"/>
          <w:color w:val="000000"/>
          <w:sz w:val="24"/>
          <w:szCs w:val="24"/>
          <w:rtl/>
          <w:lang w:bidi="ar-IQ"/>
        </w:rPr>
        <w:t>لكافية</w:t>
      </w:r>
      <w:r w:rsidRPr="003B31ED">
        <w:rPr>
          <w:rFonts w:ascii="Simplified Arabic" w:hAnsi="Simplified Arabic"/>
          <w:color w:val="000000"/>
          <w:sz w:val="24"/>
          <w:szCs w:val="24"/>
          <w:rtl/>
          <w:lang w:bidi="ar-IQ"/>
        </w:rPr>
        <w:t>))</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0"/>
      </w:r>
      <w:r w:rsidRPr="003B31ED">
        <w:rPr>
          <w:rFonts w:ascii="Simplified Arabic" w:hAnsi="Simplified Arabic"/>
          <w:sz w:val="24"/>
          <w:szCs w:val="24"/>
          <w:vertAlign w:val="superscript"/>
          <w:rtl/>
          <w:lang w:bidi="ar-IQ"/>
        </w:rPr>
        <w:t>)</w:t>
      </w:r>
      <w:r w:rsidRPr="003B31ED">
        <w:rPr>
          <w:rFonts w:ascii="Simplified Arabic" w:hAnsi="Simplified Arabic"/>
          <w:color w:val="000000"/>
          <w:sz w:val="24"/>
          <w:szCs w:val="24"/>
          <w:rtl/>
          <w:lang w:bidi="ar-IQ"/>
        </w:rPr>
        <w:t xml:space="preserve"> هكذا ترجم له السيوطي ولم يذكر أكثر من ذلك، وقد أُخْتُلِفَ في اسم جده، فبعضهم يرويه (عبد الله)</w:t>
      </w:r>
      <w:r w:rsidRPr="003B31ED">
        <w:rPr>
          <w:rFonts w:ascii="Simplified Arabic" w:hAnsi="Simplified Arabic"/>
          <w:color w:val="000000"/>
          <w:sz w:val="24"/>
          <w:szCs w:val="24"/>
          <w:vertAlign w:val="superscript"/>
          <w:rtl/>
          <w:lang w:bidi="ar-IQ"/>
        </w:rPr>
        <w:t xml:space="preserve"> (</w:t>
      </w:r>
      <w:r w:rsidRPr="003B31ED">
        <w:rPr>
          <w:rFonts w:ascii="Simplified Arabic" w:hAnsi="Simplified Arabic"/>
          <w:color w:val="000000"/>
          <w:sz w:val="24"/>
          <w:szCs w:val="24"/>
          <w:vertAlign w:val="superscript"/>
          <w:rtl/>
        </w:rPr>
        <w:endnoteReference w:id="11"/>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 xml:space="preserve"> كابن قاضي شهبة(ت:851هـ)،  وطاش كبرى زادة(ت:968هـ)، وحاجي خليفة(ت:1068هـ) ، وبعضهم يرويه (عبيد الله)</w:t>
      </w:r>
      <w:r w:rsidRPr="003B31ED">
        <w:rPr>
          <w:rFonts w:ascii="Simplified Arabic" w:hAnsi="Simplified Arabic"/>
          <w:color w:val="000000"/>
          <w:sz w:val="24"/>
          <w:szCs w:val="24"/>
          <w:vertAlign w:val="superscript"/>
          <w:rtl/>
          <w:lang w:bidi="ar-IQ"/>
        </w:rPr>
        <w:t xml:space="preserve"> (</w:t>
      </w:r>
      <w:r w:rsidRPr="003B31ED">
        <w:rPr>
          <w:rFonts w:ascii="Simplified Arabic" w:hAnsi="Simplified Arabic"/>
          <w:color w:val="000000"/>
          <w:sz w:val="24"/>
          <w:szCs w:val="24"/>
          <w:vertAlign w:val="superscript"/>
          <w:rtl/>
        </w:rPr>
        <w:endnoteReference w:id="12"/>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 xml:space="preserve"> (على صيغة التصغير) منهم السيوطي(ت:911هـ)، وابن عزم التونسي</w:t>
      </w:r>
      <w:r w:rsidRPr="003B31ED">
        <w:rPr>
          <w:rFonts w:ascii="Simplified Arabic" w:hAnsi="Simplified Arabic"/>
          <w:color w:val="000000"/>
          <w:sz w:val="24"/>
          <w:szCs w:val="24"/>
          <w:vertAlign w:val="superscript"/>
          <w:rtl/>
        </w:rPr>
        <w:t xml:space="preserve"> </w:t>
      </w:r>
      <w:r w:rsidRPr="003B31ED">
        <w:rPr>
          <w:rFonts w:ascii="Simplified Arabic" w:hAnsi="Simplified Arabic"/>
          <w:color w:val="000000"/>
          <w:sz w:val="24"/>
          <w:szCs w:val="24"/>
          <w:rtl/>
          <w:lang w:bidi="ar-IQ"/>
        </w:rPr>
        <w:t>(ت:891هـ) وهو الراجح، وهو ما أُثبت على النسخ المخطوطة للتحفة الشافية والصفوة الصفية</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rPr>
        <w:endnoteReference w:id="13"/>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rPr>
        <w:t>.</w:t>
      </w:r>
    </w:p>
    <w:p w:rsidR="003B31ED" w:rsidRPr="003B31ED" w:rsidRDefault="003B31ED" w:rsidP="003B31ED">
      <w:pPr>
        <w:ind w:firstLine="720"/>
        <w:jc w:val="both"/>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واختلفوا في نسبة النيلي فمنهم من ينسبه إلى بغداد فيلقبه (البغدادي) وهذا ما أثبته المستشرق كارل بروكلمان حيث وجد ذلك مثبتا على غلاف كتابه (التحفة الشافية) نسخة سليم أغا بتركيا</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rPr>
        <w:endnoteReference w:id="14"/>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w:t>
      </w:r>
      <w:r w:rsidRPr="003B31ED">
        <w:rPr>
          <w:rFonts w:ascii="Simplified Arabic" w:hAnsi="Simplified Arabic"/>
          <w:color w:val="000000"/>
          <w:sz w:val="24"/>
          <w:szCs w:val="24"/>
          <w:rtl/>
        </w:rPr>
        <w:t xml:space="preserve"> وقد يدل ذلك على أنه سكن بغداد كغيره من علماء النيل الذين رحلوا الى بغداد للدرس والتدريس فيها وقد ذكرنا علماء النيل اللغويين ممن لقب بالبغدادي وهم كُثر، وقد يدل على مذهبه النحوي كما لقب بذلك كثير من النحويين، </w:t>
      </w:r>
      <w:r w:rsidRPr="003B31ED">
        <w:rPr>
          <w:rFonts w:ascii="Simplified Arabic" w:hAnsi="Simplified Arabic"/>
          <w:color w:val="000000"/>
          <w:sz w:val="24"/>
          <w:szCs w:val="24"/>
          <w:rtl/>
          <w:lang w:bidi="ar-IQ"/>
        </w:rPr>
        <w:t>واشتهر بـ(النيلي) نسبة إلى مدينة (النيل)</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rPr>
        <w:endnoteReference w:id="15"/>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 xml:space="preserve"> التي تقع على الفرات بين بغداد والكوفة، وسميت بذلك نسبة إلى النهر الذي حفره الحجاج بن يوسف الثقفي في أحد نواحي الحلة وسماه باسم نيل مصر</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lang w:bidi="ar-IQ"/>
        </w:rPr>
        <w:endnoteReference w:id="16"/>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w:t>
      </w:r>
    </w:p>
    <w:p w:rsidR="003B31ED" w:rsidRPr="003B31ED" w:rsidRDefault="003B31ED" w:rsidP="003B31ED">
      <w:pPr>
        <w:widowControl w:val="0"/>
        <w:ind w:firstLine="720"/>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أما ابن قاضي شهبة فقد ترجم له في طبقاته بقوله: ((إبراهيم بن الحسين بن عبد الله بن إبراهيم ابن ثابت، تقي الدين المعروف بالنيلي، شرح ألفية ابن معط، والحاجبية وهو من أحسن شروحها قال فيه: إنه لما شرع فيه عرض له في بصره مرض منعه من مطالعة الكتب البسيطة ومراجعة الأبواب المحيطة، ورجع إلى ما يحضره من النقل، وسماه (التحفة الشافية في شرح الكافية) ))</w:t>
      </w:r>
      <w:r w:rsidRPr="003B31ED">
        <w:rPr>
          <w:rFonts w:ascii="Simplified Arabic" w:hAnsi="Simplified Arabic"/>
          <w:color w:val="000000"/>
          <w:sz w:val="24"/>
          <w:szCs w:val="24"/>
          <w:vertAlign w:val="superscript"/>
          <w:rtl/>
        </w:rPr>
        <w:endnoteReference w:id="17"/>
      </w:r>
      <w:r w:rsidRPr="003B31ED">
        <w:rPr>
          <w:rFonts w:ascii="Simplified Arabic" w:hAnsi="Simplified Arabic"/>
          <w:color w:val="000000"/>
          <w:sz w:val="24"/>
          <w:szCs w:val="24"/>
          <w:rtl/>
          <w:lang w:bidi="ar-IQ"/>
        </w:rPr>
        <w:t>.</w:t>
      </w:r>
    </w:p>
    <w:p w:rsidR="003B31ED" w:rsidRPr="003B31ED" w:rsidRDefault="003B31ED" w:rsidP="003B31ED">
      <w:pPr>
        <w:widowControl w:val="0"/>
        <w:jc w:val="both"/>
        <w:rPr>
          <w:rFonts w:ascii="Simplified Arabic" w:hAnsi="Simplified Arabic"/>
          <w:b/>
          <w:bCs/>
          <w:sz w:val="24"/>
          <w:szCs w:val="24"/>
          <w:rtl/>
          <w:lang w:bidi="ar-IQ"/>
        </w:rPr>
      </w:pPr>
      <w:r w:rsidRPr="003B31ED">
        <w:rPr>
          <w:rFonts w:ascii="Simplified Arabic" w:hAnsi="Simplified Arabic"/>
          <w:b/>
          <w:bCs/>
          <w:sz w:val="24"/>
          <w:szCs w:val="24"/>
          <w:rtl/>
          <w:lang w:bidi="ar-IQ"/>
        </w:rPr>
        <w:t>عصر تقي الدين النيلي</w:t>
      </w:r>
    </w:p>
    <w:p w:rsidR="003B31ED" w:rsidRPr="003B31ED" w:rsidRDefault="003B31ED" w:rsidP="003B31ED">
      <w:pPr>
        <w:widowControl w:val="0"/>
        <w:ind w:firstLine="720"/>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 xml:space="preserve">العصر الذي نشأ فيه تقي الدين النيلي هو القرنين السابع في نهاياته وبداية الثامن الهجريين أما ظهوره كعالم قد اكتملت شخصيته العلمية كان ذلك في نهايات القرن السابع الهجري الذي انتشرت فيه الدراسات النحوية إذ بلغت ذروتها فإننا </w:t>
      </w:r>
      <w:r w:rsidRPr="003B31ED">
        <w:rPr>
          <w:rFonts w:ascii="Simplified Arabic" w:hAnsi="Simplified Arabic"/>
          <w:color w:val="000000"/>
          <w:sz w:val="24"/>
          <w:szCs w:val="24"/>
          <w:rtl/>
          <w:lang w:bidi="ar-IQ"/>
        </w:rPr>
        <w:lastRenderedPageBreak/>
        <w:t>نجد عدداً كبيراً من علماء النحو قد أكبوا على شرح الكتب المهمة التي اشتهرت في زمنه منها اللمع لابن جني، والجمل للزجاجي، والدرة الألفية لابن معط، والكافية النحوية لابن الحاجب، وقد سبقه من العلماء في شرح هذه التصانيف كثير من العلماء، وقد تأثرهم ولاسيما علماء القرنين السادس والسابع الهجريين، فكانوا ينابيع صافية ينهل منها النيلي ومن في طبقته ممن كان في عصره ومؤلفاتهم بلغت العشرات إذا لم تكن بالمئات، وكان نصيب علماء الحلة منها وبالخصوص علماء النيل وافراً، وبتعرُّفِ الأعلام الذين تأثر بهم النيلي ونقل عنهم أو ردّ عليهم، نتعرَّف الذي كان سائداً في عصره.</w:t>
      </w:r>
    </w:p>
    <w:p w:rsidR="003B31ED" w:rsidRPr="003B31ED" w:rsidRDefault="003B31ED" w:rsidP="003B31ED">
      <w:pPr>
        <w:widowControl w:val="0"/>
        <w:jc w:val="both"/>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شيوخه وتلاميذه </w:t>
      </w:r>
    </w:p>
    <w:p w:rsidR="003B31ED" w:rsidRPr="003B31ED" w:rsidRDefault="003B31ED" w:rsidP="003B31ED">
      <w:pPr>
        <w:widowControl w:val="0"/>
        <w:ind w:firstLine="720"/>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من الحلقات المفقودة في تاريخ هذا العالم الجليل صمت المصادر عن التصريح بأسماء شيوخه وتلاميذه على الرغم من تصريحه هو في مقدمة الصفوة الصفية وشرح الكافية أن طائفة من أهل العلم قد التمسوا منه أن يشرح لهم (الدرة الألفية في علم العربية ) لابن معط وقبلها(الكافية) لابن الحاجب فقال في (التحفة الشافية في شرح الكافية) : (( وبعد فاني رأيت المختصر المسمى بالكافية للشيخ الفاضل... وجيز الألفاظ بسيط المعاني، ووجدت جماعة من فضلاء بغداد يصدون الناس عن هذا المختصر ويذمونه، جهلا بما فيه، وقصورا عن الوقوف على معانيه، وشاهدت جماعة من أبناء فارس بهذا الكتاب مشغوفين، وبتحصيل غوامضه كلفين، والتمس مني طائفة منهم أن اكتب له شرحا يزيل إغماضه ويبين أغراضه))</w:t>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vertAlign w:val="superscript"/>
          <w:rtl/>
        </w:rPr>
        <w:endnoteReference w:id="18"/>
      </w:r>
      <w:r w:rsidRPr="003B31ED">
        <w:rPr>
          <w:rFonts w:ascii="Simplified Arabic" w:hAnsi="Simplified Arabic"/>
          <w:color w:val="000000"/>
          <w:sz w:val="24"/>
          <w:szCs w:val="24"/>
          <w:vertAlign w:val="superscript"/>
          <w:rtl/>
          <w:lang w:bidi="ar-IQ"/>
        </w:rPr>
        <w:t>)</w:t>
      </w:r>
      <w:r w:rsidRPr="003B31ED">
        <w:rPr>
          <w:rFonts w:ascii="Simplified Arabic" w:hAnsi="Simplified Arabic"/>
          <w:color w:val="000000"/>
          <w:sz w:val="24"/>
          <w:szCs w:val="24"/>
          <w:rtl/>
          <w:lang w:bidi="ar-IQ"/>
        </w:rPr>
        <w:t>، وقال في الصفوة الصفية : ((والتمس طائفة من طلبة هذا العلم تأليف شرح يوضح معناه ويفصح عن معماه ويطابق ألفاظها ويغري بها حفاظها فأجبتهم إلى ذلك))</w:t>
      </w:r>
      <w:r w:rsidRPr="003B31ED">
        <w:rPr>
          <w:rFonts w:ascii="Simplified Arabic" w:eastAsia="Times New Roman" w:hAnsi="Simplified Arabic"/>
          <w:sz w:val="24"/>
          <w:szCs w:val="24"/>
          <w:vertAlign w:val="superscript"/>
          <w:rtl/>
          <w:lang w:bidi="ar-IQ"/>
        </w:rPr>
        <w:t>(</w:t>
      </w:r>
      <w:r w:rsidRPr="003B31ED">
        <w:rPr>
          <w:rFonts w:ascii="Simplified Arabic" w:eastAsia="Times New Roman" w:hAnsi="Simplified Arabic"/>
          <w:sz w:val="24"/>
          <w:szCs w:val="24"/>
          <w:vertAlign w:val="superscript"/>
          <w:rtl/>
          <w:lang w:bidi="ar-IQ"/>
        </w:rPr>
        <w:endnoteReference w:id="19"/>
      </w:r>
      <w:r w:rsidRPr="003B31ED">
        <w:rPr>
          <w:rFonts w:ascii="Simplified Arabic" w:eastAsia="Times New Roman" w:hAnsi="Simplified Arabic"/>
          <w:sz w:val="24"/>
          <w:szCs w:val="24"/>
          <w:vertAlign w:val="superscript"/>
          <w:rtl/>
          <w:lang w:bidi="ar-IQ"/>
        </w:rPr>
        <w:t>)</w:t>
      </w:r>
      <w:r w:rsidRPr="003B31ED">
        <w:rPr>
          <w:rFonts w:ascii="Simplified Arabic" w:hAnsi="Simplified Arabic"/>
          <w:color w:val="000000"/>
          <w:sz w:val="24"/>
          <w:szCs w:val="24"/>
          <w:rtl/>
          <w:lang w:bidi="ar-IQ"/>
        </w:rPr>
        <w:t xml:space="preserve"> .</w:t>
      </w:r>
    </w:p>
    <w:p w:rsidR="003B31ED" w:rsidRPr="003B31ED" w:rsidRDefault="003B31ED" w:rsidP="003B31ED">
      <w:pPr>
        <w:widowControl w:val="0"/>
        <w:ind w:firstLine="720"/>
        <w:rPr>
          <w:rFonts w:ascii="Simplified Arabic" w:hAnsi="Simplified Arabic"/>
          <w:color w:val="000000"/>
          <w:sz w:val="24"/>
          <w:szCs w:val="24"/>
          <w:rtl/>
          <w:lang w:bidi="ar-IQ"/>
        </w:rPr>
      </w:pPr>
      <w:r w:rsidRPr="003B31ED">
        <w:rPr>
          <w:rFonts w:ascii="Simplified Arabic" w:hAnsi="Simplified Arabic"/>
          <w:color w:val="000000"/>
          <w:sz w:val="24"/>
          <w:szCs w:val="24"/>
          <w:rtl/>
          <w:lang w:bidi="ar-IQ"/>
        </w:rPr>
        <w:t xml:space="preserve">نستدل من هذين النصين على أن له شهرة واسعة ومكانة مرموقة عند طلبة العلم في زمانه وهذا يتجلى فيما نقل عنه من أعلام الدرس النحوي في عصره كابن يعيش وإِنْ لم يصرح باسمه إلا أن النصوص التي نقلها والتي ردّها واضحة، وما نقله السيوطي في كتابيه همع الهوامع والأشباه والنظائر وغيرها من الكتب المعتبرة وسوف نذكرها بالتفصيل.  </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آثاره </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color w:val="000000"/>
          <w:sz w:val="24"/>
          <w:szCs w:val="24"/>
          <w:rtl/>
          <w:lang w:bidi="ar-IQ"/>
        </w:rPr>
        <w:t xml:space="preserve">ذكر له المترجمون ثلاثة كتب في النحو هي: </w:t>
      </w:r>
      <w:r w:rsidRPr="003B31ED">
        <w:rPr>
          <w:rFonts w:ascii="Simplified Arabic" w:hAnsi="Simplified Arabic"/>
          <w:sz w:val="24"/>
          <w:szCs w:val="24"/>
          <w:rtl/>
          <w:lang w:bidi="ar-IQ"/>
        </w:rPr>
        <w:t>1-</w:t>
      </w:r>
      <w:r w:rsidRPr="003B31ED">
        <w:rPr>
          <w:rFonts w:ascii="Simplified Arabic" w:hAnsi="Simplified Arabic"/>
          <w:b/>
          <w:bCs/>
          <w:sz w:val="24"/>
          <w:szCs w:val="24"/>
          <w:rtl/>
          <w:lang w:bidi="ar-IQ"/>
        </w:rPr>
        <w:t>التحفة الشافية في شرح الكافية</w:t>
      </w:r>
      <w:r w:rsidRPr="003B31ED">
        <w:rPr>
          <w:rFonts w:ascii="Simplified Arabic" w:hAnsi="Simplified Arabic"/>
          <w:sz w:val="24"/>
          <w:szCs w:val="24"/>
          <w:rtl/>
          <w:lang w:bidi="ar-IQ"/>
        </w:rPr>
        <w:t xml:space="preserve"> ، 2- </w:t>
      </w:r>
      <w:r w:rsidRPr="003B31ED">
        <w:rPr>
          <w:rFonts w:ascii="Simplified Arabic" w:hAnsi="Simplified Arabic"/>
          <w:b/>
          <w:bCs/>
          <w:sz w:val="24"/>
          <w:szCs w:val="24"/>
          <w:rtl/>
          <w:lang w:bidi="ar-IQ"/>
        </w:rPr>
        <w:t>الصفوة الصفية في شرح الدرة الألفية</w:t>
      </w:r>
      <w:r w:rsidRPr="003B31ED">
        <w:rPr>
          <w:rFonts w:ascii="Simplified Arabic" w:hAnsi="Simplified Arabic"/>
          <w:sz w:val="24"/>
          <w:szCs w:val="24"/>
          <w:rtl/>
          <w:lang w:bidi="ar-IQ"/>
        </w:rPr>
        <w:t xml:space="preserve"> </w:t>
      </w:r>
    </w:p>
    <w:p w:rsidR="003B31ED" w:rsidRPr="003B31ED" w:rsidRDefault="003B31ED" w:rsidP="003B31ED">
      <w:pPr>
        <w:widowControl w:val="0"/>
        <w:jc w:val="both"/>
        <w:rPr>
          <w:rFonts w:ascii="Simplified Arabic" w:hAnsi="Simplified Arabic"/>
          <w:b/>
          <w:bCs/>
          <w:sz w:val="24"/>
          <w:szCs w:val="24"/>
          <w:rtl/>
          <w:lang w:bidi="ar-IQ"/>
        </w:rPr>
      </w:pPr>
      <w:r w:rsidRPr="003B31ED">
        <w:rPr>
          <w:rFonts w:ascii="Simplified Arabic" w:hAnsi="Simplified Arabic"/>
          <w:sz w:val="24"/>
          <w:szCs w:val="24"/>
          <w:rtl/>
          <w:lang w:bidi="ar-IQ"/>
        </w:rPr>
        <w:t xml:space="preserve">3- </w:t>
      </w:r>
      <w:r w:rsidRPr="003B31ED">
        <w:rPr>
          <w:rFonts w:ascii="Simplified Arabic" w:hAnsi="Simplified Arabic"/>
          <w:b/>
          <w:bCs/>
          <w:sz w:val="24"/>
          <w:szCs w:val="24"/>
          <w:rtl/>
          <w:lang w:bidi="ar-IQ"/>
        </w:rPr>
        <w:t>التحفة الوافية في شرح الكافية</w:t>
      </w:r>
      <w:r w:rsidRPr="003B31ED">
        <w:rPr>
          <w:rFonts w:ascii="Simplified Arabic" w:hAnsi="Simplified Arabic"/>
          <w:sz w:val="24"/>
          <w:szCs w:val="24"/>
          <w:rtl/>
          <w:lang w:bidi="ar-IQ"/>
        </w:rPr>
        <w:t xml:space="preserve"> </w:t>
      </w:r>
      <w:r w:rsidRPr="003B31ED">
        <w:rPr>
          <w:rFonts w:ascii="Simplified Arabic" w:eastAsia="Times New Roman" w:hAnsi="Simplified Arabic"/>
          <w:sz w:val="24"/>
          <w:szCs w:val="24"/>
          <w:vertAlign w:val="superscript"/>
          <w:rtl/>
          <w:lang w:bidi="ar-IQ"/>
        </w:rPr>
        <w:t>(</w:t>
      </w:r>
      <w:r w:rsidRPr="003B31ED">
        <w:rPr>
          <w:rFonts w:ascii="Simplified Arabic" w:eastAsia="Times New Roman" w:hAnsi="Simplified Arabic"/>
          <w:sz w:val="24"/>
          <w:szCs w:val="24"/>
          <w:vertAlign w:val="superscript"/>
          <w:rtl/>
          <w:lang w:bidi="ar-IQ"/>
        </w:rPr>
        <w:endnoteReference w:id="20"/>
      </w:r>
      <w:r w:rsidRPr="003B31ED">
        <w:rPr>
          <w:rFonts w:ascii="Simplified Arabic" w:eastAsia="Times New Roman" w:hAnsi="Simplified Arabic"/>
          <w:sz w:val="24"/>
          <w:szCs w:val="24"/>
          <w:vertAlign w:val="superscript"/>
          <w:rtl/>
          <w:lang w:bidi="ar-IQ"/>
        </w:rPr>
        <w:t>)</w:t>
      </w:r>
      <w:r w:rsidRPr="003B31ED">
        <w:rPr>
          <w:rFonts w:ascii="Simplified Arabic" w:hAnsi="Simplified Arabic"/>
          <w:sz w:val="24"/>
          <w:szCs w:val="24"/>
          <w:rtl/>
          <w:lang w:bidi="ar-IQ"/>
        </w:rPr>
        <w:t xml:space="preserve">، </w:t>
      </w:r>
      <w:r w:rsidRPr="003B31ED">
        <w:rPr>
          <w:rFonts w:ascii="Simplified Arabic" w:eastAsia="Times New Roman" w:hAnsi="Simplified Arabic"/>
          <w:sz w:val="24"/>
          <w:szCs w:val="24"/>
          <w:rtl/>
          <w:lang w:bidi="ar-IQ"/>
        </w:rPr>
        <w:t xml:space="preserve">قال عنه الدكتور سالم العمايري: ((لم أجد أحداً ذكره فيما وصل إليَّ من المراجع غير صاحب الكشف، وفي دار الكتب المصرية مخطوطة بـهذا الاسم (التحفة الوافية في شرح الكافية) لتقيِّ الدين إبراهيم بن ثابت </w:t>
      </w:r>
      <w:r w:rsidRPr="003B31ED">
        <w:rPr>
          <w:rFonts w:ascii="Simplified Arabic" w:hAnsi="Simplified Arabic"/>
          <w:b/>
          <w:bCs/>
          <w:sz w:val="24"/>
          <w:szCs w:val="24"/>
          <w:rtl/>
          <w:lang w:bidi="ar-IQ"/>
        </w:rPr>
        <w:t>الطائي، مجاميع تيمور برقم/220))</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1"/>
      </w:r>
      <w:r w:rsidRPr="003B31ED">
        <w:rPr>
          <w:rFonts w:ascii="Simplified Arabic" w:hAnsi="Simplified Arabic"/>
          <w:sz w:val="24"/>
          <w:szCs w:val="24"/>
          <w:vertAlign w:val="superscript"/>
          <w:rtl/>
          <w:lang w:bidi="ar-IQ"/>
        </w:rPr>
        <w:t>)</w:t>
      </w:r>
      <w:r w:rsidRPr="003B31ED">
        <w:rPr>
          <w:rFonts w:ascii="Simplified Arabic" w:hAnsi="Simplified Arabic"/>
          <w:b/>
          <w:bCs/>
          <w:sz w:val="24"/>
          <w:szCs w:val="24"/>
          <w:rtl/>
          <w:lang w:bidi="ar-IQ"/>
        </w:rPr>
        <w:t xml:space="preserve">. </w:t>
      </w:r>
    </w:p>
    <w:p w:rsidR="003B31ED" w:rsidRPr="003B31ED" w:rsidRDefault="003B31ED" w:rsidP="003B31ED">
      <w:pPr>
        <w:widowControl w:val="0"/>
        <w:jc w:val="both"/>
        <w:rPr>
          <w:rFonts w:ascii="Simplified Arabic" w:hAnsi="Simplified Arabic"/>
          <w:b/>
          <w:bCs/>
          <w:sz w:val="24"/>
          <w:szCs w:val="24"/>
          <w:rtl/>
          <w:lang w:bidi="ar-IQ"/>
        </w:rPr>
      </w:pPr>
      <w:r w:rsidRPr="003B31ED">
        <w:rPr>
          <w:rFonts w:ascii="Simplified Arabic" w:hAnsi="Simplified Arabic"/>
          <w:b/>
          <w:bCs/>
          <w:sz w:val="24"/>
          <w:szCs w:val="24"/>
          <w:rtl/>
          <w:lang w:bidi="ar-IQ"/>
        </w:rPr>
        <w:t>وفاته</w:t>
      </w:r>
    </w:p>
    <w:p w:rsidR="003B31ED" w:rsidRPr="003B31ED" w:rsidRDefault="003B31ED" w:rsidP="003B31ED">
      <w:pPr>
        <w:widowControl w:val="0"/>
        <w:ind w:firstLine="720"/>
        <w:rPr>
          <w:rFonts w:ascii="Simplified Arabic" w:hAnsi="Simplified Arabic"/>
          <w:sz w:val="24"/>
          <w:szCs w:val="24"/>
          <w:rtl/>
          <w:lang w:bidi="ar-IQ"/>
        </w:rPr>
      </w:pPr>
      <w:r w:rsidRPr="003B31ED">
        <w:rPr>
          <w:rFonts w:ascii="Simplified Arabic" w:hAnsi="Simplified Arabic"/>
          <w:sz w:val="24"/>
          <w:szCs w:val="24"/>
          <w:rtl/>
          <w:lang w:bidi="ar-IQ"/>
        </w:rPr>
        <w:t>لقد أطبق الإهمال والنسيان على هذه الشخصية النحوية حتى أَنَّها لم تكن واضحة عند كثير من المهتمين بشؤون النحو والنحاة مثل ابن قاضي شهبة، والسيوطي فلم تحدد هذه التراجم سنة ولادته ولا سنة وفاته، إلاّ أَنَّ د. محسن بن سالم العميري (محقق الصفوة الصفية) رجّحَ وفاته في القرن السابع الهجري</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2"/>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ونحن نؤيد ذلك لما ورد في كتابيه من ردود ونقود لعلماء معاصرين له واستعماله مصطلحات ظهرت عند علماء القرن السابع الهجري. </w:t>
      </w:r>
    </w:p>
    <w:p w:rsidR="003B31ED" w:rsidRPr="003B31ED" w:rsidRDefault="003B31ED" w:rsidP="003B31ED">
      <w:pPr>
        <w:jc w:val="center"/>
        <w:rPr>
          <w:rFonts w:ascii="Simplified Arabic" w:hAnsi="Simplified Arabic"/>
          <w:b/>
          <w:bCs/>
          <w:sz w:val="24"/>
          <w:szCs w:val="24"/>
          <w:lang w:bidi="ar-IQ"/>
        </w:rPr>
      </w:pPr>
      <w:r w:rsidRPr="003B31ED">
        <w:rPr>
          <w:rFonts w:ascii="Simplified Arabic" w:hAnsi="Simplified Arabic"/>
          <w:b/>
          <w:bCs/>
          <w:sz w:val="24"/>
          <w:szCs w:val="24"/>
          <w:rtl/>
          <w:lang w:bidi="ar-IQ"/>
        </w:rPr>
        <w:t>مذهب تقي الدين النيلي النحوي</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أصول النحو عند النيلي</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سار جُلّ الدارسين في وقتنا الحاضر لاسيما في الدراسات الأكاديمية الجامعية عند التعرض لدراسة أحد أعلام الدرس اللغوي والنحوي على مناهج تقترب كثيرًا في خطواتها لتعرّف مذهب العالم المدروس ومنهجه، ولاسيما مَنْ كان له عطاء علمي متميز وهو مُغَيَّب غير معروف، أو لم يُذكر في المسيرة العلمية للدرس النحوي، ومثال ذلك ((الشيخ الإمام البارع الأوحد لسان العرب وترجمان الأدب تقي الدين </w:t>
      </w:r>
      <w:r w:rsidRPr="003B31ED">
        <w:rPr>
          <w:rFonts w:ascii="Simplified Arabic" w:hAnsi="Simplified Arabic"/>
          <w:b/>
          <w:bCs/>
          <w:sz w:val="24"/>
          <w:szCs w:val="24"/>
          <w:rtl/>
          <w:lang w:bidi="ar-IQ"/>
        </w:rPr>
        <w:t>النيلي</w:t>
      </w:r>
      <w:r w:rsidRPr="003B31ED">
        <w:rPr>
          <w:rFonts w:ascii="Simplified Arabic" w:hAnsi="Simplified Arabic"/>
          <w:sz w:val="24"/>
          <w:szCs w:val="24"/>
          <w:rtl/>
          <w:lang w:bidi="ar-IQ"/>
        </w:rPr>
        <w:t xml:space="preserve"> البغدادي))</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المؤلف النحوي صاحب الآراء النقدية المتميزة التي استشهد بها معاصروه ومن جاء بعده من النحويين في كتبهم كابن يعيش (ت:643هـ) في شرح المفصل، ورضي الدين الاسترابادي (ت:686هـ) في شرح الكافية، وابن القواس (ت:696هـ) في شرح الكافية، وبدر الدين محمود العيني (ت:855هـ) في شرح شواهد شروح الألفية، </w:t>
      </w:r>
      <w:r w:rsidRPr="003B31ED">
        <w:rPr>
          <w:rFonts w:ascii="Simplified Arabic" w:hAnsi="Simplified Arabic"/>
          <w:sz w:val="24"/>
          <w:szCs w:val="24"/>
          <w:rtl/>
          <w:lang w:bidi="ar-IQ"/>
        </w:rPr>
        <w:lastRenderedPageBreak/>
        <w:t>الذي يعرف بالشواهد الكبرى، والسيوطي (ت:911هـ) في كتابيه همع الهوامع، والأشباه والنظائر، وعبد القادر بن عمر البغدادي (ت:1093هـ) في كتابه خزانة الأدب، وغيرهم مصرحين بالنقل عنه أو غير مصرحين.</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فكان لابد من معرفة موقف هذا العالم من أدلة الصناعة النحوية للتعرّف على مذهبه النحوي بالاطلاع على آثاره النحوية وموازنتها بما انتظمته المدارس النحوية والمذاهب السائدة في عصره؛ لأَن من يتصدى لاستنباط الفروع من أصولها ووضع الحدود كما نشاهد عند النيلي لابد له من ((العلم بقواعد النحو وأدلته الإجمالية التي يتوصل بها </w:t>
      </w:r>
      <w:r w:rsidRPr="003B31ED">
        <w:rPr>
          <w:rFonts w:ascii="Simplified Arabic" w:hAnsi="Simplified Arabic"/>
          <w:color w:val="FF0000"/>
          <w:sz w:val="24"/>
          <w:szCs w:val="24"/>
          <w:rtl/>
          <w:lang w:bidi="ar-IQ"/>
        </w:rPr>
        <w:t>ل</w:t>
      </w:r>
      <w:r w:rsidRPr="003B31ED">
        <w:rPr>
          <w:rFonts w:ascii="Simplified Arabic" w:hAnsi="Simplified Arabic"/>
          <w:sz w:val="24"/>
          <w:szCs w:val="24"/>
          <w:rtl/>
          <w:lang w:bidi="ar-IQ"/>
        </w:rPr>
        <w:t>استنباط الأحكام النحوية الفرعية وكيفية الاستدلال بها وحال المستدل))</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firstLine="720"/>
        <w:rPr>
          <w:rFonts w:ascii="Simplified Arabic" w:hAnsi="Simplified Arabic"/>
          <w:sz w:val="24"/>
          <w:szCs w:val="24"/>
          <w:rtl/>
          <w:lang w:bidi="ar-IQ"/>
        </w:rPr>
      </w:pPr>
      <w:r w:rsidRPr="003B31ED">
        <w:rPr>
          <w:rFonts w:ascii="Simplified Arabic" w:hAnsi="Simplified Arabic"/>
          <w:sz w:val="24"/>
          <w:szCs w:val="24"/>
          <w:rtl/>
          <w:lang w:bidi="ar-IQ"/>
        </w:rPr>
        <w:t>وتتجلى الفائدة من الأصول في ((التعويل على إثبات الحكم بالحجة، ليرتفع عن حضيض التقليد))</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فالغرض من هذا الفصل استجلاء الأصول التي بنيت عليها القواعد النحوية عند النيلي باعتماده الأدلة الشائعة عند علماء عصره ومن سبقهم، ولمعرفة ما زاده النيلي نفسه من أدلة الاحتجاج، وما تابع فيه من سبقه.</w:t>
      </w:r>
    </w:p>
    <w:p w:rsidR="003B31ED" w:rsidRPr="003B31ED" w:rsidRDefault="003B31ED" w:rsidP="003B31ED">
      <w:pPr>
        <w:jc w:val="center"/>
        <w:rPr>
          <w:rFonts w:ascii="Simplified Arabic" w:hAnsi="Simplified Arabic"/>
          <w:b/>
          <w:bCs/>
          <w:sz w:val="24"/>
          <w:szCs w:val="24"/>
          <w:rtl/>
          <w:lang w:bidi="ar-IQ"/>
        </w:rPr>
      </w:pPr>
      <w:r w:rsidRPr="003B31ED">
        <w:rPr>
          <w:rFonts w:ascii="Simplified Arabic" w:hAnsi="Simplified Arabic"/>
          <w:b/>
          <w:bCs/>
          <w:sz w:val="24"/>
          <w:szCs w:val="24"/>
          <w:rtl/>
          <w:lang w:bidi="ar-IQ"/>
        </w:rPr>
        <w:t>أدلة الاحتجاج عند النيلي</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أولًا: السماع:</w:t>
      </w:r>
    </w:p>
    <w:p w:rsidR="003B31ED" w:rsidRPr="003B31ED" w:rsidRDefault="003B31ED" w:rsidP="003B31ED">
      <w:pPr>
        <w:jc w:val="both"/>
        <w:rPr>
          <w:rFonts w:ascii="Simplified Arabic" w:hAnsi="Simplified Arabic"/>
          <w:sz w:val="24"/>
          <w:szCs w:val="24"/>
          <w:rtl/>
        </w:rPr>
      </w:pPr>
      <w:r w:rsidRPr="003B31ED">
        <w:rPr>
          <w:rFonts w:ascii="Simplified Arabic" w:hAnsi="Simplified Arabic"/>
          <w:sz w:val="24"/>
          <w:szCs w:val="24"/>
          <w:rtl/>
        </w:rPr>
        <w:t xml:space="preserve">        وهو الأصل الأول من أصول النحو العربي</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6"/>
      </w:r>
      <w:r w:rsidRPr="003B31ED">
        <w:rPr>
          <w:rStyle w:val="afc"/>
          <w:rFonts w:ascii="Simplified Arabic" w:hAnsi="Simplified Arabic"/>
          <w:sz w:val="24"/>
          <w:szCs w:val="24"/>
          <w:rtl/>
          <w:lang w:bidi="ar-IQ"/>
        </w:rPr>
        <w:t>)</w:t>
      </w:r>
      <w:r w:rsidRPr="003B31ED">
        <w:rPr>
          <w:rFonts w:ascii="Simplified Arabic" w:hAnsi="Simplified Arabic"/>
          <w:sz w:val="24"/>
          <w:szCs w:val="24"/>
          <w:rtl/>
        </w:rPr>
        <w:t>، ويُعَدّ</w:t>
      </w:r>
      <w:r w:rsidRPr="003B31ED">
        <w:rPr>
          <w:rFonts w:ascii="Simplified Arabic" w:hAnsi="Simplified Arabic"/>
          <w:sz w:val="24"/>
          <w:szCs w:val="24"/>
        </w:rPr>
        <w:t xml:space="preserve"> </w:t>
      </w:r>
      <w:r w:rsidRPr="003B31ED">
        <w:rPr>
          <w:rFonts w:ascii="Simplified Arabic" w:hAnsi="Simplified Arabic"/>
          <w:sz w:val="24"/>
          <w:szCs w:val="24"/>
          <w:rtl/>
        </w:rPr>
        <w:t>المصدر</w:t>
      </w:r>
      <w:r w:rsidRPr="003B31ED">
        <w:rPr>
          <w:rFonts w:ascii="Simplified Arabic" w:hAnsi="Simplified Arabic"/>
          <w:sz w:val="24"/>
          <w:szCs w:val="24"/>
        </w:rPr>
        <w:t xml:space="preserve"> </w:t>
      </w:r>
      <w:r w:rsidRPr="003B31ED">
        <w:rPr>
          <w:rFonts w:ascii="Simplified Arabic" w:hAnsi="Simplified Arabic"/>
          <w:sz w:val="24"/>
          <w:szCs w:val="24"/>
          <w:rtl/>
        </w:rPr>
        <w:t>الأهم</w:t>
      </w:r>
      <w:r w:rsidRPr="003B31ED">
        <w:rPr>
          <w:rFonts w:ascii="Simplified Arabic" w:hAnsi="Simplified Arabic"/>
          <w:sz w:val="24"/>
          <w:szCs w:val="24"/>
        </w:rPr>
        <w:t xml:space="preserve"> </w:t>
      </w:r>
      <w:r w:rsidRPr="003B31ED">
        <w:rPr>
          <w:rFonts w:ascii="Simplified Arabic" w:hAnsi="Simplified Arabic"/>
          <w:sz w:val="24"/>
          <w:szCs w:val="24"/>
          <w:rtl/>
        </w:rPr>
        <w:t>عند اللغويين والنحويين وغيرهم في الاستدلال</w:t>
      </w:r>
      <w:r w:rsidRPr="003B31ED">
        <w:rPr>
          <w:rFonts w:ascii="Simplified Arabic" w:hAnsi="Simplified Arabic"/>
          <w:sz w:val="24"/>
          <w:szCs w:val="24"/>
        </w:rPr>
        <w:t xml:space="preserve"> </w:t>
      </w:r>
      <w:r w:rsidRPr="003B31ED">
        <w:rPr>
          <w:rFonts w:ascii="Simplified Arabic" w:hAnsi="Simplified Arabic"/>
          <w:sz w:val="24"/>
          <w:szCs w:val="24"/>
          <w:rtl/>
        </w:rPr>
        <w:t xml:space="preserve">على المعاني وتثبيت القواعد والأحكام أو ردّ الآراء ودفع الشبهات، ومصدره أعراب البوادي الساكنين ضمن المناطق التي يحتج بلهجاتها. </w:t>
      </w:r>
    </w:p>
    <w:p w:rsidR="003B31ED" w:rsidRPr="003B31ED" w:rsidRDefault="003B31ED" w:rsidP="003B31ED">
      <w:pPr>
        <w:ind w:firstLine="720"/>
        <w:jc w:val="both"/>
        <w:rPr>
          <w:rFonts w:ascii="Simplified Arabic" w:hAnsi="Simplified Arabic"/>
          <w:sz w:val="24"/>
          <w:szCs w:val="24"/>
          <w:rtl/>
          <w:lang w:bidi="ar-IQ"/>
        </w:rPr>
      </w:pPr>
      <w:r w:rsidRPr="003B31ED">
        <w:rPr>
          <w:rFonts w:ascii="Simplified Arabic" w:hAnsi="Simplified Arabic"/>
          <w:sz w:val="24"/>
          <w:szCs w:val="24"/>
          <w:rtl/>
          <w:lang w:bidi="ar-IQ"/>
        </w:rPr>
        <w:t>اعتمد النيلي السماع دليلًا مع القياس في كثير من موضوعات شَرْحِهِ واستعمل مصطلحات أُخر فضلًا على مصطلحي السماع والنقل، منها: ((</w:t>
      </w:r>
      <w:r w:rsidRPr="003B31ED">
        <w:rPr>
          <w:rFonts w:ascii="Simplified Arabic" w:hAnsi="Simplified Arabic"/>
          <w:color w:val="FF0000"/>
          <w:sz w:val="24"/>
          <w:szCs w:val="24"/>
          <w:rtl/>
          <w:lang w:bidi="ar-IQ"/>
        </w:rPr>
        <w:t>باللغة التي نقلها الثقات</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اللغة</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الفاشية</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و((فيما</w:t>
      </w:r>
      <w:r w:rsidRPr="003B31ED">
        <w:rPr>
          <w:rFonts w:ascii="Simplified Arabic" w:hAnsi="Simplified Arabic"/>
          <w:color w:val="FF0000"/>
          <w:sz w:val="24"/>
          <w:szCs w:val="24"/>
          <w:rtl/>
          <w:lang w:bidi="ar-IQ"/>
        </w:rPr>
        <w:t xml:space="preserve"> تكلمت به العرب</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قال بعض العرب</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9"/>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وهو معروفٌ</w:t>
      </w:r>
      <w:r w:rsidRPr="003B31ED">
        <w:rPr>
          <w:rFonts w:ascii="Simplified Arabic" w:hAnsi="Simplified Arabic"/>
          <w:sz w:val="24"/>
          <w:szCs w:val="24"/>
          <w:rtl/>
          <w:lang w:bidi="ar-IQ"/>
        </w:rPr>
        <w:t xml:space="preserve"> و</w:t>
      </w:r>
      <w:r w:rsidRPr="003B31ED">
        <w:rPr>
          <w:rFonts w:ascii="Simplified Arabic" w:hAnsi="Simplified Arabic"/>
          <w:color w:val="FF0000"/>
          <w:sz w:val="24"/>
          <w:szCs w:val="24"/>
          <w:rtl/>
          <w:lang w:bidi="ar-IQ"/>
        </w:rPr>
        <w:t xml:space="preserve"> غير معروفٍ</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و((واحتجوا</w:t>
      </w:r>
      <w:r w:rsidRPr="003B31ED">
        <w:rPr>
          <w:rFonts w:ascii="Simplified Arabic" w:hAnsi="Simplified Arabic"/>
          <w:color w:val="FF0000"/>
          <w:sz w:val="24"/>
          <w:szCs w:val="24"/>
          <w:rtl/>
          <w:lang w:bidi="ar-IQ"/>
        </w:rPr>
        <w:t xml:space="preserve"> بقول العرب</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العرب</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وضعت</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واحتجوا بما يحكى عن العرب</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كثرة استعمالهم</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وحكى البغداديون)</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 xml:space="preserve">حكى </w:t>
      </w:r>
      <w:r w:rsidRPr="003B31ED">
        <w:rPr>
          <w:rFonts w:ascii="Simplified Arabic" w:hAnsi="Simplified Arabic"/>
          <w:sz w:val="24"/>
          <w:szCs w:val="24"/>
          <w:rtl/>
          <w:lang w:bidi="ar-IQ"/>
        </w:rPr>
        <w:t>الكسائي</w:t>
      </w:r>
      <w:r w:rsidRPr="003B31ED">
        <w:rPr>
          <w:rFonts w:ascii="Simplified Arabic" w:hAnsi="Simplified Arabic"/>
          <w:color w:val="FF0000"/>
          <w:sz w:val="24"/>
          <w:szCs w:val="24"/>
          <w:rtl/>
          <w:lang w:bidi="ar-IQ"/>
        </w:rPr>
        <w:t xml:space="preserve"> عن العرب</w:t>
      </w:r>
      <w:r w:rsidRPr="003B31ED">
        <w:rPr>
          <w:rFonts w:ascii="Simplified Arabic" w:hAnsi="Simplified Arabic"/>
          <w:sz w:val="24"/>
          <w:szCs w:val="24"/>
          <w:rtl/>
          <w:lang w:bidi="ar-IQ"/>
        </w:rPr>
        <w:t>...</w:t>
      </w:r>
      <w:r w:rsidRPr="003B31ED">
        <w:rPr>
          <w:rFonts w:ascii="Simplified Arabic" w:hAnsi="Simplified Arabic"/>
          <w:color w:val="FF0000"/>
          <w:sz w:val="24"/>
          <w:szCs w:val="24"/>
          <w:rtl/>
          <w:lang w:bidi="ar-IQ"/>
        </w:rPr>
        <w:t xml:space="preserve">فيما حكاه </w:t>
      </w:r>
      <w:r w:rsidRPr="003B31ED">
        <w:rPr>
          <w:rFonts w:ascii="Simplified Arabic" w:hAnsi="Simplified Arabic"/>
          <w:sz w:val="24"/>
          <w:szCs w:val="24"/>
          <w:rtl/>
          <w:lang w:bidi="ar-IQ"/>
        </w:rPr>
        <w:t>أبو عبيدة))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حكى بعضهم</w:t>
      </w:r>
      <w:r w:rsidRPr="003B31ED">
        <w:rPr>
          <w:rFonts w:ascii="Simplified Arabic" w:hAnsi="Simplified Arabic"/>
          <w:sz w:val="24"/>
          <w:szCs w:val="24"/>
          <w:rtl/>
          <w:lang w:bidi="ar-IQ"/>
        </w:rPr>
        <w:t xml:space="preserve"> في إحدى لغات الاسم سُمَاةً، فرد اللام وان كان </w:t>
      </w:r>
      <w:r w:rsidRPr="003B31ED">
        <w:rPr>
          <w:rFonts w:ascii="Simplified Arabic" w:hAnsi="Simplified Arabic"/>
          <w:color w:val="FF0000"/>
          <w:sz w:val="24"/>
          <w:szCs w:val="24"/>
          <w:rtl/>
          <w:lang w:bidi="ar-IQ"/>
        </w:rPr>
        <w:t>الاستعمال</w:t>
      </w:r>
      <w:r w:rsidRPr="003B31ED">
        <w:rPr>
          <w:rFonts w:ascii="Simplified Arabic" w:hAnsi="Simplified Arabic"/>
          <w:sz w:val="24"/>
          <w:szCs w:val="24"/>
          <w:rtl/>
          <w:lang w:bidi="ar-IQ"/>
        </w:rPr>
        <w:t xml:space="preserve"> حذفها))</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6"/>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العرب لم</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تضعها</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لم يسمع</w:t>
      </w:r>
      <w:r w:rsidRPr="003B31ED">
        <w:rPr>
          <w:rFonts w:ascii="Simplified Arabic" w:hAnsi="Simplified Arabic"/>
          <w:sz w:val="24"/>
          <w:szCs w:val="24"/>
          <w:rtl/>
          <w:lang w:bidi="ar-IQ"/>
        </w:rPr>
        <w:t xml:space="preserve"> حذفها))</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لم يُحك</w:t>
      </w:r>
      <w:r w:rsidRPr="003B31ED">
        <w:rPr>
          <w:rFonts w:ascii="Simplified Arabic" w:hAnsi="Simplified Arabic"/>
          <w:sz w:val="24"/>
          <w:szCs w:val="24"/>
          <w:rtl/>
          <w:lang w:bidi="ar-IQ"/>
        </w:rPr>
        <w:t xml:space="preserve"> عن الفصحاء))</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39"/>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فمن العرب من يقول</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4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و((ان </w:t>
      </w:r>
      <w:r w:rsidRPr="003B31ED">
        <w:rPr>
          <w:rFonts w:ascii="Simplified Arabic" w:hAnsi="Simplified Arabic"/>
          <w:color w:val="FF0000"/>
          <w:sz w:val="24"/>
          <w:szCs w:val="24"/>
          <w:rtl/>
          <w:lang w:bidi="ar-IQ"/>
        </w:rPr>
        <w:t>من العرب من يقول)</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4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و((فأما </w:t>
      </w:r>
      <w:r w:rsidRPr="003B31ED">
        <w:rPr>
          <w:rFonts w:ascii="Simplified Arabic" w:hAnsi="Simplified Arabic"/>
          <w:color w:val="FF0000"/>
          <w:sz w:val="24"/>
          <w:szCs w:val="24"/>
          <w:rtl/>
          <w:lang w:bidi="ar-IQ"/>
        </w:rPr>
        <w:t>قول العرب</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4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و((...الهمزة </w:t>
      </w:r>
      <w:r w:rsidRPr="003B31ED">
        <w:rPr>
          <w:rFonts w:ascii="Simplified Arabic" w:hAnsi="Simplified Arabic"/>
          <w:color w:val="FF0000"/>
          <w:sz w:val="24"/>
          <w:szCs w:val="24"/>
          <w:rtl/>
          <w:lang w:bidi="ar-IQ"/>
        </w:rPr>
        <w:t>لم يُعهد</w:t>
      </w:r>
      <w:r w:rsidRPr="003B31ED">
        <w:rPr>
          <w:rFonts w:ascii="Simplified Arabic" w:hAnsi="Simplified Arabic"/>
          <w:sz w:val="24"/>
          <w:szCs w:val="24"/>
          <w:rtl/>
          <w:lang w:bidi="ar-IQ"/>
        </w:rPr>
        <w:t xml:space="preserve">، والتكرير </w:t>
      </w:r>
      <w:r w:rsidRPr="003B31ED">
        <w:rPr>
          <w:rFonts w:ascii="Simplified Arabic" w:hAnsi="Simplified Arabic"/>
          <w:color w:val="FF0000"/>
          <w:sz w:val="24"/>
          <w:szCs w:val="24"/>
          <w:rtl/>
          <w:lang w:bidi="ar-IQ"/>
        </w:rPr>
        <w:t>معهود</w:t>
      </w:r>
      <w:r w:rsidRPr="003B31ED">
        <w:rPr>
          <w:rFonts w:ascii="Simplified Arabic" w:hAnsi="Simplified Arabic"/>
          <w:sz w:val="24"/>
          <w:szCs w:val="24"/>
          <w:rtl/>
          <w:lang w:bidi="ar-IQ"/>
        </w:rPr>
        <w:t xml:space="preserve"> وإن قلّ))</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43"/>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و((</w:t>
      </w:r>
      <w:r w:rsidRPr="003B31ED">
        <w:rPr>
          <w:rFonts w:ascii="Simplified Arabic" w:hAnsi="Simplified Arabic"/>
          <w:color w:val="FF0000"/>
          <w:sz w:val="24"/>
          <w:szCs w:val="24"/>
          <w:rtl/>
          <w:lang w:bidi="ar-IQ"/>
        </w:rPr>
        <w:t>سُمع</w:t>
      </w:r>
      <w:r w:rsidRPr="003B31ED">
        <w:rPr>
          <w:rFonts w:ascii="Simplified Arabic" w:hAnsi="Simplified Arabic"/>
          <w:sz w:val="24"/>
          <w:szCs w:val="24"/>
          <w:rtl/>
          <w:lang w:bidi="ar-IQ"/>
        </w:rPr>
        <w:t xml:space="preserve"> فيه الإمالة))</w:t>
      </w:r>
      <w:r w:rsidRPr="003B31ED">
        <w:rPr>
          <w:rFonts w:ascii="Simplified Arabic" w:hAnsi="Simplified Arabic"/>
          <w:sz w:val="24"/>
          <w:szCs w:val="24"/>
          <w:vertAlign w:val="superscript"/>
          <w:rtl/>
          <w:lang w:bidi="ar-IQ"/>
        </w:rPr>
        <w:t xml:space="preserve"> (</w:t>
      </w:r>
      <w:r w:rsidRPr="003B31ED">
        <w:rPr>
          <w:rFonts w:ascii="Simplified Arabic" w:hAnsi="Simplified Arabic"/>
          <w:sz w:val="24"/>
          <w:szCs w:val="24"/>
          <w:vertAlign w:val="superscript"/>
          <w:rtl/>
          <w:lang w:bidi="ar-IQ"/>
        </w:rPr>
        <w:endnoteReference w:id="44"/>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((قد </w:t>
      </w:r>
      <w:r w:rsidRPr="003B31ED">
        <w:rPr>
          <w:rFonts w:ascii="Simplified Arabic" w:hAnsi="Simplified Arabic"/>
          <w:color w:val="FF0000"/>
          <w:sz w:val="24"/>
          <w:szCs w:val="24"/>
          <w:rtl/>
          <w:lang w:bidi="ar-IQ"/>
        </w:rPr>
        <w:t>سُمع</w:t>
      </w:r>
      <w:r w:rsidRPr="003B31ED">
        <w:rPr>
          <w:rFonts w:ascii="Simplified Arabic" w:hAnsi="Simplified Arabic"/>
          <w:sz w:val="24"/>
          <w:szCs w:val="24"/>
          <w:rtl/>
          <w:lang w:bidi="ar-IQ"/>
        </w:rPr>
        <w:t xml:space="preserve"> الجر بها))</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4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وفي ما يأتي تبيين أدلة السماع التي احتج بها النيلي على المسائل النحوية:</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أولًا: الاحتجاج بالقرآن الكريم</w:t>
      </w:r>
      <w:r w:rsidRPr="003B31ED">
        <w:rPr>
          <w:rFonts w:ascii="Simplified Arabic" w:hAnsi="Simplified Arabic" w:hint="cs"/>
          <w:b/>
          <w:bCs/>
          <w:sz w:val="24"/>
          <w:szCs w:val="24"/>
          <w:rtl/>
          <w:lang w:bidi="ar-IQ"/>
        </w:rPr>
        <w:t>:</w:t>
      </w:r>
    </w:p>
    <w:p w:rsidR="003B31ED" w:rsidRPr="003B31ED" w:rsidRDefault="003B31ED" w:rsidP="003B31ED">
      <w:pPr>
        <w:pStyle w:val="HalimiKaf161"/>
        <w:widowControl w:val="0"/>
        <w:ind w:firstLine="0"/>
        <w:jc w:val="both"/>
        <w:rPr>
          <w:rFonts w:ascii="Simplified Arabic" w:hAnsi="Simplified Arabic" w:cs="Simplified Arabic"/>
          <w:sz w:val="24"/>
          <w:szCs w:val="24"/>
        </w:rPr>
      </w:pPr>
      <w:r w:rsidRPr="003B31ED">
        <w:rPr>
          <w:rFonts w:ascii="Simplified Arabic" w:hAnsi="Simplified Arabic" w:cs="Simplified Arabic"/>
          <w:sz w:val="24"/>
          <w:szCs w:val="24"/>
          <w:rtl/>
        </w:rPr>
        <w:t xml:space="preserve">        القرآن الكريم كلام الله عز وجل المنزَّل على نبيه محمد صلى الله عليه وآله وسلم معجز للعرب في بلاغتهم وفصاحتهم في وقت اشتهرت فيه الأمة العربية بالبلاغة والفصاحة وسحر البيان؛ لذلك وضع نصه في أعلى مراتب النصوص الفصيحة التي استشهد بها علماء اللغة والفقه والأصول؛ فكان نصه الشغل الشاغل لعلماء المسلمين، ولاسيما غير العرب وما زال؛ لأَنَّ همَّهم الأول هو فهم ألفاظه لتفسير آياته، والإشارة إلى مواضع الإعجاز فيه والتحدي. </w:t>
      </w:r>
    </w:p>
    <w:p w:rsidR="003B31ED" w:rsidRPr="003B31ED" w:rsidRDefault="003B31ED" w:rsidP="003B31ED">
      <w:pPr>
        <w:rPr>
          <w:rFonts w:ascii="Simplified Arabic" w:hAnsi="Simplified Arabic"/>
          <w:sz w:val="24"/>
          <w:szCs w:val="24"/>
          <w:rtl/>
        </w:rPr>
      </w:pPr>
      <w:r w:rsidRPr="003B31ED">
        <w:rPr>
          <w:rFonts w:ascii="Simplified Arabic" w:hAnsi="Simplified Arabic"/>
          <w:sz w:val="24"/>
          <w:szCs w:val="24"/>
          <w:rtl/>
        </w:rPr>
        <w:t xml:space="preserve">     ولم نسمع لنص في العربية من التواتر مثلما سمعنا عن القرآن الكريم من تواتر رواياته، وعناية العلماء بكتابة نصوصه وضبطها متنًا وسندًا فهو النص العربي الفصيح المجمع على صحته وتواتر تلاوته بالحركات والسكنات</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46"/>
      </w:r>
      <w:r w:rsidRPr="003B31ED">
        <w:rPr>
          <w:rStyle w:val="afc"/>
          <w:rFonts w:ascii="Simplified Arabic" w:hAnsi="Simplified Arabic"/>
          <w:sz w:val="24"/>
          <w:szCs w:val="24"/>
          <w:rtl/>
        </w:rPr>
        <w:t>)</w:t>
      </w:r>
      <w:r w:rsidRPr="003B31ED">
        <w:rPr>
          <w:rFonts w:ascii="Simplified Arabic" w:hAnsi="Simplified Arabic"/>
          <w:sz w:val="24"/>
          <w:szCs w:val="24"/>
          <w:rtl/>
        </w:rPr>
        <w:t>،</w:t>
      </w:r>
      <w:r w:rsidRPr="003B31ED">
        <w:rPr>
          <w:rFonts w:ascii="Simplified Arabic" w:hAnsi="Simplified Arabic"/>
          <w:b/>
          <w:bCs/>
          <w:sz w:val="24"/>
          <w:szCs w:val="24"/>
          <w:rtl/>
          <w:lang w:bidi="ar-IQ"/>
        </w:rPr>
        <w:t xml:space="preserve"> </w:t>
      </w:r>
      <w:r w:rsidRPr="003B31ED">
        <w:rPr>
          <w:rFonts w:ascii="Simplified Arabic" w:hAnsi="Simplified Arabic"/>
          <w:sz w:val="24"/>
          <w:szCs w:val="24"/>
          <w:rtl/>
        </w:rPr>
        <w:t>فهو أعربُ وأقوى في الحجةِ منَ الشِّعرِ والنثر الذي جاءنا من كلام العرب</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47"/>
      </w:r>
      <w:r w:rsidRPr="003B31ED">
        <w:rPr>
          <w:rStyle w:val="afc"/>
          <w:rFonts w:ascii="Simplified Arabic" w:hAnsi="Simplified Arabic"/>
          <w:sz w:val="24"/>
          <w:szCs w:val="24"/>
          <w:rtl/>
        </w:rPr>
        <w:t>)</w:t>
      </w:r>
      <w:r w:rsidRPr="003B31ED">
        <w:rPr>
          <w:rFonts w:ascii="Simplified Arabic" w:hAnsi="Simplified Arabic"/>
          <w:sz w:val="24"/>
          <w:szCs w:val="24"/>
          <w:rtl/>
        </w:rPr>
        <w:t>.</w:t>
      </w:r>
    </w:p>
    <w:p w:rsidR="003B31ED" w:rsidRPr="003B31ED" w:rsidRDefault="003B31ED" w:rsidP="003B31ED">
      <w:pPr>
        <w:ind w:left="46"/>
        <w:rPr>
          <w:rFonts w:ascii="Simplified Arabic" w:hAnsi="Simplified Arabic"/>
          <w:sz w:val="24"/>
          <w:szCs w:val="24"/>
          <w:rtl/>
        </w:rPr>
      </w:pPr>
      <w:r w:rsidRPr="003B31ED">
        <w:rPr>
          <w:rFonts w:ascii="Simplified Arabic" w:hAnsi="Simplified Arabic"/>
          <w:b/>
          <w:bCs/>
          <w:sz w:val="24"/>
          <w:szCs w:val="24"/>
          <w:rtl/>
          <w:lang w:bidi="ar-IQ"/>
        </w:rPr>
        <w:t xml:space="preserve">   </w:t>
      </w:r>
      <w:r w:rsidRPr="003B31ED">
        <w:rPr>
          <w:rFonts w:ascii="Simplified Arabic" w:hAnsi="Simplified Arabic"/>
          <w:sz w:val="24"/>
          <w:szCs w:val="24"/>
          <w:rtl/>
        </w:rPr>
        <w:tab/>
        <w:t>وقد استدل النيلي في مواضع كثيرة في شرحه بآي من القرآن الكريم على تثبيت حكم نحوي أو معنى لغوي، أو إبطاله</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48"/>
      </w:r>
      <w:r w:rsidRPr="003B31ED">
        <w:rPr>
          <w:rStyle w:val="afc"/>
          <w:rFonts w:ascii="Simplified Arabic" w:hAnsi="Simplified Arabic"/>
          <w:sz w:val="24"/>
          <w:szCs w:val="24"/>
          <w:rtl/>
        </w:rPr>
        <w:t>)</w:t>
      </w:r>
      <w:r w:rsidRPr="003B31ED">
        <w:rPr>
          <w:rFonts w:ascii="Simplified Arabic" w:hAnsi="Simplified Arabic"/>
          <w:sz w:val="24"/>
          <w:szCs w:val="24"/>
          <w:rtl/>
        </w:rPr>
        <w:t>، فبلغت شواهده في الصفوة الصفية تسعة وأربعين وثلاثمئة شاهدًا، فتكاد لا تخلو صفحة من صفحات شرحه من آية أو آيات يوردها لتأييد ما يتبناه من آراء أو ما يورده من آراء يتلوها ببيت من الشعر أو أكثر في كثير من المواضع وقد يتلوها بحديث أو قول أو مَثَل. وقد أورد ذلك بأكثر من صيغة أو عبارة منها و(</w:t>
      </w:r>
      <w:r w:rsidRPr="003B31ED">
        <w:rPr>
          <w:rFonts w:ascii="Simplified Arabic" w:hAnsi="Simplified Arabic"/>
          <w:color w:val="FF0000"/>
          <w:sz w:val="24"/>
          <w:szCs w:val="24"/>
          <w:rtl/>
        </w:rPr>
        <w:t>واحتجوا</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بقوله</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w:t>
      </w:r>
      <w:r w:rsidRPr="003B31ED">
        <w:rPr>
          <w:rFonts w:ascii="Simplified Arabic" w:hAnsi="Simplified Arabic"/>
          <w:color w:val="FF0000"/>
          <w:sz w:val="24"/>
          <w:szCs w:val="24"/>
          <w:rtl/>
        </w:rPr>
        <w:t>واستشهاده</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rPr>
        <w:t>بقوله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بدليل 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واستدل النحويون بقوله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قال الله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 xml:space="preserve">وقد جاء في </w:t>
      </w:r>
      <w:r w:rsidRPr="003B31ED">
        <w:rPr>
          <w:rFonts w:ascii="Simplified Arabic" w:hAnsi="Simplified Arabic"/>
          <w:color w:val="FF0000"/>
          <w:sz w:val="24"/>
          <w:szCs w:val="24"/>
          <w:rtl/>
        </w:rPr>
        <w:lastRenderedPageBreak/>
        <w:t>القرآن</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وأما</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قوله</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نحو</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والدليل</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وكذلك</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قوله</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ويجوز</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أن</w:t>
      </w:r>
      <w:r w:rsidRPr="003B31ED">
        <w:rPr>
          <w:rFonts w:ascii="Simplified Arabic" w:hAnsi="Simplified Arabic"/>
          <w:sz w:val="24"/>
          <w:szCs w:val="24"/>
          <w:rtl/>
        </w:rPr>
        <w:t xml:space="preserve"> </w:t>
      </w:r>
      <w:r w:rsidRPr="003B31ED">
        <w:rPr>
          <w:rFonts w:ascii="Simplified Arabic" w:hAnsi="Simplified Arabic"/>
          <w:color w:val="FF0000"/>
          <w:sz w:val="24"/>
          <w:szCs w:val="24"/>
          <w:rtl/>
        </w:rPr>
        <w:t>يكون</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ومثله 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كقوله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فكقوله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49"/>
      </w:r>
      <w:r w:rsidRPr="003B31ED">
        <w:rPr>
          <w:rStyle w:val="afc"/>
          <w:rFonts w:ascii="Simplified Arabic" w:hAnsi="Simplified Arabic"/>
          <w:sz w:val="24"/>
          <w:szCs w:val="24"/>
          <w:rtl/>
        </w:rPr>
        <w:t>)</w:t>
      </w:r>
      <w:r w:rsidRPr="003B31ED">
        <w:rPr>
          <w:rFonts w:ascii="Simplified Arabic" w:hAnsi="Simplified Arabic"/>
          <w:sz w:val="24"/>
          <w:szCs w:val="24"/>
          <w:rtl/>
        </w:rPr>
        <w:t>، و(</w:t>
      </w:r>
      <w:r w:rsidRPr="003B31ED">
        <w:rPr>
          <w:rFonts w:ascii="Simplified Arabic" w:hAnsi="Simplified Arabic"/>
          <w:color w:val="FF0000"/>
          <w:sz w:val="24"/>
          <w:szCs w:val="24"/>
          <w:rtl/>
        </w:rPr>
        <w:t>وتمثيله بقوله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بقوله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 و(</w:t>
      </w:r>
      <w:r w:rsidRPr="003B31ED">
        <w:rPr>
          <w:rFonts w:ascii="Simplified Arabic" w:hAnsi="Simplified Arabic"/>
          <w:color w:val="FF0000"/>
          <w:sz w:val="24"/>
          <w:szCs w:val="24"/>
          <w:rtl/>
        </w:rPr>
        <w:t>قال سبحانه</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50"/>
      </w:r>
      <w:r w:rsidRPr="003B31ED">
        <w:rPr>
          <w:rStyle w:val="afc"/>
          <w:rFonts w:ascii="Simplified Arabic" w:hAnsi="Simplified Arabic"/>
          <w:sz w:val="24"/>
          <w:szCs w:val="24"/>
          <w:rtl/>
        </w:rPr>
        <w:t>)</w:t>
      </w:r>
      <w:r w:rsidRPr="003B31ED">
        <w:rPr>
          <w:rFonts w:ascii="Simplified Arabic" w:hAnsi="Simplified Arabic"/>
          <w:sz w:val="24"/>
          <w:szCs w:val="24"/>
          <w:rtl/>
        </w:rPr>
        <w:t>،(</w:t>
      </w:r>
      <w:r w:rsidRPr="003B31ED">
        <w:rPr>
          <w:rFonts w:ascii="Simplified Arabic" w:hAnsi="Simplified Arabic"/>
          <w:color w:val="FF0000"/>
          <w:sz w:val="24"/>
          <w:szCs w:val="24"/>
          <w:rtl/>
        </w:rPr>
        <w:t>وقال تعالى</w:t>
      </w:r>
      <w:r w:rsidRPr="003B31ED">
        <w:rPr>
          <w:rFonts w:ascii="Simplified Arabic" w:hAnsi="Simplified Arabic"/>
          <w:sz w:val="24"/>
          <w:szCs w:val="24"/>
        </w:rPr>
        <w:sym w:font="AGA Arabesque" w:char="007B"/>
      </w:r>
      <w:r w:rsidRPr="003B31ED">
        <w:rPr>
          <w:rFonts w:ascii="Simplified Arabic" w:hAnsi="Simplified Arabic"/>
          <w:sz w:val="24"/>
          <w:szCs w:val="24"/>
        </w:rPr>
        <w:t>…</w:t>
      </w:r>
      <w:r w:rsidRPr="003B31ED">
        <w:rPr>
          <w:rFonts w:ascii="Simplified Arabic" w:hAnsi="Simplified Arabic"/>
          <w:sz w:val="24"/>
          <w:szCs w:val="24"/>
        </w:rPr>
        <w:sym w:font="AGA Arabesque" w:char="007D"/>
      </w:r>
      <w:r w:rsidRPr="003B31ED">
        <w:rPr>
          <w:rFonts w:ascii="Simplified Arabic" w:hAnsi="Simplified Arabic"/>
          <w:sz w:val="24"/>
          <w:szCs w:val="24"/>
          <w:rtl/>
        </w:rPr>
        <w:t>)</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51"/>
      </w:r>
      <w:r w:rsidRPr="003B31ED">
        <w:rPr>
          <w:rStyle w:val="afc"/>
          <w:rFonts w:ascii="Simplified Arabic" w:hAnsi="Simplified Arabic"/>
          <w:sz w:val="24"/>
          <w:szCs w:val="24"/>
          <w:rtl/>
        </w:rPr>
        <w:t>)</w:t>
      </w:r>
      <w:r w:rsidRPr="003B31ED">
        <w:rPr>
          <w:rFonts w:ascii="Simplified Arabic" w:hAnsi="Simplified Arabic"/>
          <w:sz w:val="24"/>
          <w:szCs w:val="24"/>
          <w:rtl/>
        </w:rPr>
        <w:t>،  وفي ما يأتي أمثلة على ذلك:</w:t>
      </w:r>
    </w:p>
    <w:p w:rsidR="003B31ED" w:rsidRPr="003B31ED" w:rsidRDefault="003B31ED" w:rsidP="003B31ED">
      <w:pPr>
        <w:jc w:val="both"/>
        <w:rPr>
          <w:rFonts w:ascii="Simplified Arabic" w:hAnsi="Simplified Arabic"/>
          <w:b/>
          <w:bCs/>
          <w:sz w:val="24"/>
          <w:szCs w:val="24"/>
          <w:lang w:bidi="ar-IQ"/>
        </w:rPr>
      </w:pPr>
      <w:r w:rsidRPr="003B31ED">
        <w:rPr>
          <w:rFonts w:ascii="Simplified Arabic" w:hAnsi="Simplified Arabic"/>
          <w:b/>
          <w:bCs/>
          <w:sz w:val="24"/>
          <w:szCs w:val="24"/>
          <w:rtl/>
        </w:rPr>
        <w:t>1-آيات استدل بها على بيان تعدد الأوجه الإعرابية المحتملة</w:t>
      </w:r>
      <w:r w:rsidRPr="003B31ED">
        <w:rPr>
          <w:rFonts w:ascii="Simplified Arabic" w:hAnsi="Simplified Arabic"/>
          <w:b/>
          <w:bCs/>
          <w:sz w:val="24"/>
          <w:szCs w:val="24"/>
          <w:rtl/>
          <w:lang w:bidi="ar-IQ"/>
        </w:rPr>
        <w:t xml:space="preserve">: </w:t>
      </w:r>
    </w:p>
    <w:p w:rsidR="003B31ED" w:rsidRPr="003B31ED" w:rsidRDefault="003B31ED" w:rsidP="003B31ED">
      <w:pPr>
        <w:ind w:left="46" w:firstLine="674"/>
        <w:rPr>
          <w:rFonts w:ascii="Simplified Arabic" w:hAnsi="Simplified Arabic"/>
          <w:sz w:val="24"/>
          <w:szCs w:val="24"/>
          <w:rtl/>
        </w:rPr>
      </w:pPr>
      <w:r w:rsidRPr="003B31ED">
        <w:rPr>
          <w:rFonts w:ascii="Simplified Arabic" w:hAnsi="Simplified Arabic"/>
          <w:sz w:val="24"/>
          <w:szCs w:val="24"/>
          <w:rtl/>
        </w:rPr>
        <w:t>كما في قوله: ((العامل في (إذا يقنطون) وموضع الفاء وما بعدها جزم. وكذلك (إذا) وما بعدها، بدليل قراءة حمزة والكسائي</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52"/>
      </w:r>
      <w:r w:rsidRPr="003B31ED">
        <w:rPr>
          <w:rStyle w:val="afc"/>
          <w:rFonts w:ascii="Simplified Arabic" w:hAnsi="Simplified Arabic"/>
          <w:sz w:val="24"/>
          <w:szCs w:val="24"/>
          <w:rtl/>
        </w:rPr>
        <w:t>)</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مَن يُضْلِلِ اللّهُ فَلاَ هَادِيَ لَهُ وَيَذَرْهُمْ فِي طُغْيَانِهِمْ يَعْمَهُونَ</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الأعراف:186] بجزم (يذرهم) حملا على موضع قوله:</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فلا هادي له</w:t>
      </w:r>
      <w:r w:rsidRPr="003B31ED">
        <w:rPr>
          <w:rFonts w:ascii="Simplified Arabic" w:eastAsia="Times New Roman" w:hAnsi="Simplified Arabic"/>
          <w:sz w:val="24"/>
          <w:szCs w:val="24"/>
          <w:rtl/>
        </w:rPr>
        <w:t>}</w:t>
      </w:r>
      <w:r w:rsidRPr="003B31ED">
        <w:rPr>
          <w:rFonts w:ascii="Simplified Arabic" w:hAnsi="Simplified Arabic"/>
          <w:sz w:val="24"/>
          <w:szCs w:val="24"/>
          <w:rtl/>
        </w:rPr>
        <w:t>وأما قوله</w:t>
      </w:r>
      <w:r w:rsidRPr="003B31ED">
        <w:rPr>
          <w:rFonts w:ascii="Simplified Arabic" w:hAnsi="Simplified Arabic"/>
          <w:sz w:val="24"/>
          <w:szCs w:val="24"/>
          <w:rtl/>
          <w:lang w:bidi="ar-IQ"/>
        </w:rPr>
        <w:t>:</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وَإِنْ أَطَعْتُمُوهُمْ إِنَّكُمْ لَمُشْرِكُونَ</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الأنعام:121] فقيل: الفاء محذوفة. وقيل: هو جواب قسم محذوف. وسد جواب القسم مسد جواب الشرط. وكذلك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وَلَئِنْ أَتَيْتَ الَّذِينَ أُوْتُواْ الْكِتَابَ بِكُلِّ آيَةٍ مَّا تَبِعُواْ قِبْلَتَكَ</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البقرة:145]. وقوله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وَإِن لَّمْ تَغْفِرْ لَنَا وَتَرْحَمْنَا لَنَكُونَنَّ</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الأعراف:23]، وقوله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لَئِنْ أُخْرِجُوا لَا يَخْرُجُونَ مَعَهُمْ</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الحشر:12] فجواب الشرط في هذا كله محذوف ؛ لسد القسم مسده))</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53"/>
      </w:r>
      <w:r w:rsidRPr="003B31ED">
        <w:rPr>
          <w:rFonts w:ascii="Simplified Arabic" w:hAnsi="Simplified Arabic"/>
          <w:sz w:val="24"/>
          <w:szCs w:val="24"/>
          <w:vertAlign w:val="superscript"/>
          <w:rtl/>
        </w:rPr>
        <w:t>)</w:t>
      </w:r>
      <w:r w:rsidRPr="003B31ED">
        <w:rPr>
          <w:rFonts w:ascii="Simplified Arabic" w:hAnsi="Simplified Arabic"/>
          <w:sz w:val="24"/>
          <w:szCs w:val="24"/>
          <w:rtl/>
        </w:rPr>
        <w:t>.</w:t>
      </w:r>
    </w:p>
    <w:p w:rsidR="003B31ED" w:rsidRPr="003B31ED" w:rsidRDefault="003B31ED" w:rsidP="003B31ED">
      <w:pPr>
        <w:ind w:left="46"/>
        <w:jc w:val="both"/>
        <w:rPr>
          <w:rFonts w:ascii="Simplified Arabic" w:hAnsi="Simplified Arabic"/>
          <w:b/>
          <w:bCs/>
          <w:sz w:val="24"/>
          <w:szCs w:val="24"/>
          <w:rtl/>
          <w:lang w:bidi="ar-IQ"/>
        </w:rPr>
      </w:pPr>
      <w:r w:rsidRPr="003B31ED">
        <w:rPr>
          <w:rFonts w:ascii="Simplified Arabic" w:hAnsi="Simplified Arabic"/>
          <w:b/>
          <w:bCs/>
          <w:sz w:val="24"/>
          <w:szCs w:val="24"/>
          <w:rtl/>
        </w:rPr>
        <w:t xml:space="preserve">2- </w:t>
      </w:r>
      <w:r w:rsidRPr="003B31ED">
        <w:rPr>
          <w:rFonts w:ascii="Simplified Arabic" w:hAnsi="Simplified Arabic"/>
          <w:b/>
          <w:bCs/>
          <w:sz w:val="24"/>
          <w:szCs w:val="24"/>
          <w:rtl/>
          <w:lang w:bidi="ar-IQ"/>
        </w:rPr>
        <w:t>قد يستشهد بآية ثم يستدل على المعنى نفسه بآية أخرى ويستدل بثالثة</w:t>
      </w:r>
      <w:r>
        <w:rPr>
          <w:rFonts w:ascii="Simplified Arabic" w:hAnsi="Simplified Arabic" w:hint="cs"/>
          <w:b/>
          <w:bCs/>
          <w:sz w:val="24"/>
          <w:szCs w:val="24"/>
          <w:rtl/>
          <w:lang w:bidi="ar-IQ"/>
        </w:rPr>
        <w:t>:</w:t>
      </w:r>
    </w:p>
    <w:p w:rsidR="003B31ED" w:rsidRDefault="003B31ED" w:rsidP="003B31ED">
      <w:pPr>
        <w:ind w:left="46" w:firstLine="674"/>
        <w:jc w:val="mediumKashida"/>
        <w:rPr>
          <w:rFonts w:ascii="Simplified Arabic" w:hAnsi="Simplified Arabic"/>
          <w:sz w:val="24"/>
          <w:szCs w:val="24"/>
          <w:rtl/>
          <w:lang w:bidi="ar-IQ"/>
        </w:rPr>
      </w:pPr>
      <w:r w:rsidRPr="003B31ED">
        <w:rPr>
          <w:rFonts w:ascii="Simplified Arabic" w:hAnsi="Simplified Arabic"/>
          <w:b/>
          <w:bCs/>
          <w:sz w:val="24"/>
          <w:szCs w:val="24"/>
          <w:rtl/>
          <w:lang w:bidi="ar-IQ"/>
        </w:rPr>
        <w:t xml:space="preserve"> </w:t>
      </w:r>
      <w:r w:rsidRPr="003B31ED">
        <w:rPr>
          <w:rFonts w:ascii="Simplified Arabic" w:hAnsi="Simplified Arabic"/>
          <w:sz w:val="24"/>
          <w:szCs w:val="24"/>
          <w:rtl/>
          <w:lang w:bidi="ar-IQ"/>
        </w:rPr>
        <w:t>ومثال ذلك في تَعداده أَضرب الصفة فقال: ((والصفة على أربعة أَضرب:...الرابع: صفة توكيد كقوله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فَإِذَا نُفِخَ فِي الصُّورِ نَفْخَةٌ وَاحِدَةٌ</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الحاقة:13]</w:t>
      </w:r>
      <w:r w:rsidRPr="003B31ED">
        <w:rPr>
          <w:rFonts w:ascii="Simplified Arabic" w:hAnsi="Simplified Arabic"/>
          <w:sz w:val="24"/>
          <w:szCs w:val="24"/>
          <w:rtl/>
          <w:lang w:bidi="ar-IQ"/>
        </w:rPr>
        <w:t>، وقيل: واحدة لإزالة الفرق؛ فإنّ النفخة يجوز أن يراد بها أكثر من واحدة بدليل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وَإِن تَعُدُّواْ نِعْمَتَ اللّهِ لاَ تُحْصُوهَا</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إبراهيم:34]</w:t>
      </w:r>
      <w:r w:rsidRPr="003B31ED">
        <w:rPr>
          <w:rFonts w:ascii="Simplified Arabic" w:hAnsi="Simplified Arabic"/>
          <w:sz w:val="24"/>
          <w:szCs w:val="24"/>
          <w:rtl/>
          <w:lang w:bidi="ar-IQ"/>
        </w:rPr>
        <w:t>، فالنعمة مفردة في اللفظ وهي غير محصاة بعدد كقوله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نُخْرِجُكُمْ طِفْلًا</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الحج:5]</w:t>
      </w:r>
      <w:r w:rsidRPr="003B31ED">
        <w:rPr>
          <w:rFonts w:ascii="Simplified Arabic" w:hAnsi="Simplified Arabic"/>
          <w:sz w:val="24"/>
          <w:szCs w:val="24"/>
          <w:rtl/>
          <w:lang w:bidi="ar-IQ"/>
        </w:rPr>
        <w:t xml:space="preserve"> أي: أطفالا، ويحتمل أن تكون واحدة بالنوع. أي حقيقتها واحدة))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5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rPr>
          <w:rFonts w:ascii="Simplified Arabic" w:hAnsi="Simplified Arabic"/>
          <w:b/>
          <w:bCs/>
          <w:sz w:val="24"/>
          <w:szCs w:val="24"/>
          <w:rtl/>
        </w:rPr>
      </w:pPr>
      <w:r w:rsidRPr="003B31ED">
        <w:rPr>
          <w:rFonts w:ascii="Simplified Arabic" w:hAnsi="Simplified Arabic"/>
          <w:b/>
          <w:bCs/>
          <w:sz w:val="24"/>
          <w:szCs w:val="24"/>
          <w:rtl/>
        </w:rPr>
        <w:t>3-آيات استدل بها على تثبيت قاعدة نحوية أو حكم نحوي</w:t>
      </w:r>
      <w:r w:rsidRPr="003B31ED">
        <w:rPr>
          <w:rStyle w:val="afc"/>
          <w:rFonts w:ascii="Simplified Arabic" w:hAnsi="Simplified Arabic"/>
          <w:b/>
          <w:bCs/>
          <w:sz w:val="24"/>
          <w:szCs w:val="24"/>
          <w:rtl/>
        </w:rPr>
        <w:t>(</w:t>
      </w:r>
      <w:r w:rsidRPr="003B31ED">
        <w:rPr>
          <w:rStyle w:val="afc"/>
          <w:rFonts w:ascii="Simplified Arabic" w:hAnsi="Simplified Arabic"/>
          <w:b/>
          <w:bCs/>
          <w:sz w:val="24"/>
          <w:szCs w:val="24"/>
          <w:rtl/>
        </w:rPr>
        <w:endnoteReference w:id="55"/>
      </w:r>
      <w:r w:rsidRPr="003B31ED">
        <w:rPr>
          <w:rStyle w:val="afc"/>
          <w:rFonts w:ascii="Simplified Arabic" w:hAnsi="Simplified Arabic"/>
          <w:b/>
          <w:bCs/>
          <w:sz w:val="24"/>
          <w:szCs w:val="24"/>
          <w:rtl/>
        </w:rPr>
        <w:t>)</w:t>
      </w:r>
      <w:r w:rsidRPr="003B31ED">
        <w:rPr>
          <w:rFonts w:ascii="Simplified Arabic" w:hAnsi="Simplified Arabic"/>
          <w:b/>
          <w:bCs/>
          <w:sz w:val="24"/>
          <w:szCs w:val="24"/>
          <w:rtl/>
        </w:rPr>
        <w:t xml:space="preserve"> ومثال ذلك:</w:t>
      </w:r>
    </w:p>
    <w:p w:rsidR="003B31ED" w:rsidRPr="003B31ED" w:rsidRDefault="003B31ED" w:rsidP="003B31ED">
      <w:pPr>
        <w:ind w:left="46" w:firstLine="674"/>
        <w:rPr>
          <w:rFonts w:ascii="Simplified Arabic" w:hAnsi="Simplified Arabic"/>
          <w:b/>
          <w:bCs/>
          <w:sz w:val="24"/>
          <w:szCs w:val="24"/>
          <w:rtl/>
          <w:lang w:bidi="ar-IQ"/>
        </w:rPr>
      </w:pPr>
      <w:r w:rsidRPr="003B31ED">
        <w:rPr>
          <w:rFonts w:ascii="Simplified Arabic" w:hAnsi="Simplified Arabic"/>
          <w:sz w:val="24"/>
          <w:szCs w:val="24"/>
          <w:rtl/>
        </w:rPr>
        <w:t xml:space="preserve">قوله: </w:t>
      </w:r>
      <w:r w:rsidRPr="003B31ED">
        <w:rPr>
          <w:rFonts w:ascii="Simplified Arabic" w:hAnsi="Simplified Arabic"/>
          <w:sz w:val="24"/>
          <w:szCs w:val="24"/>
          <w:rtl/>
          <w:lang w:bidi="ar-IQ"/>
        </w:rPr>
        <w:t>((واستدل النحويون على زمن الحال بقوله تعالى:</w:t>
      </w:r>
      <w:r w:rsidRPr="003B31ED">
        <w:rPr>
          <w:rFonts w:ascii="Simplified Arabic" w:eastAsia="Times New Roman" w:hAnsi="Simplified Arabic"/>
          <w:sz w:val="24"/>
          <w:szCs w:val="24"/>
          <w:rtl/>
        </w:rPr>
        <w:t>{</w:t>
      </w:r>
      <w:r w:rsidRPr="003B31ED">
        <w:rPr>
          <w:rFonts w:ascii="Simplified Arabic" w:hAnsi="Simplified Arabic"/>
          <w:color w:val="FF0000"/>
          <w:sz w:val="24"/>
          <w:szCs w:val="24"/>
          <w:rtl/>
          <w:lang w:bidi="ar-IQ"/>
        </w:rPr>
        <w:t>له ما بين أيدينا وما خلفنا وما بين ذلك</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مريم:64]</w:t>
      </w:r>
      <w:r w:rsidRPr="003B31ED">
        <w:rPr>
          <w:rFonts w:ascii="Simplified Arabic" w:hAnsi="Simplified Arabic"/>
          <w:sz w:val="24"/>
          <w:szCs w:val="24"/>
          <w:rtl/>
          <w:lang w:bidi="ar-IQ"/>
        </w:rPr>
        <w:t>، فما بين أيدينا هو المستقبل وما خلفنا هو الماضي، وما بين ذلك هو الحال، وهو الفاصل بين الماضي والآتي</w:t>
      </w:r>
      <w:r w:rsidRPr="003B31ED">
        <w:rPr>
          <w:rFonts w:ascii="Simplified Arabic" w:hAnsi="Simplified Arabic"/>
          <w:b/>
          <w:bCs/>
          <w:sz w:val="24"/>
          <w:szCs w:val="24"/>
          <w:rtl/>
          <w:lang w:bidi="ar-IQ"/>
        </w:rPr>
        <w:t>))</w:t>
      </w:r>
      <w:r w:rsidRPr="003B31ED">
        <w:rPr>
          <w:rStyle w:val="afc"/>
          <w:rFonts w:ascii="Simplified Arabic" w:hAnsi="Simplified Arabic"/>
          <w:b/>
          <w:bCs/>
          <w:sz w:val="24"/>
          <w:szCs w:val="24"/>
          <w:rtl/>
          <w:lang w:bidi="ar-IQ"/>
        </w:rPr>
        <w:t>(</w:t>
      </w:r>
      <w:r w:rsidRPr="003B31ED">
        <w:rPr>
          <w:rStyle w:val="afc"/>
          <w:rFonts w:ascii="Simplified Arabic" w:hAnsi="Simplified Arabic"/>
          <w:b/>
          <w:bCs/>
          <w:sz w:val="24"/>
          <w:szCs w:val="24"/>
          <w:rtl/>
          <w:lang w:bidi="ar-IQ"/>
        </w:rPr>
        <w:endnoteReference w:id="56"/>
      </w:r>
      <w:r w:rsidRPr="003B31ED">
        <w:rPr>
          <w:rStyle w:val="afc"/>
          <w:rFonts w:ascii="Simplified Arabic" w:hAnsi="Simplified Arabic"/>
          <w:b/>
          <w:bCs/>
          <w:sz w:val="24"/>
          <w:szCs w:val="24"/>
          <w:rtl/>
          <w:lang w:bidi="ar-IQ"/>
        </w:rPr>
        <w:t>)</w:t>
      </w:r>
      <w:r w:rsidRPr="003B31ED">
        <w:rPr>
          <w:rFonts w:ascii="Simplified Arabic" w:hAnsi="Simplified Arabic"/>
          <w:b/>
          <w:bCs/>
          <w:sz w:val="24"/>
          <w:szCs w:val="24"/>
          <w:rtl/>
          <w:lang w:bidi="ar-IQ"/>
        </w:rPr>
        <w:t>.</w:t>
      </w:r>
    </w:p>
    <w:p w:rsidR="003B31ED" w:rsidRPr="003B31ED" w:rsidRDefault="003B31ED" w:rsidP="003B31ED">
      <w:pPr>
        <w:ind w:left="46"/>
        <w:rPr>
          <w:rFonts w:ascii="Simplified Arabic" w:hAnsi="Simplified Arabic"/>
          <w:color w:val="FF0000"/>
          <w:sz w:val="24"/>
          <w:szCs w:val="24"/>
          <w:rtl/>
        </w:rPr>
      </w:pPr>
      <w:r w:rsidRPr="003B31ED">
        <w:rPr>
          <w:rFonts w:ascii="Simplified Arabic" w:hAnsi="Simplified Arabic"/>
          <w:sz w:val="24"/>
          <w:szCs w:val="24"/>
          <w:rtl/>
        </w:rPr>
        <w:t xml:space="preserve">       ففي تعداده </w:t>
      </w:r>
      <w:r w:rsidRPr="003B31ED">
        <w:rPr>
          <w:rFonts w:ascii="Simplified Arabic" w:hAnsi="Simplified Arabic"/>
          <w:b/>
          <w:bCs/>
          <w:sz w:val="24"/>
          <w:szCs w:val="24"/>
          <w:rtl/>
        </w:rPr>
        <w:t>الجمل التي لها مواضع من الإعراب</w:t>
      </w:r>
      <w:r w:rsidRPr="003B31ED">
        <w:rPr>
          <w:rFonts w:ascii="Simplified Arabic" w:hAnsi="Simplified Arabic"/>
          <w:sz w:val="24"/>
          <w:szCs w:val="24"/>
          <w:rtl/>
        </w:rPr>
        <w:t xml:space="preserve"> قال: ((والثامنة تتبع ما قبلها في إعرابه وهي الجملة الواقعة بعد الفاء في جواب الشرط </w:t>
      </w:r>
      <w:r w:rsidRPr="003B31ED">
        <w:rPr>
          <w:rFonts w:ascii="Simplified Arabic" w:hAnsi="Simplified Arabic"/>
          <w:b/>
          <w:bCs/>
          <w:color w:val="FF0000"/>
          <w:sz w:val="24"/>
          <w:szCs w:val="24"/>
          <w:rtl/>
        </w:rPr>
        <w:t>بدليل</w:t>
      </w:r>
      <w:r w:rsidRPr="003B31ED">
        <w:rPr>
          <w:rFonts w:ascii="Simplified Arabic" w:hAnsi="Simplified Arabic"/>
          <w:sz w:val="24"/>
          <w:szCs w:val="24"/>
          <w:rtl/>
        </w:rPr>
        <w:t xml:space="preserve">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مَن يُضْلِلِ اللّهُ فَلاَ هَادِيَ لَهُ وَيَذَرُهُمْ</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الأعراف: 186]))</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57"/>
      </w:r>
      <w:r w:rsidRPr="003B31ED">
        <w:rPr>
          <w:rStyle w:val="afc"/>
          <w:rFonts w:ascii="Simplified Arabic" w:hAnsi="Simplified Arabic"/>
          <w:sz w:val="24"/>
          <w:szCs w:val="24"/>
          <w:rtl/>
        </w:rPr>
        <w:t>)</w:t>
      </w:r>
      <w:r w:rsidRPr="003B31ED">
        <w:rPr>
          <w:rFonts w:ascii="Simplified Arabic" w:hAnsi="Simplified Arabic"/>
          <w:color w:val="0070C0"/>
          <w:sz w:val="24"/>
          <w:szCs w:val="24"/>
          <w:rtl/>
        </w:rPr>
        <w:t xml:space="preserve">ومنها ما ورد في باب الممنوع من الصرف </w:t>
      </w:r>
      <w:r w:rsidRPr="003B31ED">
        <w:rPr>
          <w:rStyle w:val="afc"/>
          <w:rFonts w:ascii="Simplified Arabic" w:hAnsi="Simplified Arabic"/>
          <w:color w:val="0070C0"/>
          <w:sz w:val="24"/>
          <w:szCs w:val="24"/>
          <w:rtl/>
        </w:rPr>
        <w:t>(</w:t>
      </w:r>
      <w:r w:rsidRPr="003B31ED">
        <w:rPr>
          <w:rStyle w:val="afc"/>
          <w:rFonts w:ascii="Simplified Arabic" w:hAnsi="Simplified Arabic"/>
          <w:color w:val="0070C0"/>
          <w:sz w:val="24"/>
          <w:szCs w:val="24"/>
          <w:rtl/>
        </w:rPr>
        <w:endnoteReference w:id="58"/>
      </w:r>
      <w:r w:rsidRPr="003B31ED">
        <w:rPr>
          <w:rStyle w:val="afc"/>
          <w:rFonts w:ascii="Simplified Arabic" w:hAnsi="Simplified Arabic"/>
          <w:color w:val="0070C0"/>
          <w:sz w:val="24"/>
          <w:szCs w:val="24"/>
          <w:rtl/>
        </w:rPr>
        <w:t>)</w:t>
      </w:r>
      <w:r w:rsidRPr="003B31ED">
        <w:rPr>
          <w:rFonts w:ascii="Simplified Arabic" w:hAnsi="Simplified Arabic"/>
          <w:color w:val="0070C0"/>
          <w:sz w:val="24"/>
          <w:szCs w:val="24"/>
          <w:rtl/>
        </w:rPr>
        <w:t>وغيرها</w:t>
      </w:r>
      <w:r w:rsidRPr="003B31ED">
        <w:rPr>
          <w:rFonts w:ascii="Simplified Arabic" w:hAnsi="Simplified Arabic"/>
          <w:sz w:val="24"/>
          <w:szCs w:val="24"/>
          <w:rtl/>
        </w:rPr>
        <w:t>.</w:t>
      </w:r>
    </w:p>
    <w:p w:rsidR="003B31ED" w:rsidRPr="003B31ED" w:rsidRDefault="003B31ED" w:rsidP="003B31ED">
      <w:pPr>
        <w:ind w:firstLine="720"/>
        <w:jc w:val="both"/>
        <w:rPr>
          <w:rFonts w:ascii="Simplified Arabic" w:hAnsi="Simplified Arabic"/>
          <w:sz w:val="24"/>
          <w:szCs w:val="24"/>
          <w:rtl/>
          <w:lang w:bidi="ar-IQ"/>
        </w:rPr>
      </w:pPr>
      <w:r w:rsidRPr="003B31ED">
        <w:rPr>
          <w:rFonts w:ascii="Simplified Arabic" w:hAnsi="Simplified Arabic"/>
          <w:sz w:val="24"/>
          <w:szCs w:val="24"/>
          <w:rtl/>
          <w:lang w:bidi="ar-IQ"/>
        </w:rPr>
        <w:t>وفي قوله: ((</w:t>
      </w:r>
      <w:r w:rsidRPr="003B31ED">
        <w:rPr>
          <w:rFonts w:ascii="Simplified Arabic" w:hAnsi="Simplified Arabic"/>
          <w:b/>
          <w:bCs/>
          <w:color w:val="FF0000"/>
          <w:sz w:val="24"/>
          <w:szCs w:val="24"/>
          <w:rtl/>
          <w:lang w:bidi="ar-IQ"/>
        </w:rPr>
        <w:t>ويدل</w:t>
      </w:r>
      <w:r w:rsidRPr="003B31ED">
        <w:rPr>
          <w:rFonts w:ascii="Simplified Arabic" w:hAnsi="Simplified Arabic"/>
          <w:sz w:val="24"/>
          <w:szCs w:val="24"/>
          <w:rtl/>
          <w:lang w:bidi="ar-IQ"/>
        </w:rPr>
        <w:t xml:space="preserve"> على صحة ما ذكرنا من أن (ذا) إشارة إلى مجموع ما ذكر- قوله: أرجوزة وجيزة...فإنْ قلت: فلفظ (ذا) مفرد وما ذكر مجموع أمور، قلت: قد </w:t>
      </w:r>
      <w:r w:rsidRPr="003B31ED">
        <w:rPr>
          <w:rFonts w:ascii="Simplified Arabic" w:hAnsi="Simplified Arabic"/>
          <w:b/>
          <w:bCs/>
          <w:color w:val="FF0000"/>
          <w:sz w:val="24"/>
          <w:szCs w:val="24"/>
          <w:rtl/>
          <w:lang w:bidi="ar-IQ"/>
        </w:rPr>
        <w:t>أشير</w:t>
      </w:r>
      <w:r w:rsidRPr="003B31ED">
        <w:rPr>
          <w:rFonts w:ascii="Simplified Arabic" w:hAnsi="Simplified Arabic"/>
          <w:sz w:val="24"/>
          <w:szCs w:val="24"/>
          <w:rtl/>
          <w:lang w:bidi="ar-IQ"/>
        </w:rPr>
        <w:t xml:space="preserve"> باللفظ المفرد إلى الاثنين فصاعدا </w:t>
      </w:r>
      <w:r w:rsidRPr="003B31ED">
        <w:rPr>
          <w:rFonts w:ascii="Simplified Arabic" w:hAnsi="Simplified Arabic"/>
          <w:b/>
          <w:bCs/>
          <w:color w:val="FF0000"/>
          <w:sz w:val="24"/>
          <w:szCs w:val="24"/>
          <w:rtl/>
          <w:lang w:bidi="ar-IQ"/>
        </w:rPr>
        <w:t>بدليل</w:t>
      </w:r>
      <w:r w:rsidRPr="003B31ED">
        <w:rPr>
          <w:rFonts w:ascii="Simplified Arabic" w:hAnsi="Simplified Arabic"/>
          <w:sz w:val="24"/>
          <w:szCs w:val="24"/>
          <w:rtl/>
          <w:lang w:bidi="ar-IQ"/>
        </w:rPr>
        <w:t xml:space="preserve">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عَوَانٌ بَيْنَ ذَلِكَ</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البقرة:68]</w:t>
      </w:r>
      <w:r w:rsidRPr="003B31ED">
        <w:rPr>
          <w:rFonts w:ascii="Simplified Arabic" w:hAnsi="Simplified Arabic"/>
          <w:sz w:val="24"/>
          <w:szCs w:val="24"/>
          <w:rtl/>
          <w:lang w:bidi="ar-IQ"/>
        </w:rPr>
        <w:t xml:space="preserve"> فأضاف بينًا إلى ذلك، ولا تصح إضافته إلا إلى الاثنين فصاعدًا))</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59"/>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b/>
          <w:bCs/>
          <w:sz w:val="24"/>
          <w:szCs w:val="24"/>
          <w:rtl/>
        </w:rPr>
      </w:pPr>
      <w:r w:rsidRPr="003B31ED">
        <w:rPr>
          <w:rFonts w:ascii="Simplified Arabic" w:hAnsi="Simplified Arabic"/>
          <w:b/>
          <w:bCs/>
          <w:sz w:val="24"/>
          <w:szCs w:val="24"/>
          <w:rtl/>
        </w:rPr>
        <w:t>4- آيات علل بها أحكامًا نحوية:</w:t>
      </w:r>
    </w:p>
    <w:p w:rsidR="003B31ED" w:rsidRPr="003B31ED" w:rsidRDefault="003B31ED" w:rsidP="003B31ED">
      <w:pPr>
        <w:ind w:left="46"/>
        <w:rPr>
          <w:rFonts w:ascii="Simplified Arabic" w:hAnsi="Simplified Arabic"/>
          <w:sz w:val="24"/>
          <w:szCs w:val="24"/>
          <w:rtl/>
        </w:rPr>
      </w:pPr>
      <w:r w:rsidRPr="003B31ED">
        <w:rPr>
          <w:rFonts w:ascii="Simplified Arabic" w:hAnsi="Simplified Arabic"/>
          <w:sz w:val="24"/>
          <w:szCs w:val="24"/>
          <w:rtl/>
        </w:rPr>
        <w:t xml:space="preserve">       ما استدل به لبيان علة فتح الهمزة مع ال التعريف إذ قال: ((وإنّما فُتحِت الهمزة </w:t>
      </w:r>
      <w:r w:rsidRPr="003B31ED">
        <w:rPr>
          <w:rFonts w:ascii="Simplified Arabic" w:hAnsi="Simplified Arabic"/>
          <w:b/>
          <w:bCs/>
          <w:color w:val="FF0000"/>
          <w:sz w:val="24"/>
          <w:szCs w:val="24"/>
          <w:rtl/>
        </w:rPr>
        <w:t>لكثرة</w:t>
      </w:r>
      <w:r w:rsidRPr="003B31ED">
        <w:rPr>
          <w:rFonts w:ascii="Simplified Arabic" w:hAnsi="Simplified Arabic"/>
          <w:sz w:val="24"/>
          <w:szCs w:val="24"/>
          <w:rtl/>
        </w:rPr>
        <w:t xml:space="preserve"> استعمالها مع اللام، </w:t>
      </w:r>
      <w:r w:rsidRPr="003B31ED">
        <w:rPr>
          <w:rFonts w:ascii="Simplified Arabic" w:hAnsi="Simplified Arabic"/>
          <w:b/>
          <w:bCs/>
          <w:color w:val="FF0000"/>
          <w:sz w:val="24"/>
          <w:szCs w:val="24"/>
          <w:rtl/>
        </w:rPr>
        <w:t>والكثرة</w:t>
      </w:r>
      <w:r w:rsidRPr="003B31ED">
        <w:rPr>
          <w:rFonts w:ascii="Simplified Arabic" w:hAnsi="Simplified Arabic"/>
          <w:sz w:val="24"/>
          <w:szCs w:val="24"/>
          <w:rtl/>
        </w:rPr>
        <w:t xml:space="preserve"> تقتضي اخف الحركات، وقيل: تشبيهًا لها بهمزة القطع حيث تثبت مع همزة الاستفهام نحو:</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ءاللهُ أَذِنَ لَكُمْ</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يونس: 59]))</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60"/>
      </w:r>
      <w:r w:rsidRPr="003B31ED">
        <w:rPr>
          <w:rFonts w:ascii="Simplified Arabic" w:hAnsi="Simplified Arabic"/>
          <w:sz w:val="24"/>
          <w:szCs w:val="24"/>
          <w:vertAlign w:val="superscript"/>
          <w:rtl/>
        </w:rPr>
        <w:t>)</w:t>
      </w:r>
      <w:r w:rsidRPr="003B31ED">
        <w:rPr>
          <w:rFonts w:ascii="Simplified Arabic" w:hAnsi="Simplified Arabic"/>
          <w:sz w:val="24"/>
          <w:szCs w:val="24"/>
          <w:rtl/>
        </w:rPr>
        <w:t>.</w:t>
      </w:r>
    </w:p>
    <w:p w:rsidR="003B31ED" w:rsidRPr="003B31ED" w:rsidRDefault="003B31ED" w:rsidP="003B31ED">
      <w:pPr>
        <w:ind w:left="46"/>
        <w:rPr>
          <w:rFonts w:ascii="Simplified Arabic" w:hAnsi="Simplified Arabic"/>
          <w:sz w:val="24"/>
          <w:szCs w:val="24"/>
          <w:rtl/>
        </w:rPr>
      </w:pPr>
      <w:r w:rsidRPr="003B31ED">
        <w:rPr>
          <w:rFonts w:ascii="Simplified Arabic" w:hAnsi="Simplified Arabic"/>
          <w:sz w:val="24"/>
          <w:szCs w:val="24"/>
          <w:rtl/>
        </w:rPr>
        <w:t>5</w:t>
      </w:r>
      <w:r w:rsidRPr="003B31ED">
        <w:rPr>
          <w:rFonts w:ascii="Simplified Arabic" w:hAnsi="Simplified Arabic"/>
          <w:b/>
          <w:bCs/>
          <w:sz w:val="24"/>
          <w:szCs w:val="24"/>
          <w:rtl/>
        </w:rPr>
        <w:t>- وقد يستدل بآية على حكم اعتمد فيه على نظير قرآني</w:t>
      </w:r>
      <w:r w:rsidRPr="003B31ED">
        <w:rPr>
          <w:rFonts w:ascii="Simplified Arabic" w:hAnsi="Simplified Arabic"/>
          <w:sz w:val="24"/>
          <w:szCs w:val="24"/>
          <w:rtl/>
        </w:rPr>
        <w:t xml:space="preserve"> كما في قوله: ((...</w:t>
      </w:r>
      <w:r w:rsidRPr="003B31ED">
        <w:rPr>
          <w:rFonts w:ascii="Simplified Arabic" w:hAnsi="Simplified Arabic"/>
          <w:b/>
          <w:bCs/>
          <w:color w:val="FF0000"/>
          <w:sz w:val="24"/>
          <w:szCs w:val="24"/>
          <w:rtl/>
        </w:rPr>
        <w:t>واستدل</w:t>
      </w:r>
      <w:r w:rsidRPr="003B31ED">
        <w:rPr>
          <w:rFonts w:ascii="Simplified Arabic" w:hAnsi="Simplified Arabic"/>
          <w:sz w:val="24"/>
          <w:szCs w:val="24"/>
          <w:rtl/>
        </w:rPr>
        <w:t xml:space="preserve"> النحويون على زمن الحال بقوله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لَهُ مَا بَيْنَ أَيْدِينَا وَمَا خَلْفَنَا وَمَا بَيْنَ ذَلِكَ</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مريم:64] فما بين أيدينا هو المستقبل))</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61"/>
      </w:r>
      <w:r w:rsidRPr="003B31ED">
        <w:rPr>
          <w:rFonts w:ascii="Simplified Arabic" w:hAnsi="Simplified Arabic"/>
          <w:sz w:val="24"/>
          <w:szCs w:val="24"/>
          <w:vertAlign w:val="superscript"/>
          <w:rtl/>
        </w:rPr>
        <w:t>)</w:t>
      </w:r>
      <w:r w:rsidRPr="003B31ED">
        <w:rPr>
          <w:rFonts w:ascii="Simplified Arabic" w:hAnsi="Simplified Arabic"/>
          <w:sz w:val="24"/>
          <w:szCs w:val="24"/>
          <w:rtl/>
        </w:rPr>
        <w:t>.</w:t>
      </w:r>
    </w:p>
    <w:p w:rsidR="003B31ED" w:rsidRPr="003B31ED" w:rsidRDefault="003B31ED" w:rsidP="003B31ED">
      <w:pPr>
        <w:ind w:left="46"/>
        <w:jc w:val="mediumKashida"/>
        <w:rPr>
          <w:rFonts w:ascii="Simplified Arabic" w:hAnsi="Simplified Arabic"/>
          <w:sz w:val="24"/>
          <w:szCs w:val="24"/>
          <w:rtl/>
          <w:lang w:bidi="ar-IQ"/>
        </w:rPr>
      </w:pPr>
      <w:r w:rsidRPr="003B31ED">
        <w:rPr>
          <w:rFonts w:ascii="Simplified Arabic" w:hAnsi="Simplified Arabic"/>
          <w:sz w:val="24"/>
          <w:szCs w:val="24"/>
          <w:rtl/>
          <w:lang w:bidi="ar-IQ"/>
        </w:rPr>
        <w:t>وقد تكرر مثل هذا الاستشهاد في غير موضع من شرحه</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6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ثانيًا: القراءات القرآنية</w:t>
      </w:r>
      <w:r w:rsidRPr="003B31ED">
        <w:rPr>
          <w:rFonts w:ascii="Simplified Arabic" w:hAnsi="Simplified Arabic" w:hint="cs"/>
          <w:b/>
          <w:bCs/>
          <w:sz w:val="24"/>
          <w:szCs w:val="24"/>
          <w:rtl/>
          <w:lang w:bidi="ar-IQ"/>
        </w:rPr>
        <w:t>:</w:t>
      </w:r>
    </w:p>
    <w:p w:rsidR="003B31ED" w:rsidRPr="003B31ED" w:rsidRDefault="003B31ED" w:rsidP="003B31ED">
      <w:pPr>
        <w:rPr>
          <w:rFonts w:ascii="Simplified Arabic" w:hAnsi="Simplified Arabic"/>
          <w:sz w:val="24"/>
          <w:szCs w:val="24"/>
          <w:lang w:bidi="ar-IQ"/>
        </w:rPr>
      </w:pPr>
      <w:r w:rsidRPr="003B31ED">
        <w:rPr>
          <w:rFonts w:ascii="Simplified Arabic" w:hAnsi="Simplified Arabic"/>
          <w:sz w:val="24"/>
          <w:szCs w:val="24"/>
          <w:rtl/>
          <w:lang w:bidi="ar-IQ"/>
        </w:rPr>
        <w:t xml:space="preserve">      وهي من مصادر الاحتجاج المهمة عند النحويين فقد حفلت بها أقدم الكتب النحوية ومنها كتاب سيبويه</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6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والقراءات كما عرفها الزركشي ((هي اختلاف ألفاظ الوحي المذكور في كتبة الحروف أو كيفيتها من تخفيف وتثقيل وغيرها))</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6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ويرى السيوطي أَنَّ قراءات القرآن جميعها حجة في النحو ((فكل ما ورد أنه قُرئ به جاز الاحتجاج به في العربية سواء كان متواترًا أم </w:t>
      </w:r>
      <w:r w:rsidRPr="003B31ED">
        <w:rPr>
          <w:rFonts w:ascii="Simplified Arabic" w:hAnsi="Simplified Arabic"/>
          <w:sz w:val="24"/>
          <w:szCs w:val="24"/>
          <w:rtl/>
          <w:lang w:bidi="ar-IQ"/>
        </w:rPr>
        <w:lastRenderedPageBreak/>
        <w:t>آحادًا أم شاذًا وقد أطبقَ الناسُ على الاحتجاج بالقراءات الشاذةِ في العربية إذا لم تخالف قياسًا معروفًا، بل ولو خالَفتهُ يُحتَجُّ بها في مثل ذلك الحرف بعينه وإنْ لم يَجُزِ القياسُ عليه، كما يُحتَجُّ ب</w:t>
      </w:r>
      <w:r w:rsidRPr="003B31ED">
        <w:rPr>
          <w:rFonts w:ascii="Simplified Arabic" w:hAnsi="Simplified Arabic"/>
          <w:color w:val="FF0000"/>
          <w:sz w:val="24"/>
          <w:szCs w:val="24"/>
          <w:rtl/>
          <w:lang w:bidi="ar-IQ"/>
        </w:rPr>
        <w:t>المُجمَعِ</w:t>
      </w:r>
      <w:r w:rsidRPr="003B31ED">
        <w:rPr>
          <w:rFonts w:ascii="Simplified Arabic" w:hAnsi="Simplified Arabic"/>
          <w:sz w:val="24"/>
          <w:szCs w:val="24"/>
          <w:rtl/>
          <w:lang w:bidi="ar-IQ"/>
        </w:rPr>
        <w:t xml:space="preserve"> على وروده ومخالفته القياس في ذلك الوارد بعينه، ولا يقاسُ عليه...))</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6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firstLine="720"/>
        <w:rPr>
          <w:rFonts w:ascii="Simplified Arabic" w:hAnsi="Simplified Arabic"/>
          <w:sz w:val="24"/>
          <w:szCs w:val="24"/>
          <w:rtl/>
          <w:lang w:bidi="ar-IQ"/>
        </w:rPr>
      </w:pPr>
      <w:r w:rsidRPr="003B31ED">
        <w:rPr>
          <w:rFonts w:ascii="Simplified Arabic" w:hAnsi="Simplified Arabic"/>
          <w:sz w:val="24"/>
          <w:szCs w:val="24"/>
          <w:rtl/>
          <w:lang w:bidi="ar-IQ"/>
        </w:rPr>
        <w:t xml:space="preserve">أما ابن جني فقد بين لنا بأَنَّ القراءات على: ((ضَرْبَيْنِ: </w:t>
      </w:r>
      <w:r w:rsidRPr="003B31ED">
        <w:rPr>
          <w:rFonts w:ascii="Simplified Arabic" w:hAnsi="Simplified Arabic"/>
          <w:color w:val="FF0000"/>
          <w:sz w:val="24"/>
          <w:szCs w:val="24"/>
          <w:rtl/>
          <w:lang w:bidi="ar-IQ"/>
        </w:rPr>
        <w:t>ضَربًا</w:t>
      </w:r>
      <w:r w:rsidRPr="003B31ED">
        <w:rPr>
          <w:rFonts w:ascii="Simplified Arabic" w:hAnsi="Simplified Arabic"/>
          <w:sz w:val="24"/>
          <w:szCs w:val="24"/>
          <w:rtl/>
          <w:lang w:bidi="ar-IQ"/>
        </w:rPr>
        <w:t xml:space="preserve"> اجتمع عليه أكثر قراء الأمصار، وهو ما أودعه أبو بكر أحمد بن موسى بن مجاهد -رحمه الله- كتابه الموسوم بقراءات السبعة، وهو بشهرته غانٍ عن تحديده. و</w:t>
      </w:r>
      <w:r w:rsidRPr="003B31ED">
        <w:rPr>
          <w:rFonts w:ascii="Simplified Arabic" w:hAnsi="Simplified Arabic"/>
          <w:color w:val="FF0000"/>
          <w:sz w:val="24"/>
          <w:szCs w:val="24"/>
          <w:rtl/>
          <w:lang w:bidi="ar-IQ"/>
        </w:rPr>
        <w:t>ضربًا</w:t>
      </w:r>
      <w:r w:rsidRPr="003B31ED">
        <w:rPr>
          <w:rFonts w:ascii="Simplified Arabic" w:hAnsi="Simplified Arabic"/>
          <w:sz w:val="24"/>
          <w:szCs w:val="24"/>
          <w:rtl/>
          <w:lang w:bidi="ar-IQ"/>
        </w:rPr>
        <w:t xml:space="preserve"> تعدى ذلك، فسماه أهل زماننا </w:t>
      </w:r>
      <w:r w:rsidRPr="003B31ED">
        <w:rPr>
          <w:rFonts w:ascii="Simplified Arabic" w:hAnsi="Simplified Arabic"/>
          <w:b/>
          <w:bCs/>
          <w:color w:val="FF0000"/>
          <w:sz w:val="24"/>
          <w:szCs w:val="24"/>
          <w:rtl/>
          <w:lang w:bidi="ar-IQ"/>
        </w:rPr>
        <w:t>شاذًّا</w:t>
      </w:r>
      <w:r w:rsidRPr="003B31ED">
        <w:rPr>
          <w:rFonts w:ascii="Simplified Arabic" w:hAnsi="Simplified Arabic"/>
          <w:sz w:val="24"/>
          <w:szCs w:val="24"/>
          <w:rtl/>
          <w:lang w:bidi="ar-IQ"/>
        </w:rPr>
        <w:t>؛ أي: خارجًا عن قراءة القراء السبعة المقدم ذكرها، إلا أنه مع خروجه عنها نازع بالثقة إلى قرائه، محفوف بالروايات من أمامه وورائه، ولعله -أو كثيرًا منه- مساوٍ في الفصاحة للمجتمع عليه. نعم، وربما كان فيه ما تلطف صنعته، وتعنُف بغيره فصاحته، وتمطوه قوى أسبابه، وترسو به قَدَمُ إعرابه))</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66"/>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أما ما اشترطه القرّاء لصحة القراءة فهي:</w:t>
      </w:r>
    </w:p>
    <w:p w:rsidR="003B31ED" w:rsidRPr="003B31ED" w:rsidRDefault="003B31ED" w:rsidP="003B31ED">
      <w:pPr>
        <w:pStyle w:val="a9"/>
        <w:numPr>
          <w:ilvl w:val="0"/>
          <w:numId w:val="41"/>
        </w:numPr>
        <w:bidi/>
        <w:rPr>
          <w:rFonts w:ascii="Simplified Arabic" w:hAnsi="Simplified Arabic"/>
          <w:sz w:val="24"/>
          <w:szCs w:val="24"/>
          <w:rtl/>
          <w:lang w:bidi="ar-IQ"/>
        </w:rPr>
      </w:pPr>
      <w:r w:rsidRPr="003B31ED">
        <w:rPr>
          <w:rFonts w:ascii="Simplified Arabic" w:hAnsi="Simplified Arabic"/>
          <w:sz w:val="24"/>
          <w:szCs w:val="24"/>
          <w:rtl/>
          <w:lang w:bidi="ar-IQ"/>
        </w:rPr>
        <w:t>صحة السند بها إلى رسول الله صلى الله عليه وآله وسلم.</w:t>
      </w:r>
    </w:p>
    <w:p w:rsidR="003B31ED" w:rsidRPr="003B31ED" w:rsidRDefault="003B31ED" w:rsidP="003B31ED">
      <w:pPr>
        <w:pStyle w:val="a9"/>
        <w:numPr>
          <w:ilvl w:val="0"/>
          <w:numId w:val="41"/>
        </w:numPr>
        <w:bidi/>
        <w:rPr>
          <w:rFonts w:ascii="Simplified Arabic" w:hAnsi="Simplified Arabic"/>
          <w:sz w:val="24"/>
          <w:szCs w:val="24"/>
          <w:lang w:bidi="ar-IQ"/>
        </w:rPr>
      </w:pPr>
      <w:r w:rsidRPr="003B31ED">
        <w:rPr>
          <w:rFonts w:ascii="Simplified Arabic" w:hAnsi="Simplified Arabic"/>
          <w:sz w:val="24"/>
          <w:szCs w:val="24"/>
          <w:rtl/>
          <w:lang w:bidi="ar-IQ"/>
        </w:rPr>
        <w:t>موافقتها رسم المصحف المجمع عليه.</w:t>
      </w:r>
    </w:p>
    <w:p w:rsidR="003B31ED" w:rsidRPr="003B31ED" w:rsidRDefault="003B31ED" w:rsidP="003B31ED">
      <w:pPr>
        <w:pStyle w:val="a9"/>
        <w:numPr>
          <w:ilvl w:val="0"/>
          <w:numId w:val="41"/>
        </w:numPr>
        <w:bidi/>
        <w:rPr>
          <w:rFonts w:ascii="Simplified Arabic" w:hAnsi="Simplified Arabic"/>
          <w:sz w:val="24"/>
          <w:szCs w:val="24"/>
          <w:lang w:bidi="ar-IQ"/>
        </w:rPr>
      </w:pPr>
      <w:r w:rsidRPr="003B31ED">
        <w:rPr>
          <w:rFonts w:ascii="Simplified Arabic" w:hAnsi="Simplified Arabic"/>
          <w:sz w:val="24"/>
          <w:szCs w:val="24"/>
          <w:rtl/>
          <w:lang w:bidi="ar-IQ"/>
        </w:rPr>
        <w:t>موافقتها وجها من الوجوه العربية.</w:t>
      </w:r>
    </w:p>
    <w:p w:rsidR="003B31ED" w:rsidRPr="003B31ED" w:rsidRDefault="003B31ED" w:rsidP="003B31ED">
      <w:pPr>
        <w:rPr>
          <w:rFonts w:ascii="Simplified Arabic" w:hAnsi="Simplified Arabic"/>
          <w:b/>
          <w:bCs/>
          <w:sz w:val="24"/>
          <w:szCs w:val="24"/>
          <w:lang w:bidi="ar-IQ"/>
        </w:rPr>
      </w:pPr>
      <w:r w:rsidRPr="003B31ED">
        <w:rPr>
          <w:rFonts w:ascii="Simplified Arabic" w:hAnsi="Simplified Arabic"/>
          <w:b/>
          <w:bCs/>
          <w:sz w:val="24"/>
          <w:szCs w:val="24"/>
          <w:rtl/>
          <w:lang w:bidi="ar-IQ"/>
        </w:rPr>
        <w:t xml:space="preserve">       أما موقف النيلي منها </w:t>
      </w:r>
      <w:r w:rsidRPr="003B31ED">
        <w:rPr>
          <w:rFonts w:ascii="Simplified Arabic" w:hAnsi="Simplified Arabic"/>
          <w:sz w:val="24"/>
          <w:szCs w:val="24"/>
          <w:rtl/>
          <w:lang w:bidi="ar-IQ"/>
        </w:rPr>
        <w:t>فقد استشهد بالقراءات القرآنية دليلا يقوي بها آراءَه، وأحيانا يستشهد بها لترجيح رأي على آخر، وفي بعض المواضع نجده يضعِّف بعضها، وأحيانا يقويها، وكان يوجه القراءات توجيهًا نحويًا ويميز بين الشاذة من القراءات والصحيحة في مواضع كثيرة، وتبين من تتبع مواضع ورودها أَنه في كثير من المواضع ينسبها إلى قارئها وقد يذكرها أحيانا من دون نسبة، وقد يحتج بقراءة ما في موضعين أو أكثر فينسبها في موضع، ويغفل ذلك في الموضع الآخر، ونجده في بعض المواضع يعزو القراءة إلى بعض لهجات القبائل، وكان يستدل بالقراءة فلا يكتفي فيعززها بشاهد شعري وقد لا يقف عند هذا الحد فيأتي بحديث نبوي شريف، وكل ذلك ليثبت بالأدلة النقلية ما ذهب إليه المحققون من النحويين أو ما تبناه من آراء، وعبَّر عنها بأكثر من عبارة منها: (</w:t>
      </w:r>
      <w:r w:rsidRPr="003B31ED">
        <w:rPr>
          <w:rFonts w:ascii="Simplified Arabic" w:hAnsi="Simplified Arabic"/>
          <w:b/>
          <w:bCs/>
          <w:color w:val="FF0000"/>
          <w:sz w:val="24"/>
          <w:szCs w:val="24"/>
          <w:rtl/>
          <w:lang w:bidi="ar-IQ"/>
        </w:rPr>
        <w:t>وقد قرئ</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وكذلك قراءة</w:t>
      </w:r>
      <w:r w:rsidRPr="003B31ED">
        <w:rPr>
          <w:rFonts w:ascii="Simplified Arabic" w:hAnsi="Simplified Arabic"/>
          <w:color w:val="FF0000"/>
          <w:sz w:val="24"/>
          <w:szCs w:val="24"/>
          <w:rtl/>
          <w:lang w:bidi="ar-IQ"/>
        </w:rPr>
        <w:t xml:space="preserve"> </w:t>
      </w:r>
      <w:r w:rsidRPr="003B31ED">
        <w:rPr>
          <w:rFonts w:ascii="Simplified Arabic" w:hAnsi="Simplified Arabic"/>
          <w:b/>
          <w:bCs/>
          <w:color w:val="FF0000"/>
          <w:sz w:val="24"/>
          <w:szCs w:val="24"/>
          <w:rtl/>
          <w:lang w:bidi="ar-IQ"/>
        </w:rPr>
        <w:t>عمرو</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 xml:space="preserve">(وقرئ)، </w:t>
      </w:r>
      <w:r w:rsidRPr="003B31ED">
        <w:rPr>
          <w:rFonts w:ascii="Simplified Arabic" w:hAnsi="Simplified Arabic"/>
          <w:sz w:val="24"/>
          <w:szCs w:val="24"/>
          <w:rtl/>
          <w:lang w:bidi="ar-IQ"/>
        </w:rPr>
        <w:t>و(</w:t>
      </w:r>
      <w:r w:rsidRPr="003B31ED">
        <w:rPr>
          <w:rFonts w:ascii="Simplified Arabic" w:hAnsi="Simplified Arabic"/>
          <w:b/>
          <w:bCs/>
          <w:color w:val="FF0000"/>
          <w:sz w:val="24"/>
          <w:szCs w:val="24"/>
          <w:rtl/>
          <w:lang w:bidi="ar-IQ"/>
        </w:rPr>
        <w:t>من شدَّد</w:t>
      </w:r>
      <w:r w:rsidRPr="003B31ED">
        <w:rPr>
          <w:rFonts w:ascii="Simplified Arabic" w:hAnsi="Simplified Arabic"/>
          <w:sz w:val="24"/>
          <w:szCs w:val="24"/>
          <w:rtl/>
          <w:lang w:bidi="ar-IQ"/>
        </w:rPr>
        <w:t>) وهي قراءة لم يذكر قارئها، و(</w:t>
      </w:r>
      <w:r w:rsidRPr="003B31ED">
        <w:rPr>
          <w:rFonts w:ascii="Simplified Arabic" w:hAnsi="Simplified Arabic"/>
          <w:b/>
          <w:bCs/>
          <w:color w:val="FF0000"/>
          <w:sz w:val="24"/>
          <w:szCs w:val="24"/>
          <w:rtl/>
          <w:lang w:bidi="ar-IQ"/>
        </w:rPr>
        <w:t>يقرءون</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فقرءوا</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لم يقرءوا</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ومن قرأ بتشديد</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فجزم أكن</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فيمن رفع</w:t>
      </w:r>
      <w:r w:rsidRPr="003B31ED">
        <w:rPr>
          <w:rFonts w:ascii="Simplified Arabic" w:hAnsi="Simplified Arabic"/>
          <w:sz w:val="24"/>
          <w:szCs w:val="24"/>
          <w:rtl/>
          <w:lang w:bidi="ar-IQ"/>
        </w:rPr>
        <w:t>) وهي قراءة لم يذكر القارئ، و(</w:t>
      </w:r>
      <w:r w:rsidRPr="003B31ED">
        <w:rPr>
          <w:rFonts w:ascii="Simplified Arabic" w:hAnsi="Simplified Arabic"/>
          <w:b/>
          <w:bCs/>
          <w:color w:val="FF0000"/>
          <w:sz w:val="24"/>
          <w:szCs w:val="24"/>
          <w:rtl/>
          <w:lang w:bidi="ar-IQ"/>
        </w:rPr>
        <w:t>قراءة</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ويقرأ</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بدليل قراءة الرفع</w:t>
      </w:r>
      <w:r w:rsidRPr="003B31ED">
        <w:rPr>
          <w:rFonts w:ascii="Simplified Arabic" w:hAnsi="Simplified Arabic"/>
          <w:color w:val="FF0000"/>
          <w:sz w:val="24"/>
          <w:szCs w:val="24"/>
          <w:rtl/>
          <w:lang w:bidi="ar-IQ"/>
        </w:rPr>
        <w:t>)،</w:t>
      </w:r>
      <w:r w:rsidRPr="003B31ED">
        <w:rPr>
          <w:rFonts w:ascii="Simplified Arabic" w:hAnsi="Simplified Arabic"/>
          <w:sz w:val="24"/>
          <w:szCs w:val="24"/>
          <w:rtl/>
          <w:lang w:bidi="ar-IQ"/>
        </w:rPr>
        <w:t xml:space="preserve"> و(</w:t>
      </w:r>
      <w:r w:rsidRPr="003B31ED">
        <w:rPr>
          <w:rFonts w:ascii="Simplified Arabic" w:hAnsi="Simplified Arabic"/>
          <w:b/>
          <w:bCs/>
          <w:color w:val="FF0000"/>
          <w:sz w:val="24"/>
          <w:szCs w:val="24"/>
          <w:rtl/>
          <w:lang w:bidi="ar-IQ"/>
        </w:rPr>
        <w:t>فيمن قرأ</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قراءة من قرأ</w:t>
      </w:r>
      <w:r w:rsidRPr="003B31ED">
        <w:rPr>
          <w:rFonts w:ascii="Simplified Arabic" w:hAnsi="Simplified Arabic"/>
          <w:sz w:val="24"/>
          <w:szCs w:val="24"/>
          <w:rtl/>
          <w:lang w:bidi="ar-IQ"/>
        </w:rPr>
        <w:t>) وفي ما يأتي أمثلة على ذلك:</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1- عند إيراده القراءة في أكثر من موضع ينسبها إلى قارئها في أول ذكر لها، ويترك ذلك في المواضع الأُخر، كما جاء في المثال الآتي وقد ذكر في الموضع الأول أنها قراءة مجاهد وعند ذكرها في المرة الثانية لم ينسبها إليه وهذا منهج اتبعه في شرحه</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67"/>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إذ قال في الموضع الثاني: ((فأما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لِمَنْ أَرَادَ أَن يُتِمُّ</w:t>
      </w:r>
      <w:r w:rsidRPr="003B31ED">
        <w:rPr>
          <w:rFonts w:ascii="Simplified Arabic" w:eastAsia="Times New Roman" w:hAnsi="Simplified Arabic"/>
          <w:sz w:val="24"/>
          <w:szCs w:val="24"/>
          <w:rtl/>
        </w:rPr>
        <w:t>}</w:t>
      </w:r>
      <w:r w:rsidRPr="003B31ED">
        <w:rPr>
          <w:rFonts w:ascii="Simplified Arabic" w:hAnsi="Simplified Arabic"/>
          <w:sz w:val="24"/>
          <w:szCs w:val="24"/>
          <w:rtl/>
          <w:lang w:bidi="ar-IQ"/>
        </w:rPr>
        <w:t>بالرفع</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68"/>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والتقدير (أنه يتم) ففيها ضمير الشأن، ولم يأت بعوض منه، ومنه قول الشاعر:</w:t>
      </w:r>
    </w:p>
    <w:p w:rsidR="003B31ED" w:rsidRPr="003B31ED" w:rsidRDefault="003B31ED" w:rsidP="003B31ED">
      <w:pPr>
        <w:jc w:val="center"/>
        <w:rPr>
          <w:rFonts w:ascii="Simplified Arabic" w:hAnsi="Simplified Arabic"/>
          <w:b/>
          <w:bCs/>
          <w:color w:val="FF0000"/>
          <w:sz w:val="24"/>
          <w:szCs w:val="24"/>
          <w:rtl/>
          <w:lang w:bidi="ar-IQ"/>
        </w:rPr>
      </w:pPr>
      <w:r w:rsidRPr="003B31ED">
        <w:rPr>
          <w:rFonts w:ascii="Simplified Arabic" w:hAnsi="Simplified Arabic"/>
          <w:b/>
          <w:bCs/>
          <w:color w:val="FF0000"/>
          <w:sz w:val="24"/>
          <w:szCs w:val="24"/>
          <w:rtl/>
          <w:lang w:bidi="ar-IQ"/>
        </w:rPr>
        <w:t>أَنْ تَقْرآنِ عَلَى أَسْمَاءَ وَيْحَكُمَا       مِنِّي السَّلَامَ وَأَنْ لَا تَقْرَبَا أَحَدَا</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lang w:bidi="ar-IQ"/>
        </w:rPr>
        <w:endnoteReference w:id="69"/>
      </w:r>
      <w:r w:rsidRPr="003B31ED">
        <w:rPr>
          <w:rFonts w:ascii="Simplified Arabic" w:hAnsi="Simplified Arabic"/>
          <w:color w:val="FF0000"/>
          <w:sz w:val="24"/>
          <w:szCs w:val="24"/>
          <w:vertAlign w:val="superscript"/>
          <w:rtl/>
          <w:lang w:bidi="ar-IQ"/>
        </w:rPr>
        <w:t>)</w:t>
      </w:r>
    </w:p>
    <w:p w:rsidR="003B31ED" w:rsidRPr="003B31ED" w:rsidRDefault="003B31ED" w:rsidP="003B31ED">
      <w:pPr>
        <w:rPr>
          <w:rFonts w:ascii="Simplified Arabic" w:hAnsi="Simplified Arabic"/>
          <w:sz w:val="24"/>
          <w:szCs w:val="24"/>
          <w:rtl/>
        </w:rPr>
      </w:pPr>
      <w:r w:rsidRPr="003B31ED">
        <w:rPr>
          <w:rFonts w:ascii="Simplified Arabic" w:hAnsi="Simplified Arabic"/>
          <w:sz w:val="24"/>
          <w:szCs w:val="24"/>
          <w:rtl/>
          <w:lang w:bidi="ar-IQ"/>
        </w:rPr>
        <w:t xml:space="preserve">التقدير أنه تقرآنِ وهو </w:t>
      </w:r>
      <w:r w:rsidRPr="003B31ED">
        <w:rPr>
          <w:rFonts w:ascii="Simplified Arabic" w:hAnsi="Simplified Arabic"/>
          <w:color w:val="00B050"/>
          <w:sz w:val="24"/>
          <w:szCs w:val="24"/>
          <w:rtl/>
          <w:lang w:bidi="ar-IQ"/>
        </w:rPr>
        <w:t>الأجود</w:t>
      </w:r>
      <w:r w:rsidRPr="003B31ED">
        <w:rPr>
          <w:rFonts w:ascii="Simplified Arabic" w:hAnsi="Simplified Arabic"/>
          <w:sz w:val="24"/>
          <w:szCs w:val="24"/>
          <w:rtl/>
          <w:lang w:bidi="ar-IQ"/>
        </w:rPr>
        <w:t xml:space="preserve"> من </w:t>
      </w:r>
      <w:r w:rsidRPr="003B31ED">
        <w:rPr>
          <w:rFonts w:ascii="Simplified Arabic" w:hAnsi="Simplified Arabic"/>
          <w:color w:val="00B050"/>
          <w:sz w:val="24"/>
          <w:szCs w:val="24"/>
          <w:rtl/>
          <w:lang w:bidi="ar-IQ"/>
        </w:rPr>
        <w:t>حملها</w:t>
      </w:r>
      <w:r w:rsidRPr="003B31ED">
        <w:rPr>
          <w:rFonts w:ascii="Simplified Arabic" w:hAnsi="Simplified Arabic"/>
          <w:sz w:val="24"/>
          <w:szCs w:val="24"/>
          <w:rtl/>
          <w:lang w:bidi="ar-IQ"/>
        </w:rPr>
        <w:t xml:space="preserve"> على (ما)المصدرية))</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70"/>
      </w:r>
      <w:r w:rsidRPr="003B31ED">
        <w:rPr>
          <w:rStyle w:val="afc"/>
          <w:rFonts w:ascii="Simplified Arabic" w:hAnsi="Simplified Arabic"/>
          <w:sz w:val="24"/>
          <w:szCs w:val="24"/>
          <w:rtl/>
        </w:rPr>
        <w:t>)</w:t>
      </w:r>
      <w:r w:rsidRPr="003B31ED">
        <w:rPr>
          <w:rFonts w:ascii="Simplified Arabic" w:hAnsi="Simplified Arabic"/>
          <w:sz w:val="24"/>
          <w:szCs w:val="24"/>
          <w:rtl/>
        </w:rPr>
        <w:t>.</w:t>
      </w:r>
    </w:p>
    <w:p w:rsidR="003B31ED" w:rsidRPr="003B31ED" w:rsidRDefault="003B31ED" w:rsidP="003B31ED">
      <w:pPr>
        <w:ind w:left="46"/>
        <w:jc w:val="mediumKashida"/>
        <w:rPr>
          <w:rFonts w:ascii="Simplified Arabic" w:hAnsi="Simplified Arabic"/>
          <w:sz w:val="24"/>
          <w:szCs w:val="24"/>
          <w:rtl/>
          <w:lang w:bidi="ar-IQ"/>
        </w:rPr>
      </w:pPr>
      <w:r w:rsidRPr="003B31ED">
        <w:rPr>
          <w:rFonts w:ascii="Simplified Arabic" w:hAnsi="Simplified Arabic"/>
          <w:sz w:val="24"/>
          <w:szCs w:val="24"/>
          <w:rtl/>
          <w:lang w:bidi="ar-IQ"/>
        </w:rPr>
        <w:t>2- ما ورد في حديثه عن (</w:t>
      </w:r>
      <w:r w:rsidRPr="003B31ED">
        <w:rPr>
          <w:rFonts w:ascii="Simplified Arabic" w:hAnsi="Simplified Arabic"/>
          <w:b/>
          <w:bCs/>
          <w:sz w:val="24"/>
          <w:szCs w:val="24"/>
          <w:rtl/>
          <w:lang w:bidi="ar-IQ"/>
        </w:rPr>
        <w:t>النصب بعامل مقدّر</w:t>
      </w:r>
      <w:r w:rsidRPr="003B31ED">
        <w:rPr>
          <w:rFonts w:ascii="Simplified Arabic" w:hAnsi="Simplified Arabic"/>
          <w:sz w:val="24"/>
          <w:szCs w:val="24"/>
          <w:rtl/>
          <w:lang w:bidi="ar-IQ"/>
        </w:rPr>
        <w:t xml:space="preserve">) فقال: ((ومثال النصب </w:t>
      </w:r>
      <w:r w:rsidRPr="003B31ED">
        <w:rPr>
          <w:rFonts w:ascii="Simplified Arabic" w:hAnsi="Simplified Arabic"/>
          <w:b/>
          <w:bCs/>
          <w:color w:val="FF0000"/>
          <w:sz w:val="24"/>
          <w:szCs w:val="24"/>
          <w:rtl/>
          <w:lang w:bidi="ar-IQ"/>
        </w:rPr>
        <w:t>قراءة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من </w:t>
      </w:r>
      <w:r w:rsidRPr="003B31ED">
        <w:rPr>
          <w:rFonts w:ascii="Simplified Arabic" w:hAnsi="Simplified Arabic"/>
          <w:b/>
          <w:bCs/>
          <w:sz w:val="24"/>
          <w:szCs w:val="24"/>
          <w:rtl/>
          <w:lang w:bidi="ar-IQ"/>
        </w:rPr>
        <w:t>قرأ</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وَالْقَمَرَ قَدَّرْنَاهُ</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يس: 39]</w:t>
      </w:r>
      <w:r w:rsidRPr="003B31ED">
        <w:rPr>
          <w:rFonts w:ascii="Simplified Arabic" w:hAnsi="Simplified Arabic"/>
          <w:sz w:val="24"/>
          <w:szCs w:val="24"/>
          <w:rtl/>
          <w:lang w:bidi="ar-IQ"/>
        </w:rPr>
        <w:t xml:space="preserve"> أي قدرنا القمر))</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sz w:val="24"/>
          <w:szCs w:val="24"/>
          <w:rtl/>
        </w:rPr>
        <w:t xml:space="preserve">3- </w:t>
      </w:r>
      <w:r w:rsidRPr="003B31ED">
        <w:rPr>
          <w:rFonts w:ascii="Simplified Arabic" w:hAnsi="Simplified Arabic"/>
          <w:sz w:val="24"/>
          <w:szCs w:val="24"/>
          <w:rtl/>
          <w:lang w:bidi="ar-IQ"/>
        </w:rPr>
        <w:t xml:space="preserve">وكان النيلي في بعض المواضع </w:t>
      </w:r>
      <w:r w:rsidRPr="003B31ED">
        <w:rPr>
          <w:rFonts w:ascii="Simplified Arabic" w:hAnsi="Simplified Arabic"/>
          <w:b/>
          <w:bCs/>
          <w:color w:val="FF0000"/>
          <w:sz w:val="24"/>
          <w:szCs w:val="24"/>
          <w:rtl/>
          <w:lang w:bidi="ar-IQ"/>
        </w:rPr>
        <w:t>يضعِّف</w:t>
      </w:r>
      <w:r w:rsidRPr="003B31ED">
        <w:rPr>
          <w:rFonts w:ascii="Simplified Arabic" w:hAnsi="Simplified Arabic"/>
          <w:sz w:val="24"/>
          <w:szCs w:val="24"/>
          <w:rtl/>
          <w:lang w:bidi="ar-IQ"/>
        </w:rPr>
        <w:t xml:space="preserve"> </w:t>
      </w:r>
      <w:r w:rsidRPr="003B31ED">
        <w:rPr>
          <w:rFonts w:ascii="Simplified Arabic" w:hAnsi="Simplified Arabic"/>
          <w:b/>
          <w:bCs/>
          <w:color w:val="FF0000"/>
          <w:sz w:val="24"/>
          <w:szCs w:val="24"/>
          <w:rtl/>
          <w:lang w:bidi="ar-IQ"/>
        </w:rPr>
        <w:t>القراءة</w:t>
      </w:r>
      <w:r w:rsidRPr="003B31ED">
        <w:rPr>
          <w:rFonts w:ascii="Simplified Arabic" w:hAnsi="Simplified Arabic"/>
          <w:sz w:val="24"/>
          <w:szCs w:val="24"/>
          <w:rtl/>
          <w:lang w:bidi="ar-IQ"/>
        </w:rPr>
        <w:t xml:space="preserve"> إذا كانت فاقدة أحد شروطها ومثال ذلك قراءَة بعضِهِم بالرفع شُذُوذا في اسم لات وحَذْفُ الخبرِ منها، فقال: ((ورفع</w:t>
      </w:r>
      <w:r w:rsidRPr="003B31ED">
        <w:rPr>
          <w:rFonts w:ascii="Simplified Arabic" w:eastAsia="Times New Roman" w:hAnsi="Simplified Arabic"/>
          <w:color w:val="FF0000"/>
          <w:sz w:val="24"/>
          <w:szCs w:val="24"/>
          <w:rtl/>
        </w:rPr>
        <w:t>{</w:t>
      </w:r>
      <w:r w:rsidRPr="003B31ED">
        <w:rPr>
          <w:rFonts w:ascii="Simplified Arabic" w:hAnsi="Simplified Arabic"/>
          <w:b/>
          <w:bCs/>
          <w:color w:val="FF0000"/>
          <w:sz w:val="24"/>
          <w:szCs w:val="24"/>
          <w:rtl/>
          <w:lang w:bidi="ar-IQ"/>
        </w:rPr>
        <w:t>لاتَ حينَ</w:t>
      </w:r>
      <w:r w:rsidRPr="003B31ED">
        <w:rPr>
          <w:rFonts w:ascii="Simplified Arabic" w:eastAsia="Times New Roman" w:hAnsi="Simplified Arabic"/>
          <w:color w:val="FF0000"/>
          <w:sz w:val="24"/>
          <w:szCs w:val="24"/>
          <w:rtl/>
        </w:rPr>
        <w:t>}</w:t>
      </w:r>
      <w:r w:rsidRPr="003B31ED">
        <w:rPr>
          <w:rFonts w:ascii="Simplified Arabic" w:hAnsi="Simplified Arabic"/>
          <w:sz w:val="24"/>
          <w:szCs w:val="24"/>
          <w:rtl/>
          <w:lang w:bidi="ar-IQ"/>
        </w:rPr>
        <w:t>قد يباحُ، يريدُ: أنه قد يجوز رفع الحين على أنه اسم لات، وخبرها محذوف، أي: لات حينُ مناصٍ لنا؛ ولذلك شبهه بقول الشاعر</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73"/>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w:t>
      </w:r>
      <w:r w:rsidRPr="003B31ED">
        <w:rPr>
          <w:rFonts w:ascii="Simplified Arabic" w:hAnsi="Simplified Arabic"/>
          <w:b/>
          <w:bCs/>
          <w:sz w:val="24"/>
          <w:szCs w:val="24"/>
          <w:rtl/>
          <w:lang w:bidi="ar-IQ"/>
        </w:rPr>
        <w:t xml:space="preserve"> </w:t>
      </w:r>
    </w:p>
    <w:p w:rsidR="003B31ED" w:rsidRPr="003B31ED" w:rsidRDefault="003B31ED" w:rsidP="003B31ED">
      <w:pPr>
        <w:jc w:val="center"/>
        <w:rPr>
          <w:rFonts w:ascii="Simplified Arabic" w:hAnsi="Simplified Arabic"/>
          <w:b/>
          <w:bCs/>
          <w:color w:val="FF0000"/>
          <w:sz w:val="24"/>
          <w:szCs w:val="24"/>
          <w:rtl/>
          <w:lang w:bidi="ar-IQ"/>
        </w:rPr>
      </w:pPr>
      <w:r w:rsidRPr="003B31ED">
        <w:rPr>
          <w:rFonts w:ascii="Simplified Arabic" w:hAnsi="Simplified Arabic"/>
          <w:b/>
          <w:bCs/>
          <w:color w:val="FF0000"/>
          <w:sz w:val="24"/>
          <w:szCs w:val="24"/>
          <w:rtl/>
          <w:lang w:bidi="ar-IQ"/>
        </w:rPr>
        <w:t>فَأَنَا ابنُ قيسٍ لَا بَرَاحُ</w:t>
      </w:r>
    </w:p>
    <w:p w:rsidR="003B31ED" w:rsidRPr="003B31ED" w:rsidRDefault="003B31ED" w:rsidP="003B31ED">
      <w:pPr>
        <w:autoSpaceDE w:val="0"/>
        <w:autoSpaceDN w:val="0"/>
        <w:adjustRightInd w:val="0"/>
        <w:jc w:val="highKashida"/>
        <w:rPr>
          <w:rFonts w:ascii="Simplified Arabic" w:hAnsi="Simplified Arabic"/>
          <w:sz w:val="24"/>
          <w:szCs w:val="24"/>
          <w:rtl/>
        </w:rPr>
      </w:pPr>
      <w:r w:rsidRPr="003B31ED">
        <w:rPr>
          <w:rFonts w:ascii="Simplified Arabic" w:hAnsi="Simplified Arabic"/>
          <w:sz w:val="24"/>
          <w:szCs w:val="24"/>
          <w:rtl/>
          <w:lang w:bidi="ar-IQ"/>
        </w:rPr>
        <w:t xml:space="preserve">أي: لا براح لي. فقوله: مثل لا براح أي: في حذف الخبر، لا أنه مثله في الاستعمال؛ فأن لات لا تعمل إلا في الحين خاصة، ولا المشبهة بـ ليس بغير تاء تعمل مطلقا في الحين وغيره، </w:t>
      </w:r>
      <w:r w:rsidRPr="003B31ED">
        <w:rPr>
          <w:rFonts w:ascii="Simplified Arabic" w:hAnsi="Simplified Arabic"/>
          <w:color w:val="FF0000"/>
          <w:sz w:val="24"/>
          <w:szCs w:val="24"/>
          <w:rtl/>
          <w:lang w:bidi="ar-IQ"/>
        </w:rPr>
        <w:t>والرفع قليل</w:t>
      </w:r>
      <w:r w:rsidRPr="003B31ED">
        <w:rPr>
          <w:rFonts w:ascii="Simplified Arabic" w:hAnsi="Simplified Arabic"/>
          <w:sz w:val="24"/>
          <w:szCs w:val="24"/>
          <w:rtl/>
          <w:lang w:bidi="ar-IQ"/>
        </w:rPr>
        <w:t xml:space="preserve">، </w:t>
      </w:r>
      <w:r w:rsidRPr="003B31ED">
        <w:rPr>
          <w:rFonts w:ascii="Simplified Arabic" w:hAnsi="Simplified Arabic"/>
          <w:sz w:val="24"/>
          <w:szCs w:val="24"/>
          <w:rtl/>
          <w:lang w:bidi="ar-IQ"/>
        </w:rPr>
        <w:lastRenderedPageBreak/>
        <w:t xml:space="preserve">ولذلك قال: قد يباح فأتى بكلمة قد التي تفيد التقليل إذ دخلت على المضارع، وهي </w:t>
      </w:r>
      <w:r w:rsidRPr="003B31ED">
        <w:rPr>
          <w:rFonts w:ascii="Simplified Arabic" w:hAnsi="Simplified Arabic"/>
          <w:b/>
          <w:bCs/>
          <w:color w:val="FF0000"/>
          <w:sz w:val="24"/>
          <w:szCs w:val="24"/>
          <w:rtl/>
          <w:lang w:bidi="ar-IQ"/>
        </w:rPr>
        <w:t>قراءة</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74"/>
      </w:r>
      <w:r w:rsidRPr="003B31ED">
        <w:rPr>
          <w:rStyle w:val="afc"/>
          <w:rFonts w:ascii="Simplified Arabic" w:hAnsi="Simplified Arabic"/>
          <w:b/>
          <w:bCs/>
          <w:color w:val="FF0000"/>
          <w:sz w:val="24"/>
          <w:szCs w:val="24"/>
          <w:rtl/>
          <w:lang w:bidi="ar-IQ"/>
        </w:rPr>
        <w:t>)</w:t>
      </w:r>
      <w:r w:rsidRPr="003B31ED">
        <w:rPr>
          <w:rFonts w:ascii="Simplified Arabic" w:hAnsi="Simplified Arabic"/>
          <w:b/>
          <w:bCs/>
          <w:color w:val="FF0000"/>
          <w:sz w:val="24"/>
          <w:szCs w:val="24"/>
          <w:rtl/>
          <w:lang w:bidi="ar-IQ"/>
        </w:rPr>
        <w:t xml:space="preserve"> ضعيفة</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وتابعه ابن عقيل بقوله: ((وقد قرئ شذوذا ولات حين مناص برفع الحين على أنه اسم لات والخبر محذوف))</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6"/>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وتابعه الأُشموني</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7"/>
      </w:r>
      <w:r w:rsidRPr="003B31ED">
        <w:rPr>
          <w:rStyle w:val="afc"/>
          <w:rFonts w:ascii="Simplified Arabic" w:hAnsi="Simplified Arabic"/>
          <w:sz w:val="24"/>
          <w:szCs w:val="24"/>
          <w:rtl/>
          <w:lang w:bidi="ar-IQ"/>
        </w:rPr>
        <w:t>)</w:t>
      </w:r>
      <w:r w:rsidRPr="003B31ED">
        <w:rPr>
          <w:rFonts w:ascii="Simplified Arabic" w:hAnsi="Simplified Arabic"/>
          <w:sz w:val="24"/>
          <w:szCs w:val="24"/>
          <w:rtl/>
        </w:rPr>
        <w:t>بقوله: ((وفي الرّفع ثلاثة أقوال</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8"/>
      </w:r>
      <w:r w:rsidRPr="003B31ED">
        <w:rPr>
          <w:rStyle w:val="afc"/>
          <w:rFonts w:ascii="Simplified Arabic" w:hAnsi="Simplified Arabic"/>
          <w:sz w:val="24"/>
          <w:szCs w:val="24"/>
          <w:rtl/>
          <w:lang w:bidi="ar-IQ"/>
        </w:rPr>
        <w:t>)</w:t>
      </w:r>
      <w:r w:rsidRPr="003B31ED">
        <w:rPr>
          <w:rFonts w:ascii="Simplified Arabic" w:hAnsi="Simplified Arabic"/>
          <w:sz w:val="24"/>
          <w:szCs w:val="24"/>
          <w:rtl/>
        </w:rPr>
        <w:t>: إما على الابتداء، أو على الاسميّة لـ (لات) إنْ كانت عاملة عمل ليس، أو على الخبريّة لها إنْ كانت عاملةً عمل (إنّ)</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79"/>
      </w:r>
      <w:r w:rsidRPr="003B31ED">
        <w:rPr>
          <w:rStyle w:val="afc"/>
          <w:rFonts w:ascii="Simplified Arabic" w:hAnsi="Simplified Arabic"/>
          <w:sz w:val="24"/>
          <w:szCs w:val="24"/>
          <w:rtl/>
          <w:lang w:bidi="ar-IQ"/>
        </w:rPr>
        <w:t>)</w:t>
      </w:r>
      <w:r w:rsidRPr="003B31ED">
        <w:rPr>
          <w:rFonts w:ascii="Simplified Arabic" w:hAnsi="Simplified Arabic"/>
          <w:sz w:val="24"/>
          <w:szCs w:val="24"/>
          <w:rtl/>
        </w:rPr>
        <w:t>.</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t>4- استدلاله بالقراءة على معاني (حسب) كما في قوله: ((وأما (حسبت) فهي أبدا تنصب مفعولين، ولها معنيان:</w:t>
      </w:r>
    </w:p>
    <w:p w:rsidR="003B31ED" w:rsidRPr="003B31ED" w:rsidRDefault="003B31ED" w:rsidP="003B31ED">
      <w:pPr>
        <w:ind w:left="46"/>
        <w:jc w:val="both"/>
        <w:rPr>
          <w:rFonts w:ascii="Simplified Arabic" w:hAnsi="Simplified Arabic"/>
          <w:sz w:val="24"/>
          <w:szCs w:val="24"/>
          <w:rtl/>
        </w:rPr>
      </w:pPr>
      <w:r w:rsidRPr="003B31ED">
        <w:rPr>
          <w:rFonts w:ascii="Simplified Arabic" w:hAnsi="Simplified Arabic"/>
          <w:sz w:val="24"/>
          <w:szCs w:val="24"/>
          <w:rtl/>
          <w:lang w:bidi="ar-IQ"/>
        </w:rPr>
        <w:t xml:space="preserve">أحدهما: الشك. والثاني: اليقين </w:t>
      </w:r>
      <w:r w:rsidRPr="003B31ED">
        <w:rPr>
          <w:rFonts w:ascii="Simplified Arabic" w:hAnsi="Simplified Arabic"/>
          <w:b/>
          <w:bCs/>
          <w:color w:val="00B050"/>
          <w:sz w:val="24"/>
          <w:szCs w:val="24"/>
          <w:rtl/>
          <w:lang w:bidi="ar-IQ"/>
        </w:rPr>
        <w:t>بدليل</w:t>
      </w:r>
      <w:r w:rsidRPr="003B31ED">
        <w:rPr>
          <w:rFonts w:ascii="Simplified Arabic" w:hAnsi="Simplified Arabic"/>
          <w:sz w:val="24"/>
          <w:szCs w:val="24"/>
          <w:rtl/>
          <w:lang w:bidi="ar-IQ"/>
        </w:rPr>
        <w:t xml:space="preserve"> </w:t>
      </w:r>
      <w:r w:rsidRPr="003B31ED">
        <w:rPr>
          <w:rFonts w:ascii="Simplified Arabic" w:hAnsi="Simplified Arabic"/>
          <w:b/>
          <w:bCs/>
          <w:color w:val="FF0000"/>
          <w:sz w:val="24"/>
          <w:szCs w:val="24"/>
          <w:rtl/>
          <w:lang w:bidi="ar-IQ"/>
        </w:rPr>
        <w:t>قراءة</w:t>
      </w:r>
      <w:r w:rsidRPr="003B31ED">
        <w:rPr>
          <w:rFonts w:ascii="Simplified Arabic" w:hAnsi="Simplified Arabic"/>
          <w:sz w:val="24"/>
          <w:szCs w:val="24"/>
          <w:rtl/>
          <w:lang w:bidi="ar-IQ"/>
        </w:rPr>
        <w:t xml:space="preserve"> الرفع</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8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في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وَحَسِبُواْ أَلاَّ تَكُونَ فِتْنَةٌ</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المائدة:71]</w:t>
      </w:r>
      <w:r w:rsidRPr="003B31ED">
        <w:rPr>
          <w:rFonts w:ascii="Simplified Arabic" w:hAnsi="Simplified Arabic"/>
          <w:sz w:val="24"/>
          <w:szCs w:val="24"/>
          <w:rtl/>
          <w:lang w:bidi="ar-IQ"/>
        </w:rPr>
        <w:t>؛ لأنك إذا رفعت تكون جعلت ان مخففة من الثقيلة. وهي لا تقع إلا بعد أفعال اليقين لما في ان من التحقيق. ومضارعها (يحسب) بفتح العين وكسرها))</w:t>
      </w:r>
      <w:r w:rsidRPr="003B31ED">
        <w:rPr>
          <w:rFonts w:ascii="Simplified Arabic" w:hAnsi="Simplified Arabic"/>
          <w:sz w:val="24"/>
          <w:szCs w:val="24"/>
          <w:vertAlign w:val="superscript"/>
          <w:rtl/>
          <w:lang w:bidi="ar-IQ"/>
        </w:rPr>
        <w:t xml:space="preserve"> </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81"/>
      </w:r>
      <w:r w:rsidRPr="003B31ED">
        <w:rPr>
          <w:rFonts w:ascii="Simplified Arabic" w:hAnsi="Simplified Arabic"/>
          <w:sz w:val="24"/>
          <w:szCs w:val="24"/>
          <w:vertAlign w:val="superscript"/>
          <w:rtl/>
        </w:rPr>
        <w:t>)</w:t>
      </w:r>
      <w:r w:rsidRPr="003B31ED">
        <w:rPr>
          <w:rFonts w:ascii="Simplified Arabic" w:hAnsi="Simplified Arabic"/>
          <w:sz w:val="24"/>
          <w:szCs w:val="24"/>
          <w:rtl/>
        </w:rPr>
        <w:t>.</w:t>
      </w:r>
    </w:p>
    <w:p w:rsidR="003B31ED" w:rsidRPr="003B31ED" w:rsidRDefault="003B31ED" w:rsidP="003B31ED">
      <w:pPr>
        <w:ind w:left="46"/>
        <w:rPr>
          <w:rFonts w:ascii="Simplified Arabic" w:hAnsi="Simplified Arabic"/>
          <w:sz w:val="24"/>
          <w:szCs w:val="24"/>
          <w:rtl/>
        </w:rPr>
      </w:pPr>
      <w:r w:rsidRPr="003B31ED">
        <w:rPr>
          <w:rFonts w:ascii="Simplified Arabic" w:hAnsi="Simplified Arabic"/>
          <w:sz w:val="24"/>
          <w:szCs w:val="24"/>
          <w:rtl/>
          <w:lang w:bidi="ar-IQ"/>
        </w:rPr>
        <w:t>5- وقد يوجه القراءة كما في المثال الآتي  مرجحا رأيه في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فَهَبْ لِي مِن لَّدُنكَ وَلِيًّا</w:t>
      </w:r>
      <w:r w:rsidRPr="003B31ED">
        <w:rPr>
          <w:rFonts w:ascii="Simplified Arabic" w:hAnsi="Simplified Arabic"/>
          <w:color w:val="FF0000"/>
          <w:sz w:val="24"/>
          <w:szCs w:val="24"/>
          <w:lang w:bidi="ar-IQ"/>
        </w:rPr>
        <w:sym w:font="Wingdings 2" w:char="00F5"/>
      </w:r>
      <w:r w:rsidRPr="003B31ED">
        <w:rPr>
          <w:rFonts w:ascii="Simplified Arabic" w:hAnsi="Simplified Arabic"/>
          <w:color w:val="FF0000"/>
          <w:sz w:val="24"/>
          <w:szCs w:val="24"/>
          <w:rtl/>
          <w:lang w:bidi="ar-IQ"/>
        </w:rPr>
        <w:t xml:space="preserve">  </w:t>
      </w:r>
      <w:r w:rsidRPr="003B31ED">
        <w:rPr>
          <w:rStyle w:val="Char"/>
          <w:rFonts w:ascii="Simplified Arabic" w:eastAsia="MS Mincho" w:hAnsi="Simplified Arabic" w:cs="Simplified Arabic"/>
          <w:color w:val="FF0000"/>
          <w:sz w:val="24"/>
          <w:szCs w:val="24"/>
          <w:rtl/>
        </w:rPr>
        <w:t>يَرِثُنِي</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مريم:5، 6]</w:t>
      </w:r>
      <w:r w:rsidRPr="003B31ED">
        <w:rPr>
          <w:rFonts w:ascii="Simplified Arabic" w:hAnsi="Simplified Arabic"/>
          <w:sz w:val="24"/>
          <w:szCs w:val="24"/>
          <w:rtl/>
          <w:lang w:bidi="ar-IQ"/>
        </w:rPr>
        <w:t xml:space="preserve"> فقال: ((</w:t>
      </w:r>
      <w:r w:rsidRPr="003B31ED">
        <w:rPr>
          <w:rFonts w:ascii="Simplified Arabic" w:hAnsi="Simplified Arabic"/>
          <w:b/>
          <w:bCs/>
          <w:color w:val="FF0000"/>
          <w:sz w:val="24"/>
          <w:szCs w:val="24"/>
          <w:rtl/>
          <w:lang w:bidi="ar-IQ"/>
        </w:rPr>
        <w:t>ويقرأ</w:t>
      </w:r>
      <w:r w:rsidRPr="003B31ED">
        <w:rPr>
          <w:rFonts w:ascii="Simplified Arabic" w:hAnsi="Simplified Arabic"/>
          <w:sz w:val="24"/>
          <w:szCs w:val="24"/>
          <w:rtl/>
          <w:lang w:bidi="ar-IQ"/>
        </w:rPr>
        <w:t xml:space="preserve"> بالرفع</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8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على أَنَّه صفة لـ(ولي)، وهو </w:t>
      </w:r>
      <w:r w:rsidRPr="003B31ED">
        <w:rPr>
          <w:rFonts w:ascii="Simplified Arabic" w:hAnsi="Simplified Arabic"/>
          <w:b/>
          <w:bCs/>
          <w:color w:val="FF0000"/>
          <w:sz w:val="24"/>
          <w:szCs w:val="24"/>
          <w:rtl/>
          <w:lang w:bidi="ar-IQ"/>
        </w:rPr>
        <w:t>أقوى</w:t>
      </w:r>
      <w:r w:rsidRPr="003B31ED">
        <w:rPr>
          <w:rFonts w:ascii="Simplified Arabic" w:hAnsi="Simplified Arabic"/>
          <w:sz w:val="24"/>
          <w:szCs w:val="24"/>
          <w:rtl/>
          <w:lang w:bidi="ar-IQ"/>
        </w:rPr>
        <w:t xml:space="preserve"> لأن الوراثة إذا رفعت كانت مندرجة في الطلب))</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rPr>
        <w:endnoteReference w:id="83"/>
      </w:r>
      <w:r w:rsidRPr="003B31ED">
        <w:rPr>
          <w:rFonts w:ascii="Simplified Arabic" w:hAnsi="Simplified Arabic"/>
          <w:sz w:val="24"/>
          <w:szCs w:val="24"/>
          <w:vertAlign w:val="superscript"/>
          <w:rtl/>
        </w:rPr>
        <w:t>)</w:t>
      </w:r>
      <w:r w:rsidRPr="003B31ED">
        <w:rPr>
          <w:rFonts w:ascii="Simplified Arabic" w:hAnsi="Simplified Arabic"/>
          <w:sz w:val="24"/>
          <w:szCs w:val="24"/>
          <w:rtl/>
        </w:rPr>
        <w:t>.</w:t>
      </w:r>
    </w:p>
    <w:p w:rsidR="003B31ED" w:rsidRPr="004E3EA3" w:rsidRDefault="003B31ED" w:rsidP="003B31ED">
      <w:pPr>
        <w:rPr>
          <w:rFonts w:ascii="Simplified Arabic" w:hAnsi="Simplified Arabic"/>
          <w:b/>
          <w:bCs/>
          <w:sz w:val="24"/>
          <w:szCs w:val="24"/>
          <w:rtl/>
          <w:lang w:bidi="ar-IQ"/>
        </w:rPr>
      </w:pPr>
      <w:r w:rsidRPr="004E3EA3">
        <w:rPr>
          <w:rFonts w:ascii="Simplified Arabic" w:hAnsi="Simplified Arabic"/>
          <w:b/>
          <w:bCs/>
          <w:sz w:val="24"/>
          <w:szCs w:val="24"/>
          <w:rtl/>
          <w:lang w:bidi="ar-IQ"/>
        </w:rPr>
        <w:t>ثالثًا:</w:t>
      </w:r>
      <w:r w:rsidR="004E3EA3">
        <w:rPr>
          <w:rFonts w:ascii="Simplified Arabic" w:hAnsi="Simplified Arabic"/>
          <w:b/>
          <w:bCs/>
          <w:sz w:val="24"/>
          <w:szCs w:val="24"/>
          <w:rtl/>
          <w:lang w:bidi="ar-IQ"/>
        </w:rPr>
        <w:t xml:space="preserve"> الاحتجاج بالحديث النبوي الشريف</w:t>
      </w:r>
      <w:r w:rsidR="004E3EA3">
        <w:rPr>
          <w:rFonts w:ascii="Simplified Arabic" w:hAnsi="Simplified Arabic" w:hint="cs"/>
          <w:b/>
          <w:bCs/>
          <w:sz w:val="24"/>
          <w:szCs w:val="24"/>
          <w:rtl/>
          <w:lang w:bidi="ar-IQ"/>
        </w:rPr>
        <w:t>:</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وهو كلام النبي المعصوم صلى الله عليه واله وسلم الذي</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مَا يَنْطِقُ عَنِ الْهَوَى، إِنْ هُوَ إِلاَّ وَحْيٌ يُوحَى</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النجم: 1-3]</w:t>
      </w:r>
      <w:r w:rsidRPr="003B31ED">
        <w:rPr>
          <w:rFonts w:ascii="Simplified Arabic" w:hAnsi="Simplified Arabic"/>
          <w:sz w:val="24"/>
          <w:szCs w:val="24"/>
          <w:rtl/>
          <w:lang w:bidi="ar-IQ"/>
        </w:rPr>
        <w:t xml:space="preserve"> ولم يأت من كلام العرب بعد القرآن الكريم أبلغ منه وأفصح، وكان يفترض أن يتقدم الحديث سائر كلام العرب في باب الاحتجاج في اللغة وقواعد الإعراب</w:t>
      </w:r>
      <w:r w:rsidRPr="003B31ED">
        <w:rPr>
          <w:rFonts w:ascii="Simplified Arabic" w:hAnsi="Simplified Arabic"/>
          <w:color w:val="000000"/>
          <w:sz w:val="24"/>
          <w:szCs w:val="24"/>
          <w:vertAlign w:val="superscript"/>
          <w:rtl/>
        </w:rPr>
        <w:t>(</w:t>
      </w:r>
      <w:r w:rsidRPr="003B31ED">
        <w:rPr>
          <w:rFonts w:ascii="Simplified Arabic" w:hAnsi="Simplified Arabic"/>
          <w:color w:val="000000"/>
          <w:sz w:val="24"/>
          <w:szCs w:val="24"/>
          <w:vertAlign w:val="superscript"/>
          <w:rtl/>
        </w:rPr>
        <w:endnoteReference w:id="84"/>
      </w:r>
      <w:r w:rsidRPr="003B31ED">
        <w:rPr>
          <w:rFonts w:ascii="Simplified Arabic" w:hAnsi="Simplified Arabic"/>
          <w:color w:val="000000"/>
          <w:sz w:val="24"/>
          <w:szCs w:val="24"/>
          <w:vertAlign w:val="superscript"/>
          <w:rtl/>
        </w:rPr>
        <w:t>)</w:t>
      </w:r>
      <w:r w:rsidRPr="003B31ED">
        <w:rPr>
          <w:rFonts w:ascii="Simplified Arabic" w:hAnsi="Simplified Arabic"/>
          <w:sz w:val="24"/>
          <w:szCs w:val="24"/>
          <w:rtl/>
          <w:lang w:bidi="ar-IQ"/>
        </w:rPr>
        <w:t>، إلا أن الوضع والتحريف الذي أصابه، وروايته بالمعنى جعل كثيرًا من النحويين يحجمون عن الاحتجاج به في بناء قواعدهم وأحكامهم ويترددون في الاستشهاد به في كتبهم حتى لو كان الموضوع منه في ضمن عصر الاحتجاج إِلَّا أَنَّ بعض النحاة أورد عددًا قليلًا من أحاديث الرسول (صلى الله عليه واله وسلم)  منهم سيبويه من دون أن يصرح، والفراء، والمبرد، ثم السهيلي، وابن مالك وقد اكثرا منه، حتى جاء ابن الضائع وتلميذه أبو حيان</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85"/>
      </w:r>
      <w:r w:rsidRPr="003B31ED">
        <w:rPr>
          <w:rFonts w:ascii="Simplified Arabic" w:hAnsi="Simplified Arabic"/>
          <w:sz w:val="24"/>
          <w:szCs w:val="24"/>
          <w:vertAlign w:val="superscript"/>
          <w:rtl/>
          <w:lang w:bidi="ar-IQ"/>
        </w:rPr>
        <w:t>)</w:t>
      </w:r>
      <w:r w:rsidRPr="003B31ED">
        <w:rPr>
          <w:rFonts w:ascii="Simplified Arabic" w:hAnsi="Simplified Arabic"/>
          <w:b/>
          <w:bCs/>
          <w:color w:val="FF0000"/>
          <w:sz w:val="24"/>
          <w:szCs w:val="24"/>
          <w:rtl/>
          <w:lang w:bidi="ar-IQ"/>
        </w:rPr>
        <w:t>، وكان النيلي</w:t>
      </w:r>
      <w:r w:rsidRPr="003B31ED">
        <w:rPr>
          <w:rFonts w:ascii="Simplified Arabic" w:hAnsi="Simplified Arabic"/>
          <w:sz w:val="24"/>
          <w:szCs w:val="24"/>
          <w:rtl/>
          <w:lang w:bidi="ar-IQ"/>
        </w:rPr>
        <w:t xml:space="preserve"> واحدًا من أولئك النحاة الذين استشهدوا بالحديث الشريف في مواضع قليلة بلغ عددها </w:t>
      </w:r>
      <w:r w:rsidRPr="003B31ED">
        <w:rPr>
          <w:rFonts w:ascii="Simplified Arabic" w:hAnsi="Simplified Arabic"/>
          <w:color w:val="FF0000"/>
          <w:sz w:val="24"/>
          <w:szCs w:val="24"/>
          <w:rtl/>
          <w:lang w:bidi="ar-IQ"/>
        </w:rPr>
        <w:t>تسعة عشر حديثًا</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86"/>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ind w:firstLine="720"/>
        <w:rPr>
          <w:rFonts w:ascii="Simplified Arabic" w:hAnsi="Simplified Arabic"/>
          <w:sz w:val="24"/>
          <w:szCs w:val="24"/>
          <w:rtl/>
          <w:lang w:bidi="ar-IQ"/>
        </w:rPr>
      </w:pPr>
      <w:r w:rsidRPr="003B31ED">
        <w:rPr>
          <w:rFonts w:ascii="Simplified Arabic" w:hAnsi="Simplified Arabic"/>
          <w:sz w:val="24"/>
          <w:szCs w:val="24"/>
          <w:rtl/>
          <w:lang w:bidi="ar-IQ"/>
        </w:rPr>
        <w:t xml:space="preserve">كان يورد الحديث بطرق متعددة وعبارات متنوعة منها: (وفي الحديث)، (كما في الحديث)، (وقالوا) ثم يورد الحديث، (دليل...قوله عليه السلام)، (وجاء في الحديث)، (فأما الحديث المرفوع الى النبي صلى الله عليه وسلم)، (وقيل في قوله عليه السلام)، (قال النبي صلى الله عليه وسلم)، (ومنه قوله عليه السلام)، (ومنه قولهم) ثم يورد الحديث، (ومنه الحديث)، (كقوله عليه السلام)، (قال صلى الله عليه). </w:t>
      </w:r>
    </w:p>
    <w:p w:rsidR="003B31ED" w:rsidRPr="003B31ED" w:rsidRDefault="003B31ED" w:rsidP="003B31ED">
      <w:pPr>
        <w:rPr>
          <w:rFonts w:ascii="Simplified Arabic" w:hAnsi="Simplified Arabic"/>
          <w:sz w:val="24"/>
          <w:szCs w:val="24"/>
          <w:lang w:bidi="ar-IQ"/>
        </w:rPr>
      </w:pPr>
      <w:r w:rsidRPr="003B31ED">
        <w:rPr>
          <w:rFonts w:ascii="Simplified Arabic" w:hAnsi="Simplified Arabic"/>
          <w:sz w:val="24"/>
          <w:szCs w:val="24"/>
          <w:rtl/>
          <w:lang w:bidi="ar-IQ"/>
        </w:rPr>
        <w:t xml:space="preserve"> وقد يستشهد به لقضية لغوية للكشف عن معنى ما كما جاء في قوله صلى الله عليه وآله وسلم: (</w:t>
      </w:r>
      <w:r w:rsidRPr="003B31ED">
        <w:rPr>
          <w:rFonts w:ascii="Simplified Arabic" w:hAnsi="Simplified Arabic"/>
          <w:b/>
          <w:bCs/>
          <w:color w:val="FF0000"/>
          <w:sz w:val="24"/>
          <w:szCs w:val="24"/>
          <w:rtl/>
          <w:lang w:bidi="ar-IQ"/>
        </w:rPr>
        <w:t>لا تحل الصدقة لمحمد وآل محمد</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8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فقال النيلي: ((قال الشافعي: دل هذا الحديث على أن آل محمد هم الذين حُرّمت عليهم الصدقة، وعوضوا عنها الخمس وهم صليبة بني هاشم وبني عبد المطلب))</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88"/>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jc w:val="mediumKashida"/>
        <w:rPr>
          <w:rFonts w:ascii="Simplified Arabic" w:hAnsi="Simplified Arabic"/>
          <w:sz w:val="24"/>
          <w:szCs w:val="24"/>
          <w:rtl/>
          <w:lang w:bidi="ar-IQ"/>
        </w:rPr>
      </w:pPr>
      <w:r w:rsidRPr="003B31ED">
        <w:rPr>
          <w:rFonts w:ascii="Simplified Arabic" w:hAnsi="Simplified Arabic"/>
          <w:sz w:val="24"/>
          <w:szCs w:val="24"/>
          <w:rtl/>
          <w:lang w:bidi="ar-IQ"/>
        </w:rPr>
        <w:t xml:space="preserve">      وقد يحتج به لتثبيت حكم أو قاعدة نحوية ومما احتج به </w:t>
      </w:r>
      <w:r w:rsidRPr="003B31ED">
        <w:rPr>
          <w:rFonts w:ascii="Simplified Arabic" w:hAnsi="Simplified Arabic"/>
          <w:b/>
          <w:bCs/>
          <w:color w:val="FF0000"/>
          <w:sz w:val="24"/>
          <w:szCs w:val="24"/>
          <w:rtl/>
          <w:lang w:bidi="ar-IQ"/>
        </w:rPr>
        <w:t>النيلي</w:t>
      </w:r>
      <w:r w:rsidRPr="003B31ED">
        <w:rPr>
          <w:rFonts w:ascii="Simplified Arabic" w:hAnsi="Simplified Arabic"/>
          <w:sz w:val="24"/>
          <w:szCs w:val="24"/>
          <w:rtl/>
          <w:lang w:bidi="ar-IQ"/>
        </w:rPr>
        <w:t xml:space="preserve"> من الحديث النبوي الشريف ما يأتي:</w:t>
      </w:r>
      <w:r w:rsidRPr="003B31ED">
        <w:rPr>
          <w:rFonts w:ascii="Simplified Arabic" w:hAnsi="Simplified Arabic"/>
          <w:sz w:val="24"/>
          <w:szCs w:val="24"/>
          <w:rtl/>
          <w:lang w:bidi="ar-IQ"/>
        </w:rPr>
        <w:tab/>
      </w:r>
    </w:p>
    <w:p w:rsidR="003B31ED" w:rsidRPr="003B31ED" w:rsidRDefault="003B31ED" w:rsidP="003B31ED">
      <w:pPr>
        <w:pStyle w:val="a9"/>
        <w:numPr>
          <w:ilvl w:val="0"/>
          <w:numId w:val="42"/>
        </w:numPr>
        <w:bidi/>
        <w:rPr>
          <w:rFonts w:ascii="Simplified Arabic" w:hAnsi="Simplified Arabic"/>
          <w:color w:val="000000"/>
          <w:sz w:val="24"/>
          <w:szCs w:val="24"/>
          <w:rtl/>
          <w:lang w:bidi="ar-IQ"/>
        </w:rPr>
      </w:pPr>
      <w:r w:rsidRPr="003B31ED">
        <w:rPr>
          <w:rFonts w:ascii="Simplified Arabic" w:hAnsi="Simplified Arabic"/>
          <w:sz w:val="24"/>
          <w:szCs w:val="24"/>
          <w:rtl/>
          <w:lang w:bidi="ar-IQ"/>
        </w:rPr>
        <w:t xml:space="preserve">قوله صلى الله عليه وآله وسلم </w:t>
      </w:r>
      <w:r w:rsidRPr="003B31ED">
        <w:rPr>
          <w:rFonts w:ascii="Simplified Arabic" w:hAnsi="Simplified Arabic"/>
          <w:color w:val="FF0000"/>
          <w:sz w:val="24"/>
          <w:szCs w:val="24"/>
          <w:rtl/>
          <w:lang w:bidi="ar-IQ"/>
        </w:rPr>
        <w:t>(</w:t>
      </w:r>
      <w:r w:rsidRPr="003B31ED">
        <w:rPr>
          <w:rFonts w:ascii="Simplified Arabic" w:hAnsi="Simplified Arabic"/>
          <w:b/>
          <w:bCs/>
          <w:color w:val="FF0000"/>
          <w:sz w:val="24"/>
          <w:szCs w:val="24"/>
          <w:rtl/>
          <w:lang w:bidi="ar-IQ"/>
        </w:rPr>
        <w:t>خمس صلوات كتبهن الله على العبد</w:t>
      </w:r>
      <w:r w:rsidRPr="003B31ED">
        <w:rPr>
          <w:rFonts w:ascii="Simplified Arabic" w:hAnsi="Simplified Arabic"/>
          <w:sz w:val="24"/>
          <w:szCs w:val="24"/>
          <w:rtl/>
          <w:lang w:bidi="ar-IQ"/>
        </w:rPr>
        <w:t>)</w:t>
      </w:r>
      <w:r w:rsidRPr="003B31ED">
        <w:rPr>
          <w:rFonts w:ascii="Simplified Arabic" w:hAnsi="Simplified Arabic"/>
          <w:color w:val="000000"/>
          <w:sz w:val="24"/>
          <w:szCs w:val="24"/>
          <w:rtl/>
          <w:lang w:bidi="ar-IQ"/>
        </w:rPr>
        <w:t>.</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في </w:t>
      </w:r>
      <w:r w:rsidRPr="003B31ED">
        <w:rPr>
          <w:rFonts w:ascii="Simplified Arabic" w:hAnsi="Simplified Arabic"/>
          <w:b/>
          <w:bCs/>
          <w:sz w:val="24"/>
          <w:szCs w:val="24"/>
          <w:rtl/>
          <w:lang w:bidi="ar-IQ"/>
        </w:rPr>
        <w:t>موضع الابتداء بالنكرة</w:t>
      </w:r>
      <w:r w:rsidRPr="003B31ED">
        <w:rPr>
          <w:rFonts w:ascii="Simplified Arabic" w:hAnsi="Simplified Arabic"/>
          <w:sz w:val="24"/>
          <w:szCs w:val="24"/>
          <w:rtl/>
          <w:lang w:bidi="ar-IQ"/>
        </w:rPr>
        <w:t xml:space="preserve"> بعد تخصيصها بالإضافة أورد النيلي الحديث النبوي المذكور آنفا فقال: ((الإضافة نحو (غلام رجل في الدار)، ومنه قوله: عليه السلام: (خمس صلوات كتبهن الله على العبد)</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89"/>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xml:space="preserve"> فـَ(خَمْسُ)، مبتدأ، وكتبهن الخبر، وجاز الابتداء بالنكرة المضافة إلى نكرة، لتخصصها بالإضافة...))</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90"/>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pStyle w:val="a9"/>
        <w:numPr>
          <w:ilvl w:val="0"/>
          <w:numId w:val="42"/>
        </w:numPr>
        <w:bidi/>
        <w:rPr>
          <w:rFonts w:ascii="Simplified Arabic" w:hAnsi="Simplified Arabic"/>
          <w:sz w:val="24"/>
          <w:szCs w:val="24"/>
          <w:rtl/>
          <w:lang w:bidi="ar-IQ"/>
        </w:rPr>
      </w:pPr>
      <w:r w:rsidRPr="003B31ED">
        <w:rPr>
          <w:rFonts w:ascii="Simplified Arabic" w:hAnsi="Simplified Arabic"/>
          <w:sz w:val="24"/>
          <w:szCs w:val="24"/>
          <w:rtl/>
          <w:lang w:bidi="ar-IQ"/>
        </w:rPr>
        <w:t>قوله صلى الله عليه وآله وسلم</w:t>
      </w:r>
      <w:r w:rsidRPr="003B31ED">
        <w:rPr>
          <w:rFonts w:ascii="Simplified Arabic" w:hAnsi="Simplified Arabic"/>
          <w:b/>
          <w:bCs/>
          <w:sz w:val="24"/>
          <w:szCs w:val="24"/>
          <w:rtl/>
          <w:lang w:bidi="ar-IQ"/>
        </w:rPr>
        <w:t xml:space="preserve"> (</w:t>
      </w:r>
      <w:r w:rsidRPr="003B31ED">
        <w:rPr>
          <w:rFonts w:ascii="Simplified Arabic" w:hAnsi="Simplified Arabic"/>
          <w:b/>
          <w:bCs/>
          <w:color w:val="FF0000"/>
          <w:sz w:val="24"/>
          <w:szCs w:val="24"/>
          <w:rtl/>
          <w:lang w:bidi="ar-IQ"/>
        </w:rPr>
        <w:t>إذا انتبه النائم من منامه فليغسل يديه قبل إدخالهما الإناء؛ فان النائم لا يدري أين باتت يده والنوم قد يكون نهارا كما يكون ليلا)</w:t>
      </w:r>
      <w:r w:rsidRPr="003B31ED">
        <w:rPr>
          <w:rFonts w:ascii="Simplified Arabic" w:hAnsi="Simplified Arabic"/>
          <w:sz w:val="24"/>
          <w:szCs w:val="24"/>
          <w:rtl/>
          <w:lang w:bidi="ar-IQ"/>
        </w:rPr>
        <w:t xml:space="preserve">. </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lastRenderedPageBreak/>
        <w:t xml:space="preserve">      استشهد به في باب النواسخ (كان وأخواتها) في مجيء (بات) بمعنى (صار) قائلًا: ((وقد جاءت بمعنى (صار) كما في الحديث: (إذا انتبه النائم من منامه فليغسل يديه قبل إدخالهما الإناء؛ فان النائم لا يدري أين باتت يده والنوم قد يكون نهارا كما يكون ليلا)</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91"/>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92"/>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pStyle w:val="a9"/>
        <w:numPr>
          <w:ilvl w:val="0"/>
          <w:numId w:val="42"/>
        </w:numPr>
        <w:bidi/>
        <w:rPr>
          <w:rFonts w:ascii="Simplified Arabic" w:hAnsi="Simplified Arabic"/>
          <w:sz w:val="24"/>
          <w:szCs w:val="24"/>
          <w:rtl/>
          <w:lang w:bidi="ar-IQ"/>
        </w:rPr>
      </w:pPr>
      <w:r w:rsidRPr="003B31ED">
        <w:rPr>
          <w:rFonts w:ascii="Simplified Arabic" w:hAnsi="Simplified Arabic"/>
          <w:sz w:val="24"/>
          <w:szCs w:val="24"/>
          <w:rtl/>
          <w:lang w:bidi="ar-IQ"/>
        </w:rPr>
        <w:t>قوله صلى الله عليه واله وسلم (</w:t>
      </w:r>
      <w:r w:rsidRPr="003B31ED">
        <w:rPr>
          <w:rFonts w:ascii="Simplified Arabic" w:hAnsi="Simplified Arabic"/>
          <w:b/>
          <w:bCs/>
          <w:color w:val="FF0000"/>
          <w:sz w:val="24"/>
          <w:szCs w:val="24"/>
          <w:rtl/>
          <w:lang w:bidi="ar-IQ"/>
        </w:rPr>
        <w:t>الناس هالكون إلا العالمون، والعالمون هالكون إلا العاملون والعاملون هالكون إلا المخلصون</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واحتج به في باب الاستثناء بـمجيء (إلا) صفة بعد المعرفة وهو قليل، قائلا: ((ووقوع (إلا) صفة بعد المعرفة قليل، ومنه الحديث: (الناس هالكون إلا العالمون، والعالمون هالكون إلا العاملون والعاملون هالكون إلا المخلصون) فجعل (إِلَّا) في هذا وصفًا، فلذلك رفع ما بعدها))</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93"/>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w:t>
      </w:r>
    </w:p>
    <w:p w:rsidR="003B31ED" w:rsidRPr="003B31ED" w:rsidRDefault="003B31ED" w:rsidP="003B31ED">
      <w:pPr>
        <w:pStyle w:val="a9"/>
        <w:numPr>
          <w:ilvl w:val="0"/>
          <w:numId w:val="42"/>
        </w:numPr>
        <w:bidi/>
        <w:rPr>
          <w:rFonts w:ascii="Simplified Arabic" w:hAnsi="Simplified Arabic"/>
          <w:sz w:val="24"/>
          <w:szCs w:val="24"/>
          <w:rtl/>
          <w:lang w:bidi="ar-IQ"/>
        </w:rPr>
      </w:pPr>
      <w:r w:rsidRPr="003B31ED">
        <w:rPr>
          <w:rFonts w:ascii="Simplified Arabic" w:hAnsi="Simplified Arabic"/>
          <w:sz w:val="24"/>
          <w:szCs w:val="24"/>
          <w:rtl/>
          <w:lang w:bidi="ar-IQ"/>
        </w:rPr>
        <w:t xml:space="preserve">قوله صلى الله عليه وآله وسلم </w:t>
      </w:r>
      <w:r w:rsidRPr="003B31ED">
        <w:rPr>
          <w:rFonts w:ascii="Simplified Arabic" w:hAnsi="Simplified Arabic"/>
          <w:b/>
          <w:bCs/>
          <w:sz w:val="24"/>
          <w:szCs w:val="24"/>
          <w:rtl/>
          <w:lang w:bidi="ar-IQ"/>
        </w:rPr>
        <w:t>(</w:t>
      </w:r>
      <w:r w:rsidRPr="003B31ED">
        <w:rPr>
          <w:rFonts w:ascii="Simplified Arabic" w:hAnsi="Simplified Arabic"/>
          <w:b/>
          <w:bCs/>
          <w:color w:val="FF0000"/>
          <w:sz w:val="24"/>
          <w:szCs w:val="24"/>
          <w:rtl/>
          <w:lang w:bidi="ar-IQ"/>
        </w:rPr>
        <w:t>كما تكونوا يولى عليكم</w:t>
      </w:r>
      <w:r w:rsidRPr="003B31ED">
        <w:rPr>
          <w:rFonts w:ascii="Simplified Arabic" w:hAnsi="Simplified Arabic"/>
          <w:b/>
          <w:bCs/>
          <w:sz w:val="24"/>
          <w:szCs w:val="24"/>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استشهد به في إعمال (ما) المصدرية حملًا على (أن) المصدرية إذ قال: ((وَقِيلَ في قوله عليه السلام: (كما تكونوا يولى عليكم)</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9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إنه أعمل (ما) المصدرية حملا على (أنِ) المصدرية كما تُرك إعمال (أن) المصدرية، وقيل: إنَّ(ما) في قوله: (كما تكونوا) شرطية وما بعدها مجزوم بها؛ لأنه شرط))</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95"/>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ind w:firstLine="360"/>
        <w:rPr>
          <w:rFonts w:ascii="Simplified Arabic" w:hAnsi="Simplified Arabic"/>
          <w:sz w:val="24"/>
          <w:szCs w:val="24"/>
          <w:rtl/>
          <w:lang w:bidi="ar-IQ"/>
        </w:rPr>
      </w:pPr>
      <w:r w:rsidRPr="003B31ED">
        <w:rPr>
          <w:rFonts w:ascii="Simplified Arabic" w:hAnsi="Simplified Arabic"/>
          <w:sz w:val="24"/>
          <w:szCs w:val="24"/>
          <w:rtl/>
          <w:lang w:bidi="ar-IQ"/>
        </w:rPr>
        <w:t>واستشهد به في شرحه على الكافية في حمل (ما) المصدرية على (أن) في النصب فقال: ((وقد نصبوا بما المصدرية، حملًا على(أن) كقوله (صلى الله عليه وآله وسلم): (كما تكونوا يولى عليكم)</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96"/>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sz w:val="24"/>
          <w:szCs w:val="24"/>
          <w:vertAlign w:val="superscript"/>
          <w:rtl/>
          <w:lang w:bidi="ar-IQ"/>
        </w:rPr>
      </w:pPr>
      <w:r w:rsidRPr="003B31ED">
        <w:rPr>
          <w:rFonts w:ascii="Simplified Arabic" w:hAnsi="Simplified Arabic"/>
          <w:sz w:val="24"/>
          <w:szCs w:val="24"/>
          <w:rtl/>
          <w:lang w:bidi="ar-IQ"/>
        </w:rPr>
        <w:t>5- قوله صلى الله عليه وآله وسلم: (</w:t>
      </w:r>
      <w:r w:rsidRPr="003B31ED">
        <w:rPr>
          <w:rFonts w:ascii="Simplified Arabic" w:hAnsi="Simplified Arabic"/>
          <w:b/>
          <w:bCs/>
          <w:color w:val="FF0000"/>
          <w:sz w:val="24"/>
          <w:szCs w:val="24"/>
          <w:rtl/>
          <w:lang w:bidi="ar-IQ"/>
        </w:rPr>
        <w:t>من أشراط الساعة</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lang w:bidi="ar-IQ"/>
        </w:rPr>
        <w:t xml:space="preserve"> (</w:t>
      </w:r>
      <w:r w:rsidRPr="003B31ED">
        <w:rPr>
          <w:rFonts w:ascii="Simplified Arabic" w:hAnsi="Simplified Arabic"/>
          <w:sz w:val="24"/>
          <w:szCs w:val="24"/>
          <w:vertAlign w:val="superscript"/>
          <w:rtl/>
          <w:lang w:bidi="ar-IQ"/>
        </w:rPr>
        <w:endnoteReference w:id="97"/>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w:t>
      </w:r>
    </w:p>
    <w:p w:rsidR="003B31ED" w:rsidRPr="003B31ED" w:rsidRDefault="003B31ED" w:rsidP="003B31ED">
      <w:pPr>
        <w:rPr>
          <w:rFonts w:ascii="Simplified Arabic" w:hAnsi="Simplified Arabic"/>
          <w:sz w:val="24"/>
          <w:szCs w:val="24"/>
          <w:rtl/>
          <w:lang w:bidi="ar-IQ"/>
        </w:rPr>
      </w:pPr>
      <w:r w:rsidRPr="003B31ED">
        <w:rPr>
          <w:rFonts w:ascii="Simplified Arabic" w:hAnsi="Simplified Arabic"/>
          <w:sz w:val="24"/>
          <w:szCs w:val="24"/>
          <w:rtl/>
          <w:lang w:bidi="ar-IQ"/>
        </w:rPr>
        <w:t xml:space="preserve">     استدل به على </w:t>
      </w:r>
      <w:r w:rsidRPr="003B31ED">
        <w:rPr>
          <w:rFonts w:ascii="Simplified Arabic" w:hAnsi="Simplified Arabic"/>
          <w:b/>
          <w:bCs/>
          <w:sz w:val="24"/>
          <w:szCs w:val="24"/>
          <w:rtl/>
          <w:lang w:bidi="ar-IQ"/>
        </w:rPr>
        <w:t>المعنى اللغوي للشرط</w:t>
      </w:r>
      <w:r w:rsidRPr="003B31ED">
        <w:rPr>
          <w:rFonts w:ascii="Simplified Arabic" w:hAnsi="Simplified Arabic"/>
          <w:sz w:val="24"/>
          <w:szCs w:val="24"/>
          <w:rtl/>
          <w:lang w:bidi="ar-IQ"/>
        </w:rPr>
        <w:t xml:space="preserve"> فقال:((وإنما وجب النصب، لان حرف الشرط لا يليه إلا الفعل، لأن الشرط سبب في الجزاء والجزاء حادث فوجب أن يكون سببه حادثًا، أما كون الشرط سببًا فظاهر، وأما كونه حادثًا، فلأنه علامة على وجود الجزاء، قال النبي- صلى الله عليه وسلم: (من أشراط الساعة)</w:t>
      </w:r>
      <w:r w:rsidRPr="003B31ED">
        <w:rPr>
          <w:rFonts w:ascii="Simplified Arabic" w:hAnsi="Simplified Arabic"/>
          <w:sz w:val="24"/>
          <w:szCs w:val="24"/>
          <w:vertAlign w:val="superscript"/>
          <w:rtl/>
          <w:lang w:bidi="ar-IQ"/>
        </w:rPr>
        <w:t xml:space="preserve"> </w:t>
      </w:r>
      <w:r w:rsidRPr="003B31ED">
        <w:rPr>
          <w:rFonts w:ascii="Simplified Arabic" w:hAnsi="Simplified Arabic"/>
          <w:sz w:val="24"/>
          <w:szCs w:val="24"/>
          <w:rtl/>
          <w:lang w:bidi="ar-IQ"/>
        </w:rPr>
        <w:t>أي: من علاماتها، وإذا وجب أن يكون حادثًا وجب أن يكون فعلًا، لحدوث الأفعال...))</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98"/>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رابعًا: كلام العرب من شعر ونثر</w:t>
      </w:r>
      <w:r w:rsidRPr="003B31ED">
        <w:rPr>
          <w:rFonts w:ascii="Simplified Arabic" w:hAnsi="Simplified Arabic" w:hint="cs"/>
          <w:b/>
          <w:bCs/>
          <w:sz w:val="24"/>
          <w:szCs w:val="24"/>
          <w:rtl/>
          <w:lang w:bidi="ar-IQ"/>
        </w:rPr>
        <w:t>:</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1-الشعر </w:t>
      </w:r>
    </w:p>
    <w:p w:rsidR="003B31ED" w:rsidRPr="003B31ED" w:rsidRDefault="003B31ED" w:rsidP="003B31ED">
      <w:pPr>
        <w:jc w:val="both"/>
        <w:rPr>
          <w:rFonts w:ascii="Simplified Arabic" w:hAnsi="Simplified Arabic"/>
          <w:sz w:val="24"/>
          <w:szCs w:val="24"/>
        </w:rPr>
      </w:pPr>
      <w:r w:rsidRPr="003B31ED">
        <w:rPr>
          <w:rFonts w:ascii="Simplified Arabic" w:hAnsi="Simplified Arabic"/>
          <w:sz w:val="24"/>
          <w:szCs w:val="24"/>
          <w:rtl/>
        </w:rPr>
        <w:t xml:space="preserve">        يُعَدّ الشعر</w:t>
      </w:r>
      <w:r w:rsidRPr="003B31ED">
        <w:rPr>
          <w:rFonts w:ascii="Simplified Arabic" w:hAnsi="Simplified Arabic"/>
          <w:sz w:val="24"/>
          <w:szCs w:val="24"/>
        </w:rPr>
        <w:t xml:space="preserve"> </w:t>
      </w:r>
      <w:r w:rsidRPr="003B31ED">
        <w:rPr>
          <w:rFonts w:ascii="Simplified Arabic" w:hAnsi="Simplified Arabic"/>
          <w:sz w:val="24"/>
          <w:szCs w:val="24"/>
          <w:rtl/>
        </w:rPr>
        <w:t>المصدر</w:t>
      </w:r>
      <w:r w:rsidRPr="003B31ED">
        <w:rPr>
          <w:rFonts w:ascii="Simplified Arabic" w:hAnsi="Simplified Arabic"/>
          <w:sz w:val="24"/>
          <w:szCs w:val="24"/>
        </w:rPr>
        <w:t xml:space="preserve"> </w:t>
      </w:r>
      <w:r w:rsidRPr="003B31ED">
        <w:rPr>
          <w:rFonts w:ascii="Simplified Arabic" w:hAnsi="Simplified Arabic"/>
          <w:sz w:val="24"/>
          <w:szCs w:val="24"/>
          <w:rtl/>
        </w:rPr>
        <w:t>الأكثر</w:t>
      </w:r>
      <w:r w:rsidRPr="003B31ED">
        <w:rPr>
          <w:rFonts w:ascii="Simplified Arabic" w:hAnsi="Simplified Arabic"/>
          <w:sz w:val="24"/>
          <w:szCs w:val="24"/>
        </w:rPr>
        <w:t xml:space="preserve"> </w:t>
      </w:r>
      <w:r w:rsidRPr="003B31ED">
        <w:rPr>
          <w:rFonts w:ascii="Simplified Arabic" w:hAnsi="Simplified Arabic"/>
          <w:sz w:val="24"/>
          <w:szCs w:val="24"/>
          <w:rtl/>
        </w:rPr>
        <w:t>شيوعًا عند اللغويين والنحويين في الاستدلال</w:t>
      </w:r>
      <w:r w:rsidRPr="003B31ED">
        <w:rPr>
          <w:rFonts w:ascii="Simplified Arabic" w:hAnsi="Simplified Arabic"/>
          <w:sz w:val="24"/>
          <w:szCs w:val="24"/>
        </w:rPr>
        <w:t xml:space="preserve"> </w:t>
      </w:r>
      <w:r w:rsidRPr="003B31ED">
        <w:rPr>
          <w:rFonts w:ascii="Simplified Arabic" w:hAnsi="Simplified Arabic"/>
          <w:sz w:val="24"/>
          <w:szCs w:val="24"/>
          <w:rtl/>
        </w:rPr>
        <w:t>على المعاني وتثبيت القواعد والأحكام والترجيح في مسائل الخلاف، ودفع الشبهات.</w:t>
      </w:r>
    </w:p>
    <w:p w:rsidR="003B31ED" w:rsidRPr="003B31ED" w:rsidRDefault="003B31ED" w:rsidP="003B31ED">
      <w:pPr>
        <w:jc w:val="both"/>
        <w:rPr>
          <w:rFonts w:ascii="Simplified Arabic" w:hAnsi="Simplified Arabic"/>
          <w:sz w:val="24"/>
          <w:szCs w:val="24"/>
          <w:rtl/>
        </w:rPr>
      </w:pPr>
      <w:r w:rsidRPr="003B31ED">
        <w:rPr>
          <w:rFonts w:ascii="Simplified Arabic" w:hAnsi="Simplified Arabic"/>
          <w:sz w:val="24"/>
          <w:szCs w:val="24"/>
          <w:rtl/>
        </w:rPr>
        <w:t xml:space="preserve">      وَ</w:t>
      </w:r>
      <w:r w:rsidRPr="003B31ED">
        <w:rPr>
          <w:rFonts w:ascii="Simplified Arabic" w:hAnsi="Simplified Arabic"/>
          <w:sz w:val="24"/>
          <w:szCs w:val="24"/>
          <w:rtl/>
          <w:lang w:bidi="ar-IQ"/>
        </w:rPr>
        <w:t xml:space="preserve">بُنِيَت قواعد النحو العربي في أول الأمر على مجموعة من الأسس كان الشعر العربي يأتي بالمرتبة الأولى من حيث كثرة الاستشهاد به، في استنباط القواعد النحوية </w:t>
      </w:r>
      <w:r w:rsidRPr="003B31ED">
        <w:rPr>
          <w:rFonts w:ascii="Simplified Arabic" w:hAnsi="Simplified Arabic"/>
          <w:sz w:val="24"/>
          <w:szCs w:val="24"/>
          <w:rtl/>
        </w:rPr>
        <w:t xml:space="preserve">لذا وضع النحويون الأوائل شرطين أساسيين للاحتجاج به وهما بحسب الأهمية:  </w:t>
      </w:r>
    </w:p>
    <w:p w:rsidR="003B31ED" w:rsidRPr="003B31ED" w:rsidRDefault="003B31ED" w:rsidP="003B31ED">
      <w:pPr>
        <w:jc w:val="both"/>
        <w:rPr>
          <w:rFonts w:ascii="Simplified Arabic" w:hAnsi="Simplified Arabic"/>
          <w:sz w:val="24"/>
          <w:szCs w:val="24"/>
          <w:rtl/>
        </w:rPr>
      </w:pPr>
      <w:r w:rsidRPr="003B31ED">
        <w:rPr>
          <w:rFonts w:ascii="Simplified Arabic" w:hAnsi="Simplified Arabic"/>
          <w:b/>
          <w:bCs/>
          <w:sz w:val="24"/>
          <w:szCs w:val="24"/>
          <w:rtl/>
        </w:rPr>
        <w:t>الأول:</w:t>
      </w:r>
      <w:r w:rsidRPr="003B31ED">
        <w:rPr>
          <w:rFonts w:ascii="Simplified Arabic" w:hAnsi="Simplified Arabic"/>
          <w:sz w:val="24"/>
          <w:szCs w:val="24"/>
          <w:rtl/>
        </w:rPr>
        <w:t xml:space="preserve"> </w:t>
      </w:r>
      <w:r w:rsidRPr="003B31ED">
        <w:rPr>
          <w:rFonts w:ascii="Simplified Arabic" w:hAnsi="Simplified Arabic"/>
          <w:b/>
          <w:bCs/>
          <w:sz w:val="24"/>
          <w:szCs w:val="24"/>
          <w:rtl/>
        </w:rPr>
        <w:t>المكان</w:t>
      </w:r>
      <w:r w:rsidRPr="003B31ED">
        <w:rPr>
          <w:rFonts w:ascii="Simplified Arabic" w:hAnsi="Simplified Arabic"/>
          <w:sz w:val="24"/>
          <w:szCs w:val="24"/>
          <w:rtl/>
        </w:rPr>
        <w:t xml:space="preserve">: وهو شرط أشد من الآخر فقد حدد النحويون مواقع جغرافية ضيقة جدًا حصروا بها القبائل التي يؤخذ بلهجاتها فكانت لا تتعدى الثلاث </w:t>
      </w:r>
      <w:r w:rsidRPr="003B31ED">
        <w:rPr>
          <w:rFonts w:ascii="Simplified Arabic" w:hAnsi="Simplified Arabic"/>
          <w:color w:val="FF0000"/>
          <w:sz w:val="24"/>
          <w:szCs w:val="24"/>
          <w:rtl/>
          <w:lang w:bidi="ar-IQ"/>
        </w:rPr>
        <w:t xml:space="preserve">قبائل </w:t>
      </w:r>
      <w:r w:rsidRPr="003B31ED">
        <w:rPr>
          <w:rFonts w:ascii="Simplified Arabic" w:hAnsi="Simplified Arabic"/>
          <w:sz w:val="24"/>
          <w:szCs w:val="24"/>
          <w:rtl/>
        </w:rPr>
        <w:t>وهم</w:t>
      </w:r>
      <w:r w:rsidRPr="003B31ED">
        <w:rPr>
          <w:rFonts w:ascii="Simplified Arabic" w:hAnsi="Simplified Arabic"/>
          <w:color w:val="FF0000"/>
          <w:sz w:val="24"/>
          <w:szCs w:val="24"/>
          <w:rtl/>
          <w:lang w:bidi="ar-IQ"/>
        </w:rPr>
        <w:t xml:space="preserve">: </w:t>
      </w:r>
      <w:r w:rsidRPr="003B31ED">
        <w:rPr>
          <w:rFonts w:ascii="Simplified Arabic" w:hAnsi="Simplified Arabic"/>
          <w:b/>
          <w:bCs/>
          <w:color w:val="FF0000"/>
          <w:sz w:val="24"/>
          <w:szCs w:val="24"/>
          <w:rtl/>
          <w:lang w:bidi="ar-IQ"/>
        </w:rPr>
        <w:t>قيس وتميم</w:t>
      </w:r>
      <w:r w:rsidRPr="003B31ED">
        <w:rPr>
          <w:rFonts w:ascii="Simplified Arabic" w:hAnsi="Simplified Arabic"/>
          <w:color w:val="FF0000"/>
          <w:sz w:val="24"/>
          <w:szCs w:val="24"/>
          <w:rtl/>
          <w:lang w:bidi="ar-IQ"/>
        </w:rPr>
        <w:t xml:space="preserve"> </w:t>
      </w:r>
      <w:r w:rsidRPr="003B31ED">
        <w:rPr>
          <w:rFonts w:ascii="Simplified Arabic" w:hAnsi="Simplified Arabic"/>
          <w:b/>
          <w:bCs/>
          <w:color w:val="FF0000"/>
          <w:sz w:val="24"/>
          <w:szCs w:val="24"/>
          <w:rtl/>
          <w:lang w:bidi="ar-IQ"/>
        </w:rPr>
        <w:t>وأسد</w:t>
      </w:r>
      <w:r w:rsidRPr="003B31ED">
        <w:rPr>
          <w:rFonts w:ascii="Simplified Arabic" w:hAnsi="Simplified Arabic"/>
          <w:sz w:val="24"/>
          <w:szCs w:val="24"/>
          <w:rtl/>
        </w:rPr>
        <w:t xml:space="preserve">، فكل ما ثبت عنهم موثوق به لا يُرد وهو أفصح الكلام عند العرب أما </w:t>
      </w:r>
      <w:r w:rsidRPr="003B31ED">
        <w:rPr>
          <w:rFonts w:ascii="Simplified Arabic" w:hAnsi="Simplified Arabic"/>
          <w:color w:val="FF0000"/>
          <w:sz w:val="24"/>
          <w:szCs w:val="24"/>
          <w:rtl/>
        </w:rPr>
        <w:t>هذيل وبعض كنانة وبعض الطائيين</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99"/>
      </w:r>
      <w:r w:rsidRPr="003B31ED">
        <w:rPr>
          <w:rStyle w:val="afc"/>
          <w:rFonts w:ascii="Simplified Arabic" w:hAnsi="Simplified Arabic"/>
          <w:sz w:val="24"/>
          <w:szCs w:val="24"/>
          <w:rtl/>
        </w:rPr>
        <w:t>)</w:t>
      </w:r>
      <w:r w:rsidRPr="003B31ED">
        <w:rPr>
          <w:rFonts w:ascii="Simplified Arabic" w:hAnsi="Simplified Arabic"/>
          <w:sz w:val="24"/>
          <w:szCs w:val="24"/>
          <w:rtl/>
        </w:rPr>
        <w:t xml:space="preserve"> فكان الأخذ عنهم لا يرقى عند أهل اللغة في الفصاحة والاطمئنان للقبائل الثلاث الأُوَلْ التي كانت تسكن أماكن تنماز بالظروف المناخية القاسية وهي بعيدة عن مراكز التجمعات السكانية الحضرية وبعيدة أيضا عن شواطئ البحار والأنهار، لذلك بقيت محافظة على لغاتها والسليقة العربية التي فطروا عليها. </w:t>
      </w:r>
    </w:p>
    <w:p w:rsidR="003B31ED" w:rsidRPr="003B31ED" w:rsidRDefault="003B31ED" w:rsidP="003B31ED">
      <w:pPr>
        <w:jc w:val="both"/>
        <w:rPr>
          <w:rFonts w:ascii="Simplified Arabic" w:hAnsi="Simplified Arabic"/>
          <w:sz w:val="24"/>
          <w:szCs w:val="24"/>
          <w:rtl/>
        </w:rPr>
      </w:pPr>
      <w:r w:rsidRPr="003B31ED">
        <w:rPr>
          <w:rFonts w:ascii="Simplified Arabic" w:hAnsi="Simplified Arabic"/>
          <w:b/>
          <w:bCs/>
          <w:sz w:val="24"/>
          <w:szCs w:val="24"/>
          <w:rtl/>
        </w:rPr>
        <w:t>أما الشرط الآخر</w:t>
      </w:r>
      <w:r w:rsidRPr="003B31ED">
        <w:rPr>
          <w:rFonts w:ascii="Simplified Arabic" w:hAnsi="Simplified Arabic"/>
          <w:sz w:val="24"/>
          <w:szCs w:val="24"/>
          <w:rtl/>
        </w:rPr>
        <w:t xml:space="preserve">: فهو </w:t>
      </w:r>
      <w:r w:rsidRPr="003B31ED">
        <w:rPr>
          <w:rFonts w:ascii="Simplified Arabic" w:hAnsi="Simplified Arabic"/>
          <w:b/>
          <w:bCs/>
          <w:sz w:val="24"/>
          <w:szCs w:val="24"/>
          <w:rtl/>
        </w:rPr>
        <w:t>الزمان</w:t>
      </w:r>
      <w:r w:rsidRPr="003B31ED">
        <w:rPr>
          <w:rFonts w:ascii="Simplified Arabic" w:hAnsi="Simplified Arabic"/>
          <w:sz w:val="24"/>
          <w:szCs w:val="24"/>
          <w:rtl/>
        </w:rPr>
        <w:t xml:space="preserve"> وكان أخف من الأول؛ لأنَّه حُدِّدَ له نهاية ولم يُحَدَّد له بداية فكان الوقت مفتوحا إلى الوراء لكنه أغلق عند العصر العباسي سنة (150ه) فكان الشاعر إبراهيم بن هرمة المولود سنة (80هـ) والمتوفى سنة (176هـ) وقيل (70-150هـ)</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sz w:val="24"/>
          <w:szCs w:val="24"/>
          <w:rtl/>
        </w:rPr>
        <w:t>آخر الحجج أي: من استُشهِدَ بشعره</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1"/>
      </w:r>
      <w:r w:rsidRPr="003B31ED">
        <w:rPr>
          <w:rStyle w:val="afc"/>
          <w:rFonts w:ascii="Simplified Arabic" w:hAnsi="Simplified Arabic"/>
          <w:sz w:val="24"/>
          <w:szCs w:val="24"/>
          <w:rtl/>
          <w:lang w:bidi="ar-IQ"/>
        </w:rPr>
        <w:t>)</w:t>
      </w:r>
      <w:r w:rsidRPr="003B31ED">
        <w:rPr>
          <w:rFonts w:ascii="Simplified Arabic" w:hAnsi="Simplified Arabic"/>
          <w:sz w:val="24"/>
          <w:szCs w:val="24"/>
          <w:rtl/>
        </w:rPr>
        <w:t xml:space="preserve">. </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موقف النيلي من معايير النحويين الأوائل في الاحتجاج بالشعر: </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lastRenderedPageBreak/>
        <w:t xml:space="preserve">      كان النيلي كسابقيه في استشهاده بالشعر والإكثار منه، فقد بلغ عدد الأبيات الشعرية التي استشهد بها النيلي في شرحه الصفوة الصفية خمسَمئةٍ وثمانيةً وعشرين بيتًا.</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     أما المعايير التي اشترطها النحاة الأوائل </w:t>
      </w:r>
      <w:r w:rsidRPr="003B31ED">
        <w:rPr>
          <w:rFonts w:ascii="Simplified Arabic" w:hAnsi="Simplified Arabic"/>
          <w:color w:val="FF0000"/>
          <w:sz w:val="24"/>
          <w:szCs w:val="24"/>
          <w:rtl/>
          <w:lang w:bidi="ar-IQ"/>
        </w:rPr>
        <w:t xml:space="preserve">فلم يخرج عنها النيلي </w:t>
      </w:r>
      <w:r w:rsidRPr="003B31ED">
        <w:rPr>
          <w:rFonts w:ascii="Simplified Arabic" w:hAnsi="Simplified Arabic"/>
          <w:sz w:val="24"/>
          <w:szCs w:val="24"/>
          <w:rtl/>
          <w:lang w:bidi="ar-IQ"/>
        </w:rPr>
        <w:t>واستشهد بشعر بعض المحدثين على سبيل التمثيل للكشف عن معنى ما، وقد صرح بذلك قائلًا: ((ويجوز الاستشهاد بأشعار المحدثين على المعاني أما على اللغة فلا))</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02"/>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وفي ما يأتي الشعراء بحسب عصور الاحتجاج الوارد شعرهم في شرح النيلي على الدرة الألفية:</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       فقد استشهد بشعر الشعراء الجاهليين أي شعراء ما قبل الإسلام والمخضرمين، وهم الذين أدركوا الجاهلية والإسلام، والإسلاميين وهم الذين كانوا في صدر الإسلام، والمولدين، كبشار بن برد وأبي نواس والمتنبي، وفي ما يأتي تقسيم الشعراء الذين احتج بشعرهم على الطبقات الأربع: </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شعراء ما قبل الإسلام: </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w:t>
      </w:r>
      <w:r w:rsidRPr="003B31ED">
        <w:rPr>
          <w:rFonts w:ascii="Simplified Arabic" w:hAnsi="Simplified Arabic"/>
          <w:sz w:val="24"/>
          <w:szCs w:val="24"/>
          <w:rtl/>
          <w:lang w:bidi="ar-IQ"/>
        </w:rPr>
        <w:tab/>
        <w:t>بلغ عددهم تسعة عشر شاعرا وهم: امرؤ القيس، ولبيد، والنابغة الذبياني، وزهير بن أبي سلمى، وعنترة، وعمرو بن كلثوم التغلبي (ت:40ق هـ) ، واحيحة بن الجلاح الاوسي، والحارث بن حلزة، والاسود بن يعفر، وخِدَاش بن زهير العامري، وسعد بن مالك البكري، والشنفرى، وطرفة بن العبد، وطفيل الغنوي بن عوف بن قيس، وعبيد بن الابرص، وعدي بن زيد، وعلقمة الفحل، وقيس بن الخطيم الاوسي (ت:2ق هـ)، والنابغة الذبياني (ت:15 ق هـ).</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الشعراء المخضرمون:</w:t>
      </w:r>
    </w:p>
    <w:p w:rsidR="003B31ED" w:rsidRDefault="003B31ED" w:rsidP="003B31ED">
      <w:pPr>
        <w:ind w:left="46" w:firstLine="674"/>
        <w:rPr>
          <w:rFonts w:ascii="Simplified Arabic" w:hAnsi="Simplified Arabic"/>
          <w:sz w:val="24"/>
          <w:szCs w:val="24"/>
          <w:rtl/>
          <w:lang w:bidi="ar-IQ"/>
        </w:rPr>
      </w:pPr>
      <w:r w:rsidRPr="003B31ED">
        <w:rPr>
          <w:rFonts w:ascii="Simplified Arabic" w:hAnsi="Simplified Arabic"/>
          <w:sz w:val="24"/>
          <w:szCs w:val="24"/>
          <w:rtl/>
          <w:lang w:bidi="ar-IQ"/>
        </w:rPr>
        <w:t>بلغ عددهم أربعة عشر شاعرا وهم: أبو طالب بن عبد المطلب</w:t>
      </w:r>
      <w:r w:rsidRPr="003B31ED">
        <w:rPr>
          <w:rFonts w:ascii="Simplified Arabic" w:hAnsi="Simplified Arabic"/>
          <w:sz w:val="24"/>
          <w:szCs w:val="24"/>
          <w:vertAlign w:val="superscript"/>
          <w:rtl/>
          <w:lang w:bidi="ar-IQ"/>
        </w:rPr>
        <w:t>(ع)</w:t>
      </w:r>
      <w:r w:rsidRPr="003B31ED">
        <w:rPr>
          <w:rFonts w:ascii="Simplified Arabic" w:hAnsi="Simplified Arabic"/>
          <w:sz w:val="24"/>
          <w:szCs w:val="24"/>
          <w:rtl/>
          <w:lang w:bidi="ar-IQ"/>
        </w:rPr>
        <w:t>، وحسان بن ثابت، والأعشى الكبير ميمون بن قيس، وأمية بن أبي الصلت الثقفي، والحطيأة، وأبو ذؤيب الهذلي، وأبو زبيد الطائي، وساعدة بن جؤية، والعجاج، وعمرو بن معد يكرب، والعنبري، وأبو كبير الهذلي، ولبيد، والنابغة الجعدي.</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الشعراء الإسلاميون، ويقسمون على قسمين:</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الأول: الشعراء الأمويون:</w:t>
      </w:r>
    </w:p>
    <w:p w:rsidR="003B31ED" w:rsidRPr="003B31ED" w:rsidRDefault="003B31ED" w:rsidP="003B31ED">
      <w:pPr>
        <w:ind w:left="46" w:firstLine="674"/>
        <w:rPr>
          <w:rFonts w:ascii="Simplified Arabic" w:hAnsi="Simplified Arabic"/>
          <w:sz w:val="24"/>
          <w:szCs w:val="24"/>
          <w:rtl/>
          <w:lang w:bidi="ar-IQ"/>
        </w:rPr>
      </w:pPr>
      <w:r w:rsidRPr="003B31ED">
        <w:rPr>
          <w:rFonts w:ascii="Simplified Arabic" w:hAnsi="Simplified Arabic"/>
          <w:sz w:val="24"/>
          <w:szCs w:val="24"/>
          <w:rtl/>
          <w:lang w:bidi="ar-IQ"/>
        </w:rPr>
        <w:t xml:space="preserve">بلغ عددهم اثني عشر شاعرا وهم: جرير، والفرزدق، وذو الرمة، وجميل، وأبو ذؤيب، والأخطل، ورؤبة بن العجاج، وعمر بن أبي ربيعة، والقطامي، والقلاخ، والمرار، ويزيد بن الحكم الثقفي.       </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والشعراء الإسلاميون العباسيون:</w:t>
      </w:r>
    </w:p>
    <w:p w:rsidR="003B31ED" w:rsidRPr="003B31ED" w:rsidRDefault="003B31ED" w:rsidP="003B31ED">
      <w:pPr>
        <w:ind w:left="46" w:firstLine="674"/>
        <w:rPr>
          <w:rFonts w:ascii="Simplified Arabic" w:hAnsi="Simplified Arabic"/>
          <w:sz w:val="24"/>
          <w:szCs w:val="24"/>
          <w:rtl/>
          <w:lang w:bidi="ar-IQ"/>
        </w:rPr>
      </w:pPr>
      <w:r w:rsidRPr="003B31ED">
        <w:rPr>
          <w:rFonts w:ascii="Simplified Arabic" w:hAnsi="Simplified Arabic"/>
          <w:sz w:val="24"/>
          <w:szCs w:val="24"/>
          <w:rtl/>
          <w:lang w:bidi="ar-IQ"/>
        </w:rPr>
        <w:t xml:space="preserve">بلغ عددهم ثلاثة شعراء وهم: ابن هرمة، اللاحقي، وابن المقفع. </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الشعراء المولدون:</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وهم الشعراء الذين لم يحتج بشعرهم النحويون الأوائل في اللغة وقد استشهد النيلي بشعر بعضهم على المعاني وصرح بهذا بقوله: ((ويجوز الاستشهاد بأشعار المحدثين على المعاني أما </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على اللغة فلا))</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03"/>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ومنهم: أبو نواس، </w:t>
      </w:r>
      <w:r w:rsidRPr="003B31ED">
        <w:rPr>
          <w:rFonts w:ascii="Simplified Arabic" w:hAnsi="Simplified Arabic"/>
          <w:sz w:val="24"/>
          <w:szCs w:val="24"/>
          <w:rtl/>
        </w:rPr>
        <w:t>والمتنبي</w:t>
      </w:r>
      <w:r w:rsidRPr="003B31ED">
        <w:rPr>
          <w:rFonts w:ascii="Simplified Arabic" w:hAnsi="Simplified Arabic"/>
          <w:sz w:val="24"/>
          <w:szCs w:val="24"/>
          <w:rtl/>
          <w:lang w:bidi="ar-IQ"/>
        </w:rPr>
        <w:t>.</w:t>
      </w:r>
    </w:p>
    <w:p w:rsidR="003B31ED" w:rsidRPr="003B31ED" w:rsidRDefault="003B31ED" w:rsidP="003B31ED">
      <w:pPr>
        <w:ind w:left="46" w:firstLine="674"/>
        <w:rPr>
          <w:rFonts w:ascii="Simplified Arabic" w:hAnsi="Simplified Arabic"/>
          <w:sz w:val="24"/>
          <w:szCs w:val="24"/>
          <w:rtl/>
        </w:rPr>
      </w:pPr>
      <w:r w:rsidRPr="003B31ED">
        <w:rPr>
          <w:rFonts w:ascii="Simplified Arabic" w:hAnsi="Simplified Arabic"/>
          <w:sz w:val="24"/>
          <w:szCs w:val="24"/>
          <w:rtl/>
          <w:lang w:bidi="ar-IQ"/>
        </w:rPr>
        <w:t>فالنيلي لم يستشهد بشعر أبي نؤاس على مسألة نحوية، وإنما ذكر مقدمة ارجوزته الموسومة بـ(المنهوكة) في موضع واحد ولم يكن شاهدا على شيء سوى التعريف بها. فقد ذكر النيلي رأيًا لابن جني</w:t>
      </w:r>
      <w:r w:rsidRPr="003B31ED">
        <w:rPr>
          <w:rFonts w:ascii="Simplified Arabic" w:hAnsi="Simplified Arabic"/>
          <w:sz w:val="24"/>
          <w:szCs w:val="24"/>
          <w:rtl/>
        </w:rPr>
        <w:t xml:space="preserve"> ورد في اعرابه هذه الارجوزة في موضوع جواز النصب على البدل من الضمير الذي هو مفعول ما لم يسم فاعله حملا على المعنى</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4"/>
      </w:r>
      <w:r w:rsidRPr="003B31ED">
        <w:rPr>
          <w:rStyle w:val="afc"/>
          <w:rFonts w:ascii="Simplified Arabic" w:hAnsi="Simplified Arabic"/>
          <w:sz w:val="24"/>
          <w:szCs w:val="24"/>
          <w:rtl/>
          <w:lang w:bidi="ar-IQ"/>
        </w:rPr>
        <w:t>)</w:t>
      </w:r>
      <w:r w:rsidRPr="003B31ED">
        <w:rPr>
          <w:rFonts w:ascii="Simplified Arabic" w:hAnsi="Simplified Arabic"/>
          <w:sz w:val="24"/>
          <w:szCs w:val="24"/>
          <w:rtl/>
        </w:rPr>
        <w:t xml:space="preserve">. </w:t>
      </w:r>
    </w:p>
    <w:p w:rsidR="003B31ED" w:rsidRPr="003B31ED" w:rsidRDefault="003B31ED" w:rsidP="003B31ED">
      <w:pPr>
        <w:ind w:left="46"/>
        <w:rPr>
          <w:rFonts w:ascii="Simplified Arabic" w:hAnsi="Simplified Arabic"/>
          <w:sz w:val="24"/>
          <w:szCs w:val="24"/>
          <w:rtl/>
        </w:rPr>
      </w:pPr>
      <w:r w:rsidRPr="003B31ED">
        <w:rPr>
          <w:rFonts w:ascii="Simplified Arabic" w:hAnsi="Simplified Arabic"/>
          <w:sz w:val="24"/>
          <w:szCs w:val="24"/>
          <w:rtl/>
        </w:rPr>
        <w:t>اما المتنبي فقد أورد له النيلي ثلاثة أبيات في ثلاثة مواضع للاستئناس بشعره لاسيما إذا كان الغرض منه المعنى دون اللفظ، أو الحديث عن رأي لابن جني في تفسيره قولًا للمتنبي</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5"/>
      </w:r>
      <w:r w:rsidRPr="003B31ED">
        <w:rPr>
          <w:rStyle w:val="afc"/>
          <w:rFonts w:ascii="Simplified Arabic" w:hAnsi="Simplified Arabic"/>
          <w:sz w:val="24"/>
          <w:szCs w:val="24"/>
          <w:rtl/>
          <w:lang w:bidi="ar-IQ"/>
        </w:rPr>
        <w:t>)</w:t>
      </w:r>
      <w:r w:rsidRPr="003B31ED">
        <w:rPr>
          <w:rFonts w:ascii="Simplified Arabic" w:hAnsi="Simplified Arabic"/>
          <w:sz w:val="24"/>
          <w:szCs w:val="24"/>
          <w:rtl/>
        </w:rPr>
        <w:t>.</w:t>
      </w:r>
    </w:p>
    <w:p w:rsidR="004E3EA3" w:rsidRDefault="004E3EA3" w:rsidP="003B31ED">
      <w:pPr>
        <w:ind w:left="46"/>
        <w:rPr>
          <w:rFonts w:ascii="Simplified Arabic" w:hAnsi="Simplified Arabic"/>
          <w:sz w:val="24"/>
          <w:szCs w:val="24"/>
          <w:rtl/>
          <w:lang w:bidi="ar-IQ"/>
        </w:rPr>
      </w:pPr>
    </w:p>
    <w:p w:rsidR="004E3EA3" w:rsidRDefault="004E3EA3" w:rsidP="003B31ED">
      <w:pPr>
        <w:ind w:left="46"/>
        <w:rPr>
          <w:rFonts w:ascii="Simplified Arabic" w:hAnsi="Simplified Arabic"/>
          <w:sz w:val="24"/>
          <w:szCs w:val="24"/>
          <w:rtl/>
          <w:lang w:bidi="ar-IQ"/>
        </w:rPr>
      </w:pPr>
    </w:p>
    <w:p w:rsidR="004E3EA3" w:rsidRDefault="004E3EA3" w:rsidP="003B31ED">
      <w:pPr>
        <w:ind w:left="46"/>
        <w:rPr>
          <w:rFonts w:ascii="Simplified Arabic" w:hAnsi="Simplified Arabic"/>
          <w:sz w:val="24"/>
          <w:szCs w:val="24"/>
          <w:rtl/>
          <w:lang w:bidi="ar-IQ"/>
        </w:rPr>
      </w:pPr>
    </w:p>
    <w:p w:rsidR="003B31ED" w:rsidRPr="004E3EA3" w:rsidRDefault="003B31ED" w:rsidP="003B31ED">
      <w:pPr>
        <w:ind w:left="46"/>
        <w:rPr>
          <w:rFonts w:ascii="Simplified Arabic" w:hAnsi="Simplified Arabic"/>
          <w:b/>
          <w:bCs/>
          <w:sz w:val="24"/>
          <w:szCs w:val="24"/>
          <w:rtl/>
          <w:lang w:bidi="ar-IQ"/>
        </w:rPr>
      </w:pPr>
      <w:r w:rsidRPr="004E3EA3">
        <w:rPr>
          <w:rFonts w:ascii="Simplified Arabic" w:hAnsi="Simplified Arabic"/>
          <w:b/>
          <w:bCs/>
          <w:sz w:val="24"/>
          <w:szCs w:val="24"/>
          <w:rtl/>
          <w:lang w:bidi="ar-IQ"/>
        </w:rPr>
        <w:lastRenderedPageBreak/>
        <w:t>منهج النيلي في استعمال الشاهد الشعري:</w:t>
      </w:r>
    </w:p>
    <w:p w:rsidR="003B31ED" w:rsidRPr="003B31ED" w:rsidRDefault="003B31ED" w:rsidP="003B31ED">
      <w:pPr>
        <w:jc w:val="both"/>
        <w:rPr>
          <w:rFonts w:ascii="Simplified Arabic" w:hAnsi="Simplified Arabic"/>
          <w:sz w:val="24"/>
          <w:szCs w:val="24"/>
        </w:rPr>
      </w:pPr>
      <w:r w:rsidRPr="003B31ED">
        <w:rPr>
          <w:rFonts w:ascii="Simplified Arabic" w:hAnsi="Simplified Arabic"/>
          <w:sz w:val="24"/>
          <w:szCs w:val="24"/>
          <w:rtl/>
        </w:rPr>
        <w:t xml:space="preserve">       كان النيلي يستعمل العبارات الآتية في استدلاله بالشعر: (استشهد أو استشهدوا) و(احتج أو احتجوا) و(استدل أو استدلوا)، و(قال الشاعر)، و(قال الراجز) (ذكر لـ، )، و(قال، يقول، قوله، قول، كقول، بقول، وقول، )، و(أنشد، أنشده، أنشدوا، يُنشد، يُنشده).  </w:t>
      </w:r>
    </w:p>
    <w:p w:rsidR="003B31ED" w:rsidRPr="003B31ED" w:rsidRDefault="003B31ED" w:rsidP="003B31ED">
      <w:pPr>
        <w:ind w:left="46"/>
        <w:jc w:val="both"/>
        <w:rPr>
          <w:rFonts w:ascii="Simplified Arabic" w:hAnsi="Simplified Arabic"/>
          <w:sz w:val="24"/>
          <w:szCs w:val="24"/>
          <w:rtl/>
        </w:rPr>
      </w:pPr>
      <w:r w:rsidRPr="003B31ED">
        <w:rPr>
          <w:rFonts w:ascii="Simplified Arabic" w:hAnsi="Simplified Arabic"/>
          <w:sz w:val="24"/>
          <w:szCs w:val="24"/>
          <w:rtl/>
          <w:lang w:bidi="ar-IQ"/>
        </w:rPr>
        <w:t xml:space="preserve"> </w:t>
      </w:r>
      <w:r w:rsidRPr="003B31ED">
        <w:rPr>
          <w:rFonts w:ascii="Simplified Arabic" w:hAnsi="Simplified Arabic"/>
          <w:sz w:val="24"/>
          <w:szCs w:val="24"/>
          <w:rtl/>
          <w:lang w:bidi="ar-IQ"/>
        </w:rPr>
        <w:tab/>
      </w:r>
      <w:r w:rsidRPr="003B31ED">
        <w:rPr>
          <w:rFonts w:ascii="Simplified Arabic" w:hAnsi="Simplified Arabic"/>
          <w:sz w:val="24"/>
          <w:szCs w:val="24"/>
          <w:rtl/>
        </w:rPr>
        <w:t xml:space="preserve">كان احتجاجه بالشاهد الشعري أكثر من غيره من الشواهد واهتم كذلك بتوضيح معاني الأبيات التي يستشهد بها بالشرح والتفصيل ذاكرًا موضع الشاهد وقائله في مواضع كثيرة، وأحيانا يستدل بأحد موضوعات الشعر على قاعدة نحوية كما في قوله: ((وقال قوم: تقف على كل حال على الألف الأصلية </w:t>
      </w:r>
      <w:r w:rsidRPr="003B31ED">
        <w:rPr>
          <w:rFonts w:ascii="Simplified Arabic" w:hAnsi="Simplified Arabic"/>
          <w:color w:val="FF0000"/>
          <w:sz w:val="24"/>
          <w:szCs w:val="24"/>
          <w:rtl/>
        </w:rPr>
        <w:t>بدليل</w:t>
      </w:r>
      <w:r w:rsidRPr="003B31ED">
        <w:rPr>
          <w:rFonts w:ascii="Simplified Arabic" w:hAnsi="Simplified Arabic"/>
          <w:sz w:val="24"/>
          <w:szCs w:val="24"/>
          <w:rtl/>
        </w:rPr>
        <w:t xml:space="preserve"> أنهم أمالوها وكتبوها بالياء في قوله تعالى:</w:t>
      </w:r>
      <w:r w:rsidRPr="003B31ED">
        <w:rPr>
          <w:rFonts w:ascii="Simplified Arabic" w:eastAsia="Times New Roman" w:hAnsi="Simplified Arabic"/>
          <w:sz w:val="24"/>
          <w:szCs w:val="24"/>
          <w:rtl/>
        </w:rPr>
        <w:t>{</w:t>
      </w:r>
      <w:r w:rsidRPr="003B31ED">
        <w:rPr>
          <w:rStyle w:val="Char"/>
          <w:rFonts w:ascii="Simplified Arabic" w:eastAsia="MS Mincho" w:hAnsi="Simplified Arabic" w:cs="Simplified Arabic"/>
          <w:color w:val="FF0000"/>
          <w:sz w:val="24"/>
          <w:szCs w:val="24"/>
          <w:rtl/>
        </w:rPr>
        <w:t>أَوْ أَجِدُ عَلَى النَّارِ هُدًى</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طه:10]</w:t>
      </w:r>
      <w:r w:rsidRPr="003B31ED">
        <w:rPr>
          <w:rFonts w:ascii="Simplified Arabic" w:hAnsi="Simplified Arabic"/>
          <w:color w:val="FF0000"/>
          <w:sz w:val="24"/>
          <w:szCs w:val="24"/>
          <w:rtl/>
        </w:rPr>
        <w:t xml:space="preserve"> وبدليل</w:t>
      </w:r>
      <w:r w:rsidRPr="003B31ED">
        <w:rPr>
          <w:rFonts w:ascii="Simplified Arabic" w:hAnsi="Simplified Arabic"/>
          <w:sz w:val="24"/>
          <w:szCs w:val="24"/>
          <w:rtl/>
        </w:rPr>
        <w:t xml:space="preserve"> وقوع المنصوب </w:t>
      </w:r>
      <w:r w:rsidRPr="003B31ED">
        <w:rPr>
          <w:rFonts w:ascii="Simplified Arabic" w:hAnsi="Simplified Arabic"/>
          <w:color w:val="FF0000"/>
          <w:sz w:val="24"/>
          <w:szCs w:val="24"/>
          <w:rtl/>
        </w:rPr>
        <w:t>رويا في الشعر</w:t>
      </w:r>
      <w:r w:rsidRPr="003B31ED">
        <w:rPr>
          <w:rFonts w:ascii="Simplified Arabic" w:hAnsi="Simplified Arabic"/>
          <w:sz w:val="24"/>
          <w:szCs w:val="24"/>
          <w:rtl/>
        </w:rPr>
        <w:t xml:space="preserve"> مع المرفوع والمجرور))</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6"/>
      </w:r>
      <w:r w:rsidRPr="003B31ED">
        <w:rPr>
          <w:rStyle w:val="afc"/>
          <w:rFonts w:ascii="Simplified Arabic" w:hAnsi="Simplified Arabic"/>
          <w:sz w:val="24"/>
          <w:szCs w:val="24"/>
          <w:rtl/>
          <w:lang w:bidi="ar-IQ"/>
        </w:rPr>
        <w:t>)</w:t>
      </w:r>
      <w:r w:rsidRPr="003B31ED">
        <w:rPr>
          <w:rFonts w:ascii="Simplified Arabic" w:hAnsi="Simplified Arabic"/>
          <w:sz w:val="24"/>
          <w:szCs w:val="24"/>
          <w:rtl/>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وكان يوردها على أشكال متنوعة فمرة يذكر البيت كاملًا وقد بلغت </w:t>
      </w:r>
      <w:r w:rsidRPr="003B31ED">
        <w:rPr>
          <w:rFonts w:ascii="Simplified Arabic" w:hAnsi="Simplified Arabic"/>
          <w:color w:val="FF0000"/>
          <w:sz w:val="24"/>
          <w:szCs w:val="24"/>
          <w:rtl/>
          <w:lang w:bidi="ar-IQ"/>
        </w:rPr>
        <w:t>ثلاثمئة وستة وثمانين بيتًا</w:t>
      </w:r>
      <w:r w:rsidRPr="003B31ED">
        <w:rPr>
          <w:rFonts w:ascii="Simplified Arabic" w:hAnsi="Simplified Arabic"/>
          <w:sz w:val="24"/>
          <w:szCs w:val="24"/>
          <w:rtl/>
          <w:lang w:bidi="ar-IQ"/>
        </w:rPr>
        <w:t xml:space="preserve">، وقد يستشهد ببيتين لموضوع واحد، وقد يستشهد بالبيت الواحد أو شطره أو جزء منه، وقد يكون ذلك في أكثر من موضع. </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ومرة أخرى يستشهد بالرجز ((وهو ضرب من الشعر، يقال رجز الشاعر وارتجز))</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7"/>
      </w:r>
      <w:r w:rsidRPr="003B31ED">
        <w:rPr>
          <w:rStyle w:val="afc"/>
          <w:rFonts w:ascii="Simplified Arabic" w:hAnsi="Simplified Arabic"/>
          <w:sz w:val="24"/>
          <w:szCs w:val="24"/>
          <w:rtl/>
          <w:lang w:bidi="ar-IQ"/>
        </w:rPr>
        <w:t>)</w:t>
      </w:r>
      <w:r w:rsidRPr="003B31ED">
        <w:rPr>
          <w:rFonts w:ascii="Simplified Arabic" w:hAnsi="Simplified Arabic"/>
          <w:sz w:val="24"/>
          <w:szCs w:val="24"/>
          <w:rtl/>
        </w:rPr>
        <w:t xml:space="preserve">، </w:t>
      </w:r>
      <w:r w:rsidRPr="003B31ED">
        <w:rPr>
          <w:rFonts w:ascii="Simplified Arabic" w:hAnsi="Simplified Arabic"/>
          <w:sz w:val="24"/>
          <w:szCs w:val="24"/>
          <w:rtl/>
          <w:lang w:bidi="ar-IQ"/>
        </w:rPr>
        <w:t xml:space="preserve">وقد بلغ عددها </w:t>
      </w:r>
      <w:r w:rsidRPr="003B31ED">
        <w:rPr>
          <w:rFonts w:ascii="Simplified Arabic" w:hAnsi="Simplified Arabic"/>
          <w:color w:val="FF0000"/>
          <w:sz w:val="24"/>
          <w:szCs w:val="24"/>
          <w:rtl/>
          <w:lang w:bidi="ar-IQ"/>
        </w:rPr>
        <w:t xml:space="preserve">مئة وخمسة وعشرين </w:t>
      </w:r>
      <w:r w:rsidRPr="003B31ED">
        <w:rPr>
          <w:rFonts w:ascii="Simplified Arabic" w:hAnsi="Simplified Arabic"/>
          <w:sz w:val="24"/>
          <w:szCs w:val="24"/>
          <w:rtl/>
          <w:lang w:bidi="ar-IQ"/>
        </w:rPr>
        <w:t>بيتًا من الرجز، ومثال ذلك:</w:t>
      </w:r>
    </w:p>
    <w:p w:rsidR="003B31ED" w:rsidRPr="003B31ED" w:rsidRDefault="003B31ED" w:rsidP="003B31ED">
      <w:pPr>
        <w:pStyle w:val="a9"/>
        <w:numPr>
          <w:ilvl w:val="0"/>
          <w:numId w:val="46"/>
        </w:numPr>
        <w:bidi/>
        <w:ind w:left="46" w:firstLine="238"/>
        <w:jc w:val="left"/>
        <w:rPr>
          <w:rFonts w:ascii="Simplified Arabic" w:hAnsi="Simplified Arabic"/>
          <w:b/>
          <w:bCs/>
          <w:color w:val="FF0000"/>
          <w:sz w:val="24"/>
          <w:szCs w:val="24"/>
          <w:rtl/>
          <w:lang w:bidi="ar-IQ"/>
        </w:rPr>
      </w:pPr>
      <w:r w:rsidRPr="003B31ED">
        <w:rPr>
          <w:rFonts w:ascii="Simplified Arabic" w:hAnsi="Simplified Arabic"/>
          <w:sz w:val="24"/>
          <w:szCs w:val="24"/>
          <w:rtl/>
          <w:lang w:bidi="ar-IQ"/>
        </w:rPr>
        <w:t>((قال الراجز:</w:t>
      </w:r>
      <w:r w:rsidRPr="003B31ED">
        <w:rPr>
          <w:rFonts w:ascii="Simplified Arabic" w:hAnsi="Simplified Arabic"/>
          <w:b/>
          <w:bCs/>
          <w:color w:val="FF0000"/>
          <w:sz w:val="24"/>
          <w:szCs w:val="24"/>
          <w:rtl/>
          <w:lang w:bidi="ar-IQ"/>
        </w:rPr>
        <w:t xml:space="preserve"> لِقَدَرٍ كَانَ وَحَاهُ الوَاحِي</w:t>
      </w:r>
      <w:r w:rsidRPr="003B31ED">
        <w:rPr>
          <w:rStyle w:val="afc"/>
          <w:rFonts w:ascii="Simplified Arabic" w:hAnsi="Simplified Arabic"/>
          <w:color w:val="FF0000"/>
          <w:sz w:val="24"/>
          <w:szCs w:val="24"/>
          <w:rtl/>
          <w:lang w:bidi="ar-IQ"/>
        </w:rPr>
        <w:t>(</w:t>
      </w:r>
      <w:r w:rsidRPr="003B31ED">
        <w:rPr>
          <w:rStyle w:val="afc"/>
          <w:rFonts w:ascii="Simplified Arabic" w:hAnsi="Simplified Arabic"/>
          <w:color w:val="FF0000"/>
          <w:sz w:val="24"/>
          <w:szCs w:val="24"/>
          <w:rtl/>
          <w:lang w:bidi="ar-IQ"/>
        </w:rPr>
        <w:endnoteReference w:id="108"/>
      </w:r>
      <w:r w:rsidRPr="003B31ED">
        <w:rPr>
          <w:rStyle w:val="afc"/>
          <w:rFonts w:ascii="Simplified Arabic" w:hAnsi="Simplified Arabic"/>
          <w:color w:val="FF0000"/>
          <w:sz w:val="24"/>
          <w:szCs w:val="24"/>
          <w:rtl/>
          <w:lang w:bidi="ar-IQ"/>
        </w:rPr>
        <w:t>)</w:t>
      </w:r>
      <w:r w:rsidRPr="003B31ED">
        <w:rPr>
          <w:rFonts w:ascii="Simplified Arabic" w:hAnsi="Simplified Arabic"/>
          <w:color w:val="FF0000"/>
          <w:sz w:val="24"/>
          <w:szCs w:val="24"/>
          <w:rtl/>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أي: كتبه الكاتب، فان جعلت الوحي هنا بمعنى الكتابة أو بمعنى الإلهام أو بمعنى الكلام الخفي، أو الإشارة فهو تمييز))</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09"/>
      </w:r>
      <w:r w:rsidRPr="003B31ED">
        <w:rPr>
          <w:rStyle w:val="afc"/>
          <w:rFonts w:ascii="Simplified Arabic" w:hAnsi="Simplified Arabic"/>
          <w:sz w:val="24"/>
          <w:szCs w:val="24"/>
          <w:rtl/>
          <w:lang w:bidi="ar-IQ"/>
        </w:rPr>
        <w:t>)</w:t>
      </w:r>
      <w:r w:rsidRPr="003B31ED">
        <w:rPr>
          <w:rFonts w:ascii="Simplified Arabic" w:hAnsi="Simplified Arabic"/>
          <w:sz w:val="24"/>
          <w:szCs w:val="24"/>
          <w:rtl/>
        </w:rPr>
        <w:t>.</w:t>
      </w:r>
      <w:r w:rsidRPr="003B31ED">
        <w:rPr>
          <w:rFonts w:ascii="Simplified Arabic" w:hAnsi="Simplified Arabic"/>
          <w:sz w:val="24"/>
          <w:szCs w:val="24"/>
          <w:rtl/>
          <w:lang w:bidi="ar-IQ"/>
        </w:rPr>
        <w:t xml:space="preserve"> </w:t>
      </w:r>
    </w:p>
    <w:p w:rsidR="003B31ED" w:rsidRPr="003B31ED" w:rsidRDefault="003B31ED" w:rsidP="003B31ED">
      <w:pPr>
        <w:ind w:left="46"/>
        <w:rPr>
          <w:rFonts w:ascii="Simplified Arabic" w:hAnsi="Simplified Arabic"/>
          <w:b/>
          <w:bCs/>
          <w:color w:val="FF0000"/>
          <w:sz w:val="24"/>
          <w:szCs w:val="24"/>
          <w:rtl/>
          <w:lang w:bidi="ar-IQ"/>
        </w:rPr>
      </w:pPr>
      <w:r w:rsidRPr="003B31ED">
        <w:rPr>
          <w:rFonts w:ascii="Simplified Arabic" w:hAnsi="Simplified Arabic"/>
          <w:sz w:val="24"/>
          <w:szCs w:val="24"/>
          <w:rtl/>
          <w:lang w:bidi="ar-IQ"/>
        </w:rPr>
        <w:t>ومنه ((قول الراجزة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1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b/>
          <w:bCs/>
          <w:color w:val="FF0000"/>
          <w:sz w:val="24"/>
          <w:szCs w:val="24"/>
          <w:rtl/>
          <w:lang w:bidi="ar-IQ"/>
        </w:rPr>
        <w:t>دُونَكِهَا يَا أُمِّ لَا أُطِيقُهَا))</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111"/>
      </w:r>
      <w:r w:rsidRPr="003B31ED">
        <w:rPr>
          <w:rStyle w:val="afc"/>
          <w:rFonts w:ascii="Simplified Arabic" w:hAnsi="Simplified Arabic"/>
          <w:b/>
          <w:bCs/>
          <w:color w:val="FF0000"/>
          <w:sz w:val="24"/>
          <w:szCs w:val="24"/>
          <w:rtl/>
          <w:lang w:bidi="ar-IQ"/>
        </w:rPr>
        <w:t>)</w:t>
      </w:r>
      <w:r w:rsidRPr="003B31ED">
        <w:rPr>
          <w:rFonts w:ascii="Simplified Arabic" w:hAnsi="Simplified Arabic"/>
          <w:b/>
          <w:bCs/>
          <w:color w:val="FF0000"/>
          <w:sz w:val="24"/>
          <w:szCs w:val="24"/>
          <w:rtl/>
          <w:lang w:bidi="ar-IQ"/>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وتارة يورد شطرًا من البيت إمَّا صدر البيت أو عجزه وقد بلغت أنصاف الأبيات </w:t>
      </w:r>
      <w:r w:rsidRPr="003B31ED">
        <w:rPr>
          <w:rFonts w:ascii="Simplified Arabic" w:hAnsi="Simplified Arabic"/>
          <w:color w:val="FF0000"/>
          <w:sz w:val="24"/>
          <w:szCs w:val="24"/>
          <w:rtl/>
          <w:lang w:bidi="ar-IQ"/>
        </w:rPr>
        <w:t>سبعة عشر شطرًا</w:t>
      </w:r>
      <w:r w:rsidRPr="003B31ED">
        <w:rPr>
          <w:rFonts w:ascii="Simplified Arabic" w:hAnsi="Simplified Arabic"/>
          <w:sz w:val="24"/>
          <w:szCs w:val="24"/>
          <w:rtl/>
          <w:lang w:bidi="ar-IQ"/>
        </w:rPr>
        <w:t>.</w:t>
      </w:r>
    </w:p>
    <w:p w:rsidR="003B31ED" w:rsidRPr="003B31ED" w:rsidRDefault="003B31ED" w:rsidP="003B31ED">
      <w:pPr>
        <w:pStyle w:val="a9"/>
        <w:numPr>
          <w:ilvl w:val="0"/>
          <w:numId w:val="46"/>
        </w:numPr>
        <w:bidi/>
        <w:rPr>
          <w:rFonts w:ascii="Simplified Arabic" w:hAnsi="Simplified Arabic"/>
          <w:sz w:val="24"/>
          <w:szCs w:val="24"/>
          <w:rtl/>
          <w:lang w:bidi="ar-IQ"/>
        </w:rPr>
      </w:pPr>
      <w:r w:rsidRPr="003B31ED">
        <w:rPr>
          <w:rFonts w:ascii="Simplified Arabic" w:hAnsi="Simplified Arabic"/>
          <w:sz w:val="24"/>
          <w:szCs w:val="24"/>
          <w:rtl/>
          <w:lang w:bidi="ar-IQ"/>
        </w:rPr>
        <w:t xml:space="preserve">في كثير من المواضع التي استشهد فيها بأبيات من الشعر لم ينسبها إلى قائلها، وفي مواضع أُخر كان ينسب البيت الشعري إلى قائله وفي ما يأتي أمثلة على ذلك: </w:t>
      </w:r>
    </w:p>
    <w:p w:rsidR="003B31ED" w:rsidRPr="003B31ED" w:rsidRDefault="003B31ED" w:rsidP="003B31ED">
      <w:pPr>
        <w:ind w:left="46"/>
        <w:rPr>
          <w:rFonts w:ascii="Simplified Arabic" w:hAnsi="Simplified Arabic"/>
          <w:b/>
          <w:bCs/>
          <w:color w:val="FF0000"/>
          <w:sz w:val="24"/>
          <w:szCs w:val="24"/>
          <w:rtl/>
          <w:lang w:bidi="ar-IQ"/>
        </w:rPr>
      </w:pPr>
      <w:r w:rsidRPr="003B31ED">
        <w:rPr>
          <w:rFonts w:ascii="Simplified Arabic" w:hAnsi="Simplified Arabic"/>
          <w:sz w:val="24"/>
          <w:szCs w:val="24"/>
          <w:rtl/>
          <w:lang w:bidi="ar-IQ"/>
        </w:rPr>
        <w:t xml:space="preserve">        ومن أمثلة استشهاده بجزء البيت في ما ورد عن أمير المؤمنين علي بن أبي طالب </w:t>
      </w:r>
      <w:r w:rsidRPr="003B31ED">
        <w:rPr>
          <w:rFonts w:ascii="Simplified Arabic" w:hAnsi="Simplified Arabic"/>
          <w:sz w:val="24"/>
          <w:szCs w:val="24"/>
          <w:vertAlign w:val="superscript"/>
          <w:rtl/>
          <w:lang w:bidi="ar-IQ"/>
        </w:rPr>
        <w:t>(عليهما السلام)</w:t>
      </w:r>
      <w:r w:rsidRPr="003B31ED">
        <w:rPr>
          <w:rFonts w:ascii="Simplified Arabic" w:hAnsi="Simplified Arabic"/>
          <w:sz w:val="24"/>
          <w:szCs w:val="24"/>
          <w:rtl/>
          <w:lang w:bidi="ar-IQ"/>
        </w:rPr>
        <w:t xml:space="preserve"> من صدر البيت في قوله:((والأصل هاءي بياء ثم حذف الياء ؛ لأجل السكون الذي يقتضيه الأمر، فتقول للاثنين: هائيا بياء، وللجمع المذكر هاءوا، وللمرأة هائي بياء، ويستوي هو والمذكر في التثنية، وفي جمع المؤنث هائين كما تقول رامين يانسوة، فأما قول علي صلى الله عليه وعلى اله: </w:t>
      </w:r>
      <w:r w:rsidRPr="003B31ED">
        <w:rPr>
          <w:rFonts w:ascii="Simplified Arabic" w:hAnsi="Simplified Arabic"/>
          <w:b/>
          <w:bCs/>
          <w:color w:val="FF0000"/>
          <w:sz w:val="24"/>
          <w:szCs w:val="24"/>
          <w:rtl/>
          <w:lang w:bidi="ar-IQ"/>
        </w:rPr>
        <w:t>أَفَاطِمَ هَاءِ السَّيفَ غَيْرَ مُذَمّمِ       .............................</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112"/>
      </w:r>
      <w:r w:rsidRPr="003B31ED">
        <w:rPr>
          <w:rStyle w:val="afc"/>
          <w:rFonts w:ascii="Simplified Arabic" w:hAnsi="Simplified Arabic"/>
          <w:b/>
          <w:bCs/>
          <w:color w:val="FF0000"/>
          <w:sz w:val="24"/>
          <w:szCs w:val="24"/>
          <w:rtl/>
          <w:lang w:bidi="ar-IQ"/>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فيحتمل أن يكون من هذه اللغة وسقطت الياء من اللفظ لسكونها وسكون لام التعريف بعدها))</w:t>
      </w:r>
      <w:r w:rsidRPr="003B31ED">
        <w:rPr>
          <w:rFonts w:ascii="Simplified Arabic" w:hAnsi="Simplified Arabic"/>
          <w:sz w:val="24"/>
          <w:szCs w:val="24"/>
          <w:vertAlign w:val="superscript"/>
          <w:rtl/>
          <w:lang w:bidi="ar-IQ"/>
        </w:rPr>
        <w:t>(</w:t>
      </w:r>
      <w:r w:rsidRPr="003B31ED">
        <w:rPr>
          <w:rStyle w:val="afc"/>
          <w:rFonts w:ascii="Simplified Arabic" w:hAnsi="Simplified Arabic"/>
          <w:sz w:val="24"/>
          <w:szCs w:val="24"/>
          <w:rtl/>
          <w:lang w:bidi="ar-IQ"/>
        </w:rPr>
        <w:endnoteReference w:id="11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rPr>
          <w:rFonts w:ascii="Simplified Arabic" w:hAnsi="Simplified Arabic"/>
          <w:b/>
          <w:bCs/>
          <w:color w:val="FF0000"/>
          <w:sz w:val="24"/>
          <w:szCs w:val="24"/>
          <w:rtl/>
          <w:lang w:bidi="ar-IQ"/>
        </w:rPr>
      </w:pPr>
      <w:r w:rsidRPr="003B31ED">
        <w:rPr>
          <w:rFonts w:ascii="Simplified Arabic" w:hAnsi="Simplified Arabic"/>
          <w:sz w:val="24"/>
          <w:szCs w:val="24"/>
          <w:rtl/>
          <w:lang w:bidi="ar-IQ"/>
        </w:rPr>
        <w:t xml:space="preserve">وقد يكتفي بشطر بالبيت لاكتفائه بموضع الشاهد أو لشهرته في ذلك الوقت ومثال آخر قوله: ((وأما قوله فعول فنحو قول الشاعر، وهو أبو طالب بن عبد المطلب: </w:t>
      </w:r>
      <w:r w:rsidRPr="003B31ED">
        <w:rPr>
          <w:rFonts w:ascii="Simplified Arabic" w:hAnsi="Simplified Arabic"/>
          <w:b/>
          <w:bCs/>
          <w:color w:val="FF0000"/>
          <w:sz w:val="24"/>
          <w:szCs w:val="24"/>
          <w:rtl/>
          <w:lang w:bidi="ar-IQ"/>
        </w:rPr>
        <w:t>ضَروبٌ بنَصْلِ السَّيفِ سُوقَ سِمَانِها       ...........................</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114"/>
      </w:r>
      <w:r w:rsidRPr="003B31ED">
        <w:rPr>
          <w:rStyle w:val="afc"/>
          <w:rFonts w:ascii="Simplified Arabic" w:hAnsi="Simplified Arabic"/>
          <w:b/>
          <w:bCs/>
          <w:color w:val="FF0000"/>
          <w:sz w:val="24"/>
          <w:szCs w:val="24"/>
          <w:rtl/>
          <w:lang w:bidi="ar-IQ"/>
        </w:rPr>
        <w:t>)</w:t>
      </w:r>
      <w:r w:rsidRPr="003B31ED">
        <w:rPr>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115"/>
      </w:r>
      <w:r w:rsidRPr="003B31ED">
        <w:rPr>
          <w:rStyle w:val="afc"/>
          <w:rFonts w:ascii="Simplified Arabic" w:hAnsi="Simplified Arabic"/>
          <w:b/>
          <w:bCs/>
          <w:color w:val="FF0000"/>
          <w:sz w:val="24"/>
          <w:szCs w:val="24"/>
          <w:rtl/>
          <w:lang w:bidi="ar-IQ"/>
        </w:rPr>
        <w:t>)</w:t>
      </w:r>
    </w:p>
    <w:p w:rsidR="003B31ED" w:rsidRPr="003B31ED" w:rsidRDefault="003B31ED" w:rsidP="003B31ED">
      <w:pPr>
        <w:ind w:left="46"/>
        <w:rPr>
          <w:rFonts w:ascii="Simplified Arabic" w:hAnsi="Simplified Arabic"/>
          <w:b/>
          <w:bCs/>
          <w:color w:val="FF0000"/>
          <w:sz w:val="24"/>
          <w:szCs w:val="24"/>
          <w:rtl/>
          <w:lang w:bidi="ar-IQ"/>
        </w:rPr>
      </w:pPr>
      <w:r w:rsidRPr="003B31ED">
        <w:rPr>
          <w:rFonts w:ascii="Simplified Arabic" w:hAnsi="Simplified Arabic"/>
          <w:sz w:val="24"/>
          <w:szCs w:val="24"/>
          <w:rtl/>
          <w:lang w:bidi="ar-IQ"/>
        </w:rPr>
        <w:t>وقد يستشهد بعجز البيت، ومن ذلك ما استدلّ به على عمل (حيث) الجزم، إذ قال: ((وأمَّا(حيثُ) فتعملُ الجزم بشرط زيادة (ما) لتقطعها عن الإضافة إلى ما بعدها وتهيئها للعمل (في الفعل) جزمًا، لان المضاف عمله في المضاف إليه الجر، وما يعمل الجر لا يعمل الجزم، فلذلك زيدت (ما) عليها، قال الشاعر</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16"/>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xml:space="preserve">: </w:t>
      </w:r>
      <w:r w:rsidRPr="003B31ED">
        <w:rPr>
          <w:rFonts w:ascii="Simplified Arabic" w:hAnsi="Simplified Arabic"/>
          <w:b/>
          <w:bCs/>
          <w:color w:val="FF0000"/>
          <w:sz w:val="24"/>
          <w:szCs w:val="24"/>
          <w:rtl/>
          <w:lang w:bidi="ar-IQ"/>
        </w:rPr>
        <w:t>.......................          وَحَيْثُمَا يَكُ أَمْرٌ صَالِحٌ يَكُنِ))</w:t>
      </w:r>
      <w:r w:rsidRPr="003B31ED">
        <w:rPr>
          <w:rFonts w:ascii="Simplified Arabic" w:hAnsi="Simplified Arabic"/>
          <w:b/>
          <w:bCs/>
          <w:color w:val="FF0000"/>
          <w:sz w:val="24"/>
          <w:szCs w:val="24"/>
          <w:vertAlign w:val="superscript"/>
          <w:rtl/>
          <w:lang w:bidi="ar-IQ"/>
        </w:rPr>
        <w:t>(</w:t>
      </w:r>
      <w:r w:rsidRPr="003B31ED">
        <w:rPr>
          <w:rFonts w:ascii="Simplified Arabic" w:hAnsi="Simplified Arabic"/>
          <w:b/>
          <w:bCs/>
          <w:color w:val="FF0000"/>
          <w:sz w:val="24"/>
          <w:szCs w:val="24"/>
          <w:vertAlign w:val="superscript"/>
          <w:rtl/>
        </w:rPr>
        <w:endnoteReference w:id="117"/>
      </w:r>
      <w:r w:rsidRPr="003B31ED">
        <w:rPr>
          <w:rFonts w:ascii="Simplified Arabic" w:hAnsi="Simplified Arabic"/>
          <w:b/>
          <w:bCs/>
          <w:color w:val="FF0000"/>
          <w:sz w:val="24"/>
          <w:szCs w:val="24"/>
          <w:vertAlign w:val="superscript"/>
          <w:rtl/>
        </w:rPr>
        <w:t>)</w:t>
      </w:r>
      <w:r w:rsidRPr="003B31ED">
        <w:rPr>
          <w:rFonts w:ascii="Simplified Arabic" w:hAnsi="Simplified Arabic"/>
          <w:b/>
          <w:bCs/>
          <w:color w:val="FF0000"/>
          <w:sz w:val="24"/>
          <w:szCs w:val="24"/>
          <w:rtl/>
          <w:lang w:bidi="ar-IQ"/>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3- وأما استشهاده بالأبيات التامة فهي كثر قد ذكرنا عدتها ومثال ذلك ما استشهد به لمعنى لغوي كقوله: ((فهل يكون استعماله فيه استعمالا  للمشترك في إفادة جميع مفهوماته؟ وفيه نظر ولا يستعمله </w:t>
      </w:r>
      <w:r w:rsidRPr="003B31ED">
        <w:rPr>
          <w:rFonts w:ascii="Simplified Arabic" w:hAnsi="Simplified Arabic"/>
          <w:b/>
          <w:bCs/>
          <w:sz w:val="24"/>
          <w:szCs w:val="24"/>
          <w:rtl/>
          <w:lang w:bidi="ar-IQ"/>
        </w:rPr>
        <w:t>الإسلاميون</w:t>
      </w:r>
      <w:r w:rsidRPr="003B31ED">
        <w:rPr>
          <w:rFonts w:ascii="Simplified Arabic" w:hAnsi="Simplified Arabic"/>
          <w:sz w:val="24"/>
          <w:szCs w:val="24"/>
          <w:rtl/>
          <w:lang w:bidi="ar-IQ"/>
        </w:rPr>
        <w:t xml:space="preserve"> في غير اسم الله تعالى إلا مضافا، وأما </w:t>
      </w:r>
      <w:r w:rsidRPr="003B31ED">
        <w:rPr>
          <w:rFonts w:ascii="Simplified Arabic" w:hAnsi="Simplified Arabic"/>
          <w:b/>
          <w:bCs/>
          <w:sz w:val="24"/>
          <w:szCs w:val="24"/>
          <w:rtl/>
          <w:lang w:bidi="ar-IQ"/>
        </w:rPr>
        <w:t>الجاهلية</w:t>
      </w:r>
      <w:r w:rsidRPr="003B31ED">
        <w:rPr>
          <w:rFonts w:ascii="Simplified Arabic" w:hAnsi="Simplified Arabic"/>
          <w:sz w:val="24"/>
          <w:szCs w:val="24"/>
          <w:rtl/>
          <w:lang w:bidi="ar-IQ"/>
        </w:rPr>
        <w:t xml:space="preserve"> فقد استعملته في غير الإله بمعنى المالك بالألف واللام، قال الحارث بن حلزة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1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jc w:val="center"/>
        <w:rPr>
          <w:rFonts w:ascii="Simplified Arabic" w:hAnsi="Simplified Arabic"/>
          <w:color w:val="FF0000"/>
          <w:sz w:val="24"/>
          <w:szCs w:val="24"/>
          <w:rtl/>
          <w:lang w:bidi="ar-IQ"/>
        </w:rPr>
      </w:pPr>
      <w:r w:rsidRPr="003B31ED">
        <w:rPr>
          <w:rFonts w:ascii="Simplified Arabic" w:hAnsi="Simplified Arabic"/>
          <w:b/>
          <w:bCs/>
          <w:color w:val="FF0000"/>
          <w:sz w:val="24"/>
          <w:szCs w:val="24"/>
          <w:rtl/>
          <w:lang w:bidi="ar-IQ"/>
        </w:rPr>
        <w:t xml:space="preserve">وَهُوَ </w:t>
      </w:r>
      <w:r w:rsidRPr="003B31ED">
        <w:rPr>
          <w:rFonts w:ascii="Simplified Arabic" w:hAnsi="Simplified Arabic"/>
          <w:color w:val="FF0000"/>
          <w:sz w:val="24"/>
          <w:szCs w:val="24"/>
          <w:rtl/>
          <w:lang w:bidi="ar-IQ"/>
        </w:rPr>
        <w:t>الرَّبُّ</w:t>
      </w:r>
      <w:r w:rsidRPr="003B31ED">
        <w:rPr>
          <w:rFonts w:ascii="Simplified Arabic" w:hAnsi="Simplified Arabic"/>
          <w:b/>
          <w:bCs/>
          <w:color w:val="FF0000"/>
          <w:sz w:val="24"/>
          <w:szCs w:val="24"/>
          <w:rtl/>
          <w:lang w:bidi="ar-IQ"/>
        </w:rPr>
        <w:t>، وَالشَّهِيدُ عَلَى يَوْمِ      الْحِوَاريْنِ، وَالْبَلَاءُ بَلَاءُ)</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lang w:bidi="ar-IQ"/>
        </w:rPr>
        <w:endnoteReference w:id="119"/>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rtl/>
          <w:lang w:bidi="ar-IQ"/>
        </w:rPr>
        <w:t>.</w:t>
      </w:r>
    </w:p>
    <w:p w:rsidR="003B31ED" w:rsidRPr="003B31ED" w:rsidRDefault="003B31ED" w:rsidP="003B31ED">
      <w:pPr>
        <w:ind w:left="46"/>
        <w:rPr>
          <w:rFonts w:ascii="Simplified Arabic" w:hAnsi="Simplified Arabic"/>
          <w:color w:val="FF0000"/>
          <w:sz w:val="24"/>
          <w:szCs w:val="24"/>
          <w:rtl/>
        </w:rPr>
      </w:pPr>
      <w:r w:rsidRPr="003B31ED">
        <w:rPr>
          <w:rFonts w:ascii="Simplified Arabic" w:hAnsi="Simplified Arabic"/>
          <w:sz w:val="24"/>
          <w:szCs w:val="24"/>
          <w:rtl/>
          <w:lang w:bidi="ar-IQ"/>
        </w:rPr>
        <w:t xml:space="preserve">4- وفي شرحه لكلام ابن معط قال: ((وأما قوله: (ومنه ما باللام حسب جائي) فيريد أن جواب القسم قد يأتي باللام وحدها من غير نون التأكيد، كما </w:t>
      </w:r>
      <w:r w:rsidRPr="003B31ED">
        <w:rPr>
          <w:rFonts w:ascii="Simplified Arabic" w:hAnsi="Simplified Arabic"/>
          <w:color w:val="FF0000"/>
          <w:sz w:val="24"/>
          <w:szCs w:val="24"/>
          <w:rtl/>
          <w:lang w:bidi="ar-IQ"/>
        </w:rPr>
        <w:t>أنشد</w:t>
      </w:r>
      <w:r w:rsidRPr="003B31ED">
        <w:rPr>
          <w:rFonts w:ascii="Simplified Arabic" w:hAnsi="Simplified Arabic"/>
          <w:sz w:val="24"/>
          <w:szCs w:val="24"/>
          <w:rtl/>
          <w:lang w:bidi="ar-IQ"/>
        </w:rPr>
        <w:t xml:space="preserve"> الفراء: </w:t>
      </w:r>
      <w:r w:rsidRPr="003B31ED">
        <w:rPr>
          <w:rFonts w:ascii="Simplified Arabic" w:eastAsia="MS Mincho" w:hAnsi="Simplified Arabic"/>
          <w:color w:val="FF0000"/>
          <w:sz w:val="24"/>
          <w:szCs w:val="24"/>
          <w:rtl/>
        </w:rPr>
        <w:t>لَئِنْ تَكُ قَدْ ضَاقَتْ عَلَيَّ بِيُوتُكُمْ      لَيَعْلَمُ رَبِّي أَنَّ بَيْتِيَ أَوْسَعُ</w:t>
      </w:r>
      <w:r w:rsidRPr="003B31ED">
        <w:rPr>
          <w:rFonts w:ascii="Simplified Arabic" w:hAnsi="Simplified Arabic"/>
          <w:color w:val="FF0000"/>
          <w:sz w:val="24"/>
          <w:szCs w:val="24"/>
          <w:vertAlign w:val="superscript"/>
          <w:rtl/>
        </w:rPr>
        <w:t>(</w:t>
      </w:r>
      <w:r w:rsidRPr="003B31ED">
        <w:rPr>
          <w:rFonts w:ascii="Simplified Arabic" w:hAnsi="Simplified Arabic"/>
          <w:color w:val="FF0000"/>
          <w:sz w:val="24"/>
          <w:szCs w:val="24"/>
          <w:vertAlign w:val="superscript"/>
          <w:rtl/>
        </w:rPr>
        <w:endnoteReference w:id="120"/>
      </w:r>
      <w:r w:rsidRPr="003B31ED">
        <w:rPr>
          <w:rFonts w:ascii="Simplified Arabic" w:hAnsi="Simplified Arabic"/>
          <w:color w:val="FF0000"/>
          <w:sz w:val="24"/>
          <w:szCs w:val="24"/>
          <w:vertAlign w:val="superscript"/>
          <w:rtl/>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lastRenderedPageBreak/>
        <w:t xml:space="preserve">  أي: والله ليعلمن ربي أن بيتي أوسع فحذف النون، وقد جاء حذف اللام وإبقاء النون وحدها في الشعر، قال الشاعر</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21"/>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ind w:left="46"/>
        <w:jc w:val="center"/>
        <w:rPr>
          <w:rFonts w:ascii="Simplified Arabic" w:hAnsi="Simplified Arabic"/>
          <w:color w:val="FF0000"/>
          <w:sz w:val="24"/>
          <w:szCs w:val="24"/>
          <w:rtl/>
          <w:lang w:bidi="ar-IQ"/>
        </w:rPr>
      </w:pPr>
      <w:r w:rsidRPr="003B31ED">
        <w:rPr>
          <w:rFonts w:ascii="Simplified Arabic" w:hAnsi="Simplified Arabic"/>
          <w:b/>
          <w:bCs/>
          <w:color w:val="FF0000"/>
          <w:sz w:val="24"/>
          <w:szCs w:val="24"/>
          <w:rtl/>
          <w:lang w:bidi="ar-IQ"/>
        </w:rPr>
        <w:t>وَقَتِيلُ مُرَّةَ أَتْأَرَنَّ فَإِنَّهُ           فَرْعٌ وَإِنَّ أَخَاكُمُ لَمْ يُقْصَدِ</w:t>
      </w:r>
      <w:r w:rsidRPr="003B31ED">
        <w:rPr>
          <w:rFonts w:ascii="Simplified Arabic" w:hAnsi="Simplified Arabic"/>
          <w:color w:val="FF0000"/>
          <w:sz w:val="24"/>
          <w:szCs w:val="24"/>
          <w:rtl/>
          <w:lang w:bidi="ar-IQ"/>
        </w:rPr>
        <w:t>))</w:t>
      </w:r>
      <w:r w:rsidRPr="003B31ED">
        <w:rPr>
          <w:rFonts w:ascii="Simplified Arabic" w:hAnsi="Simplified Arabic"/>
          <w:color w:val="FF0000"/>
          <w:sz w:val="24"/>
          <w:szCs w:val="24"/>
          <w:vertAlign w:val="superscript"/>
          <w:rtl/>
          <w:lang w:bidi="ar-IQ"/>
        </w:rPr>
        <w:t xml:space="preserve"> (</w:t>
      </w:r>
      <w:r w:rsidRPr="003B31ED">
        <w:rPr>
          <w:rFonts w:ascii="Simplified Arabic" w:hAnsi="Simplified Arabic"/>
          <w:color w:val="FF0000"/>
          <w:sz w:val="24"/>
          <w:szCs w:val="24"/>
          <w:vertAlign w:val="superscript"/>
          <w:rtl/>
          <w:lang w:bidi="ar-IQ"/>
        </w:rPr>
        <w:endnoteReference w:id="122"/>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rtl/>
          <w:lang w:bidi="ar-IQ"/>
        </w:rPr>
        <w:t>.</w:t>
      </w:r>
    </w:p>
    <w:p w:rsidR="003B31ED" w:rsidRPr="003B31ED" w:rsidRDefault="003B31ED" w:rsidP="003B31ED">
      <w:pPr>
        <w:pStyle w:val="a9"/>
        <w:numPr>
          <w:ilvl w:val="0"/>
          <w:numId w:val="42"/>
        </w:numPr>
        <w:bidi/>
        <w:rPr>
          <w:rFonts w:ascii="Simplified Arabic" w:hAnsi="Simplified Arabic"/>
          <w:sz w:val="24"/>
          <w:szCs w:val="24"/>
          <w:rtl/>
          <w:lang w:bidi="ar-IQ"/>
        </w:rPr>
      </w:pPr>
      <w:r w:rsidRPr="003B31ED">
        <w:rPr>
          <w:rFonts w:ascii="Simplified Arabic" w:hAnsi="Simplified Arabic"/>
          <w:sz w:val="24"/>
          <w:szCs w:val="24"/>
          <w:rtl/>
          <w:lang w:bidi="ar-IQ"/>
        </w:rPr>
        <w:t>ومنه ((وقد حملت (لم) على (لما) في الشعر فوقف عليها دون الفعل قال الشاعر:</w:t>
      </w:r>
    </w:p>
    <w:p w:rsidR="003B31ED" w:rsidRPr="003B31ED" w:rsidRDefault="003B31ED" w:rsidP="003B31ED">
      <w:pPr>
        <w:ind w:left="46"/>
        <w:jc w:val="center"/>
        <w:rPr>
          <w:rFonts w:ascii="Simplified Arabic" w:hAnsi="Simplified Arabic"/>
          <w:b/>
          <w:bCs/>
          <w:color w:val="FF0000"/>
          <w:sz w:val="24"/>
          <w:szCs w:val="24"/>
          <w:rtl/>
          <w:lang w:bidi="ar-IQ"/>
        </w:rPr>
      </w:pPr>
      <w:r w:rsidRPr="003B31ED">
        <w:rPr>
          <w:rFonts w:ascii="Simplified Arabic" w:hAnsi="Simplified Arabic"/>
          <w:b/>
          <w:bCs/>
          <w:color w:val="FF0000"/>
          <w:sz w:val="24"/>
          <w:szCs w:val="24"/>
          <w:rtl/>
          <w:lang w:bidi="ar-IQ"/>
        </w:rPr>
        <w:t>أُرْدُدْ وَدِيعَتَكَ الَّتِي اسْتُودِعْتَهَا       يَوْمَ الأَحَارِبِ إِنْ وَصَلْتَ وَإِنْ لَمِ</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lang w:bidi="ar-IQ"/>
        </w:rPr>
        <w:endnoteReference w:id="123"/>
      </w:r>
      <w:r w:rsidRPr="003B31ED">
        <w:rPr>
          <w:rFonts w:ascii="Simplified Arabic" w:hAnsi="Simplified Arabic"/>
          <w:color w:val="FF0000"/>
          <w:sz w:val="24"/>
          <w:szCs w:val="24"/>
          <w:vertAlign w:val="superscript"/>
          <w:rtl/>
          <w:lang w:bidi="ar-IQ"/>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b/>
          <w:bCs/>
          <w:sz w:val="24"/>
          <w:szCs w:val="24"/>
          <w:rtl/>
          <w:lang w:bidi="ar-IQ"/>
        </w:rPr>
        <w:t>أي: وإِنْ لم تصل</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24"/>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ind w:left="46"/>
        <w:rPr>
          <w:rFonts w:ascii="Simplified Arabic" w:hAnsi="Simplified Arabic"/>
          <w:color w:val="FF0000"/>
          <w:sz w:val="24"/>
          <w:szCs w:val="24"/>
          <w:rtl/>
          <w:lang w:bidi="ar-IQ"/>
        </w:rPr>
      </w:pPr>
      <w:r w:rsidRPr="003B31ED">
        <w:rPr>
          <w:rFonts w:ascii="Simplified Arabic" w:hAnsi="Simplified Arabic"/>
          <w:sz w:val="24"/>
          <w:szCs w:val="24"/>
          <w:rtl/>
          <w:lang w:bidi="ar-IQ"/>
        </w:rPr>
        <w:t>وجاء بمشطور الرجز شاهدا على دخول حرف الجر في الحكاية إذ قال: ((حرف الجر قد يدخل على الفعل على سبيل الحكاية، قال الشاعر</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2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b/>
          <w:bCs/>
          <w:color w:val="FF0000"/>
          <w:sz w:val="24"/>
          <w:szCs w:val="24"/>
          <w:rtl/>
          <w:lang w:bidi="ar-IQ"/>
        </w:rPr>
        <w:t>وَاللهِ مَا لَيْلِي بِنَامَ صَاحِبُهُ</w:t>
      </w:r>
      <w:r w:rsidRPr="003B31ED">
        <w:rPr>
          <w:rFonts w:ascii="Simplified Arabic" w:hAnsi="Simplified Arabic"/>
          <w:color w:val="FF0000"/>
          <w:sz w:val="24"/>
          <w:szCs w:val="24"/>
          <w:rtl/>
          <w:lang w:bidi="ar-IQ"/>
        </w:rPr>
        <w:t>))</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rPr>
        <w:endnoteReference w:id="126"/>
      </w:r>
      <w:r w:rsidRPr="003B31ED">
        <w:rPr>
          <w:rFonts w:ascii="Simplified Arabic" w:hAnsi="Simplified Arabic"/>
          <w:color w:val="FF0000"/>
          <w:sz w:val="24"/>
          <w:szCs w:val="24"/>
          <w:vertAlign w:val="superscript"/>
          <w:rtl/>
        </w:rPr>
        <w:t>)</w:t>
      </w:r>
      <w:r w:rsidRPr="003B31ED">
        <w:rPr>
          <w:rFonts w:ascii="Simplified Arabic" w:hAnsi="Simplified Arabic"/>
          <w:color w:val="FF0000"/>
          <w:sz w:val="24"/>
          <w:szCs w:val="24"/>
          <w:rtl/>
          <w:lang w:bidi="ar-IQ"/>
        </w:rPr>
        <w:t>.</w:t>
      </w:r>
    </w:p>
    <w:p w:rsidR="003B31ED" w:rsidRPr="003B31ED" w:rsidRDefault="003B31ED" w:rsidP="003B31ED">
      <w:pPr>
        <w:ind w:left="46"/>
        <w:jc w:val="both"/>
        <w:rPr>
          <w:rFonts w:ascii="Simplified Arabic" w:hAnsi="Simplified Arabic"/>
          <w:b/>
          <w:bCs/>
          <w:color w:val="FF0000"/>
          <w:sz w:val="24"/>
          <w:szCs w:val="24"/>
          <w:rtl/>
          <w:lang w:bidi="ar-IQ"/>
        </w:rPr>
      </w:pPr>
      <w:r w:rsidRPr="003B31ED">
        <w:rPr>
          <w:rFonts w:ascii="Simplified Arabic" w:hAnsi="Simplified Arabic"/>
          <w:sz w:val="24"/>
          <w:szCs w:val="24"/>
          <w:rtl/>
          <w:lang w:bidi="ar-IQ"/>
        </w:rPr>
        <w:t>وقوله</w:t>
      </w:r>
      <w:r w:rsidRPr="003B31ED">
        <w:rPr>
          <w:rFonts w:ascii="Simplified Arabic" w:hAnsi="Simplified Arabic"/>
          <w:b/>
          <w:bCs/>
          <w:sz w:val="24"/>
          <w:szCs w:val="24"/>
          <w:rtl/>
          <w:lang w:bidi="ar-IQ"/>
        </w:rPr>
        <w:t>: ((</w:t>
      </w:r>
      <w:r w:rsidRPr="003B31ED">
        <w:rPr>
          <w:rFonts w:ascii="Simplified Arabic" w:hAnsi="Simplified Arabic"/>
          <w:sz w:val="24"/>
          <w:szCs w:val="24"/>
          <w:rtl/>
          <w:lang w:bidi="ar-IQ"/>
        </w:rPr>
        <w:t>وقد أجابوا القسم بلن، ولم قال الشاعر:</w:t>
      </w:r>
      <w:r w:rsidRPr="003B31ED">
        <w:rPr>
          <w:rFonts w:ascii="Simplified Arabic" w:hAnsi="Simplified Arabic"/>
          <w:b/>
          <w:bCs/>
          <w:sz w:val="24"/>
          <w:szCs w:val="24"/>
          <w:rtl/>
          <w:lang w:bidi="ar-IQ"/>
        </w:rPr>
        <w:t xml:space="preserve">   </w:t>
      </w:r>
      <w:r w:rsidRPr="003B31ED">
        <w:rPr>
          <w:rFonts w:ascii="Simplified Arabic" w:hAnsi="Simplified Arabic"/>
          <w:b/>
          <w:bCs/>
          <w:color w:val="FF0000"/>
          <w:sz w:val="24"/>
          <w:szCs w:val="24"/>
          <w:rtl/>
          <w:lang w:bidi="ar-IQ"/>
        </w:rPr>
        <w:t xml:space="preserve">    أَجَدَّكَ لَنْ تَرَى بِثُعَيْلِبَاتٍ</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lang w:bidi="ar-IQ"/>
        </w:rPr>
        <w:endnoteReference w:id="127"/>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rtl/>
          <w:lang w:bidi="ar-IQ"/>
        </w:rPr>
        <w:t>))</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lang w:bidi="ar-IQ"/>
        </w:rPr>
        <w:endnoteReference w:id="128"/>
      </w:r>
      <w:r w:rsidRPr="003B31ED">
        <w:rPr>
          <w:rFonts w:ascii="Simplified Arabic" w:hAnsi="Simplified Arabic"/>
          <w:color w:val="FF0000"/>
          <w:sz w:val="24"/>
          <w:szCs w:val="24"/>
          <w:vertAlign w:val="superscript"/>
          <w:rtl/>
          <w:lang w:bidi="ar-IQ"/>
        </w:rPr>
        <w:t>)</w:t>
      </w:r>
      <w:r w:rsidRPr="003B31ED">
        <w:rPr>
          <w:rFonts w:ascii="Simplified Arabic" w:hAnsi="Simplified Arabic"/>
          <w:b/>
          <w:bCs/>
          <w:color w:val="FF0000"/>
          <w:sz w:val="24"/>
          <w:szCs w:val="24"/>
          <w:rtl/>
          <w:lang w:bidi="ar-IQ"/>
        </w:rPr>
        <w:t>.</w:t>
      </w:r>
    </w:p>
    <w:p w:rsidR="003B31ED" w:rsidRPr="003B31ED" w:rsidRDefault="003B31ED" w:rsidP="003B31ED">
      <w:pPr>
        <w:ind w:left="46"/>
        <w:jc w:val="both"/>
        <w:rPr>
          <w:rFonts w:ascii="Simplified Arabic" w:hAnsi="Simplified Arabic"/>
          <w:b/>
          <w:bCs/>
          <w:color w:val="FF0000"/>
          <w:sz w:val="24"/>
          <w:szCs w:val="24"/>
          <w:rtl/>
          <w:lang w:bidi="ar-IQ"/>
        </w:rPr>
      </w:pPr>
      <w:r w:rsidRPr="003B31ED">
        <w:rPr>
          <w:rFonts w:ascii="Simplified Arabic" w:hAnsi="Simplified Arabic"/>
          <w:sz w:val="24"/>
          <w:szCs w:val="24"/>
          <w:rtl/>
          <w:lang w:bidi="ar-IQ"/>
        </w:rPr>
        <w:t xml:space="preserve">وقوله: ((والدعاء كالأمر، قال الشاعر:    </w:t>
      </w:r>
      <w:r w:rsidRPr="003B31ED">
        <w:rPr>
          <w:rFonts w:ascii="Simplified Arabic" w:hAnsi="Simplified Arabic"/>
          <w:b/>
          <w:bCs/>
          <w:color w:val="FF0000"/>
          <w:sz w:val="24"/>
          <w:szCs w:val="24"/>
          <w:rtl/>
          <w:lang w:bidi="ar-IQ"/>
        </w:rPr>
        <w:t xml:space="preserve">      وَكُلًا جَزَاهُ اللهُ عَنِّي بِمَا فَعَلْ</w:t>
      </w:r>
      <w:r w:rsidRPr="003B31ED">
        <w:rPr>
          <w:rFonts w:ascii="Simplified Arabic" w:hAnsi="Simplified Arabic"/>
          <w:color w:val="FF0000"/>
          <w:sz w:val="24"/>
          <w:szCs w:val="24"/>
          <w:vertAlign w:val="superscript"/>
          <w:rtl/>
          <w:lang w:bidi="ar-IQ"/>
        </w:rPr>
        <w:t>(</w:t>
      </w:r>
      <w:r w:rsidRPr="003B31ED">
        <w:rPr>
          <w:rFonts w:ascii="Simplified Arabic" w:hAnsi="Simplified Arabic"/>
          <w:color w:val="FF0000"/>
          <w:sz w:val="24"/>
          <w:szCs w:val="24"/>
          <w:vertAlign w:val="superscript"/>
          <w:rtl/>
          <w:lang w:bidi="ar-IQ"/>
        </w:rPr>
        <w:endnoteReference w:id="129"/>
      </w:r>
      <w:r w:rsidRPr="003B31ED">
        <w:rPr>
          <w:rFonts w:ascii="Simplified Arabic" w:hAnsi="Simplified Arabic"/>
          <w:color w:val="FF0000"/>
          <w:sz w:val="24"/>
          <w:szCs w:val="24"/>
          <w:vertAlign w:val="superscript"/>
          <w:rtl/>
          <w:lang w:bidi="ar-IQ"/>
        </w:rPr>
        <w:t>)</w:t>
      </w:r>
      <w:r w:rsidRPr="003B31ED">
        <w:rPr>
          <w:rFonts w:ascii="Simplified Arabic" w:hAnsi="Simplified Arabic"/>
          <w:b/>
          <w:bCs/>
          <w:color w:val="FF0000"/>
          <w:sz w:val="24"/>
          <w:szCs w:val="24"/>
          <w:rtl/>
          <w:lang w:bidi="ar-IQ"/>
        </w:rPr>
        <w:t>)).</w:t>
      </w:r>
    </w:p>
    <w:p w:rsidR="003B31ED" w:rsidRPr="003B31ED" w:rsidRDefault="003B31ED" w:rsidP="003B31ED">
      <w:pPr>
        <w:ind w:left="46"/>
        <w:jc w:val="both"/>
        <w:rPr>
          <w:rFonts w:ascii="Simplified Arabic" w:hAnsi="Simplified Arabic"/>
          <w:b/>
          <w:bCs/>
          <w:color w:val="FF0000"/>
          <w:sz w:val="24"/>
          <w:szCs w:val="24"/>
          <w:rtl/>
          <w:lang w:bidi="ar-IQ"/>
        </w:rPr>
      </w:pPr>
      <w:r w:rsidRPr="003B31ED">
        <w:rPr>
          <w:rFonts w:ascii="Simplified Arabic" w:hAnsi="Simplified Arabic"/>
          <w:sz w:val="24"/>
          <w:szCs w:val="24"/>
          <w:rtl/>
          <w:lang w:bidi="ar-IQ"/>
        </w:rPr>
        <w:t xml:space="preserve">وقد يستدل بشاهد شعري على مسألة نحوية أو صرفية أو صوتية أو دلالية بشاهد آخر كما في نداء (هناه) فقال: ((ووزن هناه فعال، واصله يا هناو فأبدلوا من الواو هاء، قال الشاعر: </w:t>
      </w:r>
      <w:r w:rsidRPr="003B31ED">
        <w:rPr>
          <w:rFonts w:ascii="Simplified Arabic" w:hAnsi="Simplified Arabic"/>
          <w:b/>
          <w:bCs/>
          <w:color w:val="FF0000"/>
          <w:sz w:val="24"/>
          <w:szCs w:val="24"/>
          <w:rtl/>
          <w:lang w:bidi="ar-IQ"/>
        </w:rPr>
        <w:t>وَقَدْ رَابَنِي قَولُها يَا هَنَا         هُ وَيْحَكَ أَلْحَقْتَ شَرًّا بِشَرّ</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130"/>
      </w:r>
      <w:r w:rsidRPr="003B31ED">
        <w:rPr>
          <w:rStyle w:val="afc"/>
          <w:rFonts w:ascii="Simplified Arabic" w:hAnsi="Simplified Arabic"/>
          <w:b/>
          <w:bCs/>
          <w:color w:val="FF0000"/>
          <w:sz w:val="24"/>
          <w:szCs w:val="24"/>
          <w:rtl/>
          <w:lang w:bidi="ar-IQ"/>
        </w:rPr>
        <w:t>)</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t>يريد يا رجل، والدليل على أن الهاء بدل من واو قولهم في جمعه هنوات، قال الشاعر:</w:t>
      </w:r>
    </w:p>
    <w:p w:rsidR="003B31ED" w:rsidRPr="003B31ED" w:rsidRDefault="003B31ED" w:rsidP="003B31ED">
      <w:pPr>
        <w:ind w:left="46"/>
        <w:jc w:val="center"/>
        <w:rPr>
          <w:rFonts w:ascii="Simplified Arabic" w:hAnsi="Simplified Arabic"/>
          <w:b/>
          <w:bCs/>
          <w:color w:val="FF0000"/>
          <w:sz w:val="24"/>
          <w:szCs w:val="24"/>
          <w:rtl/>
          <w:lang w:bidi="ar-IQ"/>
        </w:rPr>
      </w:pPr>
      <w:r w:rsidRPr="003B31ED">
        <w:rPr>
          <w:rFonts w:ascii="Simplified Arabic" w:hAnsi="Simplified Arabic"/>
          <w:b/>
          <w:bCs/>
          <w:color w:val="FF0000"/>
          <w:sz w:val="24"/>
          <w:szCs w:val="24"/>
          <w:rtl/>
          <w:lang w:bidi="ar-IQ"/>
        </w:rPr>
        <w:t>أَرَى ابْنَ نِزَارٍ قَدْ جَفَانِيَ وَمَلَّنِي      عَلَى هَنَواتٍ شَأنُهَا مُتَتَابِعُ</w:t>
      </w:r>
      <w:r w:rsidRPr="003B31ED">
        <w:rPr>
          <w:rStyle w:val="afc"/>
          <w:rFonts w:ascii="Simplified Arabic" w:hAnsi="Simplified Arabic"/>
          <w:b/>
          <w:bCs/>
          <w:color w:val="FF0000"/>
          <w:sz w:val="24"/>
          <w:szCs w:val="24"/>
          <w:rtl/>
          <w:lang w:bidi="ar-IQ"/>
        </w:rPr>
        <w:t>(</w:t>
      </w:r>
      <w:r w:rsidRPr="003B31ED">
        <w:rPr>
          <w:rStyle w:val="afc"/>
          <w:rFonts w:ascii="Simplified Arabic" w:hAnsi="Simplified Arabic"/>
          <w:b/>
          <w:bCs/>
          <w:color w:val="FF0000"/>
          <w:sz w:val="24"/>
          <w:szCs w:val="24"/>
          <w:rtl/>
          <w:lang w:bidi="ar-IQ"/>
        </w:rPr>
        <w:endnoteReference w:id="131"/>
      </w:r>
      <w:r w:rsidRPr="003B31ED">
        <w:rPr>
          <w:rStyle w:val="afc"/>
          <w:rFonts w:ascii="Simplified Arabic" w:hAnsi="Simplified Arabic"/>
          <w:b/>
          <w:bCs/>
          <w:color w:val="FF0000"/>
          <w:sz w:val="24"/>
          <w:szCs w:val="24"/>
          <w:rtl/>
          <w:lang w:bidi="ar-IQ"/>
        </w:rPr>
        <w:t>)</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t>وهي الخصال المستقبحة، وقيل إن الهاء ليست بدلا من الواو بل هي لام الكلمة))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3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jc w:val="both"/>
        <w:rPr>
          <w:rFonts w:ascii="Simplified Arabic" w:hAnsi="Simplified Arabic"/>
          <w:b/>
          <w:bCs/>
          <w:color w:val="FF0000"/>
          <w:sz w:val="24"/>
          <w:szCs w:val="24"/>
          <w:rtl/>
          <w:lang w:bidi="ar-IQ"/>
        </w:rPr>
      </w:pPr>
      <w:r w:rsidRPr="003B31ED">
        <w:rPr>
          <w:rFonts w:ascii="Simplified Arabic" w:hAnsi="Simplified Arabic"/>
          <w:sz w:val="24"/>
          <w:szCs w:val="24"/>
          <w:rtl/>
          <w:lang w:bidi="ar-IQ"/>
        </w:rPr>
        <w:t>وقد يضعف شاهدا كما في البيت الذي انشده سيبويه</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33"/>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xml:space="preserve">: </w:t>
      </w:r>
      <w:r w:rsidRPr="003B31ED">
        <w:rPr>
          <w:rFonts w:ascii="Simplified Arabic" w:hAnsi="Simplified Arabic"/>
          <w:b/>
          <w:bCs/>
          <w:color w:val="FF0000"/>
          <w:sz w:val="24"/>
          <w:szCs w:val="24"/>
          <w:rtl/>
          <w:lang w:bidi="ar-IQ"/>
        </w:rPr>
        <w:t>حَذِرٌ أَمُورًا لا تهابُ وَآمِنُ      مَا ليسَ مُنْجِيَهُ مِن الأَقْدَارِ</w:t>
      </w:r>
    </w:p>
    <w:p w:rsidR="003B31ED" w:rsidRPr="003B31ED" w:rsidRDefault="003B31ED" w:rsidP="003B31ED">
      <w:pPr>
        <w:ind w:left="46"/>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فقال: ((وقال النحويون: هذا البيت </w:t>
      </w:r>
      <w:r w:rsidRPr="003B31ED">
        <w:rPr>
          <w:rFonts w:ascii="Simplified Arabic" w:hAnsi="Simplified Arabic"/>
          <w:b/>
          <w:bCs/>
          <w:sz w:val="24"/>
          <w:szCs w:val="24"/>
          <w:rtl/>
          <w:lang w:bidi="ar-IQ"/>
        </w:rPr>
        <w:t>لم يصح عن العرب</w:t>
      </w:r>
      <w:r w:rsidRPr="003B31ED">
        <w:rPr>
          <w:rFonts w:ascii="Simplified Arabic" w:hAnsi="Simplified Arabic"/>
          <w:sz w:val="24"/>
          <w:szCs w:val="24"/>
          <w:rtl/>
          <w:lang w:bidi="ar-IQ"/>
        </w:rPr>
        <w:t>، قال أبو سعيد: روى المازني عن اللاحقي انه قال: سألني سيبويه عن شاهد في تعدي (فَعِلٍ) فعملت له هذا البيت، وروي أن البيت لابن المقفع))</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3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p>
    <w:p w:rsidR="003B31ED" w:rsidRPr="003B31ED" w:rsidRDefault="003B31ED" w:rsidP="003B31ED">
      <w:pPr>
        <w:ind w:left="46"/>
        <w:jc w:val="both"/>
        <w:rPr>
          <w:rFonts w:ascii="Simplified Arabic" w:hAnsi="Simplified Arabic"/>
          <w:sz w:val="24"/>
          <w:szCs w:val="24"/>
          <w:rtl/>
        </w:rPr>
      </w:pPr>
      <w:r w:rsidRPr="003B31ED">
        <w:rPr>
          <w:rFonts w:ascii="Simplified Arabic" w:hAnsi="Simplified Arabic"/>
          <w:sz w:val="24"/>
          <w:szCs w:val="24"/>
          <w:rtl/>
          <w:lang w:bidi="ar-IQ"/>
        </w:rPr>
        <w:t xml:space="preserve">وكان يشير إلى ما يخالف القواعد النحوية من الأبيات الشعرية التي استشهد بها النحويون بأنها شاذة ومثال ذلك في شرحه كلام ابن معط في باب (العطف على المضمر المرفوع المتصل)- وقد اشترط صاحب الأرجوزة تأكيد المعطوف عليه- جواز العطف بغير توكيد قال: ((ويجوز عند الكوفيين العطف بغير توكيد واحتجوا بالسماع والقياس، ... وأما </w:t>
      </w:r>
      <w:r w:rsidRPr="003B31ED">
        <w:rPr>
          <w:rFonts w:ascii="Simplified Arabic" w:hAnsi="Simplified Arabic"/>
          <w:b/>
          <w:bCs/>
          <w:color w:val="FF0000"/>
          <w:sz w:val="24"/>
          <w:szCs w:val="24"/>
          <w:rtl/>
          <w:lang w:bidi="ar-IQ"/>
        </w:rPr>
        <w:t>السماع</w:t>
      </w:r>
      <w:r w:rsidRPr="003B31ED">
        <w:rPr>
          <w:rFonts w:ascii="Simplified Arabic" w:hAnsi="Simplified Arabic"/>
          <w:sz w:val="24"/>
          <w:szCs w:val="24"/>
          <w:rtl/>
          <w:lang w:bidi="ar-IQ"/>
        </w:rPr>
        <w:t xml:space="preserve"> الذي احتجوا به قوله تعالى: </w:t>
      </w:r>
      <w:r w:rsidRPr="003B31ED">
        <w:rPr>
          <w:rFonts w:ascii="Simplified Arabic" w:eastAsia="Times New Roman" w:hAnsi="Simplified Arabic"/>
          <w:sz w:val="24"/>
          <w:szCs w:val="24"/>
          <w:rtl/>
        </w:rPr>
        <w:t>{</w:t>
      </w:r>
      <w:r w:rsidRPr="003B31ED">
        <w:rPr>
          <w:rFonts w:ascii="Simplified Arabic" w:eastAsia="SimSun" w:hAnsi="Simplified Arabic"/>
          <w:b/>
          <w:bCs/>
          <w:snapToGrid w:val="0"/>
          <w:color w:val="FF0000"/>
          <w:sz w:val="24"/>
          <w:szCs w:val="24"/>
          <w:rtl/>
          <w:lang w:eastAsia="ar-SA"/>
        </w:rPr>
        <w:t>مَا أَشْرَكْنَا وَلاَ آبَاؤُنَا</w:t>
      </w:r>
      <w:r w:rsidRPr="003B31ED">
        <w:rPr>
          <w:rFonts w:ascii="Simplified Arabic" w:eastAsia="Times New Roman" w:hAnsi="Simplified Arabic"/>
          <w:sz w:val="24"/>
          <w:szCs w:val="24"/>
          <w:rtl/>
        </w:rPr>
        <w:t>}</w:t>
      </w:r>
      <w:r w:rsidRPr="003B31ED">
        <w:rPr>
          <w:rFonts w:ascii="Simplified Arabic" w:hAnsi="Simplified Arabic"/>
          <w:sz w:val="24"/>
          <w:szCs w:val="24"/>
          <w:rtl/>
        </w:rPr>
        <w:t>[سورة الأنعام:148]</w:t>
      </w:r>
      <w:r w:rsidRPr="003B31ED">
        <w:rPr>
          <w:rFonts w:ascii="Simplified Arabic" w:hAnsi="Simplified Arabic"/>
          <w:sz w:val="24"/>
          <w:szCs w:val="24"/>
          <w:vertAlign w:val="superscript"/>
          <w:rtl/>
          <w:lang w:bidi="ar-IQ"/>
        </w:rPr>
        <w:t xml:space="preserve"> </w:t>
      </w:r>
      <w:r w:rsidRPr="003B31ED">
        <w:rPr>
          <w:rFonts w:ascii="Simplified Arabic" w:hAnsi="Simplified Arabic"/>
          <w:sz w:val="24"/>
          <w:szCs w:val="24"/>
          <w:rtl/>
          <w:lang w:bidi="ar-IQ"/>
        </w:rPr>
        <w:t>وبقول عمر بن أبي ربيعة</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35"/>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jc w:val="center"/>
        <w:rPr>
          <w:rFonts w:ascii="Simplified Arabic" w:hAnsi="Simplified Arabic"/>
          <w:b/>
          <w:bCs/>
          <w:color w:val="FF0000"/>
          <w:sz w:val="24"/>
          <w:szCs w:val="24"/>
          <w:rtl/>
          <w:lang w:bidi="ar-IQ"/>
        </w:rPr>
      </w:pPr>
      <w:r w:rsidRPr="003B31ED">
        <w:rPr>
          <w:rFonts w:ascii="Simplified Arabic" w:hAnsi="Simplified Arabic"/>
          <w:b/>
          <w:bCs/>
          <w:color w:val="FF0000"/>
          <w:sz w:val="24"/>
          <w:szCs w:val="24"/>
          <w:rtl/>
          <w:lang w:bidi="ar-IQ"/>
        </w:rPr>
        <w:t>قُلْتُ إِذْ أَقْبَلَتْ وَزُهْرٌ تَهَادَى     كَنِعَاجِ الْمَلَا تَعَسَّفْنَ رَمْلَا</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والجواب عن الآية أن الفصل بـ(لا) سد مسد التوكيد بطول الكلام به. والجواب عن البيت أَنَّهُ شاذٌّ))</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36"/>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2- الأمثال والحكم والأقوال العربية:</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احتج النيلي بطائفة كبيرة بالنثر من كلام العرب من الأمثال والحكم والأقوال العربية المأثورة في شرحه إِذْ بلغت </w:t>
      </w:r>
      <w:r w:rsidRPr="003B31ED">
        <w:rPr>
          <w:rFonts w:ascii="Simplified Arabic" w:hAnsi="Simplified Arabic"/>
          <w:color w:val="FF0000"/>
          <w:sz w:val="24"/>
          <w:szCs w:val="24"/>
          <w:rtl/>
          <w:lang w:bidi="ar-IQ"/>
        </w:rPr>
        <w:t xml:space="preserve">مئة وأربعة عشر قولًا </w:t>
      </w:r>
      <w:r w:rsidRPr="003B31ED">
        <w:rPr>
          <w:rFonts w:ascii="Simplified Arabic" w:hAnsi="Simplified Arabic"/>
          <w:sz w:val="24"/>
          <w:szCs w:val="24"/>
          <w:rtl/>
          <w:lang w:bidi="ar-IQ"/>
        </w:rPr>
        <w:t>وفي ما يأتي أمثلة من كلام العرب من الأقوال والحكم والأمثال التي استشهد بها النيلي لبعض الموضوعات النحوية:</w:t>
      </w:r>
    </w:p>
    <w:p w:rsidR="003B31ED" w:rsidRPr="003B31ED" w:rsidRDefault="003B31ED" w:rsidP="003B31ED">
      <w:pPr>
        <w:pStyle w:val="a9"/>
        <w:numPr>
          <w:ilvl w:val="0"/>
          <w:numId w:val="43"/>
        </w:numPr>
        <w:bidi/>
        <w:ind w:left="46" w:firstLine="360"/>
        <w:jc w:val="mediumKashida"/>
        <w:rPr>
          <w:rFonts w:ascii="Simplified Arabic" w:hAnsi="Simplified Arabic"/>
          <w:sz w:val="24"/>
          <w:szCs w:val="24"/>
          <w:rtl/>
          <w:lang w:bidi="ar-IQ"/>
        </w:rPr>
      </w:pPr>
      <w:r w:rsidRPr="003B31ED">
        <w:rPr>
          <w:rFonts w:ascii="Simplified Arabic" w:hAnsi="Simplified Arabic"/>
          <w:b/>
          <w:bCs/>
          <w:color w:val="FF0000"/>
          <w:sz w:val="24"/>
          <w:szCs w:val="24"/>
          <w:rtl/>
          <w:lang w:bidi="ar-IQ"/>
        </w:rPr>
        <w:t xml:space="preserve"> (في بيته يُؤتى الحكم)</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rPr>
        <w:endnoteReference w:id="137"/>
      </w:r>
      <w:r w:rsidRPr="003B31ED">
        <w:rPr>
          <w:rFonts w:ascii="Simplified Arabic" w:hAnsi="Simplified Arabic"/>
          <w:sz w:val="24"/>
          <w:szCs w:val="24"/>
          <w:vertAlign w:val="superscript"/>
          <w:rtl/>
        </w:rPr>
        <w:t>)</w:t>
      </w:r>
      <w:r w:rsidRPr="003B31ED">
        <w:rPr>
          <w:rFonts w:ascii="Simplified Arabic" w:hAnsi="Simplified Arabic"/>
          <w:b/>
          <w:bCs/>
          <w:color w:val="FF0000"/>
          <w:sz w:val="24"/>
          <w:szCs w:val="24"/>
          <w:rtl/>
          <w:lang w:bidi="ar-IQ"/>
        </w:rPr>
        <w:t>.</w:t>
      </w:r>
      <w:r w:rsidRPr="003B31ED">
        <w:rPr>
          <w:rFonts w:ascii="Simplified Arabic" w:hAnsi="Simplified Arabic"/>
          <w:sz w:val="24"/>
          <w:szCs w:val="24"/>
          <w:rtl/>
          <w:lang w:bidi="ar-IQ"/>
        </w:rPr>
        <w:t xml:space="preserve"> استدل النيلي بهذا الكلام المأثور في جواز تقديم المبتدأ أو تأخيره، إذ قال: ((وقد منع الكوفيون ذلك، لما فيه من تقديم المضمر على المظهر، وأجازه البصريون، لان النيَّة فيه التأخير، </w:t>
      </w:r>
      <w:r w:rsidRPr="003B31ED">
        <w:rPr>
          <w:rFonts w:ascii="Simplified Arabic" w:hAnsi="Simplified Arabic"/>
          <w:color w:val="00B050"/>
          <w:sz w:val="24"/>
          <w:szCs w:val="24"/>
          <w:rtl/>
          <w:lang w:bidi="ar-IQ"/>
        </w:rPr>
        <w:t>كقولهم</w:t>
      </w:r>
      <w:r w:rsidRPr="003B31ED">
        <w:rPr>
          <w:rFonts w:ascii="Simplified Arabic" w:hAnsi="Simplified Arabic"/>
          <w:sz w:val="24"/>
          <w:szCs w:val="24"/>
          <w:rtl/>
          <w:lang w:bidi="ar-IQ"/>
        </w:rPr>
        <w:t>: (في بيته يُؤتى الحكم)))</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rPr>
        <w:endnoteReference w:id="138"/>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w:t>
      </w:r>
    </w:p>
    <w:p w:rsidR="003B31ED" w:rsidRPr="003B31ED" w:rsidRDefault="003B31ED" w:rsidP="003B31ED">
      <w:pPr>
        <w:pStyle w:val="a9"/>
        <w:bidi/>
        <w:ind w:left="46"/>
        <w:jc w:val="mediumKashida"/>
        <w:rPr>
          <w:rFonts w:ascii="Simplified Arabic" w:hAnsi="Simplified Arabic"/>
          <w:sz w:val="24"/>
          <w:szCs w:val="24"/>
          <w:lang w:bidi="ar-IQ"/>
        </w:rPr>
      </w:pPr>
      <w:r w:rsidRPr="003B31ED">
        <w:rPr>
          <w:rFonts w:ascii="Simplified Arabic" w:hAnsi="Simplified Arabic"/>
          <w:b/>
          <w:bCs/>
          <w:sz w:val="24"/>
          <w:szCs w:val="24"/>
          <w:rtl/>
          <w:lang w:bidi="ar-IQ"/>
        </w:rPr>
        <w:t>2-(</w:t>
      </w:r>
      <w:r w:rsidRPr="003B31ED">
        <w:rPr>
          <w:rFonts w:ascii="Simplified Arabic" w:hAnsi="Simplified Arabic"/>
          <w:b/>
          <w:bCs/>
          <w:color w:val="FF0000"/>
          <w:sz w:val="24"/>
          <w:szCs w:val="24"/>
          <w:rtl/>
          <w:lang w:bidi="ar-IQ"/>
        </w:rPr>
        <w:t>ما جَاءَتْ حَاجَتَك</w:t>
      </w:r>
      <w:r w:rsidRPr="003B31ED">
        <w:rPr>
          <w:rFonts w:ascii="Simplified Arabic" w:hAnsi="Simplified Arabic"/>
          <w:b/>
          <w:bCs/>
          <w:sz w:val="24"/>
          <w:szCs w:val="24"/>
          <w:rtl/>
          <w:lang w:bidi="ar-IQ"/>
        </w:rPr>
        <w:t>)</w:t>
      </w:r>
      <w:r w:rsidRPr="003B31ED">
        <w:rPr>
          <w:rStyle w:val="afc"/>
          <w:rFonts w:ascii="Simplified Arabic" w:hAnsi="Simplified Arabic"/>
          <w:b/>
          <w:bCs/>
          <w:sz w:val="24"/>
          <w:szCs w:val="24"/>
          <w:rtl/>
          <w:lang w:bidi="ar-IQ"/>
        </w:rPr>
        <w:t>(</w:t>
      </w:r>
      <w:r w:rsidRPr="003B31ED">
        <w:rPr>
          <w:rStyle w:val="afc"/>
          <w:rFonts w:ascii="Simplified Arabic" w:hAnsi="Simplified Arabic"/>
          <w:b/>
          <w:bCs/>
          <w:sz w:val="24"/>
          <w:szCs w:val="24"/>
          <w:rtl/>
          <w:lang w:bidi="ar-IQ"/>
        </w:rPr>
        <w:endnoteReference w:id="139"/>
      </w:r>
      <w:r w:rsidRPr="003B31ED">
        <w:rPr>
          <w:rStyle w:val="afc"/>
          <w:rFonts w:ascii="Simplified Arabic" w:hAnsi="Simplified Arabic"/>
          <w:b/>
          <w:bCs/>
          <w:sz w:val="24"/>
          <w:szCs w:val="24"/>
          <w:rtl/>
          <w:lang w:bidi="ar-IQ"/>
        </w:rPr>
        <w:t>)</w:t>
      </w:r>
      <w:r w:rsidRPr="003B31ED">
        <w:rPr>
          <w:rFonts w:ascii="Simplified Arabic" w:hAnsi="Simplified Arabic"/>
          <w:b/>
          <w:bCs/>
          <w:sz w:val="24"/>
          <w:szCs w:val="24"/>
          <w:rtl/>
          <w:lang w:bidi="ar-IQ"/>
        </w:rPr>
        <w:t xml:space="preserve">. </w:t>
      </w:r>
      <w:r w:rsidRPr="003B31ED">
        <w:rPr>
          <w:rFonts w:ascii="Simplified Arabic" w:hAnsi="Simplified Arabic"/>
          <w:sz w:val="24"/>
          <w:szCs w:val="24"/>
          <w:rtl/>
          <w:lang w:bidi="ar-IQ"/>
        </w:rPr>
        <w:t>وهو من أمثال سيبويه استدل به في إجراء (جاءت) مجرى (صار) فجعلوا له اسما وخبرا مثل كان، فقال فيه النيلي: ((ولم يسمع هذا المثل إلا بالتاء، وحُملت جاءت على صار؛ لشبهها لها في الانتقال))</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jc w:val="mediumKashida"/>
        <w:rPr>
          <w:rFonts w:ascii="Simplified Arabic" w:hAnsi="Simplified Arabic"/>
          <w:sz w:val="24"/>
          <w:szCs w:val="24"/>
          <w:rtl/>
          <w:lang w:bidi="ar-IQ"/>
        </w:rPr>
      </w:pPr>
      <w:r w:rsidRPr="003B31ED">
        <w:rPr>
          <w:rFonts w:ascii="Simplified Arabic" w:hAnsi="Simplified Arabic"/>
          <w:b/>
          <w:bCs/>
          <w:sz w:val="24"/>
          <w:szCs w:val="24"/>
          <w:rtl/>
          <w:lang w:bidi="ar-IQ"/>
        </w:rPr>
        <w:t>3- (</w:t>
      </w:r>
      <w:r w:rsidRPr="003B31ED">
        <w:rPr>
          <w:rFonts w:ascii="Simplified Arabic" w:hAnsi="Simplified Arabic"/>
          <w:b/>
          <w:bCs/>
          <w:color w:val="FF0000"/>
          <w:sz w:val="24"/>
          <w:szCs w:val="24"/>
          <w:rtl/>
          <w:lang w:bidi="ar-IQ"/>
        </w:rPr>
        <w:t>كما تَدِينُ تُدَانُ</w:t>
      </w:r>
      <w:r w:rsidRPr="003B31ED">
        <w:rPr>
          <w:rFonts w:ascii="Simplified Arabic" w:hAnsi="Simplified Arabic"/>
          <w:b/>
          <w:bCs/>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.قال النيلي في معنى الدِّين: ((والدِّينُ: الجزاء والمكافأة، ومنه قولهم: (كما تَدِينُ تُدَانُ) أي كما تُجازي تُجازى))</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jc w:val="mediumKashida"/>
        <w:rPr>
          <w:rFonts w:ascii="Simplified Arabic" w:hAnsi="Simplified Arabic"/>
          <w:sz w:val="24"/>
          <w:szCs w:val="24"/>
          <w:rtl/>
          <w:lang w:bidi="ar-IQ"/>
        </w:rPr>
      </w:pPr>
      <w:r w:rsidRPr="003B31ED">
        <w:rPr>
          <w:rFonts w:ascii="Simplified Arabic" w:hAnsi="Simplified Arabic"/>
          <w:sz w:val="24"/>
          <w:szCs w:val="24"/>
          <w:rtl/>
          <w:lang w:bidi="ar-IQ"/>
        </w:rPr>
        <w:lastRenderedPageBreak/>
        <w:t>4- (</w:t>
      </w:r>
      <w:r w:rsidRPr="003B31ED">
        <w:rPr>
          <w:rFonts w:ascii="Simplified Arabic" w:hAnsi="Simplified Arabic"/>
          <w:b/>
          <w:bCs/>
          <w:color w:val="FF0000"/>
          <w:sz w:val="24"/>
          <w:szCs w:val="24"/>
          <w:rtl/>
          <w:lang w:bidi="ar-IQ"/>
        </w:rPr>
        <w:t>إذا بلغ الرجل الستين فإياه وإيا الشواب)</w:t>
      </w:r>
      <w:r w:rsidRPr="003B31ED">
        <w:rPr>
          <w:rStyle w:val="afc"/>
          <w:rFonts w:ascii="Simplified Arabic" w:hAnsi="Simplified Arabic"/>
          <w:sz w:val="24"/>
          <w:szCs w:val="24"/>
          <w:rtl/>
          <w:lang w:bidi="ar-IQ"/>
        </w:rPr>
        <w:t xml:space="preserve"> (</w:t>
      </w:r>
      <w:r w:rsidRPr="003B31ED">
        <w:rPr>
          <w:rStyle w:val="afc"/>
          <w:rFonts w:ascii="Simplified Arabic" w:hAnsi="Simplified Arabic"/>
          <w:sz w:val="24"/>
          <w:szCs w:val="24"/>
          <w:rtl/>
          <w:lang w:bidi="ar-IQ"/>
        </w:rPr>
        <w:endnoteReference w:id="14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.من أقوال العرب التي استشهد بها النيلي في ما حكاه الخليل من إضافة (إيّا) الى الظاهر كما في هذا المثل فقال: ((قولهم: (إذا بلغ الرجل الستين فإياه وإيا الشواب) بجر الشواب، وهي جمع شابَّة: وقد صحف بعضهم هذا فقال: إياه وإيا السوآت جمع سوءة، والسوءة ينبغي أن يتقيها ابن الستين ومن دونه ومن فوقه في السن، فلا اختصاص لمن بلغ الستين بذلك، وقد أوقعوا إيا موقع الظاهر))</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tabs>
          <w:tab w:val="left" w:pos="424"/>
        </w:tabs>
        <w:rPr>
          <w:rFonts w:ascii="Simplified Arabic" w:hAnsi="Simplified Arabic"/>
          <w:sz w:val="24"/>
          <w:szCs w:val="24"/>
          <w:rtl/>
          <w:lang w:bidi="ar-IQ"/>
        </w:rPr>
      </w:pPr>
      <w:r w:rsidRPr="003B31ED">
        <w:rPr>
          <w:rFonts w:ascii="Simplified Arabic" w:hAnsi="Simplified Arabic"/>
          <w:sz w:val="24"/>
          <w:szCs w:val="24"/>
          <w:rtl/>
          <w:lang w:bidi="ar-IQ"/>
        </w:rPr>
        <w:t>5- (</w:t>
      </w:r>
      <w:r w:rsidRPr="003B31ED">
        <w:rPr>
          <w:rFonts w:ascii="Simplified Arabic" w:hAnsi="Simplified Arabic"/>
          <w:b/>
          <w:bCs/>
          <w:color w:val="FF0000"/>
          <w:sz w:val="24"/>
          <w:szCs w:val="24"/>
          <w:rtl/>
          <w:lang w:bidi="ar-IQ"/>
        </w:rPr>
        <w:t>مكْرَهٌ أَخَاكَ لَا بَطَلٌ</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وهو مثل استدل به للقصر في الأسماء الستة فقال: ((وفي هذه الاسماء ثلاث لغات: الافراد، والاضافة، والقصر فيها، فمثال القصر قولهم في المثل:</w:t>
      </w:r>
      <w:r w:rsidRPr="003B31ED">
        <w:rPr>
          <w:rFonts w:ascii="Simplified Arabic" w:hAnsi="Simplified Arabic"/>
          <w:b/>
          <w:bCs/>
          <w:color w:val="FF0000"/>
          <w:sz w:val="24"/>
          <w:szCs w:val="24"/>
          <w:rtl/>
          <w:lang w:bidi="ar-IQ"/>
        </w:rPr>
        <w:t xml:space="preserve"> (مكْرَهٌ أَخَاكَ لَا بَطَلٌ</w:t>
      </w:r>
      <w:r w:rsidRPr="003B31ED">
        <w:rPr>
          <w:rFonts w:ascii="Simplified Arabic" w:hAnsi="Simplified Arabic"/>
          <w:sz w:val="24"/>
          <w:szCs w:val="24"/>
          <w:rtl/>
          <w:lang w:bidi="ar-IQ"/>
        </w:rPr>
        <w:t>) فتكون بالألف رفعا ونصبا وجرا))</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6"/>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3-عنايته بلغات العرب: </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rPr>
        <w:t xml:space="preserve">      استشهد النيلي كغيره ممن سبقه من شيوخ العربية بلغات القبائل في كثير من مباحثه، واستعمل مصطلح (لغة) للتعبير عن اللهجات العربية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47"/>
      </w:r>
      <w:r w:rsidRPr="003B31ED">
        <w:rPr>
          <w:rStyle w:val="afc"/>
          <w:rFonts w:ascii="Simplified Arabic" w:hAnsi="Simplified Arabic"/>
          <w:sz w:val="24"/>
          <w:szCs w:val="24"/>
          <w:rtl/>
          <w:lang w:bidi="ar-IQ"/>
        </w:rPr>
        <w:t>)</w:t>
      </w:r>
      <w:r w:rsidRPr="003B31ED">
        <w:rPr>
          <w:rFonts w:ascii="Simplified Arabic" w:hAnsi="Simplified Arabic"/>
          <w:sz w:val="24"/>
          <w:szCs w:val="24"/>
          <w:rtl/>
        </w:rPr>
        <w:t>، وكان في بعض المواضع يشير إلى اللهجات الأكثر شيوعا واستعمالا بقوله: ((هو اللغة الفاشية، اعني المستعملة))</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148"/>
      </w:r>
      <w:r w:rsidRPr="003B31ED">
        <w:rPr>
          <w:rStyle w:val="afc"/>
          <w:rFonts w:ascii="Simplified Arabic" w:hAnsi="Simplified Arabic"/>
          <w:sz w:val="24"/>
          <w:szCs w:val="24"/>
          <w:rtl/>
        </w:rPr>
        <w:t>)</w:t>
      </w:r>
      <w:r w:rsidRPr="003B31ED">
        <w:rPr>
          <w:rFonts w:ascii="Simplified Arabic" w:hAnsi="Simplified Arabic"/>
          <w:sz w:val="24"/>
          <w:szCs w:val="24"/>
          <w:rtl/>
        </w:rPr>
        <w:t>، وقوله: ((اللغات العالية: الفصيحة))</w:t>
      </w:r>
      <w:r w:rsidRPr="003B31ED">
        <w:rPr>
          <w:rStyle w:val="afc"/>
          <w:rFonts w:ascii="Simplified Arabic" w:hAnsi="Simplified Arabic"/>
          <w:sz w:val="24"/>
          <w:szCs w:val="24"/>
          <w:rtl/>
        </w:rPr>
        <w:t>(</w:t>
      </w:r>
      <w:r w:rsidRPr="003B31ED">
        <w:rPr>
          <w:rStyle w:val="afc"/>
          <w:rFonts w:ascii="Simplified Arabic" w:hAnsi="Simplified Arabic"/>
          <w:sz w:val="24"/>
          <w:szCs w:val="24"/>
          <w:rtl/>
        </w:rPr>
        <w:endnoteReference w:id="149"/>
      </w:r>
      <w:r w:rsidRPr="003B31ED">
        <w:rPr>
          <w:rStyle w:val="afc"/>
          <w:rFonts w:ascii="Simplified Arabic" w:hAnsi="Simplified Arabic"/>
          <w:sz w:val="24"/>
          <w:szCs w:val="24"/>
          <w:rtl/>
        </w:rPr>
        <w:t>)</w:t>
      </w:r>
      <w:r w:rsidRPr="003B31ED">
        <w:rPr>
          <w:rFonts w:ascii="Simplified Arabic" w:hAnsi="Simplified Arabic"/>
          <w:sz w:val="24"/>
          <w:szCs w:val="24"/>
          <w:rtl/>
        </w:rPr>
        <w:t xml:space="preserve"> وكان في كثير من المواضع لا يصرح</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50"/>
      </w:r>
      <w:r w:rsidRPr="003B31ED">
        <w:rPr>
          <w:rFonts w:ascii="Simplified Arabic" w:hAnsi="Simplified Arabic"/>
          <w:sz w:val="24"/>
          <w:szCs w:val="24"/>
          <w:vertAlign w:val="superscript"/>
          <w:rtl/>
        </w:rPr>
        <w:t>)</w:t>
      </w:r>
      <w:r w:rsidRPr="003B31ED">
        <w:rPr>
          <w:rFonts w:ascii="Simplified Arabic" w:hAnsi="Simplified Arabic"/>
          <w:sz w:val="24"/>
          <w:szCs w:val="24"/>
          <w:rtl/>
        </w:rPr>
        <w:t xml:space="preserve">، وفي مواضعَ أُخَرَ يصرح، ومنها: </w:t>
      </w:r>
      <w:r w:rsidRPr="003B31ED">
        <w:rPr>
          <w:rFonts w:ascii="Simplified Arabic" w:hAnsi="Simplified Arabic"/>
          <w:sz w:val="24"/>
          <w:szCs w:val="24"/>
          <w:rtl/>
          <w:lang w:bidi="ar-IQ"/>
        </w:rPr>
        <w:t>لغة</w:t>
      </w:r>
      <w:r w:rsidRPr="003B31ED">
        <w:rPr>
          <w:rFonts w:ascii="Simplified Arabic" w:hAnsi="Simplified Arabic"/>
          <w:b/>
          <w:bCs/>
          <w:sz w:val="24"/>
          <w:szCs w:val="24"/>
          <w:rtl/>
          <w:lang w:bidi="ar-IQ"/>
        </w:rPr>
        <w:t xml:space="preserve"> </w:t>
      </w:r>
      <w:r w:rsidRPr="003B31ED">
        <w:rPr>
          <w:rFonts w:ascii="Simplified Arabic" w:hAnsi="Simplified Arabic"/>
          <w:b/>
          <w:bCs/>
          <w:color w:val="FF0000"/>
          <w:sz w:val="24"/>
          <w:szCs w:val="24"/>
          <w:rtl/>
          <w:lang w:bidi="ar-IQ"/>
        </w:rPr>
        <w:t>أزد السراة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ولغة</w:t>
      </w:r>
      <w:r w:rsidRPr="003B31ED">
        <w:rPr>
          <w:rFonts w:ascii="Simplified Arabic" w:hAnsi="Simplified Arabic"/>
          <w:b/>
          <w:bCs/>
          <w:color w:val="FF0000"/>
          <w:sz w:val="24"/>
          <w:szCs w:val="24"/>
          <w:rtl/>
          <w:lang w:bidi="ar-IQ"/>
        </w:rPr>
        <w:t xml:space="preserve"> أسد</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أهل الجفاء</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تميم</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الحجاز</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سُلَيم</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6"/>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قيس</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طيِّئ</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ولغة </w:t>
      </w:r>
      <w:r w:rsidRPr="003B31ED">
        <w:rPr>
          <w:rFonts w:ascii="Simplified Arabic" w:hAnsi="Simplified Arabic"/>
          <w:b/>
          <w:bCs/>
          <w:color w:val="FF0000"/>
          <w:sz w:val="24"/>
          <w:szCs w:val="24"/>
          <w:rtl/>
          <w:lang w:bidi="ar-IQ"/>
        </w:rPr>
        <w:t>هذيل</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59"/>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وغيرها. ومن المواضع التي يصرح باسم القبيلة حين يذكر لغتهم مثال ذلك:</w:t>
      </w:r>
    </w:p>
    <w:p w:rsidR="003B31ED" w:rsidRPr="003B31ED" w:rsidRDefault="003B31ED" w:rsidP="003B31ED">
      <w:pPr>
        <w:pStyle w:val="a9"/>
        <w:numPr>
          <w:ilvl w:val="0"/>
          <w:numId w:val="44"/>
        </w:numPr>
        <w:bidi/>
        <w:ind w:left="360"/>
        <w:jc w:val="mediumKashida"/>
        <w:rPr>
          <w:rFonts w:ascii="Simplified Arabic" w:hAnsi="Simplified Arabic"/>
          <w:b/>
          <w:bCs/>
          <w:sz w:val="24"/>
          <w:szCs w:val="24"/>
          <w:rtl/>
          <w:lang w:bidi="ar-IQ"/>
        </w:rPr>
      </w:pPr>
      <w:r w:rsidRPr="003B31ED">
        <w:rPr>
          <w:rFonts w:ascii="Simplified Arabic" w:hAnsi="Simplified Arabic"/>
          <w:b/>
          <w:bCs/>
          <w:sz w:val="24"/>
          <w:szCs w:val="24"/>
          <w:rtl/>
          <w:lang w:bidi="ar-IQ"/>
        </w:rPr>
        <w:t>أداة التعريف في لغة طيِّئ.</w:t>
      </w:r>
    </w:p>
    <w:p w:rsidR="003B31ED" w:rsidRPr="003B31ED" w:rsidRDefault="003B31ED" w:rsidP="003B31ED">
      <w:pPr>
        <w:pStyle w:val="a9"/>
        <w:ind w:left="170" w:firstLine="141"/>
        <w:jc w:val="mediumKashida"/>
        <w:rPr>
          <w:rFonts w:ascii="Simplified Arabic" w:hAnsi="Simplified Arabic"/>
          <w:sz w:val="24"/>
          <w:szCs w:val="24"/>
          <w:rtl/>
          <w:lang w:bidi="ar-IQ"/>
        </w:rPr>
      </w:pPr>
      <w:r w:rsidRPr="003B31ED">
        <w:rPr>
          <w:rFonts w:ascii="Simplified Arabic" w:hAnsi="Simplified Arabic"/>
          <w:sz w:val="24"/>
          <w:szCs w:val="24"/>
          <w:rtl/>
          <w:lang w:bidi="ar-IQ"/>
        </w:rPr>
        <w:t xml:space="preserve">     مثال ذلك ما جاء من حديثه في عِلَّة تعويض (الميم) عن (حرف النداء) مع لفظ الجلالة (الله) قائلًا: ((وأما قولهم (اللهم) فلا يستعمل إِلَّا في النداء، و(الميم) المشددة عوضٌ من (يا)، وإِنَّما شدّدُوا الميم؛ لأَنَّ المشدد في تقدير حرفين، أحدهما ساكن وهو الأول فهو عوض من حرفين أحدهما ساكن فهو (يا)؛ لأَنَّه على حرفين، وإِنَّما عوَّضوا الميم دون غيرها؛ </w:t>
      </w:r>
      <w:r w:rsidRPr="003B31ED">
        <w:rPr>
          <w:rFonts w:ascii="Simplified Arabic" w:hAnsi="Simplified Arabic"/>
          <w:color w:val="FF0000"/>
          <w:sz w:val="24"/>
          <w:szCs w:val="24"/>
          <w:rtl/>
          <w:lang w:bidi="ar-IQ"/>
        </w:rPr>
        <w:t xml:space="preserve">لأَنَّ الميم يُعرَّف بها في </w:t>
      </w:r>
      <w:r w:rsidRPr="003B31ED">
        <w:rPr>
          <w:rFonts w:ascii="Simplified Arabic" w:hAnsi="Simplified Arabic"/>
          <w:b/>
          <w:bCs/>
          <w:color w:val="FF0000"/>
          <w:sz w:val="24"/>
          <w:szCs w:val="24"/>
          <w:rtl/>
          <w:lang w:bidi="ar-IQ"/>
        </w:rPr>
        <w:t>لغة (طيِّئ)</w:t>
      </w:r>
      <w:r w:rsidRPr="003B31ED">
        <w:rPr>
          <w:rFonts w:ascii="Simplified Arabic" w:hAnsi="Simplified Arabic"/>
          <w:color w:val="FF0000"/>
          <w:sz w:val="24"/>
          <w:szCs w:val="24"/>
          <w:rtl/>
          <w:lang w:bidi="ar-IQ"/>
        </w:rPr>
        <w:t xml:space="preserve"> </w:t>
      </w:r>
      <w:r w:rsidRPr="003B31ED">
        <w:rPr>
          <w:rFonts w:ascii="Simplified Arabic" w:hAnsi="Simplified Arabic"/>
          <w:sz w:val="24"/>
          <w:szCs w:val="24"/>
          <w:rtl/>
          <w:lang w:bidi="ar-IQ"/>
        </w:rPr>
        <w:t>وحرف النداء يُفيد التعريف بالقصد، فبَين الميم وحرف النداء شبه معنوي، ولا يجمع بين الميم وحرف النداء إِلَّا في ضرورة الشعر))</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60"/>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.وفي موضع آخر قال: ((قوله: عَرِّفْهُ وإنما اختص الاسم بالتعريف ليفيد الاخبار عنه، ولم يقل باللام لعموم التعريف؛ لأن من العرب من يعرف بالميم))</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6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كقوله: صلى الله عليه وآله وسلم: ((لَيْسَ مِنْ امْبِرِّ امْصِيَامُ فِي امْسَفَرِ))</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6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pStyle w:val="a9"/>
        <w:numPr>
          <w:ilvl w:val="0"/>
          <w:numId w:val="44"/>
        </w:numPr>
        <w:bidi/>
        <w:ind w:left="360"/>
        <w:jc w:val="mediumKashida"/>
        <w:rPr>
          <w:rFonts w:ascii="Simplified Arabic" w:hAnsi="Simplified Arabic"/>
          <w:b/>
          <w:bCs/>
          <w:sz w:val="24"/>
          <w:szCs w:val="24"/>
          <w:rtl/>
          <w:lang w:bidi="ar-IQ"/>
        </w:rPr>
      </w:pPr>
      <w:r w:rsidRPr="003B31ED">
        <w:rPr>
          <w:rFonts w:ascii="Simplified Arabic" w:hAnsi="Simplified Arabic"/>
          <w:b/>
          <w:bCs/>
          <w:sz w:val="24"/>
          <w:szCs w:val="24"/>
          <w:rtl/>
          <w:lang w:bidi="ar-IQ"/>
        </w:rPr>
        <w:t>قلب التنوين واوا أو ياءً عند الوقف في حال الرفع أو الجر.</w:t>
      </w:r>
    </w:p>
    <w:p w:rsidR="003B31ED" w:rsidRPr="003B31ED" w:rsidRDefault="003B31ED" w:rsidP="003B31ED">
      <w:pPr>
        <w:ind w:firstLine="720"/>
        <w:jc w:val="mediumKashida"/>
        <w:rPr>
          <w:rFonts w:ascii="Simplified Arabic" w:hAnsi="Simplified Arabic"/>
          <w:sz w:val="24"/>
          <w:szCs w:val="24"/>
          <w:lang w:bidi="ar-IQ"/>
        </w:rPr>
      </w:pPr>
      <w:r w:rsidRPr="003B31ED">
        <w:rPr>
          <w:rFonts w:ascii="Simplified Arabic" w:hAnsi="Simplified Arabic"/>
          <w:sz w:val="24"/>
          <w:szCs w:val="24"/>
          <w:rtl/>
          <w:lang w:bidi="ar-IQ"/>
        </w:rPr>
        <w:t>استشهد بلغة أزد السراة في حديثه عن الوقف على المنصرف أي المنون في حال النصب بالألف المنقلب عن التنوين، فقال: ((ومنهم يبدل من التنوين في الرفع واوا وفي الجر ياء وهم أزد السراة، فيقولون: هذا زيدو فيبدلون من التنوين واوا، مررت بزيدي، فيبدلون منه ياءً))</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6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pStyle w:val="a9"/>
        <w:numPr>
          <w:ilvl w:val="0"/>
          <w:numId w:val="44"/>
        </w:numPr>
        <w:bidi/>
        <w:ind w:left="426" w:hanging="426"/>
        <w:jc w:val="mediumKashida"/>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استشهاده بلغة </w:t>
      </w:r>
      <w:r w:rsidRPr="003B31ED">
        <w:rPr>
          <w:rFonts w:ascii="Simplified Arabic" w:hAnsi="Simplified Arabic"/>
          <w:b/>
          <w:bCs/>
          <w:color w:val="FF0000"/>
          <w:sz w:val="24"/>
          <w:szCs w:val="24"/>
          <w:rtl/>
          <w:lang w:bidi="ar-IQ"/>
        </w:rPr>
        <w:t>أسد</w:t>
      </w:r>
      <w:r w:rsidRPr="003B31ED">
        <w:rPr>
          <w:rFonts w:ascii="Simplified Arabic" w:hAnsi="Simplified Arabic"/>
          <w:b/>
          <w:bCs/>
          <w:sz w:val="24"/>
          <w:szCs w:val="24"/>
          <w:rtl/>
          <w:lang w:bidi="ar-IQ"/>
        </w:rPr>
        <w:t xml:space="preserve"> في رفعهم ما بعد (منذ) و(مذ) في الماضي</w:t>
      </w:r>
      <w:r w:rsidRPr="003B31ED">
        <w:rPr>
          <w:rFonts w:ascii="Simplified Arabic" w:hAnsi="Simplified Arabic"/>
          <w:sz w:val="24"/>
          <w:szCs w:val="24"/>
          <w:rtl/>
          <w:lang w:bidi="ar-IQ"/>
        </w:rPr>
        <w:t>، كقولهم: ((نُقل عن أسد وتميم من رفع ما بعدها في الماضي، ونُقل عن مزينة، وغطفان وغيرهم خفض الماضي...كقولك: ما رأيته مُذْ يومان، ومذ يومٌ...ما رأيته مذ يوم الجمعة))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6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p>
    <w:p w:rsidR="003B31ED" w:rsidRPr="003B31ED" w:rsidRDefault="003B31ED" w:rsidP="003B31ED">
      <w:pPr>
        <w:pStyle w:val="a9"/>
        <w:numPr>
          <w:ilvl w:val="0"/>
          <w:numId w:val="44"/>
        </w:numPr>
        <w:bidi/>
        <w:ind w:left="360"/>
        <w:jc w:val="mediumKashida"/>
        <w:rPr>
          <w:rFonts w:ascii="Simplified Arabic" w:hAnsi="Simplified Arabic"/>
          <w:b/>
          <w:bCs/>
          <w:sz w:val="24"/>
          <w:szCs w:val="24"/>
          <w:rtl/>
          <w:lang w:bidi="ar-IQ"/>
        </w:rPr>
      </w:pPr>
      <w:r w:rsidRPr="003B31ED">
        <w:rPr>
          <w:rFonts w:ascii="Simplified Arabic" w:hAnsi="Simplified Arabic"/>
          <w:b/>
          <w:bCs/>
          <w:sz w:val="24"/>
          <w:szCs w:val="24"/>
          <w:rtl/>
          <w:lang w:bidi="ar-IQ"/>
        </w:rPr>
        <w:t>(هلم) اسم فعل خرج من الفعلية إلى الاسمية.</w:t>
      </w:r>
    </w:p>
    <w:p w:rsidR="003B31ED" w:rsidRPr="003B31ED" w:rsidRDefault="003B31ED" w:rsidP="003B31ED">
      <w:pPr>
        <w:pStyle w:val="a9"/>
        <w:bidi/>
        <w:ind w:left="28"/>
        <w:jc w:val="mediumKashida"/>
        <w:rPr>
          <w:rFonts w:ascii="Simplified Arabic" w:hAnsi="Simplified Arabic"/>
          <w:sz w:val="24"/>
          <w:szCs w:val="24"/>
          <w:lang w:bidi="ar-IQ"/>
        </w:rPr>
      </w:pPr>
      <w:r w:rsidRPr="003B31ED">
        <w:rPr>
          <w:rFonts w:ascii="Simplified Arabic" w:hAnsi="Simplified Arabic"/>
          <w:sz w:val="24"/>
          <w:szCs w:val="24"/>
          <w:rtl/>
          <w:lang w:bidi="ar-IQ"/>
        </w:rPr>
        <w:t xml:space="preserve">    </w:t>
      </w:r>
      <w:r>
        <w:rPr>
          <w:rFonts w:ascii="Simplified Arabic" w:hAnsi="Simplified Arabic" w:hint="cs"/>
          <w:sz w:val="24"/>
          <w:szCs w:val="24"/>
          <w:rtl/>
          <w:lang w:bidi="ar-IQ"/>
        </w:rPr>
        <w:tab/>
      </w:r>
      <w:r w:rsidRPr="003B31ED">
        <w:rPr>
          <w:rFonts w:ascii="Simplified Arabic" w:hAnsi="Simplified Arabic"/>
          <w:sz w:val="24"/>
          <w:szCs w:val="24"/>
          <w:rtl/>
          <w:lang w:bidi="ar-IQ"/>
        </w:rPr>
        <w:t xml:space="preserve">وردت في حديثه عن الخلاف في اسميتها وفعليتها بين الحجازيين وبني تميم، وقد استدل على اسميتها بآي من الذكر الحكيم وبفعليتها بلغة تميم إذ قال: ((واما هلم فاسم...عند أهل الحجاز... وأما </w:t>
      </w:r>
      <w:r w:rsidRPr="003B31ED">
        <w:rPr>
          <w:rFonts w:ascii="Simplified Arabic" w:hAnsi="Simplified Arabic"/>
          <w:b/>
          <w:bCs/>
          <w:color w:val="FF0000"/>
          <w:sz w:val="24"/>
          <w:szCs w:val="24"/>
          <w:rtl/>
          <w:lang w:bidi="ar-IQ"/>
        </w:rPr>
        <w:t>بنو تميم</w:t>
      </w:r>
      <w:r w:rsidRPr="003B31ED">
        <w:rPr>
          <w:rFonts w:ascii="Simplified Arabic" w:hAnsi="Simplified Arabic"/>
          <w:sz w:val="24"/>
          <w:szCs w:val="24"/>
          <w:rtl/>
          <w:lang w:bidi="ar-IQ"/>
        </w:rPr>
        <w:t xml:space="preserve"> فهي عندهم فعل فيقولون: هلم للواحد. وهلمي للواحدة. وهلما للاثنين. فيلحقون بها ضمير التثنية والجمع. وعلامة التأنيث. وقيل: إنها عند </w:t>
      </w:r>
      <w:r w:rsidRPr="003B31ED">
        <w:rPr>
          <w:rFonts w:ascii="Simplified Arabic" w:hAnsi="Simplified Arabic"/>
          <w:b/>
          <w:bCs/>
          <w:color w:val="FF0000"/>
          <w:sz w:val="24"/>
          <w:szCs w:val="24"/>
          <w:rtl/>
          <w:lang w:bidi="ar-IQ"/>
        </w:rPr>
        <w:t>بني تميم</w:t>
      </w:r>
      <w:r w:rsidRPr="003B31ED">
        <w:rPr>
          <w:rFonts w:ascii="Simplified Arabic" w:hAnsi="Simplified Arabic"/>
          <w:sz w:val="24"/>
          <w:szCs w:val="24"/>
          <w:rtl/>
          <w:lang w:bidi="ar-IQ"/>
        </w:rPr>
        <w:t xml:space="preserve"> اسم أيضا. وان ألحقوها الضمائر. بدليل تجويزهم في آخر الأمر من المضاعف ثلاث حركات نحو: شدّ ومدّ. ومنهم من يتبع ومنهم من يكسر. ومنهم من يفتح. وكلهم مجمعون على فتح الميم من هلم من غير كسر ولا ضم. فدل ذلك على خروجها عن الفعلية))</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65"/>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pStyle w:val="a9"/>
        <w:numPr>
          <w:ilvl w:val="0"/>
          <w:numId w:val="44"/>
        </w:numPr>
        <w:tabs>
          <w:tab w:val="left" w:pos="170"/>
          <w:tab w:val="left" w:pos="453"/>
        </w:tabs>
        <w:bidi/>
        <w:ind w:left="28" w:firstLine="0"/>
        <w:jc w:val="mediumKashida"/>
        <w:rPr>
          <w:rFonts w:ascii="Simplified Arabic" w:hAnsi="Simplified Arabic"/>
          <w:sz w:val="24"/>
          <w:szCs w:val="24"/>
          <w:rtl/>
          <w:lang w:bidi="ar-IQ"/>
        </w:rPr>
      </w:pPr>
      <w:r w:rsidRPr="003B31ED">
        <w:rPr>
          <w:rFonts w:ascii="Simplified Arabic" w:hAnsi="Simplified Arabic"/>
          <w:sz w:val="24"/>
          <w:szCs w:val="24"/>
          <w:rtl/>
          <w:lang w:bidi="ar-IQ"/>
        </w:rPr>
        <w:lastRenderedPageBreak/>
        <w:t xml:space="preserve">ومثال المواضع التي لم يصرح باسم القبيلة التي استشهد بلغتها وإنما اكتفى بذكر الشاهد، كما في قوله: ((ولعمر فيه </w:t>
      </w:r>
      <w:r w:rsidRPr="003B31ED">
        <w:rPr>
          <w:rFonts w:ascii="Simplified Arabic" w:hAnsi="Simplified Arabic"/>
          <w:b/>
          <w:bCs/>
          <w:color w:val="FF0000"/>
          <w:sz w:val="24"/>
          <w:szCs w:val="24"/>
          <w:rtl/>
          <w:lang w:bidi="ar-IQ"/>
        </w:rPr>
        <w:t>لغتان</w:t>
      </w:r>
      <w:r w:rsidRPr="003B31ED">
        <w:rPr>
          <w:rFonts w:ascii="Simplified Arabic" w:hAnsi="Simplified Arabic"/>
          <w:sz w:val="24"/>
          <w:szCs w:val="24"/>
          <w:rtl/>
          <w:lang w:bidi="ar-IQ"/>
        </w:rPr>
        <w:t xml:space="preserve"> ضم العين. وفتحها، واختاروا الفتح في القسم تخفيفا وإذا لم يدخل اللام على لعمرك، وعلى لأيمن نصبتهما))</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66"/>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ثانيًا: موقفه من القياس </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يعد القياس الأصل الثاني بعد السماع بل هو الأصل الأشمل والأهم عند النحويين ولا سيما البصريين</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6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وعرَّفه أبو البركات الانباري فقال: ((وأما القياس فهو حمل غير المنقول على المنقول إذا كان في معناه كرفع الفاعل ونصب المفعول في كل مكان وإن لم يكن كل ذلك منقولا عنهم؛ وإنما لما كان غير المنقول عنهم من ذلك في معنى المنقول كان محمولا عليه، وكذلك كل مقيس في صناعة الإعراب))</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6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وقال السيوطي نقلا عن أبي البركات الانباري في كتابه الإغراب في جدل الإعراب: ((هو حمل غير المنقول على المنقول إذا كان في معناه. قال: وهو معظم أدلة النحو والمعمول في غالب مسائله عليه كما قيل:</w:t>
      </w:r>
    </w:p>
    <w:p w:rsidR="003B31ED" w:rsidRPr="003B31ED" w:rsidRDefault="003B31ED" w:rsidP="003B31ED">
      <w:pPr>
        <w:jc w:val="center"/>
        <w:rPr>
          <w:rFonts w:ascii="Simplified Arabic" w:hAnsi="Simplified Arabic"/>
          <w:b/>
          <w:bCs/>
          <w:color w:val="000000"/>
          <w:sz w:val="24"/>
          <w:szCs w:val="24"/>
          <w:rtl/>
          <w:lang w:bidi="ar-IQ"/>
        </w:rPr>
      </w:pPr>
      <w:r w:rsidRPr="003B31ED">
        <w:rPr>
          <w:rFonts w:ascii="Simplified Arabic" w:hAnsi="Simplified Arabic"/>
          <w:b/>
          <w:bCs/>
          <w:color w:val="000000"/>
          <w:sz w:val="24"/>
          <w:szCs w:val="24"/>
          <w:rtl/>
          <w:lang w:bidi="ar-IQ"/>
        </w:rPr>
        <w:t>إِنَّمَا النَّحْوُ قِيَاسٌ يُتَّبَعْ</w:t>
      </w:r>
      <w:r w:rsidRPr="003B31ED">
        <w:rPr>
          <w:rStyle w:val="afc"/>
          <w:rFonts w:ascii="Simplified Arabic" w:hAnsi="Simplified Arabic"/>
          <w:b/>
          <w:bCs/>
          <w:color w:val="000000"/>
          <w:sz w:val="24"/>
          <w:szCs w:val="24"/>
          <w:rtl/>
          <w:lang w:bidi="ar-IQ"/>
        </w:rPr>
        <w:t>(</w:t>
      </w:r>
      <w:r w:rsidRPr="003B31ED">
        <w:rPr>
          <w:rStyle w:val="afc"/>
          <w:rFonts w:ascii="Simplified Arabic" w:hAnsi="Simplified Arabic"/>
          <w:b/>
          <w:bCs/>
          <w:color w:val="000000"/>
          <w:sz w:val="24"/>
          <w:szCs w:val="24"/>
          <w:rtl/>
          <w:lang w:bidi="ar-IQ"/>
        </w:rPr>
        <w:endnoteReference w:id="169"/>
      </w:r>
      <w:r w:rsidRPr="003B31ED">
        <w:rPr>
          <w:rStyle w:val="afc"/>
          <w:rFonts w:ascii="Simplified Arabic" w:hAnsi="Simplified Arabic"/>
          <w:b/>
          <w:bCs/>
          <w:color w:val="000000"/>
          <w:sz w:val="24"/>
          <w:szCs w:val="24"/>
          <w:rtl/>
          <w:lang w:bidi="ar-IQ"/>
        </w:rPr>
        <w:t>)</w:t>
      </w:r>
    </w:p>
    <w:p w:rsidR="003B31ED" w:rsidRPr="003B31ED" w:rsidRDefault="003B31ED" w:rsidP="003B31ED">
      <w:pPr>
        <w:ind w:left="46"/>
        <w:rPr>
          <w:rFonts w:ascii="Simplified Arabic" w:hAnsi="Simplified Arabic"/>
          <w:sz w:val="24"/>
          <w:szCs w:val="24"/>
          <w:rtl/>
          <w:lang w:bidi="ar-IQ"/>
        </w:rPr>
      </w:pPr>
      <w:r w:rsidRPr="003B31ED">
        <w:rPr>
          <w:rFonts w:ascii="Simplified Arabic" w:hAnsi="Simplified Arabic"/>
          <w:sz w:val="24"/>
          <w:szCs w:val="24"/>
          <w:rtl/>
          <w:lang w:bidi="ar-IQ"/>
        </w:rPr>
        <w:t xml:space="preserve"> </w:t>
      </w:r>
      <w:r>
        <w:rPr>
          <w:rFonts w:ascii="Simplified Arabic" w:hAnsi="Simplified Arabic" w:hint="cs"/>
          <w:sz w:val="24"/>
          <w:szCs w:val="24"/>
          <w:rtl/>
          <w:lang w:bidi="ar-IQ"/>
        </w:rPr>
        <w:tab/>
      </w:r>
      <w:r w:rsidRPr="003B31ED">
        <w:rPr>
          <w:rFonts w:ascii="Simplified Arabic" w:hAnsi="Simplified Arabic"/>
          <w:sz w:val="24"/>
          <w:szCs w:val="24"/>
          <w:rtl/>
          <w:lang w:bidi="ar-IQ"/>
        </w:rPr>
        <w:t>ولهذا قيل في حده: إنه علم بمقاييس مستنبطة من استقراء كلام العرب))</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70"/>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وذهب الأنباري إلى أن ((إنكار القياس في النحو لا يتحقق لأن النحو كله قياس ولهذا قيل في حده: النحو علم بالمقاييس المستنبطة من استقراء كلام العرب، فمن أنكر القياس فقد أنكر النحو، ولا يعلم أحد من العلماء أنكره لثبوته بالدلائل القاطعة والبراهين الساطعة))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7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فـ((لولا القياس لانسد باب النحو))</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7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وأركان القياس أربعة هي ((أصل وفرع وعلة وحكم))</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7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أما الأصل فهو المقيس عليه، وأما الفرع فهو المقيس</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7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أما أقسامه فهي ثلاثة (قياس علة، وقياس شبه، وقياس طرد)</w:t>
      </w:r>
      <w:r w:rsidRPr="003B31ED">
        <w:rPr>
          <w:rStyle w:val="afc"/>
          <w:rFonts w:ascii="Simplified Arabic" w:hAnsi="Simplified Arabic"/>
          <w:sz w:val="24"/>
          <w:szCs w:val="24"/>
          <w:rtl/>
          <w:lang w:bidi="ar-IQ"/>
        </w:rPr>
        <w:t xml:space="preserve"> (</w:t>
      </w:r>
      <w:r w:rsidRPr="003B31ED">
        <w:rPr>
          <w:rStyle w:val="afc"/>
          <w:rFonts w:ascii="Simplified Arabic" w:hAnsi="Simplified Arabic"/>
          <w:sz w:val="24"/>
          <w:szCs w:val="24"/>
          <w:rtl/>
          <w:lang w:bidi="ar-IQ"/>
        </w:rPr>
        <w:endnoteReference w:id="17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وقد وردت هذه الأقسام كلها في شرح النيلي واستعمل ألفاظًا كثيرة للتعبير عن القياس زيادة على كلمة (</w:t>
      </w:r>
      <w:r w:rsidRPr="003B31ED">
        <w:rPr>
          <w:rFonts w:ascii="Simplified Arabic" w:hAnsi="Simplified Arabic"/>
          <w:b/>
          <w:bCs/>
          <w:color w:val="FF0000"/>
          <w:sz w:val="24"/>
          <w:szCs w:val="24"/>
          <w:rtl/>
          <w:lang w:bidi="ar-IQ"/>
        </w:rPr>
        <w:t>قياس</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76"/>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منها: (</w:t>
      </w:r>
      <w:r w:rsidRPr="003B31ED">
        <w:rPr>
          <w:rFonts w:ascii="Simplified Arabic" w:hAnsi="Simplified Arabic"/>
          <w:b/>
          <w:bCs/>
          <w:color w:val="FF0000"/>
          <w:sz w:val="24"/>
          <w:szCs w:val="24"/>
          <w:rtl/>
          <w:lang w:bidi="ar-IQ"/>
        </w:rPr>
        <w:t>الحمل</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7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w:t>
      </w:r>
      <w:r w:rsidRPr="003B31ED">
        <w:rPr>
          <w:rFonts w:ascii="Simplified Arabic" w:hAnsi="Simplified Arabic"/>
          <w:b/>
          <w:bCs/>
          <w:color w:val="FF0000"/>
          <w:sz w:val="24"/>
          <w:szCs w:val="24"/>
          <w:rtl/>
          <w:lang w:bidi="ar-IQ"/>
        </w:rPr>
        <w:t>الإجراء</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78"/>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((جرى مجراه))</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79"/>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و((يجري مجرى...على القياس))</w:t>
      </w:r>
      <w:r w:rsidRPr="003B31ED">
        <w:rPr>
          <w:rFonts w:ascii="Simplified Arabic" w:hAnsi="Simplified Arabic"/>
          <w:sz w:val="24"/>
          <w:szCs w:val="24"/>
          <w:vertAlign w:val="superscript"/>
          <w:rtl/>
        </w:rPr>
        <w:t xml:space="preserve"> (</w:t>
      </w:r>
      <w:r w:rsidRPr="003B31ED">
        <w:rPr>
          <w:rFonts w:ascii="Simplified Arabic" w:hAnsi="Simplified Arabic"/>
          <w:sz w:val="24"/>
          <w:szCs w:val="24"/>
          <w:vertAlign w:val="superscript"/>
          <w:rtl/>
        </w:rPr>
        <w:endnoteReference w:id="180"/>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w:t>
      </w:r>
      <w:r w:rsidRPr="003B31ED">
        <w:rPr>
          <w:rFonts w:ascii="Simplified Arabic" w:hAnsi="Simplified Arabic"/>
          <w:sz w:val="24"/>
          <w:szCs w:val="24"/>
          <w:u w:val="single"/>
          <w:rtl/>
          <w:lang w:bidi="ar-IQ"/>
        </w:rPr>
        <w:t xml:space="preserve"> </w:t>
      </w:r>
      <w:r w:rsidRPr="003B31ED">
        <w:rPr>
          <w:rFonts w:ascii="Simplified Arabic" w:hAnsi="Simplified Arabic"/>
          <w:b/>
          <w:bCs/>
          <w:color w:val="FF0000"/>
          <w:sz w:val="24"/>
          <w:szCs w:val="24"/>
          <w:rtl/>
          <w:lang w:bidi="ar-IQ"/>
        </w:rPr>
        <w:t xml:space="preserve"> و(جريا على الأصل</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الأصل</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 xml:space="preserve"> (</w:t>
      </w:r>
      <w:r w:rsidRPr="003B31ED">
        <w:rPr>
          <w:rStyle w:val="afc"/>
          <w:rFonts w:ascii="Simplified Arabic" w:hAnsi="Simplified Arabic"/>
          <w:sz w:val="24"/>
          <w:szCs w:val="24"/>
          <w:rtl/>
          <w:lang w:bidi="ar-IQ"/>
        </w:rPr>
        <w:endnoteReference w:id="18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مثله في الاستعمال</w:t>
      </w:r>
      <w:r w:rsidRPr="003B31ED">
        <w:rPr>
          <w:rFonts w:ascii="Simplified Arabic" w:hAnsi="Simplified Arabic"/>
          <w:sz w:val="24"/>
          <w:szCs w:val="24"/>
          <w:rtl/>
          <w:lang w:bidi="ar-IQ"/>
        </w:rPr>
        <w:t>)</w:t>
      </w:r>
      <w:r w:rsidRPr="003B31ED">
        <w:rPr>
          <w:rStyle w:val="Char4"/>
          <w:rFonts w:ascii="Simplified Arabic" w:hAnsi="Simplified Arabic"/>
          <w:rtl/>
          <w:lang w:bidi="ar-IQ"/>
        </w:rPr>
        <w:t>، و(</w:t>
      </w:r>
      <w:r w:rsidRPr="003B31ED">
        <w:rPr>
          <w:rStyle w:val="Char4"/>
          <w:rFonts w:ascii="Simplified Arabic" w:hAnsi="Simplified Arabic"/>
          <w:color w:val="FF0000"/>
          <w:rtl/>
          <w:lang w:bidi="ar-IQ"/>
        </w:rPr>
        <w:t>أشْبَهَ</w:t>
      </w:r>
      <w:r w:rsidRPr="003B31ED">
        <w:rPr>
          <w:rStyle w:val="Char4"/>
          <w:rFonts w:ascii="Simplified Arabic" w:hAnsi="Simplified Arabic"/>
          <w:rtl/>
          <w:lang w:bidi="ar-IQ"/>
        </w:rPr>
        <w:t>) و(</w:t>
      </w:r>
      <w:r w:rsidRPr="003B31ED">
        <w:rPr>
          <w:rStyle w:val="Char4"/>
          <w:rFonts w:ascii="Simplified Arabic" w:hAnsi="Simplified Arabic"/>
          <w:b/>
          <w:bCs/>
          <w:color w:val="FF0000"/>
          <w:rtl/>
          <w:lang w:bidi="ar-IQ"/>
        </w:rPr>
        <w:t>شَبَهُهُ</w:t>
      </w:r>
      <w:r w:rsidRPr="003B31ED">
        <w:rPr>
          <w:rStyle w:val="Char4"/>
          <w:rFonts w:ascii="Simplified Arabic" w:hAnsi="Simplified Arabic"/>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8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r w:rsidRPr="003B31ED">
        <w:rPr>
          <w:rStyle w:val="Char4"/>
          <w:rFonts w:ascii="Simplified Arabic" w:hAnsi="Simplified Arabic"/>
          <w:b/>
          <w:bCs/>
          <w:color w:val="FF0000"/>
          <w:rtl/>
        </w:rPr>
        <w:t>إتباعا</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8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مطرد</w:t>
      </w:r>
      <w:r w:rsidRPr="003B31ED">
        <w:rPr>
          <w:rFonts w:ascii="Simplified Arabic" w:hAnsi="Simplified Arabic"/>
          <w:sz w:val="24"/>
          <w:szCs w:val="24"/>
          <w:rtl/>
          <w:lang w:bidi="ar-IQ"/>
        </w:rPr>
        <w:t>)، و(</w:t>
      </w:r>
      <w:r w:rsidRPr="003B31ED">
        <w:rPr>
          <w:rFonts w:ascii="Simplified Arabic" w:hAnsi="Simplified Arabic"/>
          <w:b/>
          <w:bCs/>
          <w:color w:val="FF0000"/>
          <w:sz w:val="24"/>
          <w:szCs w:val="24"/>
          <w:rtl/>
          <w:lang w:bidi="ar-IQ"/>
        </w:rPr>
        <w:t>قياسا مطردا</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84"/>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أو(</w:t>
      </w:r>
      <w:r w:rsidRPr="003B31ED">
        <w:rPr>
          <w:rFonts w:ascii="Simplified Arabic" w:hAnsi="Simplified Arabic"/>
          <w:b/>
          <w:bCs/>
          <w:sz w:val="24"/>
          <w:szCs w:val="24"/>
          <w:rtl/>
          <w:lang w:bidi="ar-IQ"/>
        </w:rPr>
        <w:t>قياس الطرد</w:t>
      </w:r>
      <w:r w:rsidRPr="003B31ED">
        <w:rPr>
          <w:rFonts w:ascii="Simplified Arabic" w:hAnsi="Simplified Arabic"/>
          <w:sz w:val="24"/>
          <w:szCs w:val="24"/>
          <w:rtl/>
          <w:lang w:bidi="ar-IQ"/>
        </w:rPr>
        <w:t>) (</w:t>
      </w:r>
      <w:r w:rsidRPr="003B31ED">
        <w:rPr>
          <w:rFonts w:ascii="Simplified Arabic" w:hAnsi="Simplified Arabic"/>
          <w:b/>
          <w:bCs/>
          <w:color w:val="FF0000"/>
          <w:sz w:val="24"/>
          <w:szCs w:val="24"/>
          <w:rtl/>
          <w:lang w:bidi="ar-IQ"/>
        </w:rPr>
        <w:t>طردا للباب</w:t>
      </w:r>
      <w:r w:rsidRPr="003B31ED">
        <w:rPr>
          <w:rFonts w:ascii="Simplified Arabic" w:hAnsi="Simplified Arabic"/>
          <w:sz w:val="24"/>
          <w:szCs w:val="24"/>
          <w:rtl/>
          <w:lang w:bidi="ar-IQ"/>
        </w:rPr>
        <w:t>) و(</w:t>
      </w:r>
      <w:r w:rsidRPr="003B31ED">
        <w:rPr>
          <w:rFonts w:ascii="Simplified Arabic" w:hAnsi="Simplified Arabic"/>
          <w:b/>
          <w:bCs/>
          <w:sz w:val="24"/>
          <w:szCs w:val="24"/>
          <w:rtl/>
          <w:lang w:bidi="ar-IQ"/>
        </w:rPr>
        <w:t>قياس الوصف</w:t>
      </w:r>
      <w:r w:rsidRPr="003B31ED">
        <w:rPr>
          <w:rFonts w:ascii="Simplified Arabic" w:hAnsi="Simplified Arabic"/>
          <w:sz w:val="24"/>
          <w:szCs w:val="24"/>
          <w:rtl/>
          <w:lang w:bidi="ar-IQ"/>
        </w:rPr>
        <w:t>) وغيرها.</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 وردّ كثيرًا من المواضع التي عدّها بعض النحويين من القياس بقوله: ((</w:t>
      </w:r>
      <w:r w:rsidRPr="003B31ED">
        <w:rPr>
          <w:rFonts w:ascii="Simplified Arabic" w:hAnsi="Simplified Arabic"/>
          <w:b/>
          <w:bCs/>
          <w:sz w:val="24"/>
          <w:szCs w:val="24"/>
          <w:rtl/>
          <w:lang w:bidi="ar-IQ"/>
        </w:rPr>
        <w:t>ليس بقياس</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8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وفي مواضع أُخر كان يفضل أو يرجح كما في قوله: ((وهو </w:t>
      </w:r>
      <w:r w:rsidRPr="003B31ED">
        <w:rPr>
          <w:rFonts w:ascii="Simplified Arabic" w:hAnsi="Simplified Arabic"/>
          <w:b/>
          <w:bCs/>
          <w:color w:val="FF0000"/>
          <w:sz w:val="24"/>
          <w:szCs w:val="24"/>
          <w:rtl/>
          <w:lang w:bidi="ar-IQ"/>
        </w:rPr>
        <w:t>أقيس</w:t>
      </w:r>
      <w:r w:rsidRPr="003B31ED">
        <w:rPr>
          <w:rFonts w:ascii="Simplified Arabic" w:hAnsi="Simplified Arabic"/>
          <w:sz w:val="24"/>
          <w:szCs w:val="24"/>
          <w:rtl/>
          <w:lang w:bidi="ar-IQ"/>
        </w:rPr>
        <w:t xml:space="preserve"> ما قيل فيه))</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86"/>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وفي ما يأتي أمثلة على ذلك:</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1- قياس حذف الألف في (ها)</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ومثال ذلك ((قال الخليل: إن ذا من جملة الجواب لا من جملة القسم، والتقدير عنده لا والله للأمر هذا فحذف الأمر لكثرة استعمالهم ذلك، وقدم(ها) كما قُدم في قولهم: هاهوذا، أي: هو هذا، وصار (ها) مع التقديم عوضا من حرف القسم، ولك في ألفها وجهان: حذفها؛ لسكونها وسكون اللام بعدها، وإثباتها؛ لأن ما بعدها من الساكن مدغم </w:t>
      </w:r>
      <w:r w:rsidRPr="003B31ED">
        <w:rPr>
          <w:rFonts w:ascii="Simplified Arabic" w:hAnsi="Simplified Arabic"/>
          <w:color w:val="FF0000"/>
          <w:sz w:val="24"/>
          <w:szCs w:val="24"/>
          <w:rtl/>
          <w:lang w:bidi="ar-IQ"/>
        </w:rPr>
        <w:t>فأشبه</w:t>
      </w:r>
      <w:r w:rsidRPr="003B31ED">
        <w:rPr>
          <w:rFonts w:ascii="Simplified Arabic" w:hAnsi="Simplified Arabic"/>
          <w:sz w:val="24"/>
          <w:szCs w:val="24"/>
          <w:rtl/>
          <w:lang w:bidi="ar-IQ"/>
        </w:rPr>
        <w:t xml:space="preserve"> دابة، وشابة، والحذف </w:t>
      </w:r>
      <w:r w:rsidRPr="003B31ED">
        <w:rPr>
          <w:rFonts w:ascii="Simplified Arabic" w:hAnsi="Simplified Arabic"/>
          <w:b/>
          <w:bCs/>
          <w:color w:val="FF0000"/>
          <w:sz w:val="24"/>
          <w:szCs w:val="24"/>
          <w:rtl/>
          <w:lang w:bidi="ar-IQ"/>
        </w:rPr>
        <w:t>أقيس</w:t>
      </w:r>
      <w:r w:rsidRPr="003B31ED">
        <w:rPr>
          <w:rFonts w:ascii="Simplified Arabic" w:hAnsi="Simplified Arabic"/>
          <w:sz w:val="24"/>
          <w:szCs w:val="24"/>
          <w:rtl/>
          <w:lang w:bidi="ar-IQ"/>
        </w:rPr>
        <w:t xml:space="preserve">؛ لأن (ها) على حرفين وهو منفصل عن المدغم؛ لأنه من كلمة أخرى </w:t>
      </w:r>
      <w:r w:rsidRPr="003B31ED">
        <w:rPr>
          <w:rFonts w:ascii="Simplified Arabic" w:hAnsi="Simplified Arabic"/>
          <w:b/>
          <w:bCs/>
          <w:color w:val="FF0000"/>
          <w:sz w:val="24"/>
          <w:szCs w:val="24"/>
          <w:rtl/>
          <w:lang w:bidi="ar-IQ"/>
        </w:rPr>
        <w:t>فجرى مجرى</w:t>
      </w:r>
      <w:r w:rsidRPr="003B31ED">
        <w:rPr>
          <w:rFonts w:ascii="Simplified Arabic" w:hAnsi="Simplified Arabic"/>
          <w:sz w:val="24"/>
          <w:szCs w:val="24"/>
          <w:rtl/>
          <w:lang w:bidi="ar-IQ"/>
        </w:rPr>
        <w:t xml:space="preserve"> يخشى الله في الحذف))</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87"/>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2- قياس كتابة المقصور إذا ثني عند سيبويه بالألف </w:t>
      </w:r>
    </w:p>
    <w:p w:rsidR="003B31ED" w:rsidRPr="003B31ED" w:rsidRDefault="003B31ED" w:rsidP="003B31ED">
      <w:pPr>
        <w:ind w:left="46" w:firstLine="674"/>
        <w:rPr>
          <w:rFonts w:ascii="Simplified Arabic" w:hAnsi="Simplified Arabic"/>
          <w:sz w:val="24"/>
          <w:szCs w:val="24"/>
          <w:rtl/>
          <w:lang w:bidi="ar-IQ"/>
        </w:rPr>
      </w:pPr>
      <w:r w:rsidRPr="003B31ED">
        <w:rPr>
          <w:rFonts w:ascii="Simplified Arabic" w:hAnsi="Simplified Arabic"/>
          <w:sz w:val="24"/>
          <w:szCs w:val="24"/>
          <w:rtl/>
          <w:lang w:bidi="ar-IQ"/>
        </w:rPr>
        <w:t xml:space="preserve">ذكره النيلي في تفسيره قول الناظم في كتابة المقصور إذا ثني واعتراضه على رأيه فقال: ((قوله: وكلُّ مقصور بياءٍ ثُنّيا فاكتبه بيا ليس مُتَّفقًا عليه؛ فإن </w:t>
      </w:r>
      <w:r w:rsidRPr="003B31ED">
        <w:rPr>
          <w:rFonts w:ascii="Simplified Arabic" w:hAnsi="Simplified Arabic"/>
          <w:b/>
          <w:bCs/>
          <w:color w:val="FF0000"/>
          <w:sz w:val="24"/>
          <w:szCs w:val="24"/>
          <w:rtl/>
          <w:lang w:bidi="ar-IQ"/>
        </w:rPr>
        <w:t>قياسَ قول سيبويه</w:t>
      </w:r>
      <w:r w:rsidRPr="003B31ED">
        <w:rPr>
          <w:rFonts w:ascii="Simplified Arabic" w:hAnsi="Simplified Arabic"/>
          <w:sz w:val="24"/>
          <w:szCs w:val="24"/>
          <w:rtl/>
          <w:lang w:bidi="ar-IQ"/>
        </w:rPr>
        <w:t xml:space="preserve"> أن يكتب المنصوب منه بالألف؛ لأن الالف في المقصور المنون حال نصبه بدل من التنوين، والالف الاصلية محذوفة؛ لسكونها وسكون الالف التي بعدها. </w:t>
      </w:r>
      <w:r w:rsidRPr="003B31ED">
        <w:rPr>
          <w:rFonts w:ascii="Simplified Arabic" w:hAnsi="Simplified Arabic"/>
          <w:color w:val="FF0000"/>
          <w:sz w:val="24"/>
          <w:szCs w:val="24"/>
          <w:rtl/>
          <w:lang w:bidi="ar-IQ"/>
        </w:rPr>
        <w:t>وبالجملة</w:t>
      </w:r>
      <w:r w:rsidRPr="003B31ED">
        <w:rPr>
          <w:rFonts w:ascii="Simplified Arabic" w:hAnsi="Simplified Arabic"/>
          <w:sz w:val="24"/>
          <w:szCs w:val="24"/>
          <w:rtl/>
          <w:lang w:bidi="ar-IQ"/>
        </w:rPr>
        <w:t xml:space="preserve"> فكل الف رابعة فصاعدا تكتب ياءً إلّا اذا كان قبلها ياءٌ كالمحيَّا، والحيا، الا يحيى وريَّى علمين فكتبوهما بياءين للفرق بين علمين ونكرتين، ولذلك اذا أُضيف المقصور الى مضمر كُتب بالألف الا (كلا) ))</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18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3- الحمل وقياس الطرد أو طردًا للباب</w:t>
      </w:r>
    </w:p>
    <w:p w:rsidR="003B31ED" w:rsidRPr="003B31ED" w:rsidRDefault="003B31ED" w:rsidP="003B31ED">
      <w:pPr>
        <w:ind w:left="-1" w:firstLine="721"/>
        <w:rPr>
          <w:rFonts w:ascii="Simplified Arabic" w:hAnsi="Simplified Arabic"/>
          <w:sz w:val="24"/>
          <w:szCs w:val="24"/>
          <w:lang w:bidi="ar-IQ"/>
        </w:rPr>
      </w:pPr>
      <w:r w:rsidRPr="003B31ED">
        <w:rPr>
          <w:rFonts w:ascii="Simplified Arabic" w:hAnsi="Simplified Arabic"/>
          <w:sz w:val="24"/>
          <w:szCs w:val="24"/>
          <w:rtl/>
          <w:lang w:bidi="ar-IQ"/>
        </w:rPr>
        <w:t>قال الانباري: ((إعلم أن قياس الطرد هو الذي يوجد معه الحكم وتفقد الإخالة (يعني المناسبة) في العلة واختلفوا في كونه حجة..))</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89"/>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وقال السيوطي: ((فقال قوم: ليس بحجة لأن مجرد الطرد لا يوجب غلبة الظن ... وقال قوم: إنه حجة، </w:t>
      </w:r>
      <w:r w:rsidRPr="003B31ED">
        <w:rPr>
          <w:rFonts w:ascii="Simplified Arabic" w:hAnsi="Simplified Arabic"/>
          <w:sz w:val="24"/>
          <w:szCs w:val="24"/>
          <w:rtl/>
          <w:lang w:bidi="ar-IQ"/>
        </w:rPr>
        <w:lastRenderedPageBreak/>
        <w:t>واحتجوا على ذلك بأن قالوا: الدليل على صحة العلة أن يكون هو العلة بل ينبغي أن يثبتوا العلة ثم يدلوا على صحتها بالطرد لأنه نظر ثان بعد ثبوت العلة))</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0"/>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وهو ((تعميم حكمٍ ثبت في بعض أفراد الباب لعلة على سائر الباب مع انتفاء العلَّة؛ ليكون الباب كلُّه على طريقة واحدة ولا يختلف))</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1"/>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ويتماس مع قياس الحمل إذا كان المحمول والمحمول عليه من باب واحدة ويختلف مع بقية أنواع الحمل</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2"/>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ind w:left="-1" w:firstLine="721"/>
        <w:rPr>
          <w:rFonts w:ascii="Simplified Arabic" w:hAnsi="Simplified Arabic"/>
          <w:sz w:val="24"/>
          <w:szCs w:val="24"/>
          <w:rtl/>
          <w:lang w:bidi="ar-IQ"/>
        </w:rPr>
      </w:pPr>
      <w:r w:rsidRPr="003B31ED">
        <w:rPr>
          <w:rFonts w:ascii="Simplified Arabic" w:hAnsi="Simplified Arabic"/>
          <w:sz w:val="24"/>
          <w:szCs w:val="24"/>
          <w:rtl/>
          <w:lang w:bidi="ar-IQ"/>
        </w:rPr>
        <w:t xml:space="preserve">وقد ورد هذا النوع من القياس عند النيلي في تعليله دخول النون التي تأتي عوضًا عن الحركة أو التنوين على المبهمات فقال: ((وقيل: دخلت على المبهم المثنى لئلا يختلف لحاقها الأسماء، وحملا على المعرب </w:t>
      </w:r>
      <w:r w:rsidRPr="003B31ED">
        <w:rPr>
          <w:rFonts w:ascii="Simplified Arabic" w:hAnsi="Simplified Arabic"/>
          <w:b/>
          <w:bCs/>
          <w:color w:val="FF0000"/>
          <w:sz w:val="24"/>
          <w:szCs w:val="24"/>
          <w:rtl/>
          <w:lang w:bidi="ar-IQ"/>
        </w:rPr>
        <w:t>وطردا للباب</w:t>
      </w:r>
      <w:r w:rsidRPr="003B31ED">
        <w:rPr>
          <w:rFonts w:ascii="Simplified Arabic" w:hAnsi="Simplified Arabic"/>
          <w:sz w:val="24"/>
          <w:szCs w:val="24"/>
          <w:rtl/>
          <w:lang w:bidi="ar-IQ"/>
        </w:rPr>
        <w:t xml:space="preserve"> في الأسماء المثناة، وكان الأولى أن تُعوضَ حروف المد، لكن لو زادوها لزم التغيير إما بالحذف، أو بالقلب؛ لكون ما قبلها حرف مد أيضا وأما قوله: والنصب كالجر إنَّما </w:t>
      </w:r>
      <w:r w:rsidRPr="003B31ED">
        <w:rPr>
          <w:rFonts w:ascii="Simplified Arabic" w:hAnsi="Simplified Arabic"/>
          <w:color w:val="FF0000"/>
          <w:sz w:val="24"/>
          <w:szCs w:val="24"/>
          <w:rtl/>
          <w:lang w:bidi="ar-IQ"/>
        </w:rPr>
        <w:t>حَمَلَ</w:t>
      </w:r>
      <w:r w:rsidRPr="003B31ED">
        <w:rPr>
          <w:rFonts w:ascii="Simplified Arabic" w:hAnsi="Simplified Arabic"/>
          <w:sz w:val="24"/>
          <w:szCs w:val="24"/>
          <w:rtl/>
          <w:lang w:bidi="ar-IQ"/>
        </w:rPr>
        <w:t xml:space="preserve"> النصبَ على الجر في التثنية؛ لأنَّ الجر يختص بالاسم ولا يقع إلا فيه، والتثنية تختص بالاسم ولا تقع إلاّ فيه فكان </w:t>
      </w:r>
      <w:r w:rsidRPr="003B31ED">
        <w:rPr>
          <w:rFonts w:ascii="Simplified Arabic" w:hAnsi="Simplified Arabic"/>
          <w:color w:val="FF0000"/>
          <w:sz w:val="24"/>
          <w:szCs w:val="24"/>
          <w:rtl/>
          <w:lang w:bidi="ar-IQ"/>
        </w:rPr>
        <w:t>حَمْلُ</w:t>
      </w:r>
      <w:r w:rsidRPr="003B31ED">
        <w:rPr>
          <w:rFonts w:ascii="Simplified Arabic" w:hAnsi="Simplified Arabic"/>
          <w:sz w:val="24"/>
          <w:szCs w:val="24"/>
          <w:rtl/>
          <w:lang w:bidi="ar-IQ"/>
        </w:rPr>
        <w:t xml:space="preserve"> النصبِ في التثنية على الجر أولى، وأيضا فإن المنصوب والمجرور نحو نصحت زيدا، ونصحت لزيدٍ، ونظرته، ونظرت إليه متفقان في المعنى فحمل أحدهما على الآخر لاتفاقهما في المعنى))</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3"/>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rPr>
          <w:rFonts w:ascii="Simplified Arabic" w:hAnsi="Simplified Arabic"/>
          <w:b/>
          <w:bCs/>
          <w:sz w:val="24"/>
          <w:szCs w:val="24"/>
          <w:rtl/>
          <w:lang w:bidi="ar-IQ"/>
        </w:rPr>
      </w:pPr>
      <w:r w:rsidRPr="003B31ED">
        <w:rPr>
          <w:rFonts w:ascii="Simplified Arabic" w:hAnsi="Simplified Arabic"/>
          <w:b/>
          <w:bCs/>
          <w:sz w:val="24"/>
          <w:szCs w:val="24"/>
          <w:rtl/>
          <w:lang w:bidi="ar-IQ"/>
        </w:rPr>
        <w:t>4- قياس (لنْ) على (أنْ).</w:t>
      </w:r>
    </w:p>
    <w:p w:rsidR="003B31ED" w:rsidRPr="003B31ED" w:rsidRDefault="003B31ED" w:rsidP="003B31ED">
      <w:pPr>
        <w:ind w:firstLine="720"/>
        <w:rPr>
          <w:rFonts w:ascii="Simplified Arabic" w:hAnsi="Simplified Arabic"/>
          <w:b/>
          <w:bCs/>
          <w:sz w:val="24"/>
          <w:szCs w:val="24"/>
          <w:rtl/>
          <w:lang w:bidi="ar-IQ"/>
        </w:rPr>
      </w:pPr>
      <w:r w:rsidRPr="003B31ED">
        <w:rPr>
          <w:rFonts w:ascii="Simplified Arabic" w:hAnsi="Simplified Arabic"/>
          <w:sz w:val="24"/>
          <w:szCs w:val="24"/>
          <w:rtl/>
          <w:lang w:bidi="ar-IQ"/>
        </w:rPr>
        <w:t>عللّ النيلي عمل (لن) بعلتين، إحداهما: علة شبهها بـ (أنْ) في أنها تُخْلِص الفعل</w:t>
      </w:r>
      <w:r w:rsidRPr="003B31ED">
        <w:rPr>
          <w:rFonts w:ascii="Simplified Arabic" w:hAnsi="Simplified Arabic"/>
          <w:color w:val="FF0000"/>
          <w:sz w:val="24"/>
          <w:szCs w:val="24"/>
          <w:rtl/>
          <w:lang w:bidi="ar-IQ"/>
        </w:rPr>
        <w:t xml:space="preserve"> </w:t>
      </w:r>
      <w:r w:rsidRPr="003B31ED">
        <w:rPr>
          <w:rFonts w:ascii="Simplified Arabic" w:hAnsi="Simplified Arabic"/>
          <w:sz w:val="24"/>
          <w:szCs w:val="24"/>
          <w:rtl/>
          <w:lang w:bidi="ar-IQ"/>
        </w:rPr>
        <w:t xml:space="preserve">للاستقبال، والأخرى: هي </w:t>
      </w:r>
      <w:r w:rsidRPr="003B31ED">
        <w:rPr>
          <w:rFonts w:ascii="Simplified Arabic" w:hAnsi="Simplified Arabic"/>
          <w:color w:val="FF0000"/>
          <w:sz w:val="24"/>
          <w:szCs w:val="24"/>
          <w:rtl/>
          <w:lang w:bidi="ar-IQ"/>
        </w:rPr>
        <w:t>الحمل على النقيض</w:t>
      </w:r>
      <w:r w:rsidRPr="003B31ED">
        <w:rPr>
          <w:rFonts w:ascii="Simplified Arabic" w:hAnsi="Simplified Arabic"/>
          <w:sz w:val="24"/>
          <w:szCs w:val="24"/>
          <w:rtl/>
          <w:lang w:bidi="ar-IQ"/>
        </w:rPr>
        <w:t xml:space="preserve"> ((لأنها </w:t>
      </w:r>
      <w:r w:rsidRPr="003B31ED">
        <w:rPr>
          <w:rFonts w:ascii="Simplified Arabic" w:hAnsi="Simplified Arabic"/>
          <w:color w:val="FF0000"/>
          <w:sz w:val="24"/>
          <w:szCs w:val="24"/>
          <w:rtl/>
          <w:lang w:bidi="ar-IQ"/>
        </w:rPr>
        <w:t>نقيضة</w:t>
      </w:r>
      <w:r w:rsidRPr="003B31ED">
        <w:rPr>
          <w:rFonts w:ascii="Simplified Arabic" w:hAnsi="Simplified Arabic"/>
          <w:sz w:val="24"/>
          <w:szCs w:val="24"/>
          <w:rtl/>
          <w:lang w:bidi="ar-IQ"/>
        </w:rPr>
        <w:t xml:space="preserve"> (أنْ)؛ لأنك إذا قلت: أُريد ان تفعل، فنفيه، لن تفعل))</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4"/>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وقوله في حمل رب على كم: ((حملا لها في التقليل على كم؛ لأنها نقيضتها، كقول الاعشى:   </w:t>
      </w:r>
      <w:r w:rsidRPr="003B31ED">
        <w:rPr>
          <w:rFonts w:ascii="Simplified Arabic" w:hAnsi="Simplified Arabic"/>
          <w:b/>
          <w:bCs/>
          <w:sz w:val="24"/>
          <w:szCs w:val="24"/>
          <w:rtl/>
          <w:lang w:bidi="ar-IQ"/>
        </w:rPr>
        <w:t>رُبَّ رَفْدِ هَرَقْتُهُ ذَلِكَ الْيَوْ     مَ وَأَسْرَى مِنْ مَعْشَرٍ أقْتَالِ</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5"/>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6"/>
      </w:r>
      <w:r w:rsidRPr="003B31ED">
        <w:rPr>
          <w:rFonts w:ascii="Simplified Arabic" w:hAnsi="Simplified Arabic"/>
          <w:sz w:val="24"/>
          <w:szCs w:val="24"/>
          <w:vertAlign w:val="superscript"/>
          <w:rtl/>
          <w:lang w:bidi="ar-IQ"/>
        </w:rPr>
        <w:t>)</w:t>
      </w:r>
      <w:r w:rsidRPr="003B31ED">
        <w:rPr>
          <w:rFonts w:ascii="Simplified Arabic" w:hAnsi="Simplified Arabic"/>
          <w:b/>
          <w:bCs/>
          <w:sz w:val="24"/>
          <w:szCs w:val="24"/>
          <w:rtl/>
          <w:lang w:bidi="ar-IQ"/>
        </w:rPr>
        <w:t>.</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5- قياس (لَمْ) على (لَمَّا).</w:t>
      </w:r>
    </w:p>
    <w:p w:rsidR="003B31ED" w:rsidRPr="003B31ED" w:rsidRDefault="003B31ED" w:rsidP="003B31ED">
      <w:pPr>
        <w:ind w:left="46" w:firstLine="674"/>
        <w:rPr>
          <w:rFonts w:ascii="Simplified Arabic" w:hAnsi="Simplified Arabic"/>
          <w:b/>
          <w:bCs/>
          <w:sz w:val="24"/>
          <w:szCs w:val="24"/>
          <w:rtl/>
          <w:lang w:bidi="ar-IQ"/>
        </w:rPr>
      </w:pPr>
      <w:r w:rsidRPr="003B31ED">
        <w:rPr>
          <w:rFonts w:ascii="Simplified Arabic" w:hAnsi="Simplified Arabic"/>
          <w:sz w:val="24"/>
          <w:szCs w:val="24"/>
          <w:rtl/>
          <w:lang w:bidi="ar-IQ"/>
        </w:rPr>
        <w:t xml:space="preserve">وجاء ذلك في تعداده الأدوات الخمسة التي تجزم الفعل المضارع والفرق بين (لم) و(لما) بأن (لما) يُوقف عليها دون الفعل إذا تقدم ما يدل على الفعل فحملت لم عليها في الضرورة الشعرية فقال: ((وقد </w:t>
      </w:r>
      <w:r w:rsidRPr="003B31ED">
        <w:rPr>
          <w:rFonts w:ascii="Simplified Arabic" w:hAnsi="Simplified Arabic"/>
          <w:b/>
          <w:bCs/>
          <w:color w:val="FF0000"/>
          <w:sz w:val="24"/>
          <w:szCs w:val="24"/>
          <w:rtl/>
          <w:lang w:bidi="ar-IQ"/>
        </w:rPr>
        <w:t>حملت</w:t>
      </w:r>
      <w:r w:rsidRPr="003B31ED">
        <w:rPr>
          <w:rFonts w:ascii="Simplified Arabic" w:hAnsi="Simplified Arabic"/>
          <w:sz w:val="24"/>
          <w:szCs w:val="24"/>
          <w:rtl/>
          <w:lang w:bidi="ar-IQ"/>
        </w:rPr>
        <w:t xml:space="preserve"> (لَمْ) على (لَمَّا) في </w:t>
      </w:r>
      <w:r w:rsidRPr="003B31ED">
        <w:rPr>
          <w:rFonts w:ascii="Simplified Arabic" w:hAnsi="Simplified Arabic"/>
          <w:color w:val="FF0000"/>
          <w:sz w:val="24"/>
          <w:szCs w:val="24"/>
          <w:rtl/>
          <w:lang w:bidi="ar-IQ"/>
        </w:rPr>
        <w:t>الشعر</w:t>
      </w:r>
      <w:r w:rsidRPr="003B31ED">
        <w:rPr>
          <w:rFonts w:ascii="Simplified Arabic" w:hAnsi="Simplified Arabic"/>
          <w:sz w:val="24"/>
          <w:szCs w:val="24"/>
          <w:rtl/>
          <w:lang w:bidi="ar-IQ"/>
        </w:rPr>
        <w:t xml:space="preserve"> فَوَقَفَ عليها دون الفعل قال الشاعر</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197"/>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xml:space="preserve">:   </w:t>
      </w:r>
      <w:r w:rsidRPr="003B31ED">
        <w:rPr>
          <w:rFonts w:ascii="Simplified Arabic" w:hAnsi="Simplified Arabic"/>
          <w:b/>
          <w:bCs/>
          <w:sz w:val="24"/>
          <w:szCs w:val="24"/>
          <w:rtl/>
          <w:lang w:bidi="ar-IQ"/>
        </w:rPr>
        <w:t>أُرْدُدْ وَدِيعَتَكَ الَّتِي اسْتُودِعْتَها      يَوْمَ الأحَارِبِ إنْ وَصَلْتَ وَإنْ لَمِ</w:t>
      </w:r>
      <w:r w:rsidRPr="003B31ED">
        <w:rPr>
          <w:rFonts w:ascii="Simplified Arabic" w:hAnsi="Simplified Arabic"/>
          <w:b/>
          <w:bCs/>
          <w:sz w:val="24"/>
          <w:szCs w:val="24"/>
          <w:vertAlign w:val="superscript"/>
          <w:rtl/>
          <w:lang w:bidi="ar-IQ"/>
        </w:rPr>
        <w:t>(</w:t>
      </w:r>
      <w:r w:rsidRPr="003B31ED">
        <w:rPr>
          <w:rFonts w:ascii="Simplified Arabic" w:hAnsi="Simplified Arabic"/>
          <w:b/>
          <w:bCs/>
          <w:sz w:val="24"/>
          <w:szCs w:val="24"/>
          <w:vertAlign w:val="superscript"/>
          <w:rtl/>
          <w:lang w:bidi="ar-IQ"/>
        </w:rPr>
        <w:endnoteReference w:id="198"/>
      </w:r>
      <w:r w:rsidRPr="003B31ED">
        <w:rPr>
          <w:rFonts w:ascii="Simplified Arabic" w:hAnsi="Simplified Arabic"/>
          <w:b/>
          <w:bCs/>
          <w:sz w:val="24"/>
          <w:szCs w:val="24"/>
          <w:vertAlign w:val="superscript"/>
          <w:rtl/>
          <w:lang w:bidi="ar-IQ"/>
        </w:rPr>
        <w:t>)</w:t>
      </w:r>
    </w:p>
    <w:p w:rsidR="003B31ED" w:rsidRPr="003B31ED" w:rsidRDefault="003B31ED" w:rsidP="003B31ED">
      <w:pPr>
        <w:ind w:left="46"/>
        <w:rPr>
          <w:rFonts w:ascii="Simplified Arabic" w:hAnsi="Simplified Arabic"/>
          <w:b/>
          <w:bCs/>
          <w:sz w:val="24"/>
          <w:szCs w:val="24"/>
          <w:rtl/>
          <w:lang w:bidi="ar-IQ"/>
        </w:rPr>
      </w:pPr>
      <w:r w:rsidRPr="003B31ED">
        <w:rPr>
          <w:rFonts w:ascii="Simplified Arabic" w:hAnsi="Simplified Arabic"/>
          <w:b/>
          <w:bCs/>
          <w:sz w:val="24"/>
          <w:szCs w:val="24"/>
          <w:rtl/>
          <w:lang w:bidi="ar-IQ"/>
        </w:rPr>
        <w:t>وهنالك شواهد كثر قد جاءت في غير موضع من شرحه</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199"/>
      </w:r>
      <w:r w:rsidRPr="003B31ED">
        <w:rPr>
          <w:rFonts w:ascii="Simplified Arabic" w:hAnsi="Simplified Arabic"/>
          <w:sz w:val="24"/>
          <w:szCs w:val="24"/>
          <w:vertAlign w:val="superscript"/>
          <w:rtl/>
        </w:rPr>
        <w:t>)</w:t>
      </w:r>
      <w:r w:rsidRPr="003B31ED">
        <w:rPr>
          <w:rFonts w:ascii="Simplified Arabic" w:hAnsi="Simplified Arabic"/>
          <w:b/>
          <w:bCs/>
          <w:sz w:val="24"/>
          <w:szCs w:val="24"/>
          <w:rtl/>
          <w:lang w:bidi="ar-IQ"/>
        </w:rPr>
        <w:t>.</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ثالثًا: الإجماع.</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        وهو الأصل الثالث من أصول النحو العربي التي استدل بها النحويون في إقرار المسائل النحوية والصرفية، والإجماع في اصطلاح النحويين ((المراد به إجماع نحاة البلدين: البصرة والكوفة))</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00"/>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 وذلك ((مالم يخالف نصًّا أو قياسًا؛ إذ لم يرد أنَّهم معصومون ككلِّ الأمَّة وإِنَّما هو منتزع من استقراء اللّغة))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01"/>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Default="003B31ED" w:rsidP="003B31ED">
      <w:pPr>
        <w:jc w:val="both"/>
        <w:rPr>
          <w:rFonts w:ascii="Simplified Arabic" w:hAnsi="Simplified Arabic"/>
          <w:b/>
          <w:bCs/>
          <w:sz w:val="24"/>
          <w:szCs w:val="24"/>
          <w:rtl/>
          <w:lang w:bidi="ar-IQ"/>
        </w:rPr>
      </w:pPr>
      <w:r w:rsidRPr="003B31ED">
        <w:rPr>
          <w:rFonts w:ascii="Simplified Arabic" w:hAnsi="Simplified Arabic"/>
          <w:sz w:val="24"/>
          <w:szCs w:val="24"/>
          <w:rtl/>
          <w:lang w:bidi="ar-IQ"/>
        </w:rPr>
        <w:t xml:space="preserve">        وورد عند ابن جني في باب القول على إجماع أهل العربية متى يكون حجة فقال: ((اعلم أن إجماع أهل البلدين إنما يكون حجة إذا أعطاك خصمك يده ألا يخالف المنصوص، والمقيس على المنصوص، فأما إن لم يعط يده بذلك فلا يكون إجماعهم حجة عليه. وذلك أنه لم يرد ممن يطاع أمره في قرآن ولا سنة أنهم لا يجتمعون على الخطأ؛ كما جاء النص عن رسول الله صلى الله عليه</w:t>
      </w:r>
      <w:r w:rsidRPr="003B31ED">
        <w:rPr>
          <w:rFonts w:ascii="Simplified Arabic" w:hAnsi="Simplified Arabic"/>
          <w:color w:val="FFFFFF" w:themeColor="background1"/>
          <w:sz w:val="24"/>
          <w:szCs w:val="24"/>
          <w:rtl/>
          <w:lang w:bidi="ar-IQ"/>
        </w:rPr>
        <w:t xml:space="preserve"> </w:t>
      </w:r>
      <w:r w:rsidRPr="003B31ED">
        <w:rPr>
          <w:rFonts w:ascii="Simplified Arabic" w:hAnsi="Simplified Arabic"/>
          <w:sz w:val="24"/>
          <w:szCs w:val="24"/>
          <w:rtl/>
          <w:lang w:bidi="ar-IQ"/>
        </w:rPr>
        <w:t>وسلم من قوله: (</w:t>
      </w:r>
      <w:r w:rsidRPr="003B31ED">
        <w:rPr>
          <w:rFonts w:ascii="Simplified Arabic" w:hAnsi="Simplified Arabic"/>
          <w:b/>
          <w:bCs/>
          <w:color w:val="FF0000"/>
          <w:sz w:val="24"/>
          <w:szCs w:val="24"/>
          <w:rtl/>
          <w:lang w:bidi="ar-IQ"/>
        </w:rPr>
        <w:t>أمتي لا تجتمع على ضلالة</w:t>
      </w:r>
      <w:r w:rsidRPr="003B31ED">
        <w:rPr>
          <w:rFonts w:ascii="Simplified Arabic" w:hAnsi="Simplified Arabic"/>
          <w:sz w:val="24"/>
          <w:szCs w:val="24"/>
          <w:rtl/>
          <w:lang w:bidi="ar-IQ"/>
        </w:rPr>
        <w:t>) وإنما هو علم منتزع من استقراء هذه اللغة))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02"/>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وفي موضع آخر قال: ((فإذا</w:t>
      </w:r>
      <w:r w:rsidRPr="003B31ED">
        <w:rPr>
          <w:rFonts w:ascii="Simplified Arabic" w:hAnsi="Simplified Arabic"/>
          <w:b/>
          <w:bCs/>
          <w:color w:val="000000"/>
          <w:sz w:val="24"/>
          <w:szCs w:val="24"/>
          <w:rtl/>
          <w:lang w:bidi="ar-IQ"/>
        </w:rPr>
        <w:t xml:space="preserve"> </w:t>
      </w:r>
      <w:r w:rsidRPr="003B31ED">
        <w:rPr>
          <w:rFonts w:ascii="Simplified Arabic" w:hAnsi="Simplified Arabic"/>
          <w:sz w:val="24"/>
          <w:szCs w:val="24"/>
          <w:rtl/>
          <w:lang w:bidi="ar-IQ"/>
        </w:rPr>
        <w:t>كانت إجازة ذلك مذهبًا للكافة من البلدين وجب عليك))</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03"/>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وقال السيوطي: ((وإجماع العرب حجة))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04"/>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إلا أن ذلك بحسب ما ذكر الشاوي ((إدراكه عسير؛ لكثرة الاختلاف))</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0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وقد عبّر عنه النيلي بأكثر من عبارة منها (</w:t>
      </w:r>
      <w:r w:rsidRPr="003B31ED">
        <w:rPr>
          <w:rFonts w:ascii="Simplified Arabic" w:hAnsi="Simplified Arabic"/>
          <w:color w:val="FF0000"/>
          <w:sz w:val="24"/>
          <w:szCs w:val="24"/>
          <w:rtl/>
          <w:lang w:bidi="ar-IQ"/>
        </w:rPr>
        <w:t>إجماعا)</w:t>
      </w:r>
      <w:r w:rsidRPr="003B31ED">
        <w:rPr>
          <w:rFonts w:ascii="Simplified Arabic" w:hAnsi="Simplified Arabic"/>
          <w:color w:val="00B050"/>
          <w:sz w:val="24"/>
          <w:szCs w:val="24"/>
          <w:vertAlign w:val="superscript"/>
          <w:rtl/>
          <w:lang w:bidi="ar-IQ"/>
        </w:rPr>
        <w:t>(</w:t>
      </w:r>
      <w:r w:rsidRPr="003B31ED">
        <w:rPr>
          <w:rFonts w:ascii="Simplified Arabic" w:hAnsi="Simplified Arabic"/>
          <w:color w:val="00B050"/>
          <w:sz w:val="24"/>
          <w:szCs w:val="24"/>
          <w:vertAlign w:val="superscript"/>
          <w:rtl/>
          <w:lang w:bidi="ar-IQ"/>
        </w:rPr>
        <w:endnoteReference w:id="206"/>
      </w:r>
      <w:r w:rsidRPr="003B31ED">
        <w:rPr>
          <w:rFonts w:ascii="Simplified Arabic" w:hAnsi="Simplified Arabic"/>
          <w:color w:val="00B050"/>
          <w:sz w:val="24"/>
          <w:szCs w:val="24"/>
          <w:vertAlign w:val="superscript"/>
          <w:rtl/>
          <w:lang w:bidi="ar-IQ"/>
        </w:rPr>
        <w:t>)</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((كلهم</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مجمعون))</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207"/>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((والصحيح قول الجماعة))</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08"/>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و(اتفق)</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09"/>
      </w:r>
      <w:r w:rsidRPr="003B31ED">
        <w:rPr>
          <w:rFonts w:ascii="Simplified Arabic" w:hAnsi="Simplified Arabic"/>
          <w:sz w:val="24"/>
          <w:szCs w:val="24"/>
          <w:vertAlign w:val="superscript"/>
          <w:rtl/>
          <w:lang w:bidi="ar-IQ"/>
        </w:rPr>
        <w:t>)</w:t>
      </w:r>
      <w:r w:rsidRPr="003B31ED">
        <w:rPr>
          <w:rFonts w:ascii="Simplified Arabic" w:hAnsi="Simplified Arabic"/>
          <w:color w:val="FF0000"/>
          <w:sz w:val="24"/>
          <w:szCs w:val="24"/>
          <w:rtl/>
          <w:lang w:bidi="ar-IQ"/>
        </w:rPr>
        <w:t>،  (اتفاقاً)</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210"/>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w:t>
      </w:r>
      <w:r w:rsidRPr="003B31ED">
        <w:rPr>
          <w:rFonts w:ascii="Simplified Arabic" w:hAnsi="Simplified Arabic"/>
          <w:color w:val="FF0000"/>
          <w:sz w:val="24"/>
          <w:szCs w:val="24"/>
          <w:rtl/>
          <w:lang w:bidi="ar-IQ"/>
        </w:rPr>
        <w:t>باتفاق)</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11"/>
      </w:r>
      <w:r w:rsidRPr="003B31ED">
        <w:rPr>
          <w:rFonts w:ascii="Simplified Arabic" w:hAnsi="Simplified Arabic"/>
          <w:sz w:val="24"/>
          <w:szCs w:val="24"/>
          <w:vertAlign w:val="superscript"/>
          <w:rtl/>
          <w:lang w:bidi="ar-IQ"/>
        </w:rPr>
        <w:t>)</w:t>
      </w:r>
      <w:r w:rsidRPr="003B31ED">
        <w:rPr>
          <w:rFonts w:ascii="Simplified Arabic" w:hAnsi="Simplified Arabic"/>
          <w:color w:val="FF0000"/>
          <w:sz w:val="24"/>
          <w:szCs w:val="24"/>
          <w:rtl/>
          <w:lang w:bidi="ar-IQ"/>
        </w:rPr>
        <w:t>، (اتفقوا)</w:t>
      </w:r>
      <w:r w:rsidRPr="003B31ED">
        <w:rPr>
          <w:rStyle w:val="afc"/>
          <w:rFonts w:ascii="Simplified Arabic" w:hAnsi="Simplified Arabic"/>
          <w:color w:val="FF0000"/>
          <w:sz w:val="24"/>
          <w:szCs w:val="24"/>
          <w:rtl/>
          <w:lang w:bidi="ar-IQ"/>
        </w:rPr>
        <w:t>(</w:t>
      </w:r>
      <w:r w:rsidRPr="003B31ED">
        <w:rPr>
          <w:rStyle w:val="afc"/>
          <w:rFonts w:ascii="Simplified Arabic" w:hAnsi="Simplified Arabic"/>
          <w:color w:val="FF0000"/>
          <w:sz w:val="24"/>
          <w:szCs w:val="24"/>
          <w:rtl/>
          <w:lang w:bidi="ar-IQ"/>
        </w:rPr>
        <w:endnoteReference w:id="212"/>
      </w:r>
      <w:r w:rsidRPr="003B31ED">
        <w:rPr>
          <w:rStyle w:val="afc"/>
          <w:rFonts w:ascii="Simplified Arabic" w:hAnsi="Simplified Arabic"/>
          <w:color w:val="FF0000"/>
          <w:sz w:val="24"/>
          <w:szCs w:val="24"/>
          <w:rtl/>
          <w:lang w:bidi="ar-IQ"/>
        </w:rPr>
        <w:t>)</w:t>
      </w:r>
      <w:r w:rsidRPr="003B31ED">
        <w:rPr>
          <w:rFonts w:ascii="Simplified Arabic" w:hAnsi="Simplified Arabic"/>
          <w:color w:val="FF0000"/>
          <w:sz w:val="24"/>
          <w:szCs w:val="24"/>
          <w:rtl/>
          <w:lang w:bidi="ar-IQ"/>
        </w:rPr>
        <w:t>، (مُتفق)</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13"/>
      </w:r>
      <w:r w:rsidRPr="003B31ED">
        <w:rPr>
          <w:rStyle w:val="afc"/>
          <w:rFonts w:ascii="Simplified Arabic" w:hAnsi="Simplified Arabic"/>
          <w:sz w:val="24"/>
          <w:szCs w:val="24"/>
          <w:rtl/>
          <w:lang w:bidi="ar-IQ"/>
        </w:rPr>
        <w:t>)</w:t>
      </w:r>
      <w:r w:rsidRPr="003B31ED">
        <w:rPr>
          <w:rFonts w:ascii="Simplified Arabic" w:hAnsi="Simplified Arabic"/>
          <w:color w:val="FF0000"/>
          <w:sz w:val="24"/>
          <w:szCs w:val="24"/>
          <w:rtl/>
          <w:lang w:bidi="ar-IQ"/>
        </w:rPr>
        <w:t>، (فمُتفق)</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14"/>
      </w:r>
      <w:r w:rsidRPr="003B31ED">
        <w:rPr>
          <w:rFonts w:ascii="Simplified Arabic" w:hAnsi="Simplified Arabic"/>
          <w:sz w:val="24"/>
          <w:szCs w:val="24"/>
          <w:vertAlign w:val="superscript"/>
          <w:rtl/>
          <w:lang w:bidi="ar-IQ"/>
        </w:rPr>
        <w:t>)</w:t>
      </w:r>
      <w:r w:rsidRPr="003B31ED">
        <w:rPr>
          <w:rFonts w:ascii="Simplified Arabic" w:hAnsi="Simplified Arabic"/>
          <w:color w:val="FF0000"/>
          <w:sz w:val="24"/>
          <w:szCs w:val="24"/>
          <w:rtl/>
          <w:lang w:bidi="ar-IQ"/>
        </w:rPr>
        <w:t>، (بالاتفاق)</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15"/>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w:t>
      </w:r>
      <w:r w:rsidRPr="003B31ED">
        <w:rPr>
          <w:rFonts w:ascii="Simplified Arabic" w:hAnsi="Simplified Arabic"/>
          <w:color w:val="FF0000"/>
          <w:sz w:val="24"/>
          <w:szCs w:val="24"/>
          <w:rtl/>
          <w:lang w:bidi="ar-IQ"/>
        </w:rPr>
        <w:t>بلا خلاف</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16"/>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ولا خلاف</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فلا خلاف</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217"/>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w:t>
      </w:r>
      <w:r w:rsidRPr="003B31ED">
        <w:rPr>
          <w:rFonts w:ascii="Simplified Arabic" w:hAnsi="Simplified Arabic"/>
          <w:color w:val="FF0000"/>
          <w:sz w:val="24"/>
          <w:szCs w:val="24"/>
          <w:rtl/>
          <w:lang w:bidi="ar-IQ"/>
        </w:rPr>
        <w:t>وهم الاكثر إلا المازني)</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rPr>
        <w:t>(</w:t>
      </w:r>
      <w:r w:rsidRPr="003B31ED">
        <w:rPr>
          <w:rFonts w:ascii="Simplified Arabic" w:hAnsi="Simplified Arabic"/>
          <w:sz w:val="24"/>
          <w:szCs w:val="24"/>
          <w:vertAlign w:val="superscript"/>
          <w:rtl/>
        </w:rPr>
        <w:endnoteReference w:id="218"/>
      </w:r>
      <w:r w:rsidRPr="003B31ED">
        <w:rPr>
          <w:rFonts w:ascii="Simplified Arabic" w:hAnsi="Simplified Arabic"/>
          <w:sz w:val="24"/>
          <w:szCs w:val="24"/>
          <w:vertAlign w:val="superscript"/>
          <w:rtl/>
        </w:rPr>
        <w:t>)</w:t>
      </w:r>
      <w:r w:rsidRPr="003B31ED">
        <w:rPr>
          <w:rFonts w:ascii="Simplified Arabic" w:hAnsi="Simplified Arabic"/>
          <w:sz w:val="24"/>
          <w:szCs w:val="24"/>
          <w:rtl/>
          <w:lang w:bidi="ar-IQ"/>
        </w:rPr>
        <w:t>، ((</w:t>
      </w:r>
      <w:r w:rsidRPr="003B31ED">
        <w:rPr>
          <w:rFonts w:ascii="Simplified Arabic" w:hAnsi="Simplified Arabic"/>
          <w:color w:val="FF0000"/>
          <w:sz w:val="24"/>
          <w:szCs w:val="24"/>
          <w:rtl/>
          <w:lang w:bidi="ar-IQ"/>
        </w:rPr>
        <w:t>خبرها</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مرفوع بها عند</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الاكثرين))</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19"/>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واختاروا</w:t>
      </w:r>
      <w:r w:rsidRPr="003B31ED">
        <w:rPr>
          <w:rFonts w:ascii="Simplified Arabic" w:hAnsi="Simplified Arabic"/>
          <w:sz w:val="24"/>
          <w:szCs w:val="24"/>
          <w:rtl/>
          <w:lang w:bidi="ar-IQ"/>
        </w:rPr>
        <w:t>)</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20"/>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 xml:space="preserve">، </w:t>
      </w:r>
      <w:r w:rsidRPr="003B31ED">
        <w:rPr>
          <w:rFonts w:ascii="Simplified Arabic" w:hAnsi="Simplified Arabic"/>
          <w:color w:val="FF0000"/>
          <w:sz w:val="24"/>
          <w:szCs w:val="24"/>
          <w:rtl/>
          <w:lang w:bidi="ar-IQ"/>
        </w:rPr>
        <w:t>((وذهب الجمهور))</w:t>
      </w:r>
      <w:r w:rsidRPr="003B31ED">
        <w:rPr>
          <w:rFonts w:ascii="Simplified Arabic" w:hAnsi="Simplified Arabic"/>
          <w:color w:val="00B050"/>
          <w:sz w:val="24"/>
          <w:szCs w:val="24"/>
          <w:vertAlign w:val="superscript"/>
          <w:rtl/>
          <w:lang w:bidi="ar-IQ"/>
        </w:rPr>
        <w:t>(</w:t>
      </w:r>
      <w:r w:rsidRPr="003B31ED">
        <w:rPr>
          <w:rFonts w:ascii="Simplified Arabic" w:hAnsi="Simplified Arabic"/>
          <w:color w:val="00B050"/>
          <w:sz w:val="24"/>
          <w:szCs w:val="24"/>
          <w:vertAlign w:val="superscript"/>
          <w:rtl/>
          <w:lang w:bidi="ar-IQ"/>
        </w:rPr>
        <w:endnoteReference w:id="221"/>
      </w:r>
      <w:r w:rsidRPr="003B31ED">
        <w:rPr>
          <w:rFonts w:ascii="Simplified Arabic" w:hAnsi="Simplified Arabic"/>
          <w:color w:val="00B050"/>
          <w:sz w:val="24"/>
          <w:szCs w:val="24"/>
          <w:vertAlign w:val="superscript"/>
          <w:rtl/>
          <w:lang w:bidi="ar-IQ"/>
        </w:rPr>
        <w:t>)</w:t>
      </w:r>
      <w:r w:rsidRPr="003B31ED">
        <w:rPr>
          <w:rFonts w:ascii="Simplified Arabic" w:hAnsi="Simplified Arabic"/>
          <w:sz w:val="24"/>
          <w:szCs w:val="24"/>
          <w:rtl/>
          <w:lang w:bidi="ar-IQ"/>
        </w:rPr>
        <w:t>.</w:t>
      </w:r>
      <w:r w:rsidRPr="003B31ED">
        <w:rPr>
          <w:rFonts w:ascii="Simplified Arabic" w:hAnsi="Simplified Arabic"/>
          <w:b/>
          <w:bCs/>
          <w:sz w:val="24"/>
          <w:szCs w:val="24"/>
          <w:rtl/>
          <w:lang w:bidi="ar-IQ"/>
        </w:rPr>
        <w:t xml:space="preserve"> ومن الأمثلة على ذلك في الصفوة الصفية:</w:t>
      </w:r>
    </w:p>
    <w:p w:rsidR="004E3EA3" w:rsidRDefault="004E3EA3" w:rsidP="003B31ED">
      <w:pPr>
        <w:jc w:val="both"/>
        <w:rPr>
          <w:rFonts w:ascii="Simplified Arabic" w:hAnsi="Simplified Arabic"/>
          <w:b/>
          <w:bCs/>
          <w:sz w:val="24"/>
          <w:szCs w:val="24"/>
          <w:rtl/>
          <w:lang w:bidi="ar-IQ"/>
        </w:rPr>
      </w:pPr>
    </w:p>
    <w:p w:rsidR="004E3EA3" w:rsidRPr="003B31ED" w:rsidRDefault="004E3EA3" w:rsidP="003B31ED">
      <w:pPr>
        <w:jc w:val="both"/>
        <w:rPr>
          <w:rFonts w:ascii="Simplified Arabic" w:hAnsi="Simplified Arabic"/>
          <w:b/>
          <w:bCs/>
          <w:sz w:val="24"/>
          <w:szCs w:val="24"/>
          <w:rtl/>
          <w:lang w:bidi="ar-IQ"/>
        </w:rPr>
      </w:pP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lastRenderedPageBreak/>
        <w:t>1- الإجماع على منع تقديم أخبار الأفعال (مازال، وما انفك، ومابرح، ومافتئ، ومادام) على أسمائها.</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وجاء في موضوع تقديم الأخبار على الأسماء للأفعال (مازال، وما انفك، ومابرح، ومافتئ، ومادام) فقال: ((فأما خبر هذه الخمسة المقترن بـ(ما) فهو على ضربين: </w:t>
      </w:r>
    </w:p>
    <w:p w:rsidR="003B31ED" w:rsidRPr="003B31ED" w:rsidRDefault="003B31ED" w:rsidP="003B31ED">
      <w:pPr>
        <w:jc w:val="both"/>
        <w:rPr>
          <w:rFonts w:ascii="Simplified Arabic" w:hAnsi="Simplified Arabic"/>
          <w:color w:val="00B050"/>
          <w:sz w:val="24"/>
          <w:szCs w:val="24"/>
          <w:rtl/>
          <w:lang w:bidi="ar-IQ"/>
        </w:rPr>
      </w:pPr>
      <w:r w:rsidRPr="003B31ED">
        <w:rPr>
          <w:rFonts w:ascii="Simplified Arabic" w:hAnsi="Simplified Arabic"/>
          <w:color w:val="00B050"/>
          <w:sz w:val="24"/>
          <w:szCs w:val="24"/>
          <w:rtl/>
          <w:lang w:bidi="ar-IQ"/>
        </w:rPr>
        <w:t xml:space="preserve">احدهما: لا يجوز تقديمه </w:t>
      </w:r>
      <w:r w:rsidRPr="003B31ED">
        <w:rPr>
          <w:rFonts w:ascii="Simplified Arabic" w:hAnsi="Simplified Arabic"/>
          <w:b/>
          <w:bCs/>
          <w:color w:val="FF0000"/>
          <w:sz w:val="24"/>
          <w:szCs w:val="24"/>
          <w:rtl/>
          <w:lang w:bidi="ar-IQ"/>
        </w:rPr>
        <w:t>إجماعا</w:t>
      </w:r>
      <w:r w:rsidRPr="003B31ED">
        <w:rPr>
          <w:rFonts w:ascii="Simplified Arabic" w:hAnsi="Simplified Arabic"/>
          <w:color w:val="00B050"/>
          <w:sz w:val="24"/>
          <w:szCs w:val="24"/>
          <w:rtl/>
          <w:lang w:bidi="ar-IQ"/>
        </w:rPr>
        <w:t>، وهو خبر ما دام؛ لأن ما فيها مصدرية وليست نافية وهي موصولة بالفعل، ومعمول الصلة لا يتقدم على الموصول، وأما الأربعة</w:t>
      </w:r>
      <w:r w:rsidRPr="003B31ED">
        <w:rPr>
          <w:rFonts w:ascii="Simplified Arabic" w:hAnsi="Simplified Arabic"/>
          <w:sz w:val="24"/>
          <w:szCs w:val="24"/>
          <w:rtl/>
          <w:lang w:bidi="ar-IQ"/>
        </w:rPr>
        <w:t xml:space="preserve"> </w:t>
      </w:r>
      <w:r w:rsidRPr="003B31ED">
        <w:rPr>
          <w:rFonts w:ascii="Simplified Arabic" w:hAnsi="Simplified Arabic"/>
          <w:color w:val="00B050"/>
          <w:sz w:val="24"/>
          <w:szCs w:val="24"/>
          <w:rtl/>
          <w:lang w:bidi="ar-IQ"/>
        </w:rPr>
        <w:t>البواقي، وهي (مازال، وما انفك، ومابرح، ومافتئ) فلا يجوز تقديم خبرها عليها عند البصريين، وأجاز تقديمه عليها ابن كيسان وجماعة من الكوفيين</w:t>
      </w:r>
      <w:r w:rsidRPr="003B31ED">
        <w:rPr>
          <w:rFonts w:ascii="Simplified Arabic" w:hAnsi="Simplified Arabic"/>
          <w:color w:val="00B050"/>
          <w:sz w:val="24"/>
          <w:szCs w:val="24"/>
          <w:vertAlign w:val="superscript"/>
          <w:rtl/>
          <w:lang w:bidi="ar-IQ"/>
        </w:rPr>
        <w:t>(</w:t>
      </w:r>
      <w:r w:rsidRPr="003B31ED">
        <w:rPr>
          <w:rFonts w:ascii="Simplified Arabic" w:hAnsi="Simplified Arabic"/>
          <w:color w:val="00B050"/>
          <w:sz w:val="24"/>
          <w:szCs w:val="24"/>
          <w:vertAlign w:val="superscript"/>
          <w:rtl/>
          <w:lang w:bidi="ar-IQ"/>
        </w:rPr>
        <w:endnoteReference w:id="222"/>
      </w:r>
      <w:r w:rsidRPr="003B31ED">
        <w:rPr>
          <w:rFonts w:ascii="Simplified Arabic" w:hAnsi="Simplified Arabic"/>
          <w:color w:val="00B050"/>
          <w:sz w:val="24"/>
          <w:szCs w:val="24"/>
          <w:vertAlign w:val="superscript"/>
          <w:rtl/>
          <w:lang w:bidi="ar-IQ"/>
        </w:rPr>
        <w:t>)</w:t>
      </w:r>
      <w:r w:rsidRPr="003B31ED">
        <w:rPr>
          <w:rFonts w:ascii="Simplified Arabic" w:hAnsi="Simplified Arabic"/>
          <w:color w:val="00B050"/>
          <w:sz w:val="24"/>
          <w:szCs w:val="24"/>
          <w:rtl/>
          <w:lang w:bidi="ar-IQ"/>
        </w:rPr>
        <w:t>، واحتجوا...))</w:t>
      </w:r>
      <w:r w:rsidRPr="003B31ED">
        <w:rPr>
          <w:rFonts w:ascii="Simplified Arabic" w:hAnsi="Simplified Arabic"/>
          <w:color w:val="00B050"/>
          <w:sz w:val="24"/>
          <w:szCs w:val="24"/>
          <w:vertAlign w:val="superscript"/>
          <w:rtl/>
          <w:lang w:bidi="ar-IQ"/>
        </w:rPr>
        <w:t>(</w:t>
      </w:r>
      <w:r w:rsidRPr="003B31ED">
        <w:rPr>
          <w:rFonts w:ascii="Simplified Arabic" w:hAnsi="Simplified Arabic"/>
          <w:color w:val="00B050"/>
          <w:sz w:val="24"/>
          <w:szCs w:val="24"/>
          <w:vertAlign w:val="superscript"/>
          <w:rtl/>
          <w:lang w:bidi="ar-IQ"/>
        </w:rPr>
        <w:endnoteReference w:id="223"/>
      </w:r>
      <w:r w:rsidRPr="003B31ED">
        <w:rPr>
          <w:rFonts w:ascii="Simplified Arabic" w:hAnsi="Simplified Arabic"/>
          <w:color w:val="00B050"/>
          <w:sz w:val="24"/>
          <w:szCs w:val="24"/>
          <w:vertAlign w:val="superscript"/>
          <w:rtl/>
          <w:lang w:bidi="ar-IQ"/>
        </w:rPr>
        <w:t>)</w:t>
      </w:r>
      <w:r w:rsidRPr="003B31ED">
        <w:rPr>
          <w:rFonts w:ascii="Simplified Arabic" w:hAnsi="Simplified Arabic"/>
          <w:color w:val="00B050"/>
          <w:sz w:val="24"/>
          <w:szCs w:val="24"/>
          <w:rtl/>
          <w:lang w:bidi="ar-IQ"/>
        </w:rPr>
        <w:t>.</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2- الإجماع على حرفية (سوف، من، ثم)</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في حديثه عن المكفوف من حروف الجر عن العمل والخلاف في (سوف، من، ثم) أسماء هي أم أحرف؟ قال: ((والحذف منها أو تأنيثها لا يدل على اسميتها؛ لأنهم قد قالوا في سوف أفعل: سو أفعل، و(من العبء: مِلْعِبءِ)، فحذفوا فاء سوف، ونون من وهما حرفان </w:t>
      </w:r>
      <w:r w:rsidRPr="003B31ED">
        <w:rPr>
          <w:rFonts w:ascii="Simplified Arabic" w:hAnsi="Simplified Arabic"/>
          <w:b/>
          <w:bCs/>
          <w:color w:val="FF0000"/>
          <w:sz w:val="24"/>
          <w:szCs w:val="24"/>
          <w:rtl/>
          <w:lang w:bidi="ar-IQ"/>
        </w:rPr>
        <w:t>باتفاق</w:t>
      </w:r>
      <w:r w:rsidRPr="003B31ED">
        <w:rPr>
          <w:rFonts w:ascii="Simplified Arabic" w:hAnsi="Simplified Arabic"/>
          <w:sz w:val="24"/>
          <w:szCs w:val="24"/>
          <w:rtl/>
          <w:lang w:bidi="ar-IQ"/>
        </w:rPr>
        <w:t xml:space="preserve">، وأنثوا ثم فقالوا ثمت وهي حرف </w:t>
      </w:r>
      <w:r w:rsidRPr="003B31ED">
        <w:rPr>
          <w:rFonts w:ascii="Simplified Arabic" w:hAnsi="Simplified Arabic"/>
          <w:b/>
          <w:bCs/>
          <w:color w:val="FF0000"/>
          <w:sz w:val="24"/>
          <w:szCs w:val="24"/>
          <w:rtl/>
          <w:lang w:bidi="ar-IQ"/>
        </w:rPr>
        <w:t>باتفاق</w:t>
      </w:r>
      <w:r w:rsidRPr="003B31ED">
        <w:rPr>
          <w:rFonts w:ascii="Simplified Arabic" w:hAnsi="Simplified Arabic"/>
          <w:sz w:val="24"/>
          <w:szCs w:val="24"/>
          <w:rtl/>
          <w:lang w:bidi="ar-IQ"/>
        </w:rPr>
        <w:t>))</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24"/>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 xml:space="preserve">3- الإجماع على إعمال المصدر </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في حديثه عن الأسماء التي تعمل عمل الفعل في باب المصدر ((وقيل: العامل فيه نفس المصدر، لأنه قد صار عوضا من الفعل وخلفا عنه، فهما قدر المصدر بان والفعل </w:t>
      </w:r>
      <w:r w:rsidRPr="003B31ED">
        <w:rPr>
          <w:rFonts w:ascii="Simplified Arabic" w:hAnsi="Simplified Arabic"/>
          <w:b/>
          <w:bCs/>
          <w:color w:val="FF0000"/>
          <w:sz w:val="24"/>
          <w:szCs w:val="24"/>
          <w:rtl/>
          <w:lang w:bidi="ar-IQ"/>
        </w:rPr>
        <w:t>اتفقوا</w:t>
      </w:r>
      <w:r w:rsidRPr="003B31ED">
        <w:rPr>
          <w:rFonts w:ascii="Simplified Arabic" w:hAnsi="Simplified Arabic"/>
          <w:sz w:val="24"/>
          <w:szCs w:val="24"/>
          <w:rtl/>
          <w:lang w:bidi="ar-IQ"/>
        </w:rPr>
        <w:t xml:space="preserve"> على إعماله، فان كان مؤكدا للفعل أو مبينا لنوعه، أو لعدد مراته، أو لتحديده </w:t>
      </w:r>
      <w:r w:rsidRPr="003B31ED">
        <w:rPr>
          <w:rFonts w:ascii="Simplified Arabic" w:hAnsi="Simplified Arabic"/>
          <w:b/>
          <w:bCs/>
          <w:color w:val="FF0000"/>
          <w:sz w:val="24"/>
          <w:szCs w:val="24"/>
          <w:rtl/>
          <w:lang w:bidi="ar-IQ"/>
        </w:rPr>
        <w:t>فمتفق</w:t>
      </w:r>
      <w:r w:rsidRPr="003B31ED">
        <w:rPr>
          <w:rFonts w:ascii="Simplified Arabic" w:hAnsi="Simplified Arabic"/>
          <w:sz w:val="24"/>
          <w:szCs w:val="24"/>
          <w:rtl/>
          <w:lang w:bidi="ar-IQ"/>
        </w:rPr>
        <w:t xml:space="preserve"> على انه لا يعمل، فان كان عوضا عن الفعل وبدلا عنه ففي إعماله خلاف، قال أبو علي: الدليل على أن المصدر الذي هو خلف عن لفظ الفعل هو العامل قوله تعالى:</w:t>
      </w:r>
      <w:r w:rsidRPr="003B31ED">
        <w:rPr>
          <w:rFonts w:ascii="Simplified Arabic" w:eastAsia="Times New Roman" w:hAnsi="Simplified Arabic"/>
          <w:sz w:val="24"/>
          <w:szCs w:val="24"/>
          <w:rtl/>
        </w:rPr>
        <w:t>{</w:t>
      </w:r>
      <w:r w:rsidRPr="003B31ED">
        <w:rPr>
          <w:rFonts w:ascii="Simplified Arabic" w:hAnsi="Simplified Arabic"/>
          <w:b/>
          <w:bCs/>
          <w:color w:val="FF0000"/>
          <w:sz w:val="24"/>
          <w:szCs w:val="24"/>
          <w:rtl/>
          <w:lang w:bidi="ar-IQ"/>
        </w:rPr>
        <w:t>فَضَرْبَ الرِّقَاب</w:t>
      </w:r>
      <w:r w:rsidRPr="003B31ED">
        <w:rPr>
          <w:rFonts w:ascii="Simplified Arabic" w:hAnsi="Simplified Arabic"/>
          <w:b/>
          <w:bCs/>
          <w:color w:val="000000"/>
          <w:sz w:val="24"/>
          <w:szCs w:val="24"/>
          <w:rtl/>
          <w:lang w:bidi="ar-IQ"/>
        </w:rPr>
        <w:t>ِ</w:t>
      </w:r>
      <w:r w:rsidRPr="003B31ED">
        <w:rPr>
          <w:rFonts w:ascii="Simplified Arabic" w:eastAsia="Times New Roman" w:hAnsi="Simplified Arabic"/>
          <w:sz w:val="24"/>
          <w:szCs w:val="24"/>
          <w:rtl/>
        </w:rPr>
        <w:t>}</w:t>
      </w:r>
      <w:r w:rsidRPr="003B31ED">
        <w:rPr>
          <w:rFonts w:ascii="Simplified Arabic" w:hAnsi="Simplified Arabic"/>
          <w:sz w:val="24"/>
          <w:szCs w:val="24"/>
          <w:rtl/>
          <w:lang w:bidi="ar-IQ"/>
        </w:rPr>
        <w:t>[سورة محمد:4] فلو كان الفعل هو العامل لما أضيف المصدر إلى المفعول إلا على سبيل التشبيه))</w:t>
      </w:r>
      <w:r w:rsidRPr="003B31ED">
        <w:rPr>
          <w:rFonts w:ascii="Simplified Arabic" w:hAnsi="Simplified Arabic"/>
          <w:sz w:val="24"/>
          <w:szCs w:val="24"/>
          <w:vertAlign w:val="superscript"/>
          <w:rtl/>
          <w:lang w:bidi="ar-IQ"/>
        </w:rPr>
        <w:t xml:space="preserve"> (</w:t>
      </w:r>
      <w:r w:rsidRPr="003B31ED">
        <w:rPr>
          <w:rFonts w:ascii="Simplified Arabic" w:hAnsi="Simplified Arabic"/>
          <w:sz w:val="24"/>
          <w:szCs w:val="24"/>
          <w:vertAlign w:val="superscript"/>
          <w:rtl/>
          <w:lang w:bidi="ar-IQ"/>
        </w:rPr>
        <w:endnoteReference w:id="225"/>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4-إختيار تقدير الفعل بعد حرف الاستفهام</w:t>
      </w:r>
    </w:p>
    <w:p w:rsidR="003B31ED" w:rsidRPr="003B31ED" w:rsidRDefault="003B31ED" w:rsidP="003B31ED">
      <w:pPr>
        <w:jc w:val="both"/>
        <w:rPr>
          <w:rFonts w:ascii="Simplified Arabic" w:hAnsi="Simplified Arabic"/>
          <w:sz w:val="24"/>
          <w:szCs w:val="24"/>
          <w:lang w:bidi="ar-IQ"/>
        </w:rPr>
      </w:pPr>
      <w:r w:rsidRPr="003B31ED">
        <w:rPr>
          <w:rFonts w:ascii="Simplified Arabic" w:hAnsi="Simplified Arabic"/>
          <w:sz w:val="24"/>
          <w:szCs w:val="24"/>
          <w:rtl/>
          <w:lang w:bidi="ar-IQ"/>
        </w:rPr>
        <w:t xml:space="preserve">في باب الاشتغال وموضوع النصب الراجح على الرفع ((وإنَّما كان النصب أجود، لأنَّ حرف الاستفهام الأولى به أَنْ يليَهُ الفِعلُ؛ لأنَّ الاستفهام غالباً يكون عن الأفعال، فإذا قلت: أَزيداً ضربته؟ فالاستفهام عن ضرب زيد لاعن زيد، فإذا ولي حرف الاستفهام الاسم فقد وليه ما ليس به أولى، </w:t>
      </w:r>
      <w:r w:rsidRPr="003B31ED">
        <w:rPr>
          <w:rFonts w:ascii="Simplified Arabic" w:hAnsi="Simplified Arabic"/>
          <w:b/>
          <w:bCs/>
          <w:color w:val="FF0000"/>
          <w:sz w:val="24"/>
          <w:szCs w:val="24"/>
          <w:rtl/>
          <w:lang w:bidi="ar-IQ"/>
        </w:rPr>
        <w:t>فاختاروا</w:t>
      </w:r>
      <w:r w:rsidRPr="003B31ED">
        <w:rPr>
          <w:rFonts w:ascii="Simplified Arabic" w:hAnsi="Simplified Arabic"/>
          <w:sz w:val="24"/>
          <w:szCs w:val="24"/>
          <w:rtl/>
          <w:lang w:bidi="ar-IQ"/>
        </w:rPr>
        <w:t xml:space="preserve"> تقدير الفعل ليلي الحرف ما هو به أولى، وإذا كان تقدير الفعل أولى، وكان النصب أولى))</w:t>
      </w:r>
      <w:r w:rsidRPr="003B31ED">
        <w:rPr>
          <w:rFonts w:ascii="Simplified Arabic" w:hAnsi="Simplified Arabic"/>
          <w:sz w:val="24"/>
          <w:szCs w:val="24"/>
          <w:vertAlign w:val="superscript"/>
          <w:rtl/>
          <w:lang w:bidi="ar-IQ"/>
        </w:rPr>
        <w:t>(</w:t>
      </w:r>
      <w:r w:rsidRPr="003B31ED">
        <w:rPr>
          <w:rFonts w:ascii="Simplified Arabic" w:hAnsi="Simplified Arabic"/>
          <w:sz w:val="24"/>
          <w:szCs w:val="24"/>
          <w:vertAlign w:val="superscript"/>
          <w:rtl/>
          <w:lang w:bidi="ar-IQ"/>
        </w:rPr>
        <w:endnoteReference w:id="226"/>
      </w:r>
      <w:r w:rsidRPr="003B31ED">
        <w:rPr>
          <w:rFonts w:ascii="Simplified Arabic" w:hAnsi="Simplified Arabic"/>
          <w:sz w:val="24"/>
          <w:szCs w:val="24"/>
          <w:vertAlign w:val="superscript"/>
          <w:rtl/>
          <w:lang w:bidi="ar-IQ"/>
        </w:rPr>
        <w:t>)</w:t>
      </w:r>
      <w:r w:rsidRPr="003B31ED">
        <w:rPr>
          <w:rFonts w:ascii="Simplified Arabic" w:hAnsi="Simplified Arabic"/>
          <w:sz w:val="24"/>
          <w:szCs w:val="24"/>
          <w:rtl/>
          <w:lang w:bidi="ar-IQ"/>
        </w:rPr>
        <w:t>.</w:t>
      </w:r>
    </w:p>
    <w:p w:rsidR="003B31ED" w:rsidRPr="003B31ED" w:rsidRDefault="003B31ED" w:rsidP="003B31ED">
      <w:pPr>
        <w:jc w:val="both"/>
        <w:rPr>
          <w:rFonts w:ascii="Simplified Arabic" w:hAnsi="Simplified Arabic"/>
          <w:b/>
          <w:bCs/>
          <w:sz w:val="24"/>
          <w:szCs w:val="24"/>
          <w:rtl/>
          <w:lang w:bidi="ar-IQ"/>
        </w:rPr>
      </w:pPr>
      <w:r w:rsidRPr="003B31ED">
        <w:rPr>
          <w:rFonts w:ascii="Simplified Arabic" w:hAnsi="Simplified Arabic"/>
          <w:b/>
          <w:bCs/>
          <w:sz w:val="24"/>
          <w:szCs w:val="24"/>
          <w:rtl/>
          <w:lang w:bidi="ar-IQ"/>
        </w:rPr>
        <w:t>5- منع صرف ما آخره ألف التأنيث المقصورة</w:t>
      </w:r>
    </w:p>
    <w:p w:rsidR="003B31ED" w:rsidRPr="003B31ED" w:rsidRDefault="003B31ED" w:rsidP="003B31ED">
      <w:pPr>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 في حديثه عن الضرورات الشعرية قال: ((قوله: جاز صرف ما ليس مصروفا ليس على إطلاقه؛ فإنَّ ما آخره ألف التأنيث المقصورة لا يجوز صرفه </w:t>
      </w:r>
      <w:r w:rsidRPr="003B31ED">
        <w:rPr>
          <w:rFonts w:ascii="Simplified Arabic" w:hAnsi="Simplified Arabic"/>
          <w:color w:val="FF0000"/>
          <w:sz w:val="24"/>
          <w:szCs w:val="24"/>
          <w:rtl/>
          <w:lang w:bidi="ar-IQ"/>
        </w:rPr>
        <w:t>بالاتفاق</w:t>
      </w:r>
      <w:r w:rsidRPr="003B31ED">
        <w:rPr>
          <w:rFonts w:ascii="Simplified Arabic" w:hAnsi="Simplified Arabic"/>
          <w:sz w:val="24"/>
          <w:szCs w:val="24"/>
          <w:rtl/>
          <w:lang w:bidi="ar-IQ"/>
        </w:rPr>
        <w:t xml:space="preserve">؛ لأنَّ التنوين يسقط ألف التأنيث فلا تحصل زيادة في الوزن، وفي أفعل </w:t>
      </w:r>
      <w:r w:rsidRPr="003B31ED">
        <w:rPr>
          <w:rFonts w:ascii="Simplified Arabic" w:hAnsi="Simplified Arabic"/>
          <w:b/>
          <w:bCs/>
          <w:sz w:val="24"/>
          <w:szCs w:val="24"/>
          <w:rtl/>
          <w:lang w:bidi="ar-IQ"/>
        </w:rPr>
        <w:t>خلاف</w:t>
      </w:r>
      <w:r w:rsidRPr="003B31ED">
        <w:rPr>
          <w:rFonts w:ascii="Simplified Arabic" w:hAnsi="Simplified Arabic"/>
          <w:sz w:val="24"/>
          <w:szCs w:val="24"/>
          <w:rtl/>
          <w:lang w:bidi="ar-IQ"/>
        </w:rPr>
        <w:t>، وما عدا ذلك يجوز صرفه للضرورة، حكي عن الأخفش أنّ من العرب من يصرف جميع الاسماء المعربة التي يمنعها غيرهم الصرف))</w:t>
      </w:r>
      <w:r w:rsidRPr="003B31ED">
        <w:rPr>
          <w:rStyle w:val="afc"/>
          <w:rFonts w:ascii="Simplified Arabic" w:hAnsi="Simplified Arabic"/>
          <w:sz w:val="24"/>
          <w:szCs w:val="24"/>
          <w:rtl/>
          <w:lang w:bidi="ar-IQ"/>
        </w:rPr>
        <w:t>(</w:t>
      </w:r>
      <w:r w:rsidRPr="003B31ED">
        <w:rPr>
          <w:rStyle w:val="afc"/>
          <w:rFonts w:ascii="Simplified Arabic" w:hAnsi="Simplified Arabic"/>
          <w:sz w:val="24"/>
          <w:szCs w:val="24"/>
          <w:rtl/>
          <w:lang w:bidi="ar-IQ"/>
        </w:rPr>
        <w:endnoteReference w:id="227"/>
      </w:r>
      <w:r w:rsidRPr="003B31ED">
        <w:rPr>
          <w:rStyle w:val="afc"/>
          <w:rFonts w:ascii="Simplified Arabic" w:hAnsi="Simplified Arabic"/>
          <w:sz w:val="24"/>
          <w:szCs w:val="24"/>
          <w:rtl/>
          <w:lang w:bidi="ar-IQ"/>
        </w:rPr>
        <w:t>)</w:t>
      </w:r>
      <w:r w:rsidRPr="003B31ED">
        <w:rPr>
          <w:rFonts w:ascii="Simplified Arabic" w:hAnsi="Simplified Arabic"/>
          <w:sz w:val="24"/>
          <w:szCs w:val="24"/>
          <w:rtl/>
          <w:lang w:bidi="ar-IQ"/>
        </w:rPr>
        <w:t>.</w:t>
      </w:r>
    </w:p>
    <w:p w:rsidR="003B31ED" w:rsidRPr="003B31ED" w:rsidRDefault="003B31ED" w:rsidP="003B31ED">
      <w:pPr>
        <w:jc w:val="left"/>
        <w:rPr>
          <w:rFonts w:ascii="Simplified Arabic" w:hAnsi="Simplified Arabic"/>
          <w:b/>
          <w:bCs/>
          <w:sz w:val="24"/>
          <w:szCs w:val="24"/>
          <w:lang w:bidi="ar-IQ"/>
        </w:rPr>
      </w:pPr>
      <w:r w:rsidRPr="003B31ED">
        <w:rPr>
          <w:rFonts w:ascii="Simplified Arabic" w:hAnsi="Simplified Arabic"/>
          <w:b/>
          <w:bCs/>
          <w:sz w:val="24"/>
          <w:szCs w:val="24"/>
          <w:rtl/>
          <w:lang w:bidi="ar-IQ"/>
        </w:rPr>
        <w:t>نتائج البحث</w:t>
      </w:r>
    </w:p>
    <w:p w:rsidR="003B31ED" w:rsidRPr="003B31ED" w:rsidRDefault="003B31ED" w:rsidP="003B31ED">
      <w:pPr>
        <w:pStyle w:val="a9"/>
        <w:widowControl w:val="0"/>
        <w:numPr>
          <w:ilvl w:val="0"/>
          <w:numId w:val="50"/>
        </w:numPr>
        <w:tabs>
          <w:tab w:val="left" w:pos="453"/>
        </w:tabs>
        <w:bidi/>
        <w:ind w:left="28" w:firstLine="0"/>
        <w:rPr>
          <w:rFonts w:ascii="Simplified Arabic" w:hAnsi="Simplified Arabic"/>
          <w:sz w:val="24"/>
          <w:szCs w:val="24"/>
          <w:rtl/>
          <w:lang w:bidi="ar-IQ"/>
        </w:rPr>
      </w:pPr>
      <w:r w:rsidRPr="003B31ED">
        <w:rPr>
          <w:rFonts w:ascii="Simplified Arabic" w:hAnsi="Simplified Arabic"/>
          <w:sz w:val="24"/>
          <w:szCs w:val="24"/>
          <w:rtl/>
          <w:lang w:bidi="ar-IQ"/>
        </w:rPr>
        <w:t xml:space="preserve"> يعد شرح النيلي من أفضل الشروح التي وضعت على الدرة الالفية وهذا بشهادة من ترجم له من كبار المؤرخين.</w:t>
      </w:r>
    </w:p>
    <w:p w:rsidR="003B31ED" w:rsidRPr="003B31ED" w:rsidRDefault="003B31ED" w:rsidP="003B31ED">
      <w:pPr>
        <w:pStyle w:val="a9"/>
        <w:numPr>
          <w:ilvl w:val="0"/>
          <w:numId w:val="50"/>
        </w:numPr>
        <w:tabs>
          <w:tab w:val="left" w:pos="453"/>
        </w:tabs>
        <w:bidi/>
        <w:ind w:left="28" w:firstLine="0"/>
        <w:jc w:val="both"/>
        <w:rPr>
          <w:rFonts w:ascii="Simplified Arabic" w:hAnsi="Simplified Arabic"/>
          <w:sz w:val="24"/>
          <w:szCs w:val="24"/>
          <w:lang w:bidi="ar-IQ"/>
        </w:rPr>
      </w:pPr>
      <w:r w:rsidRPr="003B31ED">
        <w:rPr>
          <w:rFonts w:ascii="Simplified Arabic" w:hAnsi="Simplified Arabic"/>
          <w:sz w:val="24"/>
          <w:szCs w:val="24"/>
          <w:rtl/>
          <w:lang w:bidi="ar-IQ"/>
        </w:rPr>
        <w:t xml:space="preserve"> تضمن شرحه آراء النحويين في وقته مما ساعد على الكشف عن الاتجاهات السائدة في عصره.</w:t>
      </w:r>
    </w:p>
    <w:p w:rsidR="003B31ED" w:rsidRPr="003B31ED" w:rsidRDefault="003B31ED" w:rsidP="003B31ED">
      <w:pPr>
        <w:pStyle w:val="a9"/>
        <w:numPr>
          <w:ilvl w:val="0"/>
          <w:numId w:val="50"/>
        </w:numPr>
        <w:tabs>
          <w:tab w:val="left" w:pos="453"/>
        </w:tabs>
        <w:bidi/>
        <w:ind w:left="28" w:firstLine="0"/>
        <w:jc w:val="both"/>
        <w:rPr>
          <w:rFonts w:ascii="Simplified Arabic" w:hAnsi="Simplified Arabic"/>
          <w:sz w:val="24"/>
          <w:szCs w:val="24"/>
          <w:lang w:bidi="ar-IQ"/>
        </w:rPr>
      </w:pPr>
      <w:r w:rsidRPr="003B31ED">
        <w:rPr>
          <w:rFonts w:ascii="Simplified Arabic" w:hAnsi="Simplified Arabic"/>
          <w:sz w:val="24"/>
          <w:szCs w:val="24"/>
          <w:rtl/>
          <w:lang w:bidi="ar-IQ"/>
        </w:rPr>
        <w:t xml:space="preserve"> تعرض النيلي لنقد آراء النحويين من مختلف المذاهب النحوية المختلفة.</w:t>
      </w:r>
    </w:p>
    <w:p w:rsidR="003B31ED" w:rsidRPr="003B31ED" w:rsidRDefault="003B31ED" w:rsidP="003B31ED">
      <w:pPr>
        <w:pStyle w:val="a9"/>
        <w:numPr>
          <w:ilvl w:val="0"/>
          <w:numId w:val="50"/>
        </w:numPr>
        <w:tabs>
          <w:tab w:val="left" w:pos="453"/>
        </w:tabs>
        <w:bidi/>
        <w:ind w:left="28" w:firstLine="0"/>
        <w:jc w:val="both"/>
        <w:rPr>
          <w:rFonts w:ascii="Simplified Arabic" w:hAnsi="Simplified Arabic"/>
          <w:sz w:val="24"/>
          <w:szCs w:val="24"/>
          <w:lang w:bidi="ar-IQ"/>
        </w:rPr>
      </w:pPr>
      <w:r w:rsidRPr="003B31ED">
        <w:rPr>
          <w:rFonts w:ascii="Simplified Arabic" w:hAnsi="Simplified Arabic"/>
          <w:sz w:val="24"/>
          <w:szCs w:val="24"/>
          <w:rtl/>
          <w:lang w:bidi="ar-IQ"/>
        </w:rPr>
        <w:t xml:space="preserve"> كان شرحه مصدرًا لكثير من اللغويين والنحويين كالسيوطي وغيره.</w:t>
      </w:r>
    </w:p>
    <w:p w:rsidR="003B31ED" w:rsidRPr="003B31ED" w:rsidRDefault="003B31ED" w:rsidP="003B31ED">
      <w:pPr>
        <w:pStyle w:val="a9"/>
        <w:numPr>
          <w:ilvl w:val="0"/>
          <w:numId w:val="50"/>
        </w:numPr>
        <w:tabs>
          <w:tab w:val="left" w:pos="453"/>
        </w:tabs>
        <w:bidi/>
        <w:ind w:left="28" w:firstLine="0"/>
        <w:jc w:val="both"/>
        <w:rPr>
          <w:rFonts w:ascii="Simplified Arabic" w:hAnsi="Simplified Arabic"/>
          <w:sz w:val="24"/>
          <w:szCs w:val="24"/>
          <w:rtl/>
          <w:lang w:bidi="ar-IQ"/>
        </w:rPr>
      </w:pPr>
      <w:r w:rsidRPr="003B31ED">
        <w:rPr>
          <w:rFonts w:ascii="Simplified Arabic" w:hAnsi="Simplified Arabic"/>
          <w:sz w:val="24"/>
          <w:szCs w:val="24"/>
          <w:rtl/>
          <w:lang w:bidi="ar-IQ"/>
        </w:rPr>
        <w:t xml:space="preserve">ظهر لنا بعد البحث والتنقيب أن عددًا من علماء اللغة ممن ينسب إلى منطقة النيل في محافظة بابل (الحلة) انتقلت مؤلفاتهم إلى مصر اشتباها من الذين جمعوا تراث علماء مصر المخطوط وقد حقق بعض الباحثين عددًا من تلك المخطوطات في جامعات مصر والسعودية وليبيا، وقد اثبت الأساتذة المحققون أن هذه الكتب تعود إلى علماء العراق في منطقة النيل الواقعة جنوب شرق مدينة بابل التاريخية التي حفر نهرها الحجاج بن يوسف الثقفي (ت:83هـ) وسُميت (النيل) نسبة إلى نهرها الذي يمر بها، وأُطلق على نهرها النيل تشبيها له بنيل مصر فمن هنا جاءت الشبهة عند بعض المؤرخين فأخذوا يلقبون علماءها </w:t>
      </w:r>
      <w:r w:rsidRPr="003B31ED">
        <w:rPr>
          <w:rFonts w:ascii="Simplified Arabic" w:hAnsi="Simplified Arabic"/>
          <w:sz w:val="24"/>
          <w:szCs w:val="24"/>
          <w:rtl/>
          <w:lang w:bidi="ar-IQ"/>
        </w:rPr>
        <w:lastRenderedPageBreak/>
        <w:t>بالنيلي فحدث الاشتباه بين النسبة إلى المنطقتين، ولذلك انتقلت بعض مؤلفات علماء النيل في الحلة إلى مصر، ومنها كتب العالم النحوي الكبير تقي الدين النيلي (ت:637هـ) وهو موضوع دراستنا للدكتوراه.</w:t>
      </w:r>
    </w:p>
    <w:p w:rsidR="003B31ED" w:rsidRPr="003B31ED" w:rsidRDefault="003B31ED" w:rsidP="003B31ED">
      <w:pPr>
        <w:pStyle w:val="a9"/>
        <w:numPr>
          <w:ilvl w:val="0"/>
          <w:numId w:val="50"/>
        </w:numPr>
        <w:tabs>
          <w:tab w:val="left" w:pos="453"/>
          <w:tab w:val="left" w:pos="595"/>
          <w:tab w:val="left" w:pos="1304"/>
        </w:tabs>
        <w:bidi/>
        <w:ind w:left="28" w:firstLine="0"/>
        <w:rPr>
          <w:rFonts w:ascii="Simplified Arabic" w:hAnsi="Simplified Arabic"/>
          <w:sz w:val="24"/>
          <w:szCs w:val="24"/>
          <w:lang w:bidi="ar-IQ"/>
        </w:rPr>
      </w:pPr>
      <w:r w:rsidRPr="003B31ED">
        <w:rPr>
          <w:rFonts w:ascii="Simplified Arabic" w:hAnsi="Simplified Arabic"/>
          <w:sz w:val="24"/>
          <w:szCs w:val="24"/>
          <w:rtl/>
          <w:lang w:bidi="ar-IQ"/>
        </w:rPr>
        <w:t xml:space="preserve">اهتم النيلي بالحدود والتعريفات في كتابه الصفوة الصفية في شرح الدرة الألفية كثيرًا، وقد انتفع بقواعد المناظرات في التعريف والتقسيم وآداب البحث، وأفاد أيضًا من المناظرات المتخيلة في عرض المادة العلميّة التي انطوى عليها كتابه، فكان يشرح حدود ابن معط ويفسر الغامض منها ويظهر ذلك في أغلب مباحث كتابه، فكانت عنايته بالحدود النحوية تأخذ حيزًا كبيرًا من مناقشاته وردوده ونقده، فكان في مواضع كثيرة يستحسن حدود ابن معط وفي أُخر يعترض عليها أو ينقضها، وفي كثير من المواضع يرجح حدود آخرين أو ينتقدها مقترحًا حدًا في رأيه أفضل، أو أكثر حصرًا. </w:t>
      </w:r>
    </w:p>
    <w:p w:rsidR="00865F70" w:rsidRPr="003B31ED" w:rsidRDefault="003B31ED" w:rsidP="003B31ED">
      <w:pPr>
        <w:tabs>
          <w:tab w:val="right" w:pos="8108"/>
        </w:tabs>
        <w:autoSpaceDE w:val="0"/>
        <w:autoSpaceDN w:val="0"/>
        <w:adjustRightInd w:val="0"/>
        <w:jc w:val="both"/>
        <w:rPr>
          <w:rFonts w:ascii="Simplified Arabic" w:hAnsi="Simplified Arabic"/>
          <w:b/>
          <w:bCs/>
          <w:color w:val="000000"/>
          <w:sz w:val="24"/>
          <w:szCs w:val="24"/>
          <w:rtl/>
          <w:lang w:bidi="ar-IQ"/>
        </w:rPr>
      </w:pPr>
      <w:r w:rsidRPr="003B31ED">
        <w:rPr>
          <w:rFonts w:ascii="Simplified Arabic" w:hAnsi="Simplified Arabic" w:hint="cs"/>
          <w:b/>
          <w:bCs/>
          <w:color w:val="000000"/>
          <w:sz w:val="24"/>
          <w:szCs w:val="24"/>
          <w:rtl/>
          <w:lang w:bidi="ar-IQ"/>
        </w:rPr>
        <w:t>الهوامش والمصادر</w:t>
      </w:r>
    </w:p>
    <w:sectPr w:rsidR="00865F70" w:rsidRPr="003B31ED" w:rsidSect="00BB44E5">
      <w:headerReference w:type="default" r:id="rId9"/>
      <w:footerReference w:type="default" r:id="rId10"/>
      <w:footnotePr>
        <w:numRestart w:val="eachPage"/>
      </w:footnotePr>
      <w:endnotePr>
        <w:numFmt w:val="decimal"/>
      </w:endnotePr>
      <w:pgSz w:w="11906" w:h="16838"/>
      <w:pgMar w:top="1134" w:right="1274" w:bottom="1134" w:left="1134" w:header="720" w:footer="720" w:gutter="0"/>
      <w:pgNumType w:start="18"/>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85" w:rsidRDefault="00B12985" w:rsidP="003A6293">
      <w:r>
        <w:separator/>
      </w:r>
    </w:p>
  </w:endnote>
  <w:endnote w:type="continuationSeparator" w:id="0">
    <w:p w:rsidR="00B12985" w:rsidRDefault="00B12985" w:rsidP="003A6293">
      <w:r>
        <w:continuationSeparator/>
      </w:r>
    </w:p>
  </w:endnote>
  <w:endnote w:id="1">
    <w:p w:rsidR="003D7493" w:rsidRPr="003B31ED" w:rsidRDefault="003D7493" w:rsidP="003B31ED">
      <w:pPr>
        <w:tabs>
          <w:tab w:val="right" w:pos="8108"/>
        </w:tabs>
        <w:autoSpaceDE w:val="0"/>
        <w:autoSpaceDN w:val="0"/>
        <w:adjustRightInd w:val="0"/>
        <w:jc w:val="both"/>
        <w:rPr>
          <w:rFonts w:asciiTheme="minorBidi" w:hAnsiTheme="minorBidi" w:cstheme="minorBidi"/>
          <w:color w:val="000000"/>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xml:space="preserve">) ينظر: النيل ومنطقتها: </w:t>
      </w:r>
      <w:r w:rsidRPr="003B31ED">
        <w:rPr>
          <w:rFonts w:asciiTheme="minorBidi" w:hAnsiTheme="minorBidi" w:cstheme="minorBidi"/>
          <w:color w:val="FF0000"/>
          <w:sz w:val="20"/>
          <w:szCs w:val="20"/>
          <w:rtl/>
          <w:lang w:bidi="ar-IQ"/>
        </w:rPr>
        <w:t>11.</w:t>
      </w:r>
    </w:p>
  </w:endnote>
  <w:endnote w:id="2">
    <w:p w:rsidR="003D7493" w:rsidRPr="003B31ED" w:rsidRDefault="003D7493" w:rsidP="003B31ED">
      <w:pPr>
        <w:autoSpaceDE w:val="0"/>
        <w:autoSpaceDN w:val="0"/>
        <w:adjustRightInd w:val="0"/>
        <w:jc w:val="both"/>
        <w:rPr>
          <w:rFonts w:asciiTheme="minorBidi" w:hAnsiTheme="minorBidi" w:cstheme="minorBidi"/>
          <w:color w:val="000000"/>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ينظر: تاج العروس: 31/53.</w:t>
      </w:r>
    </w:p>
  </w:endnote>
  <w:endnote w:id="3">
    <w:p w:rsidR="003D7493" w:rsidRPr="003B31ED" w:rsidRDefault="003D7493" w:rsidP="003B31ED">
      <w:pPr>
        <w:autoSpaceDE w:val="0"/>
        <w:autoSpaceDN w:val="0"/>
        <w:adjustRightInd w:val="0"/>
        <w:jc w:val="both"/>
        <w:rPr>
          <w:rFonts w:asciiTheme="minorBidi" w:hAnsiTheme="minorBidi" w:cstheme="minorBidi"/>
          <w:color w:val="000000"/>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مختصر فتح رب الأرباب بما أهمل في لب اللباب من واجب الأنساب: 65، وينظر: تاج العروس: 31/53.</w:t>
      </w:r>
    </w:p>
  </w:endnote>
  <w:endnote w:id="4">
    <w:p w:rsidR="003D7493" w:rsidRPr="003B31ED" w:rsidRDefault="003D7493" w:rsidP="003B31ED">
      <w:pPr>
        <w:autoSpaceDE w:val="0"/>
        <w:autoSpaceDN w:val="0"/>
        <w:adjustRightInd w:val="0"/>
        <w:jc w:val="both"/>
        <w:rPr>
          <w:rFonts w:asciiTheme="minorBidi" w:hAnsiTheme="minorBidi" w:cstheme="minorBidi"/>
          <w:color w:val="000000"/>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((خالد بن دينار النيلي، أَبُو الْوَلِيدِ الشيباني، بصري الأصل، وقيل: كوفي، سكن النيل، وهي مدينة بين الكوفة وواسط)) تهذيب الكمال في أسماء الرجال: 8/59.</w:t>
      </w:r>
    </w:p>
  </w:endnote>
  <w:endnote w:id="5">
    <w:p w:rsidR="003D7493" w:rsidRPr="003B31ED" w:rsidRDefault="003D7493" w:rsidP="003B31ED">
      <w:pPr>
        <w:autoSpaceDE w:val="0"/>
        <w:autoSpaceDN w:val="0"/>
        <w:adjustRightInd w:val="0"/>
        <w:jc w:val="both"/>
        <w:rPr>
          <w:rFonts w:asciiTheme="minorBidi" w:hAnsiTheme="minorBidi" w:cstheme="minorBidi"/>
          <w:color w:val="000000"/>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ينظر: تاج العروس: 31/53 و((خَالِد النيلي كَانَ يسكن النّيل فينسب إِلَيْهَا والنيل قَرْيَة من قرى وَاسِط)) الثقات لابن حبان: 6/251.</w:t>
      </w:r>
    </w:p>
  </w:endnote>
  <w:endnote w:id="6">
    <w:p w:rsidR="003D7493" w:rsidRPr="003B31ED" w:rsidRDefault="003D7493" w:rsidP="003B31ED">
      <w:pPr>
        <w:autoSpaceDE w:val="0"/>
        <w:autoSpaceDN w:val="0"/>
        <w:adjustRightInd w:val="0"/>
        <w:jc w:val="both"/>
        <w:rPr>
          <w:rFonts w:asciiTheme="minorBidi" w:hAnsiTheme="minorBidi" w:cstheme="minorBidi"/>
          <w:color w:val="000000"/>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سير أعلام النبلاء ط الحديث: 9/103.</w:t>
      </w:r>
    </w:p>
  </w:endnote>
  <w:endnote w:id="7">
    <w:p w:rsidR="003D7493" w:rsidRPr="003B31ED" w:rsidRDefault="003D7493" w:rsidP="003B31ED">
      <w:pPr>
        <w:jc w:val="mediumKashida"/>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w:t>
      </w:r>
      <w:r w:rsidRPr="003B31ED">
        <w:rPr>
          <w:rFonts w:asciiTheme="minorBidi" w:hAnsiTheme="minorBidi" w:cstheme="minorBidi"/>
          <w:sz w:val="20"/>
          <w:szCs w:val="20"/>
          <w:rtl/>
          <w:lang w:bidi="ar-IQ"/>
        </w:rPr>
        <w:t xml:space="preserve"> ثبتت ترجمته هذه في صفحة العنوان عن نسخة سليم اغا بتركيا، وهي نسخة علقها لنفسه محمد بن سعيد ابن عبد الله الحلبي بكرة نهار الاربعاء خامس شهر رجب سنة ست وسبعمئة، ونسخة مكة وناسخها هو: محمد ابن عمر عبد القادر الحنفي وتم نسخها في السادس والعشرين من شهر ربيع الاخر سنة تسع وعشرين وسبعمئة وقد زاد على الأولى قوله: (غفر الله له ونفع بما صنفه المسلمين أجمعين) ينظر: الدراسة في التحفة الشافية: 72</w:t>
      </w:r>
      <w:r w:rsidRPr="003B31ED">
        <w:rPr>
          <w:rFonts w:asciiTheme="minorBidi" w:hAnsiTheme="minorBidi" w:cstheme="minorBidi"/>
          <w:sz w:val="20"/>
          <w:szCs w:val="20"/>
          <w:rtl/>
        </w:rPr>
        <w:t>.</w:t>
      </w:r>
    </w:p>
  </w:endnote>
  <w:endnote w:id="8">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الصفوة الصفية مقدمة المحقق: 1/7.</w:t>
      </w:r>
    </w:p>
  </w:endnote>
  <w:endnote w:id="9">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في هذه الطبعة حُرِّفَ لقبه الى (النَبِيليّ) وهو خطأ، والصحيح ما جاء في الطبعات السابقة. ينظر ترجمته في: طبقات النحاة واللغويين، ابن قاضي شهبة (مخطوط): لوحة:139 نقلا عن الصفوة الصفية (دراسة المحقق): 1/6، بغية الوعاة: 1/347، مفتاح السعادة ومصباح السيادة، طاش كبرى: 1/186، كشف الظنون: 2/1376، تاريخ الأدب العربي: 5/324.</w:t>
      </w:r>
    </w:p>
  </w:endnote>
  <w:endnote w:id="10">
    <w:p w:rsidR="003D7493" w:rsidRPr="003B31ED" w:rsidRDefault="003D7493" w:rsidP="003B31ED">
      <w:pPr>
        <w:jc w:val="both"/>
        <w:rPr>
          <w:rFonts w:asciiTheme="minorBidi" w:hAnsiTheme="minorBidi" w:cstheme="minorBidi"/>
          <w:sz w:val="20"/>
          <w:szCs w:val="20"/>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بغية الوعاة: 1/347.</w:t>
      </w:r>
    </w:p>
  </w:endnote>
  <w:endnote w:id="11">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xml:space="preserve">) ينظر: طبقات النحاة واللغويين: ورقة 139، </w:t>
      </w:r>
      <w:r w:rsidRPr="003B31ED">
        <w:rPr>
          <w:rFonts w:asciiTheme="minorBidi" w:hAnsiTheme="minorBidi" w:cstheme="minorBidi"/>
          <w:color w:val="FF0000"/>
          <w:sz w:val="20"/>
          <w:szCs w:val="20"/>
          <w:rtl/>
        </w:rPr>
        <w:t>ومفتاح السعادة ومصباح السيادة :1/126</w:t>
      </w:r>
      <w:r w:rsidRPr="003B31ED">
        <w:rPr>
          <w:rFonts w:asciiTheme="minorBidi" w:hAnsiTheme="minorBidi" w:cstheme="minorBidi"/>
          <w:sz w:val="20"/>
          <w:szCs w:val="20"/>
          <w:rtl/>
        </w:rPr>
        <w:t>، وكشف الظنون: 2/1376</w:t>
      </w:r>
      <w:r w:rsidRPr="003B31ED">
        <w:rPr>
          <w:rFonts w:asciiTheme="minorBidi" w:hAnsiTheme="minorBidi" w:cstheme="minorBidi"/>
          <w:color w:val="FF0000"/>
          <w:sz w:val="20"/>
          <w:szCs w:val="20"/>
          <w:rtl/>
        </w:rPr>
        <w:t>، ودراسة المحقق الدكتور امام حسن الجبوري على التحفة الشافية: 71-82.</w:t>
      </w:r>
    </w:p>
  </w:endnote>
  <w:endnote w:id="12">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بغية الوعاة: 1/347، ودستور الأعلام بمعارف الأعلام: 190.</w:t>
      </w:r>
    </w:p>
  </w:endnote>
  <w:endnote w:id="13">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الصفوة الصفية، مقدمة الشارح: 1/ 1.</w:t>
      </w:r>
    </w:p>
  </w:endnote>
  <w:endnote w:id="14">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تاريخ الأدب العربي: 5/324.</w:t>
      </w:r>
    </w:p>
  </w:endnote>
  <w:endnote w:id="15">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وهي اليوم من نواحي (محافظة بابل) ينظر: التكملة لوفيات النقلة :2/382، المشترك وضعا والمفترق صقعا: 410، ومراصد الاطلاع: 3/1413، والباب في تهذيب الأنساب: 3/ 342، والأنساب المتفقة: 163.</w:t>
      </w:r>
    </w:p>
  </w:endnote>
  <w:endnote w:id="16">
    <w:p w:rsidR="003D7493" w:rsidRPr="003B31ED" w:rsidRDefault="003D7493" w:rsidP="003B31ED">
      <w:pPr>
        <w:jc w:val="both"/>
        <w:rPr>
          <w:rFonts w:asciiTheme="minorBidi" w:hAnsiTheme="minorBidi" w:cstheme="minorBidi"/>
          <w:sz w:val="20"/>
          <w:szCs w:val="20"/>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التكملة لوفيات النقلة: 2/382، والصفوة الصفية: دراسة المحقق:1/7.</w:t>
      </w:r>
    </w:p>
  </w:endnote>
  <w:endnote w:id="17">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Pr>
        <w:endnoteRef/>
      </w:r>
      <w:r w:rsidRPr="003B31ED">
        <w:rPr>
          <w:rFonts w:asciiTheme="minorBidi" w:hAnsiTheme="minorBidi" w:cstheme="minorBidi"/>
          <w:sz w:val="20"/>
          <w:szCs w:val="20"/>
          <w:rtl/>
        </w:rPr>
        <w:t xml:space="preserve"> طبقات النحاة واللغويين، ابن قاضي شهبة: 139نقلا من مقدمة التحقيق: 5.</w:t>
      </w:r>
    </w:p>
  </w:endnote>
  <w:endnote w:id="18">
    <w:p w:rsidR="003D7493" w:rsidRPr="003B31ED" w:rsidRDefault="003D7493" w:rsidP="003B31ED">
      <w:pPr>
        <w:jc w:val="both"/>
        <w:rPr>
          <w:rFonts w:asciiTheme="minorBidi" w:hAnsiTheme="minorBidi" w:cstheme="minorBidi"/>
          <w:sz w:val="20"/>
          <w:szCs w:val="20"/>
          <w:rtl/>
        </w:rPr>
      </w:pPr>
      <w:r w:rsidRPr="003B31ED">
        <w:rPr>
          <w:rFonts w:asciiTheme="minorBidi" w:hAnsiTheme="minorBidi" w:cstheme="minorBidi"/>
          <w:sz w:val="20"/>
          <w:szCs w:val="20"/>
          <w:rtl/>
        </w:rPr>
        <w:t>(</w:t>
      </w:r>
      <w:r w:rsidRPr="003B31ED">
        <w:rPr>
          <w:rFonts w:asciiTheme="minorBidi" w:hAnsiTheme="minorBidi" w:cstheme="minorBidi"/>
          <w:sz w:val="20"/>
          <w:szCs w:val="20"/>
          <w:rtl/>
        </w:rPr>
        <w:endnoteRef/>
      </w:r>
      <w:r w:rsidRPr="003B31ED">
        <w:rPr>
          <w:rFonts w:asciiTheme="minorBidi" w:hAnsiTheme="minorBidi" w:cstheme="minorBidi"/>
          <w:sz w:val="20"/>
          <w:szCs w:val="20"/>
          <w:rtl/>
        </w:rPr>
        <w:t>) ينظر: التحفة الشافية(</w:t>
      </w:r>
      <w:r w:rsidRPr="003B31ED">
        <w:rPr>
          <w:rFonts w:asciiTheme="minorBidi" w:hAnsiTheme="minorBidi" w:cstheme="minorBidi"/>
          <w:color w:val="FF0000"/>
          <w:sz w:val="20"/>
          <w:szCs w:val="20"/>
          <w:rtl/>
        </w:rPr>
        <w:t>مخطوط</w:t>
      </w:r>
      <w:r w:rsidRPr="003B31ED">
        <w:rPr>
          <w:rFonts w:asciiTheme="minorBidi" w:hAnsiTheme="minorBidi" w:cstheme="minorBidi"/>
          <w:sz w:val="20"/>
          <w:szCs w:val="20"/>
          <w:rtl/>
        </w:rPr>
        <w:t>): الورقة:1.</w:t>
      </w:r>
    </w:p>
  </w:endnote>
  <w:endnote w:id="1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الصفوة الصفية: 1/1</w:t>
      </w:r>
      <w:r w:rsidRPr="003B31ED">
        <w:rPr>
          <w:rFonts w:asciiTheme="minorBidi" w:hAnsiTheme="minorBidi" w:cstheme="minorBidi"/>
          <w:rtl/>
          <w:lang w:bidi="ar-IQ"/>
        </w:rPr>
        <w:t>.</w:t>
      </w:r>
    </w:p>
  </w:endnote>
  <w:endnote w:id="20">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lang w:bidi="ar-IQ"/>
        </w:rPr>
        <w:endnoteRef/>
      </w:r>
      <w:r w:rsidRPr="003B31ED">
        <w:rPr>
          <w:rFonts w:asciiTheme="minorBidi" w:hAnsiTheme="minorBidi" w:cstheme="minorBidi"/>
          <w:rtl/>
          <w:lang w:bidi="ar-IQ"/>
        </w:rPr>
        <w:t>) يُنظر: كشف الظنون: 2/1376.</w:t>
      </w:r>
    </w:p>
  </w:endnote>
  <w:endnote w:id="2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lang w:bidi="ar-IQ"/>
        </w:rPr>
        <w:endnoteRef/>
      </w:r>
      <w:r w:rsidRPr="003B31ED">
        <w:rPr>
          <w:rFonts w:asciiTheme="minorBidi" w:hAnsiTheme="minorBidi" w:cstheme="minorBidi"/>
          <w:rtl/>
          <w:lang w:bidi="ar-IQ"/>
        </w:rPr>
        <w:t>) التحفة الشافية في شرح الكافية: 90.</w:t>
      </w:r>
    </w:p>
  </w:endnote>
  <w:endnote w:id="22">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(مقدمة المحقق): 1/10 -11.</w:t>
      </w:r>
    </w:p>
  </w:endnote>
  <w:endnote w:id="23">
    <w:p w:rsidR="003D7493" w:rsidRPr="003B31ED" w:rsidRDefault="003D7493" w:rsidP="003B31ED">
      <w:pPr>
        <w:ind w:left="311" w:hanging="311"/>
        <w:jc w:val="both"/>
        <w:rPr>
          <w:rFonts w:asciiTheme="minorBidi" w:hAnsiTheme="minorBidi" w:cstheme="minorBidi"/>
          <w:sz w:val="20"/>
          <w:szCs w:val="20"/>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xml:space="preserve">) كتبت هذه الترجمة على صفحة العنوان من التحفة الشافية نسخة سليم أغا بتركيا، وهي بخط محمد بن سعيد بن عبد الله الحلبي، ونسخة مكة بخط محمد بن عمر عبد القادر الحنفي ينظر: التحفة الشافية، دراسة المحقق: 72. </w:t>
      </w:r>
    </w:p>
  </w:endnote>
  <w:endnote w:id="24">
    <w:p w:rsidR="003D7493" w:rsidRPr="003B31ED" w:rsidRDefault="003D7493" w:rsidP="003B31ED">
      <w:pPr>
        <w:ind w:left="311" w:hanging="311"/>
        <w:jc w:val="both"/>
        <w:rPr>
          <w:rFonts w:asciiTheme="minorBidi" w:hAnsiTheme="minorBidi" w:cstheme="minorBidi"/>
          <w:sz w:val="20"/>
          <w:szCs w:val="20"/>
          <w:rtl/>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ارتقاء السيادة في علم أصول النحو العربي، للشيخ يحيى بن محمد أبي زكريا الشاوي المغربي الجزائري (ت:1096هـ)، تح: عبد الرزاق عبد الرحمن السعدي، ط2، مط سعد الدين، دمشق سوريا 2010م: 15.</w:t>
      </w:r>
    </w:p>
  </w:endnote>
  <w:endnote w:id="25">
    <w:p w:rsidR="003D7493" w:rsidRPr="003B31ED" w:rsidRDefault="003D7493" w:rsidP="003B31ED">
      <w:pPr>
        <w:pStyle w:val="afb"/>
        <w:jc w:val="both"/>
        <w:rPr>
          <w:rFonts w:asciiTheme="minorBidi" w:hAnsiTheme="minorBidi" w:cstheme="minorBidi"/>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ارتقاء السيادة: 66.</w:t>
      </w:r>
    </w:p>
  </w:endnote>
  <w:endnote w:id="26">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الدراسات اللغوية عند العرب إلى نهاية القرن الثالث، محمد حسين آل ياسين، ط: 2، مؤسسة الرافد، بغداد 1435هـ: 376.</w:t>
      </w:r>
    </w:p>
  </w:endnote>
  <w:endnote w:id="2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2/115.</w:t>
      </w:r>
    </w:p>
  </w:endnote>
  <w:endnote w:id="2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2/4.</w:t>
      </w:r>
    </w:p>
  </w:endnote>
  <w:endnote w:id="29">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1/157.</w:t>
      </w:r>
    </w:p>
  </w:endnote>
  <w:endnote w:id="3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2/68.</w:t>
      </w:r>
    </w:p>
  </w:endnote>
  <w:endnote w:id="31">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1/163.</w:t>
      </w:r>
    </w:p>
  </w:endnote>
  <w:endnote w:id="32">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2/447.</w:t>
      </w:r>
      <w:r w:rsidRPr="003B31ED">
        <w:rPr>
          <w:rFonts w:asciiTheme="minorBidi" w:hAnsiTheme="minorBidi" w:cstheme="minorBidi"/>
          <w:lang w:bidi="ar-IQ"/>
        </w:rPr>
        <w:t xml:space="preserve"> </w:t>
      </w:r>
    </w:p>
  </w:endnote>
  <w:endnote w:id="33">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2/284.</w:t>
      </w:r>
    </w:p>
  </w:endnote>
  <w:endnote w:id="34">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1/142.</w:t>
      </w:r>
    </w:p>
  </w:endnote>
  <w:endnote w:id="3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2/273.</w:t>
      </w:r>
      <w:r w:rsidRPr="003B31ED">
        <w:rPr>
          <w:rFonts w:asciiTheme="minorBidi" w:hAnsiTheme="minorBidi" w:cstheme="minorBidi"/>
          <w:lang w:bidi="ar-IQ"/>
        </w:rPr>
        <w:t xml:space="preserve"> </w:t>
      </w:r>
    </w:p>
  </w:endnote>
  <w:endnote w:id="3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1/143.</w:t>
      </w:r>
    </w:p>
  </w:endnote>
  <w:endnote w:id="3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1/36.</w:t>
      </w:r>
    </w:p>
  </w:endnote>
  <w:endnote w:id="3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1/337.</w:t>
      </w:r>
    </w:p>
  </w:endnote>
  <w:endnote w:id="3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1/270.</w:t>
      </w:r>
    </w:p>
  </w:endnote>
  <w:endnote w:id="40">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الصفوة الصفية: 1/127، 193. </w:t>
      </w:r>
    </w:p>
  </w:endnote>
  <w:endnote w:id="4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1/152.</w:t>
      </w:r>
    </w:p>
  </w:endnote>
  <w:endnote w:id="42">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2/623.</w:t>
      </w:r>
    </w:p>
  </w:endnote>
  <w:endnote w:id="4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2/562.</w:t>
      </w:r>
    </w:p>
  </w:endnote>
  <w:endnote w:id="4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2/508.</w:t>
      </w:r>
    </w:p>
  </w:endnote>
  <w:endnote w:id="45">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1/542.</w:t>
      </w:r>
    </w:p>
  </w:endnote>
  <w:endnote w:id="46">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في أصول النحو، سعيد الأفغاني: 30.</w:t>
      </w:r>
    </w:p>
  </w:endnote>
  <w:endnote w:id="4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معاني القرآن، للفراء: 1/14.</w:t>
      </w:r>
    </w:p>
  </w:endnote>
  <w:endnote w:id="4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2/61.</w:t>
      </w:r>
    </w:p>
  </w:endnote>
  <w:endnote w:id="4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2/301.</w:t>
      </w:r>
    </w:p>
  </w:endnote>
  <w:endnote w:id="50">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2/304، 308.</w:t>
      </w:r>
    </w:p>
  </w:endnote>
  <w:endnote w:id="5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2/327.</w:t>
      </w:r>
    </w:p>
  </w:endnote>
  <w:endnote w:id="52">
    <w:p w:rsidR="003D7493" w:rsidRPr="003B31ED" w:rsidRDefault="003D7493" w:rsidP="003B31ED">
      <w:pPr>
        <w:pStyle w:val="afb"/>
        <w:ind w:left="326" w:hanging="326"/>
        <w:jc w:val="both"/>
        <w:rPr>
          <w:rFonts w:asciiTheme="minorBidi" w:hAnsiTheme="minorBidi" w:cstheme="minorBidi"/>
          <w:rtl/>
        </w:rPr>
      </w:pPr>
      <w:r w:rsidRPr="003B31ED">
        <w:rPr>
          <w:rFonts w:asciiTheme="minorBidi" w:hAnsiTheme="minorBidi" w:cstheme="minorBidi"/>
          <w:rtl/>
        </w:rPr>
        <w:t>(</w:t>
      </w:r>
      <w:r w:rsidRPr="003B31ED">
        <w:rPr>
          <w:rFonts w:asciiTheme="minorBidi" w:hAnsiTheme="minorBidi" w:cstheme="minorBidi"/>
          <w:rtl/>
        </w:rPr>
        <w:endnoteRef/>
      </w:r>
      <w:r w:rsidRPr="003B31ED">
        <w:rPr>
          <w:rFonts w:asciiTheme="minorBidi" w:hAnsiTheme="minorBidi" w:cstheme="minorBidi"/>
          <w:rtl/>
        </w:rPr>
        <w:t>) ينظر</w:t>
      </w:r>
      <w:r w:rsidRPr="003B31ED">
        <w:rPr>
          <w:rFonts w:asciiTheme="minorBidi" w:hAnsiTheme="minorBidi" w:cstheme="minorBidi"/>
          <w:rtl/>
          <w:lang w:bidi="ar-IQ"/>
        </w:rPr>
        <w:t>: النشر</w:t>
      </w:r>
      <w:r w:rsidRPr="003B31ED">
        <w:rPr>
          <w:rFonts w:asciiTheme="minorBidi" w:hAnsiTheme="minorBidi" w:cstheme="minorBidi"/>
          <w:rtl/>
        </w:rPr>
        <w:t xml:space="preserve">: 2/273، </w:t>
      </w:r>
      <w:r w:rsidRPr="003B31ED">
        <w:rPr>
          <w:rFonts w:asciiTheme="minorBidi" w:hAnsiTheme="minorBidi" w:cstheme="minorBidi"/>
          <w:rtl/>
          <w:lang w:bidi="ar-IQ"/>
        </w:rPr>
        <w:t>والبحر المحيط</w:t>
      </w:r>
      <w:r w:rsidRPr="003B31ED">
        <w:rPr>
          <w:rFonts w:asciiTheme="minorBidi" w:hAnsiTheme="minorBidi" w:cstheme="minorBidi"/>
          <w:rtl/>
        </w:rPr>
        <w:t>: 4/433، أما الباقون فقرؤوا بالرفع.</w:t>
      </w:r>
    </w:p>
  </w:endnote>
  <w:endnote w:id="53">
    <w:p w:rsidR="003D7493" w:rsidRPr="003B31ED" w:rsidRDefault="003D7493" w:rsidP="003B31ED">
      <w:pPr>
        <w:pStyle w:val="afb"/>
        <w:ind w:left="326" w:hanging="326"/>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1/200.</w:t>
      </w:r>
    </w:p>
  </w:endnote>
  <w:endnote w:id="5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w:t>
      </w:r>
      <w:r w:rsidRPr="003B31ED">
        <w:rPr>
          <w:rFonts w:asciiTheme="minorBidi" w:hAnsiTheme="minorBidi" w:cstheme="minorBidi"/>
          <w:rtl/>
        </w:rPr>
        <w:t>:</w:t>
      </w:r>
      <w:r w:rsidRPr="003B31ED">
        <w:rPr>
          <w:rFonts w:asciiTheme="minorBidi" w:hAnsiTheme="minorBidi" w:cstheme="minorBidi"/>
          <w:rtl/>
          <w:lang w:bidi="ar-IQ"/>
        </w:rPr>
        <w:t xml:space="preserve"> 1/708- 709.</w:t>
      </w:r>
    </w:p>
  </w:endnote>
  <w:endnote w:id="55">
    <w:p w:rsidR="003D7493" w:rsidRPr="003B31ED" w:rsidRDefault="003D7493" w:rsidP="003B31ED">
      <w:pPr>
        <w:pStyle w:val="afb"/>
        <w:rPr>
          <w:rFonts w:asciiTheme="minorBidi" w:hAnsiTheme="minorBidi" w:cstheme="minorBidi"/>
          <w:rtl/>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w:t>
      </w:r>
      <w:r w:rsidRPr="003B31ED">
        <w:rPr>
          <w:rFonts w:asciiTheme="minorBidi" w:hAnsiTheme="minorBidi" w:cstheme="minorBidi"/>
          <w:rtl/>
        </w:rPr>
        <w:t>:</w:t>
      </w:r>
      <w:r w:rsidRPr="003B31ED">
        <w:rPr>
          <w:rFonts w:asciiTheme="minorBidi" w:hAnsiTheme="minorBidi" w:cstheme="minorBidi"/>
          <w:rtl/>
          <w:lang w:bidi="ar-IQ"/>
        </w:rPr>
        <w:t xml:space="preserve"> 1/</w:t>
      </w:r>
      <w:r w:rsidRPr="003B31ED">
        <w:rPr>
          <w:rFonts w:asciiTheme="minorBidi" w:hAnsiTheme="minorBidi" w:cstheme="minorBidi"/>
          <w:rtl/>
        </w:rPr>
        <w:t>192.</w:t>
      </w:r>
    </w:p>
  </w:endnote>
  <w:endnote w:id="5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w:t>
      </w:r>
      <w:r w:rsidRPr="003B31ED">
        <w:rPr>
          <w:rFonts w:asciiTheme="minorBidi" w:hAnsiTheme="minorBidi" w:cstheme="minorBidi"/>
          <w:rtl/>
        </w:rPr>
        <w:t xml:space="preserve">: </w:t>
      </w:r>
      <w:r w:rsidRPr="003B31ED">
        <w:rPr>
          <w:rFonts w:asciiTheme="minorBidi" w:hAnsiTheme="minorBidi" w:cstheme="minorBidi"/>
          <w:rtl/>
          <w:lang w:bidi="ar-IQ"/>
        </w:rPr>
        <w:t>1/163.</w:t>
      </w:r>
    </w:p>
  </w:endnote>
  <w:endnote w:id="5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1/8.</w:t>
      </w:r>
    </w:p>
  </w:endnote>
  <w:endnote w:id="58">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1/351.</w:t>
      </w:r>
    </w:p>
  </w:endnote>
  <w:endnote w:id="59">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1/22.</w:t>
      </w:r>
    </w:p>
  </w:endnote>
  <w:endnote w:id="60">
    <w:p w:rsidR="003D7493" w:rsidRPr="003B31ED" w:rsidRDefault="003D7493" w:rsidP="003B31ED">
      <w:pPr>
        <w:ind w:left="46"/>
        <w:jc w:val="both"/>
        <w:rPr>
          <w:rFonts w:asciiTheme="minorBidi" w:hAnsiTheme="minorBidi" w:cstheme="minorBidi"/>
          <w:sz w:val="20"/>
          <w:szCs w:val="20"/>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الصفوة الصفية: 1/680.</w:t>
      </w:r>
    </w:p>
  </w:endnote>
  <w:endnote w:id="61">
    <w:p w:rsidR="003D7493" w:rsidRPr="003B31ED" w:rsidRDefault="003D7493" w:rsidP="003B31ED">
      <w:pPr>
        <w:pStyle w:val="afb"/>
        <w:ind w:left="326" w:hanging="326"/>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1/163.</w:t>
      </w:r>
    </w:p>
  </w:endnote>
  <w:endnote w:id="6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على سبيل التمثيل: الصفوة الصفية: 1/419، 677، 696، 727، 2/37، 154.</w:t>
      </w:r>
    </w:p>
  </w:endnote>
  <w:endnote w:id="63">
    <w:p w:rsidR="003D7493" w:rsidRPr="003B31ED" w:rsidRDefault="003D7493" w:rsidP="003B31ED">
      <w:pPr>
        <w:jc w:val="both"/>
        <w:rPr>
          <w:rFonts w:asciiTheme="minorBidi" w:hAnsiTheme="minorBidi" w:cstheme="minorBidi"/>
          <w:sz w:val="20"/>
          <w:szCs w:val="20"/>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xml:space="preserve">) </w:t>
      </w:r>
      <w:r w:rsidRPr="003B31ED">
        <w:rPr>
          <w:rFonts w:asciiTheme="minorBidi" w:hAnsiTheme="minorBidi" w:cstheme="minorBidi"/>
          <w:sz w:val="20"/>
          <w:szCs w:val="20"/>
          <w:rtl/>
          <w:lang w:bidi="ar-IQ"/>
        </w:rPr>
        <w:t>الكتاب: 1/148.</w:t>
      </w:r>
    </w:p>
  </w:endnote>
  <w:endnote w:id="64">
    <w:p w:rsidR="003D7493" w:rsidRPr="003B31ED" w:rsidRDefault="003D7493" w:rsidP="003B31ED">
      <w:pPr>
        <w:jc w:val="both"/>
        <w:rPr>
          <w:rFonts w:asciiTheme="minorBidi" w:hAnsiTheme="minorBidi" w:cstheme="minorBidi"/>
          <w:sz w:val="20"/>
          <w:szCs w:val="20"/>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البرهان في علوم القرآن: 1/318.</w:t>
      </w:r>
    </w:p>
  </w:endnote>
  <w:endnote w:id="65">
    <w:p w:rsidR="003D7493" w:rsidRPr="003B31ED" w:rsidRDefault="003D7493" w:rsidP="003B31ED">
      <w:pPr>
        <w:jc w:val="both"/>
        <w:rPr>
          <w:rFonts w:asciiTheme="minorBidi" w:hAnsiTheme="minorBidi" w:cstheme="minorBidi"/>
          <w:sz w:val="20"/>
          <w:szCs w:val="20"/>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xml:space="preserve">) </w:t>
      </w:r>
      <w:r w:rsidRPr="003B31ED">
        <w:rPr>
          <w:rFonts w:asciiTheme="minorBidi" w:hAnsiTheme="minorBidi" w:cstheme="minorBidi"/>
          <w:sz w:val="20"/>
          <w:szCs w:val="20"/>
          <w:rtl/>
          <w:lang w:bidi="ar-IQ"/>
        </w:rPr>
        <w:t>الاقتراح: 24.</w:t>
      </w:r>
    </w:p>
  </w:endnote>
  <w:endnote w:id="66">
    <w:p w:rsidR="003D7493" w:rsidRPr="003B31ED" w:rsidRDefault="003D7493" w:rsidP="003B31ED">
      <w:pPr>
        <w:autoSpaceDE w:val="0"/>
        <w:autoSpaceDN w:val="0"/>
        <w:adjustRightInd w:val="0"/>
        <w:jc w:val="mediumKashida"/>
        <w:rPr>
          <w:rFonts w:asciiTheme="minorBidi" w:hAnsiTheme="minorBidi" w:cstheme="minorBidi"/>
          <w:sz w:val="20"/>
          <w:szCs w:val="20"/>
          <w:rtl/>
          <w:lang w:bidi="ar-IQ"/>
        </w:rPr>
      </w:pPr>
      <w:r w:rsidRPr="003B31ED">
        <w:rPr>
          <w:rFonts w:asciiTheme="minorBidi" w:hAnsiTheme="minorBidi" w:cstheme="minorBidi"/>
          <w:color w:val="000000"/>
          <w:sz w:val="20"/>
          <w:szCs w:val="20"/>
          <w:rtl/>
          <w:lang w:bidi="ar-IQ"/>
        </w:rPr>
        <w:t>(</w:t>
      </w:r>
      <w:r w:rsidRPr="003B31ED">
        <w:rPr>
          <w:rFonts w:asciiTheme="minorBidi" w:hAnsiTheme="minorBidi" w:cstheme="minorBidi"/>
          <w:color w:val="000000"/>
          <w:sz w:val="20"/>
          <w:szCs w:val="20"/>
          <w:rtl/>
          <w:lang w:bidi="ar-IQ"/>
        </w:rPr>
        <w:endnoteRef/>
      </w:r>
      <w:r w:rsidRPr="003B31ED">
        <w:rPr>
          <w:rFonts w:asciiTheme="minorBidi" w:hAnsiTheme="minorBidi" w:cstheme="minorBidi"/>
          <w:color w:val="000000"/>
          <w:sz w:val="20"/>
          <w:szCs w:val="20"/>
          <w:rtl/>
          <w:lang w:bidi="ar-IQ"/>
        </w:rPr>
        <w:t>) المحتسب في تبيين وجوه شواذ القراءات والإيضاح عنها</w:t>
      </w:r>
      <w:r w:rsidRPr="003B31ED">
        <w:rPr>
          <w:rFonts w:asciiTheme="minorBidi" w:hAnsiTheme="minorBidi" w:cstheme="minorBidi"/>
          <w:color w:val="000080"/>
          <w:sz w:val="20"/>
          <w:szCs w:val="20"/>
          <w:rtl/>
          <w:lang w:bidi="ar-IQ"/>
        </w:rPr>
        <w:t xml:space="preserve">، </w:t>
      </w:r>
      <w:r w:rsidRPr="003B31ED">
        <w:rPr>
          <w:rFonts w:asciiTheme="minorBidi" w:hAnsiTheme="minorBidi" w:cstheme="minorBidi"/>
          <w:color w:val="000000"/>
          <w:sz w:val="20"/>
          <w:szCs w:val="20"/>
          <w:rtl/>
          <w:lang w:bidi="ar-IQ"/>
        </w:rPr>
        <w:t>أبو الفتح عثمان بن جني الموصلي (ت: 392هـ)</w:t>
      </w:r>
      <w:r w:rsidRPr="003B31ED">
        <w:rPr>
          <w:rFonts w:asciiTheme="minorBidi" w:hAnsiTheme="minorBidi" w:cstheme="minorBidi"/>
          <w:color w:val="000080"/>
          <w:sz w:val="20"/>
          <w:szCs w:val="20"/>
          <w:rtl/>
          <w:lang w:bidi="ar-IQ"/>
        </w:rPr>
        <w:t xml:space="preserve">، </w:t>
      </w:r>
      <w:r w:rsidRPr="003B31ED">
        <w:rPr>
          <w:rFonts w:asciiTheme="minorBidi" w:hAnsiTheme="minorBidi" w:cstheme="minorBidi"/>
          <w:color w:val="000000"/>
          <w:sz w:val="20"/>
          <w:szCs w:val="20"/>
          <w:rtl/>
          <w:lang w:bidi="ar-IQ"/>
        </w:rPr>
        <w:t>وزارة الأوقاف-المجلس الأعلى للشئون الإسلامية</w:t>
      </w:r>
      <w:r w:rsidRPr="003B31ED">
        <w:rPr>
          <w:rFonts w:asciiTheme="minorBidi" w:hAnsiTheme="minorBidi" w:cstheme="minorBidi"/>
          <w:color w:val="000080"/>
          <w:sz w:val="20"/>
          <w:szCs w:val="20"/>
          <w:rtl/>
          <w:lang w:bidi="ar-IQ"/>
        </w:rPr>
        <w:t xml:space="preserve"> </w:t>
      </w:r>
      <w:r w:rsidRPr="003B31ED">
        <w:rPr>
          <w:rFonts w:asciiTheme="minorBidi" w:hAnsiTheme="minorBidi" w:cstheme="minorBidi"/>
          <w:color w:val="000000"/>
          <w:sz w:val="20"/>
          <w:szCs w:val="20"/>
          <w:rtl/>
          <w:lang w:bidi="ar-IQ"/>
        </w:rPr>
        <w:t>1420هـ- 1999م</w:t>
      </w:r>
      <w:r w:rsidRPr="003B31ED">
        <w:rPr>
          <w:rFonts w:asciiTheme="minorBidi" w:hAnsiTheme="minorBidi" w:cstheme="minorBidi"/>
          <w:color w:val="000080"/>
          <w:sz w:val="20"/>
          <w:szCs w:val="20"/>
          <w:rtl/>
          <w:lang w:bidi="ar-IQ"/>
        </w:rPr>
        <w:t xml:space="preserve">: </w:t>
      </w:r>
      <w:r w:rsidRPr="003B31ED">
        <w:rPr>
          <w:rFonts w:asciiTheme="minorBidi" w:hAnsiTheme="minorBidi" w:cstheme="minorBidi"/>
          <w:sz w:val="20"/>
          <w:szCs w:val="20"/>
          <w:rtl/>
          <w:lang w:bidi="ar-IQ"/>
        </w:rPr>
        <w:t>1/32</w:t>
      </w:r>
      <w:r w:rsidRPr="003B31ED">
        <w:rPr>
          <w:rFonts w:asciiTheme="minorBidi" w:hAnsiTheme="minorBidi" w:cstheme="minorBidi"/>
          <w:color w:val="000080"/>
          <w:sz w:val="20"/>
          <w:szCs w:val="20"/>
          <w:rtl/>
          <w:lang w:bidi="ar-IQ"/>
        </w:rPr>
        <w:t>.</w:t>
      </w:r>
    </w:p>
  </w:endnote>
  <w:endnote w:id="67">
    <w:p w:rsidR="003D7493" w:rsidRPr="003B31ED" w:rsidRDefault="003D7493" w:rsidP="003B31ED">
      <w:pPr>
        <w:ind w:left="311" w:hanging="265"/>
        <w:jc w:val="both"/>
        <w:rPr>
          <w:rFonts w:asciiTheme="minorBidi" w:hAnsiTheme="minorBidi" w:cstheme="minorBidi"/>
          <w:sz w:val="20"/>
          <w:szCs w:val="20"/>
          <w:rtl/>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xml:space="preserve">) احتج النيلي بهذه القراءة في باب (نواصب الفعل المضارع) فقال: ((وتُحمل (أنْ) على (ما) المصدرية فيرتفع الفعل بعدها، </w:t>
      </w:r>
      <w:r w:rsidRPr="003B31ED">
        <w:rPr>
          <w:rFonts w:asciiTheme="minorBidi" w:hAnsiTheme="minorBidi" w:cstheme="minorBidi"/>
          <w:color w:val="FF0000"/>
          <w:sz w:val="20"/>
          <w:szCs w:val="20"/>
          <w:rtl/>
          <w:lang w:bidi="ar-IQ"/>
        </w:rPr>
        <w:t>قَرَأَ</w:t>
      </w:r>
      <w:r w:rsidRPr="003B31ED">
        <w:rPr>
          <w:rFonts w:asciiTheme="minorBidi" w:hAnsiTheme="minorBidi" w:cstheme="minorBidi"/>
          <w:sz w:val="20"/>
          <w:szCs w:val="20"/>
          <w:rtl/>
          <w:lang w:bidi="ar-IQ"/>
        </w:rPr>
        <w:t xml:space="preserve"> مجاهد </w:t>
      </w:r>
      <w:r w:rsidRPr="003B31ED">
        <w:rPr>
          <w:rFonts w:asciiTheme="minorBidi" w:eastAsia="Times New Roman" w:hAnsiTheme="minorBidi" w:cstheme="minorBidi"/>
          <w:sz w:val="20"/>
          <w:szCs w:val="20"/>
          <w:rtl/>
        </w:rPr>
        <w:t>{</w:t>
      </w:r>
      <w:r w:rsidRPr="003B31ED">
        <w:rPr>
          <w:rStyle w:val="Char"/>
          <w:rFonts w:asciiTheme="minorBidi" w:eastAsia="MS Mincho" w:hAnsiTheme="minorBidi" w:cstheme="minorBidi"/>
          <w:color w:val="FF0000"/>
          <w:sz w:val="20"/>
          <w:szCs w:val="20"/>
          <w:rtl/>
        </w:rPr>
        <w:t>لِمَنْ أَرَادَ أَن يُتِمَّ الرَّضَاعَةَ</w:t>
      </w:r>
      <w:r w:rsidRPr="003B31ED">
        <w:rPr>
          <w:rFonts w:asciiTheme="minorBidi" w:eastAsia="Times New Roman" w:hAnsiTheme="minorBidi" w:cstheme="minorBidi"/>
          <w:sz w:val="20"/>
          <w:szCs w:val="20"/>
          <w:rtl/>
        </w:rPr>
        <w:t>}</w:t>
      </w:r>
      <w:r w:rsidRPr="003B31ED">
        <w:rPr>
          <w:rFonts w:asciiTheme="minorBidi" w:hAnsiTheme="minorBidi" w:cstheme="minorBidi"/>
          <w:sz w:val="20"/>
          <w:szCs w:val="20"/>
          <w:rtl/>
        </w:rPr>
        <w:t xml:space="preserve"> [سورة البقرة:233]</w:t>
      </w:r>
      <w:r w:rsidRPr="003B31ED">
        <w:rPr>
          <w:rFonts w:asciiTheme="minorBidi" w:hAnsiTheme="minorBidi" w:cstheme="minorBidi"/>
          <w:sz w:val="20"/>
          <w:szCs w:val="20"/>
          <w:rtl/>
          <w:lang w:bidi="ar-IQ"/>
        </w:rPr>
        <w:t xml:space="preserve"> بالرفع </w:t>
      </w:r>
    </w:p>
    <w:p w:rsidR="003D7493" w:rsidRPr="003B31ED" w:rsidRDefault="003D7493" w:rsidP="003B31ED">
      <w:pPr>
        <w:ind w:left="311"/>
        <w:jc w:val="both"/>
        <w:rPr>
          <w:rFonts w:asciiTheme="minorBidi" w:hAnsiTheme="minorBidi" w:cstheme="minorBidi"/>
          <w:sz w:val="20"/>
          <w:szCs w:val="20"/>
          <w:rtl/>
          <w:lang w:bidi="ar-IQ"/>
        </w:rPr>
      </w:pPr>
      <w:r w:rsidRPr="003B31ED">
        <w:rPr>
          <w:rFonts w:asciiTheme="minorBidi" w:hAnsiTheme="minorBidi" w:cstheme="minorBidi"/>
          <w:sz w:val="20"/>
          <w:szCs w:val="20"/>
          <w:rtl/>
          <w:lang w:bidi="ar-IQ"/>
        </w:rPr>
        <w:t>فرفع ما بعد (أن) الأولى حملا لها على (ما) المصدرية؛ لأنهما حرفان مصدريان)) وقد تكرر الاستشهاد بها وردت هذه الآية في الصفوة الصفية: 1/209-210.</w:t>
      </w:r>
    </w:p>
  </w:endnote>
  <w:endnote w:id="68">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وهي قراءة مجاهد: ينظر البحر المحيط: 2/213.</w:t>
      </w:r>
    </w:p>
  </w:endnote>
  <w:endnote w:id="69">
    <w:p w:rsidR="003D7493" w:rsidRPr="003B31ED" w:rsidRDefault="003D7493" w:rsidP="003B31ED">
      <w:pPr>
        <w:ind w:left="311" w:hanging="265"/>
        <w:jc w:val="both"/>
        <w:rPr>
          <w:rFonts w:asciiTheme="minorBidi" w:hAnsiTheme="minorBidi" w:cstheme="minorBidi"/>
          <w:sz w:val="20"/>
          <w:szCs w:val="20"/>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ذكره الشارح في الجزء الأول في الصفوة الصفية: 1/209-210، وينظر: المنصف: 1/278، وشرح المفصل: 7/15، ومجالس ثعلب: 1/322، ومغني اللبيب: 46، وشرح الكافية للرضي: 2/217.</w:t>
      </w:r>
    </w:p>
  </w:endnote>
  <w:endnote w:id="70">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2/72-73.</w:t>
      </w:r>
    </w:p>
  </w:endnote>
  <w:endnote w:id="71">
    <w:p w:rsidR="003D7493" w:rsidRPr="003B31ED" w:rsidRDefault="003D7493" w:rsidP="003B31ED">
      <w:pPr>
        <w:ind w:left="311" w:hanging="265"/>
        <w:jc w:val="mediumKashida"/>
        <w:rPr>
          <w:rFonts w:asciiTheme="minorBidi" w:hAnsiTheme="minorBidi" w:cstheme="minorBidi"/>
          <w:sz w:val="20"/>
          <w:szCs w:val="20"/>
          <w:rtl/>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قال ابن مكي: ((</w:t>
      </w:r>
      <w:r w:rsidRPr="003B31ED">
        <w:rPr>
          <w:rFonts w:asciiTheme="minorBidi" w:eastAsia="Times New Roman" w:hAnsiTheme="minorBidi" w:cstheme="minorBidi"/>
          <w:sz w:val="20"/>
          <w:szCs w:val="20"/>
          <w:rtl/>
        </w:rPr>
        <w:t>{</w:t>
      </w:r>
      <w:r w:rsidRPr="003B31ED">
        <w:rPr>
          <w:rStyle w:val="Char"/>
          <w:rFonts w:asciiTheme="minorBidi" w:eastAsia="MS Mincho" w:hAnsiTheme="minorBidi" w:cstheme="minorBidi"/>
          <w:color w:val="FF0000"/>
          <w:sz w:val="20"/>
          <w:szCs w:val="20"/>
          <w:rtl/>
        </w:rPr>
        <w:t>وَالْقَمَرَ قَدَّرْنَاهُ</w:t>
      </w:r>
      <w:r w:rsidRPr="003B31ED">
        <w:rPr>
          <w:rFonts w:asciiTheme="minorBidi" w:eastAsia="Times New Roman" w:hAnsiTheme="minorBidi" w:cstheme="minorBidi"/>
          <w:sz w:val="20"/>
          <w:szCs w:val="20"/>
          <w:rtl/>
        </w:rPr>
        <w:t xml:space="preserve">} </w:t>
      </w:r>
      <w:r w:rsidRPr="003B31ED">
        <w:rPr>
          <w:rFonts w:asciiTheme="minorBidi" w:hAnsiTheme="minorBidi" w:cstheme="minorBidi"/>
          <w:sz w:val="20"/>
          <w:szCs w:val="20"/>
          <w:rtl/>
          <w:lang w:bidi="ar-IQ"/>
        </w:rPr>
        <w:t>قرأه الكوفيون وابن عامر بالنصب)) الكشف عن وجوه القراءات السبع: 2/216.</w:t>
      </w:r>
    </w:p>
  </w:endnote>
  <w:endnote w:id="7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1/66.</w:t>
      </w:r>
    </w:p>
  </w:endnote>
  <w:endnote w:id="7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هذا عجز بيت لسعد بن مالك القيسي، وصدره:     من ضد عن نيرانها.</w:t>
      </w:r>
    </w:p>
    <w:p w:rsidR="003D7493" w:rsidRPr="003B31ED" w:rsidRDefault="003D7493" w:rsidP="003B31ED">
      <w:pPr>
        <w:pStyle w:val="afb"/>
        <w:ind w:left="311"/>
        <w:rPr>
          <w:rFonts w:asciiTheme="minorBidi" w:hAnsiTheme="minorBidi" w:cstheme="minorBidi"/>
          <w:rtl/>
          <w:lang w:bidi="ar-IQ"/>
        </w:rPr>
      </w:pPr>
      <w:r w:rsidRPr="003B31ED">
        <w:rPr>
          <w:rFonts w:asciiTheme="minorBidi" w:hAnsiTheme="minorBidi" w:cstheme="minorBidi"/>
          <w:rtl/>
          <w:lang w:bidi="ar-IQ"/>
        </w:rPr>
        <w:t xml:space="preserve">ينظر: الكتاب: 1/28، والمفصل: 31، والمقتضب: 4/360، والخزانة: 1/223. </w:t>
      </w:r>
    </w:p>
  </w:endnote>
  <w:endnote w:id="74">
    <w:p w:rsidR="003D7493" w:rsidRPr="003B31ED" w:rsidRDefault="003D7493" w:rsidP="003B31ED">
      <w:pPr>
        <w:pStyle w:val="afb"/>
        <w:ind w:left="311" w:hanging="311"/>
        <w:jc w:val="mediumKashida"/>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قرأ الجمهور: </w:t>
      </w:r>
      <w:r w:rsidRPr="003B31ED">
        <w:rPr>
          <w:rFonts w:asciiTheme="minorBidi" w:eastAsia="Times New Roman" w:hAnsiTheme="minorBidi" w:cstheme="minorBidi"/>
          <w:color w:val="FF0000"/>
          <w:rtl/>
        </w:rPr>
        <w:t>{</w:t>
      </w:r>
      <w:r w:rsidRPr="003B31ED">
        <w:rPr>
          <w:rFonts w:asciiTheme="minorBidi" w:hAnsiTheme="minorBidi" w:cstheme="minorBidi"/>
          <w:color w:val="FF0000"/>
          <w:rtl/>
          <w:lang w:bidi="ar-IQ"/>
        </w:rPr>
        <w:t>لاتَ حينَ</w:t>
      </w:r>
      <w:r w:rsidRPr="003B31ED">
        <w:rPr>
          <w:rFonts w:asciiTheme="minorBidi" w:eastAsia="Times New Roman" w:hAnsiTheme="minorBidi" w:cstheme="minorBidi"/>
          <w:color w:val="FF0000"/>
          <w:rtl/>
        </w:rPr>
        <w:t>}</w:t>
      </w:r>
      <w:r w:rsidRPr="003B31ED">
        <w:rPr>
          <w:rFonts w:asciiTheme="minorBidi" w:hAnsiTheme="minorBidi" w:cstheme="minorBidi"/>
          <w:rtl/>
          <w:lang w:bidi="ar-IQ"/>
        </w:rPr>
        <w:t xml:space="preserve">، بفتح التاء ونصب النون، وقرأ أبو السمال </w:t>
      </w:r>
      <w:r w:rsidRPr="003B31ED">
        <w:rPr>
          <w:rFonts w:asciiTheme="minorBidi" w:hAnsiTheme="minorBidi" w:cstheme="minorBidi"/>
          <w:color w:val="000000"/>
          <w:rtl/>
          <w:lang w:bidi="ar-IQ"/>
        </w:rPr>
        <w:t>وعيسى بن عمر</w:t>
      </w:r>
      <w:r w:rsidRPr="003B31ED">
        <w:rPr>
          <w:rFonts w:asciiTheme="minorBidi" w:hAnsiTheme="minorBidi" w:cstheme="minorBidi"/>
          <w:rtl/>
          <w:lang w:bidi="ar-IQ"/>
        </w:rPr>
        <w:t>: ولات حين، بضم التاء ورفع النون؛</w:t>
      </w:r>
      <w:r w:rsidRPr="003B31ED">
        <w:rPr>
          <w:rFonts w:asciiTheme="minorBidi" w:hAnsiTheme="minorBidi" w:cstheme="minorBidi"/>
          <w:color w:val="000000"/>
          <w:rtl/>
          <w:lang w:bidi="ar-IQ"/>
        </w:rPr>
        <w:t xml:space="preserve"> </w:t>
      </w:r>
      <w:r w:rsidRPr="003B31ED">
        <w:rPr>
          <w:rFonts w:asciiTheme="minorBidi" w:hAnsiTheme="minorBidi" w:cstheme="minorBidi"/>
          <w:rtl/>
          <w:lang w:bidi="ar-IQ"/>
        </w:rPr>
        <w:t>فعلى قول سيبويه: حين مناص اسم لات، والخبر محذوف؛ وعلى قول الأخفش: مبتدأ، والخبر محذوف. وقرأ عيسى بن عمر: ولات حين، بكسر التاء وجر النون، ينظر البحر المحيط: 7/383، 384- 9/324. شرح شذور الذهب: 1/ 377.</w:t>
      </w:r>
    </w:p>
  </w:endnote>
  <w:endnote w:id="7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2/44-45.</w:t>
      </w:r>
    </w:p>
  </w:endnote>
  <w:endnote w:id="76">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w:t>
      </w:r>
      <w:r w:rsidRPr="003B31ED">
        <w:rPr>
          <w:rFonts w:asciiTheme="minorBidi" w:hAnsiTheme="minorBidi" w:cstheme="minorBidi"/>
          <w:color w:val="000000"/>
          <w:rtl/>
          <w:lang w:bidi="ar-IQ"/>
        </w:rPr>
        <w:t>شرح ابن عقيل على ألفية ابن مالك: 1/319.</w:t>
      </w:r>
    </w:p>
  </w:endnote>
  <w:endnote w:id="77">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شرح الأشمونى لألفية ابن مالك: 1/271، حاشية الصبان على شرح الأشمونى لألفية ابن مالك: 1/378.</w:t>
      </w:r>
    </w:p>
  </w:endnote>
  <w:endnote w:id="78">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الجني الداني في حروف المعاني: 488.</w:t>
      </w:r>
      <w:r w:rsidRPr="003B31ED">
        <w:rPr>
          <w:rFonts w:asciiTheme="minorBidi" w:hAnsiTheme="minorBidi" w:cstheme="minorBidi"/>
          <w:color w:val="000000"/>
          <w:rtl/>
          <w:lang w:bidi="ar-IQ"/>
        </w:rPr>
        <w:t xml:space="preserve"> توضيح المقاصد: 1/224،</w:t>
      </w:r>
      <w:r w:rsidRPr="003B31ED">
        <w:rPr>
          <w:rFonts w:asciiTheme="minorBidi" w:hAnsiTheme="minorBidi" w:cstheme="minorBidi"/>
          <w:rtl/>
          <w:lang w:bidi="ar-IQ"/>
        </w:rPr>
        <w:t xml:space="preserve"> وشرح التصريح على التوضيح أو التصريح بمضمون التوضيح في النحو: 1/269</w:t>
      </w:r>
      <w:r w:rsidRPr="003B31ED">
        <w:rPr>
          <w:rFonts w:asciiTheme="minorBidi" w:hAnsiTheme="minorBidi" w:cstheme="minorBidi"/>
          <w:color w:val="000000"/>
          <w:rtl/>
          <w:lang w:bidi="ar-IQ"/>
        </w:rPr>
        <w:t>، وأوضح المسالك: 1/276،</w:t>
      </w:r>
      <w:r w:rsidRPr="003B31ED">
        <w:rPr>
          <w:rFonts w:asciiTheme="minorBidi" w:hAnsiTheme="minorBidi" w:cstheme="minorBidi"/>
          <w:rtl/>
          <w:lang w:bidi="ar-IQ"/>
        </w:rPr>
        <w:t xml:space="preserve"> وشرح قطر الندى وبل الصدى: 147.</w:t>
      </w:r>
    </w:p>
  </w:endnote>
  <w:endnote w:id="79">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w:t>
      </w:r>
      <w:r w:rsidRPr="003B31ED">
        <w:rPr>
          <w:rFonts w:asciiTheme="minorBidi" w:hAnsiTheme="minorBidi" w:cstheme="minorBidi"/>
          <w:rtl/>
        </w:rPr>
        <w:t>ذكره سيبويه في باب ما اجري مجرى ليس في بعض المواضع</w:t>
      </w:r>
      <w:r w:rsidRPr="003B31ED">
        <w:rPr>
          <w:rFonts w:asciiTheme="minorBidi" w:hAnsiTheme="minorBidi" w:cstheme="minorBidi"/>
          <w:rtl/>
          <w:lang w:bidi="ar-IQ"/>
        </w:rPr>
        <w:t xml:space="preserve">، ينظر: الكتاب: 1/58. </w:t>
      </w:r>
      <w:r w:rsidRPr="003B31ED">
        <w:rPr>
          <w:rFonts w:asciiTheme="minorBidi" w:hAnsiTheme="minorBidi" w:cstheme="minorBidi"/>
          <w:rtl/>
        </w:rPr>
        <w:t>و</w:t>
      </w:r>
      <w:r w:rsidRPr="003B31ED">
        <w:rPr>
          <w:rFonts w:asciiTheme="minorBidi" w:hAnsiTheme="minorBidi" w:cstheme="minorBidi"/>
          <w:rtl/>
          <w:lang w:bidi="ar-IQ"/>
        </w:rPr>
        <w:t>الأصول في النحو: 1/96، وحروف المعاني والصفات: 69.</w:t>
      </w:r>
      <w:r w:rsidRPr="003B31ED">
        <w:rPr>
          <w:rFonts w:asciiTheme="minorBidi" w:hAnsiTheme="minorBidi" w:cstheme="minorBidi"/>
          <w:color w:val="000000"/>
          <w:rtl/>
          <w:lang w:bidi="ar-IQ"/>
        </w:rPr>
        <w:t xml:space="preserve"> مختصر في شواذ القرآن: 129، ومعاني القرآن للفرّاء: 2/397، 398، وشرح الكافية الشّافية: 1/442، 443، وأوضح المسالك: 1/205، وابن عقيل: 1/294</w:t>
      </w:r>
      <w:r w:rsidRPr="003B31ED">
        <w:rPr>
          <w:rFonts w:asciiTheme="minorBidi" w:hAnsiTheme="minorBidi" w:cstheme="minorBidi"/>
          <w:rtl/>
        </w:rPr>
        <w:t>، و</w:t>
      </w:r>
      <w:r w:rsidRPr="003B31ED">
        <w:rPr>
          <w:rFonts w:asciiTheme="minorBidi" w:hAnsiTheme="minorBidi" w:cstheme="minorBidi"/>
          <w:rtl/>
          <w:lang w:bidi="ar-IQ"/>
        </w:rPr>
        <w:t>الجني الداني في حروف المعاني: 488.</w:t>
      </w:r>
    </w:p>
  </w:endnote>
  <w:endnote w:id="80">
    <w:p w:rsidR="003D7493" w:rsidRPr="003B31ED" w:rsidRDefault="003D7493" w:rsidP="003B31ED">
      <w:pPr>
        <w:pStyle w:val="afb"/>
        <w:ind w:left="326" w:hanging="326"/>
        <w:jc w:val="both"/>
        <w:rPr>
          <w:rFonts w:asciiTheme="minorBidi" w:hAnsiTheme="minorBidi" w:cstheme="minorBidi"/>
          <w:rtl/>
        </w:rPr>
      </w:pPr>
      <w:r w:rsidRPr="003B31ED">
        <w:rPr>
          <w:rFonts w:asciiTheme="minorBidi" w:hAnsiTheme="minorBidi" w:cstheme="minorBidi"/>
          <w:rtl/>
        </w:rPr>
        <w:t>(</w:t>
      </w:r>
      <w:r w:rsidRPr="003B31ED">
        <w:rPr>
          <w:rFonts w:asciiTheme="minorBidi" w:hAnsiTheme="minorBidi" w:cstheme="minorBidi"/>
          <w:rtl/>
        </w:rPr>
        <w:endnoteRef/>
      </w:r>
      <w:r w:rsidRPr="003B31ED">
        <w:rPr>
          <w:rFonts w:asciiTheme="minorBidi" w:hAnsiTheme="minorBidi" w:cstheme="minorBidi"/>
          <w:rtl/>
        </w:rPr>
        <w:t xml:space="preserve">) قرأ ابن كثير ونافع وغيرهما بنصب النون في (تكون) وقرأ أبو عمرو وحمزة والكسائي بالرفع على أن (حسب) بمعنى علم وتيقن.  </w:t>
      </w:r>
    </w:p>
  </w:endnote>
  <w:endnote w:id="81">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1/435.</w:t>
      </w:r>
    </w:p>
  </w:endnote>
  <w:endnote w:id="82">
    <w:p w:rsidR="003D7493" w:rsidRPr="003B31ED" w:rsidRDefault="003D7493" w:rsidP="003B31ED">
      <w:pPr>
        <w:pStyle w:val="afb"/>
        <w:ind w:left="326" w:hanging="326"/>
        <w:jc w:val="mediumKashida"/>
        <w:rPr>
          <w:rFonts w:asciiTheme="minorBidi" w:hAnsiTheme="minorBidi" w:cstheme="minorBidi"/>
          <w:rtl/>
        </w:rPr>
      </w:pPr>
      <w:r w:rsidRPr="003B31ED">
        <w:rPr>
          <w:rFonts w:asciiTheme="minorBidi" w:hAnsiTheme="minorBidi" w:cstheme="minorBidi"/>
          <w:rtl/>
        </w:rPr>
        <w:t>(</w:t>
      </w:r>
      <w:r w:rsidRPr="003B31ED">
        <w:rPr>
          <w:rFonts w:asciiTheme="minorBidi" w:hAnsiTheme="minorBidi" w:cstheme="minorBidi"/>
          <w:rtl/>
        </w:rPr>
        <w:endnoteRef/>
      </w:r>
      <w:r w:rsidRPr="003B31ED">
        <w:rPr>
          <w:rFonts w:asciiTheme="minorBidi" w:hAnsiTheme="minorBidi" w:cstheme="minorBidi"/>
          <w:rtl/>
        </w:rPr>
        <w:t xml:space="preserve">) قرأ أهل الحرمين والحسن وعاصم وحمزة بالرفع، وقرأ أبو عمرو ويحيى بن يعمر، ويحيى بن وثاب والأعمش والكسائي بالجزم، ينظر: </w:t>
      </w:r>
      <w:r w:rsidRPr="003B31ED">
        <w:rPr>
          <w:rFonts w:asciiTheme="minorBidi" w:hAnsiTheme="minorBidi" w:cstheme="minorBidi"/>
          <w:rtl/>
          <w:lang w:bidi="ar-IQ"/>
        </w:rPr>
        <w:t>إعراب القرآن</w:t>
      </w:r>
      <w:r w:rsidRPr="003B31ED">
        <w:rPr>
          <w:rFonts w:asciiTheme="minorBidi" w:hAnsiTheme="minorBidi" w:cstheme="minorBidi"/>
          <w:rtl/>
        </w:rPr>
        <w:t xml:space="preserve"> للنحاس: 2/302، 303، </w:t>
      </w:r>
      <w:r w:rsidRPr="003B31ED">
        <w:rPr>
          <w:rFonts w:asciiTheme="minorBidi" w:hAnsiTheme="minorBidi" w:cstheme="minorBidi"/>
          <w:rtl/>
          <w:lang w:bidi="ar-IQ"/>
        </w:rPr>
        <w:t xml:space="preserve">والمبسوط في القراءات العشر </w:t>
      </w:r>
      <w:r w:rsidRPr="003B31ED">
        <w:rPr>
          <w:rFonts w:asciiTheme="minorBidi" w:hAnsiTheme="minorBidi" w:cstheme="minorBidi"/>
          <w:rtl/>
        </w:rPr>
        <w:t xml:space="preserve">للاصبهاني: 287، </w:t>
      </w:r>
      <w:r w:rsidRPr="003B31ED">
        <w:rPr>
          <w:rFonts w:asciiTheme="minorBidi" w:hAnsiTheme="minorBidi" w:cstheme="minorBidi"/>
          <w:rtl/>
          <w:lang w:bidi="ar-IQ"/>
        </w:rPr>
        <w:t>وحجة القراءات</w:t>
      </w:r>
      <w:r w:rsidRPr="003B31ED">
        <w:rPr>
          <w:rFonts w:asciiTheme="minorBidi" w:hAnsiTheme="minorBidi" w:cstheme="minorBidi"/>
          <w:rtl/>
        </w:rPr>
        <w:t xml:space="preserve"> لأبي زرعة: 438.</w:t>
      </w:r>
    </w:p>
  </w:endnote>
  <w:endnote w:id="83">
    <w:p w:rsidR="003D7493" w:rsidRPr="003B31ED" w:rsidRDefault="003D7493" w:rsidP="003B31ED">
      <w:pPr>
        <w:pStyle w:val="afb"/>
        <w:ind w:left="326" w:hanging="326"/>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1/205.</w:t>
      </w:r>
    </w:p>
  </w:endnote>
  <w:endnote w:id="84">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في أدلة النحو: 11.</w:t>
      </w:r>
    </w:p>
  </w:endnote>
  <w:endnote w:id="85">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موقف النحاة من الاحتجاج بالحديث، د. خديجة الحديثي، دار الطليعة للطباعة والنشر، بيروت1981م: 5-6.</w:t>
      </w:r>
    </w:p>
  </w:endnote>
  <w:endnote w:id="86">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w:t>
      </w:r>
      <w:r w:rsidRPr="003B31ED">
        <w:rPr>
          <w:rFonts w:asciiTheme="minorBidi" w:hAnsiTheme="minorBidi" w:cstheme="minorBidi"/>
          <w:color w:val="FF0000"/>
          <w:rtl/>
          <w:lang w:bidi="ar-IQ"/>
        </w:rPr>
        <w:t>:</w:t>
      </w:r>
      <w:r w:rsidRPr="003B31ED">
        <w:rPr>
          <w:rFonts w:asciiTheme="minorBidi" w:hAnsiTheme="minorBidi" w:cstheme="minorBidi"/>
          <w:rtl/>
          <w:lang w:bidi="ar-IQ"/>
        </w:rPr>
        <w:t xml:space="preserve"> 1/11، 19، 186، 491، 530، 599، 791، 831، 2/19، 73، 181، 322، 395، 413، 416، 418، 429، 539، 547.</w:t>
      </w:r>
    </w:p>
  </w:endnote>
  <w:endnote w:id="87">
    <w:p w:rsidR="003D7493" w:rsidRPr="003B31ED" w:rsidRDefault="003D7493" w:rsidP="003B31ED">
      <w:pPr>
        <w:ind w:left="311" w:hanging="311"/>
        <w:jc w:val="both"/>
        <w:rPr>
          <w:rFonts w:asciiTheme="minorBidi" w:hAnsiTheme="minorBidi" w:cstheme="minorBidi"/>
          <w:sz w:val="20"/>
          <w:szCs w:val="20"/>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ينظر: صحيح مسلم: 3/119، وينابيع المودة لذوي القربى: 1/222، ونظم درر السمطين: 1/373، وشرح الزيارة الجامعة: 1/32.</w:t>
      </w:r>
    </w:p>
  </w:endnote>
  <w:endnote w:id="88">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w:t>
      </w:r>
      <w:r w:rsidRPr="003B31ED">
        <w:rPr>
          <w:rFonts w:asciiTheme="minorBidi" w:hAnsiTheme="minorBidi" w:cstheme="minorBidi"/>
          <w:color w:val="FF0000"/>
          <w:rtl/>
          <w:lang w:bidi="ar-IQ"/>
        </w:rPr>
        <w:t>:</w:t>
      </w:r>
      <w:r w:rsidRPr="003B31ED">
        <w:rPr>
          <w:rFonts w:asciiTheme="minorBidi" w:hAnsiTheme="minorBidi" w:cstheme="minorBidi"/>
          <w:rtl/>
          <w:lang w:bidi="ar-IQ"/>
        </w:rPr>
        <w:t xml:space="preserve"> 1/19.</w:t>
      </w:r>
    </w:p>
  </w:endnote>
  <w:endnote w:id="89">
    <w:p w:rsidR="003D7493" w:rsidRPr="003B31ED" w:rsidRDefault="003D7493" w:rsidP="003B31ED">
      <w:pPr>
        <w:ind w:left="311" w:hanging="311"/>
        <w:rPr>
          <w:rFonts w:asciiTheme="minorBidi" w:hAnsiTheme="minorBidi" w:cstheme="minorBidi"/>
          <w:sz w:val="20"/>
          <w:szCs w:val="20"/>
          <w:rtl/>
          <w:lang w:bidi="ar-IQ"/>
        </w:rPr>
      </w:pPr>
      <w:r w:rsidRPr="003B31ED">
        <w:rPr>
          <w:rFonts w:asciiTheme="minorBidi" w:hAnsiTheme="minorBidi" w:cstheme="minorBidi"/>
          <w:sz w:val="20"/>
          <w:szCs w:val="20"/>
          <w:rtl/>
          <w:lang w:bidi="ar-IQ"/>
        </w:rPr>
        <w:t>(</w:t>
      </w:r>
      <w:r w:rsidRPr="003B31ED">
        <w:rPr>
          <w:rFonts w:asciiTheme="minorBidi" w:hAnsiTheme="minorBidi" w:cstheme="minorBidi"/>
          <w:sz w:val="20"/>
          <w:szCs w:val="20"/>
          <w:rtl/>
          <w:lang w:bidi="ar-IQ"/>
        </w:rPr>
        <w:endnoteRef/>
      </w:r>
      <w:r w:rsidRPr="003B31ED">
        <w:rPr>
          <w:rFonts w:asciiTheme="minorBidi" w:hAnsiTheme="minorBidi" w:cstheme="minorBidi"/>
          <w:sz w:val="20"/>
          <w:szCs w:val="20"/>
          <w:rtl/>
          <w:lang w:bidi="ar-IQ"/>
        </w:rPr>
        <w:t>) في عوالي [الليالي] اللئالى العزيزية في الأحاديث الدينية للشيخ المحقق المتتبع محمد بن على بن إبراهيم الاحسائي المعروف بابن أبى جمهور (قدس سره) تحقيق البحّاثة المتتبع الحاج آقا مجتبى العراقي</w:t>
      </w:r>
    </w:p>
    <w:p w:rsidR="003D7493" w:rsidRPr="003B31ED" w:rsidRDefault="003D7493" w:rsidP="003B31ED">
      <w:pPr>
        <w:ind w:left="311"/>
        <w:rPr>
          <w:rFonts w:asciiTheme="minorBidi" w:hAnsiTheme="minorBidi" w:cstheme="minorBidi"/>
          <w:sz w:val="20"/>
          <w:szCs w:val="20"/>
          <w:rtl/>
          <w:lang w:bidi="ar-IQ"/>
        </w:rPr>
      </w:pPr>
      <w:r w:rsidRPr="003B31ED">
        <w:rPr>
          <w:rFonts w:asciiTheme="minorBidi" w:hAnsiTheme="minorBidi" w:cstheme="minorBidi"/>
          <w:sz w:val="20"/>
          <w:szCs w:val="20"/>
          <w:rtl/>
          <w:lang w:bidi="ar-IQ"/>
        </w:rPr>
        <w:t>ط:1، 1403ه‍: 1/248، 5/115عن عبادة بن الصامت قال: ((سمعت رسول الله صلى الله عليه وآله وسلم يقول: " خمس صلوات كتبهن الله على العباد)) وكذا في سنن ابن ماجة: 1/448، الحديث رقم(1401)، ومسند االشاميين للطبراني: 3/320.</w:t>
      </w:r>
    </w:p>
  </w:endnote>
  <w:endnote w:id="90">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1/791، والتحفة الشافية: 1/136.</w:t>
      </w:r>
    </w:p>
  </w:endnote>
  <w:endnote w:id="91">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ورد الحديث بأكثر من صيغة في مسند االشاميين للطبراني: 5/40 .</w:t>
      </w:r>
    </w:p>
  </w:endnote>
  <w:endnote w:id="92">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2/19، وينظر: التحفة الشافية: 1/772.</w:t>
      </w:r>
    </w:p>
  </w:endnote>
  <w:endnote w:id="93">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1/530، والتحفة الشافية: 225، وشرح الرضي على الكافية: 1/427.</w:t>
      </w:r>
    </w:p>
  </w:endnote>
  <w:endnote w:id="94">
    <w:p w:rsidR="003D7493" w:rsidRPr="003B31ED" w:rsidRDefault="003D7493" w:rsidP="003B31ED">
      <w:pPr>
        <w:pStyle w:val="afb"/>
        <w:ind w:left="326" w:hanging="326"/>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الغارات للثقفي: 1/20، وعون المعبود لمحمد آبادي:10/ 85، و16/166.</w:t>
      </w:r>
    </w:p>
  </w:endnote>
  <w:endnote w:id="9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2/73.</w:t>
      </w:r>
    </w:p>
  </w:endnote>
  <w:endnote w:id="96">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التحفة الشافية: 1/908.</w:t>
      </w:r>
    </w:p>
  </w:endnote>
  <w:endnote w:id="9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سنن الترمذي: 3/333.</w:t>
      </w:r>
    </w:p>
  </w:endnote>
  <w:endnote w:id="98">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1/831، وينظر استدلاله بالحديث: 1/391، 599.</w:t>
      </w:r>
    </w:p>
  </w:endnote>
  <w:endnote w:id="99">
    <w:p w:rsidR="003D7493" w:rsidRPr="003B31ED" w:rsidRDefault="003D7493" w:rsidP="003B31ED">
      <w:pPr>
        <w:pStyle w:val="afb"/>
        <w:ind w:left="326" w:hanging="326"/>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الحروف للفارابي: 84-85، والمزهر</w:t>
      </w:r>
      <w:r w:rsidRPr="003B31ED">
        <w:rPr>
          <w:rFonts w:asciiTheme="minorBidi" w:hAnsiTheme="minorBidi" w:cstheme="minorBidi"/>
          <w:rtl/>
        </w:rPr>
        <w:t xml:space="preserve">: 1/153، </w:t>
      </w:r>
      <w:r w:rsidRPr="003B31ED">
        <w:rPr>
          <w:rFonts w:asciiTheme="minorBidi" w:hAnsiTheme="minorBidi" w:cstheme="minorBidi"/>
          <w:rtl/>
          <w:lang w:bidi="ar-IQ"/>
        </w:rPr>
        <w:t>وارتقاء السيادة: 79.</w:t>
      </w:r>
    </w:p>
  </w:endnote>
  <w:endnote w:id="100">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أدلة النحو: 17.</w:t>
      </w:r>
    </w:p>
  </w:endnote>
  <w:endnote w:id="101">
    <w:p w:rsidR="003D7493" w:rsidRPr="003B31ED" w:rsidRDefault="003D7493" w:rsidP="003B31ED">
      <w:pPr>
        <w:pStyle w:val="afb"/>
        <w:ind w:left="326" w:hanging="326"/>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الاقتراح: 42.</w:t>
      </w:r>
    </w:p>
  </w:endnote>
  <w:endnote w:id="102">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التحفة الشافية:1/841.</w:t>
      </w:r>
    </w:p>
  </w:endnote>
  <w:endnote w:id="103">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التحفة الشافية: 1/841.</w:t>
      </w:r>
    </w:p>
  </w:endnote>
  <w:endnote w:id="104">
    <w:p w:rsidR="003D7493" w:rsidRPr="003B31ED" w:rsidRDefault="003D7493" w:rsidP="003B31ED">
      <w:pPr>
        <w:pStyle w:val="afb"/>
        <w:jc w:val="both"/>
        <w:rPr>
          <w:rFonts w:asciiTheme="minorBidi" w:hAnsiTheme="minorBidi" w:cstheme="minorBidi"/>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w:t>
      </w:r>
      <w:r w:rsidRPr="003B31ED">
        <w:rPr>
          <w:rFonts w:asciiTheme="minorBidi" w:hAnsiTheme="minorBidi" w:cstheme="minorBidi"/>
          <w:rtl/>
        </w:rPr>
        <w:t xml:space="preserve">: 1/559. </w:t>
      </w:r>
    </w:p>
  </w:endnote>
  <w:endnote w:id="105">
    <w:p w:rsidR="003D7493" w:rsidRPr="003B31ED" w:rsidRDefault="003D7493" w:rsidP="003B31ED">
      <w:pPr>
        <w:pStyle w:val="afb"/>
        <w:tabs>
          <w:tab w:val="left" w:pos="5618"/>
        </w:tabs>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1/288، 785- 2/425.</w:t>
      </w:r>
      <w:r w:rsidRPr="003B31ED">
        <w:rPr>
          <w:rFonts w:asciiTheme="minorBidi" w:hAnsiTheme="minorBidi" w:cstheme="minorBidi"/>
          <w:lang w:bidi="ar-IQ"/>
        </w:rPr>
        <w:tab/>
      </w:r>
    </w:p>
  </w:endnote>
  <w:endnote w:id="106">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1/112.</w:t>
      </w:r>
    </w:p>
  </w:endnote>
  <w:endnote w:id="10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1/22.</w:t>
      </w:r>
    </w:p>
  </w:endnote>
  <w:endnote w:id="108">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هو العجاج كما في الديوان: 439.</w:t>
      </w:r>
    </w:p>
  </w:endnote>
  <w:endnote w:id="109">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1/15.</w:t>
      </w:r>
    </w:p>
  </w:endnote>
  <w:endnote w:id="110">
    <w:p w:rsidR="003D7493" w:rsidRPr="003B31ED" w:rsidRDefault="003D7493" w:rsidP="003B31ED">
      <w:pPr>
        <w:pStyle w:val="afb"/>
        <w:ind w:left="311" w:hanging="311"/>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انشده ابن جني في سر صناعة الإعراب: 1/322. ذكره النيلي قبل صفحات بقوله: ((قالت</w:t>
      </w:r>
      <w:r w:rsidRPr="003B31ED">
        <w:rPr>
          <w:rFonts w:asciiTheme="minorBidi" w:hAnsiTheme="minorBidi" w:cstheme="minorBidi"/>
          <w:rtl/>
          <w:lang w:bidi="ar-IQ"/>
        </w:rPr>
        <w:t xml:space="preserve"> امرأة من العرب لابنتها:  وَفَيْشَةٍ قَدِ اشْفَتَرَّ حُوقُهَا   فقالت لها الابنة: دونكها يا أم لا أطيقها)) الصفوة الصفية: 2/178.</w:t>
      </w:r>
    </w:p>
  </w:endnote>
  <w:endnote w:id="111">
    <w:p w:rsidR="003D7493" w:rsidRPr="003B31ED" w:rsidRDefault="003D7493" w:rsidP="003B31ED">
      <w:pPr>
        <w:pStyle w:val="afb"/>
        <w:rPr>
          <w:rFonts w:asciiTheme="minorBidi" w:hAnsiTheme="minorBidi" w:cstheme="minorBidi"/>
          <w:rtl/>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 2/179.</w:t>
      </w:r>
    </w:p>
  </w:endnote>
  <w:endnote w:id="112">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قائله الإمام علي بن أبي طالب عليهما السلام وهو مما استدل به محقق الصفوة الصفية على تشيع النيلي، وروايته في الديوان:115:</w:t>
      </w:r>
    </w:p>
    <w:p w:rsidR="003D7493" w:rsidRPr="003B31ED" w:rsidRDefault="003D7493" w:rsidP="003B31ED">
      <w:pPr>
        <w:pStyle w:val="afb"/>
        <w:ind w:left="311"/>
        <w:jc w:val="mediumKashida"/>
        <w:rPr>
          <w:rFonts w:asciiTheme="minorBidi" w:hAnsiTheme="minorBidi" w:cstheme="minorBidi"/>
          <w:rtl/>
          <w:lang w:bidi="ar-IQ"/>
        </w:rPr>
      </w:pPr>
      <w:r w:rsidRPr="003B31ED">
        <w:rPr>
          <w:rFonts w:asciiTheme="minorBidi" w:hAnsiTheme="minorBidi" w:cstheme="minorBidi"/>
          <w:rtl/>
          <w:lang w:bidi="ar-IQ"/>
        </w:rPr>
        <w:t>وهو في سر صناعة الإعراب: 1/319، والمحتسب: 1/337، وجمهرة اللغة: 1/193، وشرح المفصل لابن يعيش: 4/44.</w:t>
      </w:r>
    </w:p>
  </w:endnote>
  <w:endnote w:id="11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2/165-166.</w:t>
      </w:r>
    </w:p>
  </w:endnote>
  <w:endnote w:id="11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هذا صدر بيت وعجزه:        إذا عدموا زادا فانك عاقر</w:t>
      </w:r>
    </w:p>
    <w:p w:rsidR="003D7493" w:rsidRPr="003B31ED" w:rsidRDefault="003D7493" w:rsidP="003B31ED">
      <w:pPr>
        <w:pStyle w:val="afb"/>
        <w:ind w:left="311"/>
        <w:jc w:val="mediumKashida"/>
        <w:rPr>
          <w:rFonts w:asciiTheme="minorBidi" w:hAnsiTheme="minorBidi" w:cstheme="minorBidi"/>
          <w:rtl/>
          <w:lang w:bidi="ar-IQ"/>
        </w:rPr>
      </w:pPr>
      <w:r w:rsidRPr="003B31ED">
        <w:rPr>
          <w:rFonts w:asciiTheme="minorBidi" w:hAnsiTheme="minorBidi" w:cstheme="minorBidi"/>
          <w:rtl/>
          <w:lang w:bidi="ar-IQ"/>
        </w:rPr>
        <w:t>وهو في غاية المطالب في شرح ديوان أبي طالب: 79، والكتاب: 1/57، والخزانة: 3/446، والمقتضب: 2/114، والعيني: 3/539.</w:t>
      </w:r>
    </w:p>
  </w:endnote>
  <w:endnote w:id="115">
    <w:p w:rsidR="003D7493" w:rsidRPr="003B31ED" w:rsidRDefault="003D7493" w:rsidP="003B31ED">
      <w:pPr>
        <w:pStyle w:val="afb"/>
        <w:rPr>
          <w:rFonts w:asciiTheme="minorBidi" w:hAnsiTheme="minorBidi" w:cstheme="minorBidi"/>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 2/138.</w:t>
      </w:r>
    </w:p>
  </w:endnote>
  <w:endnote w:id="116">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هذا عجز بيت من قصيدة لزهير بن أبي سلمى، ينظر: الديوان: 123، والأمالي الشجرية: 214، شرح الكافية الشافية: 3/ 1582.والبيت:</w:t>
      </w:r>
    </w:p>
  </w:endnote>
  <w:endnote w:id="11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1/194.</w:t>
      </w:r>
    </w:p>
  </w:endnote>
  <w:endnote w:id="118">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الديوان: 12، وشرح القصائد السبع الطوال، لابن الانباري: 475، وخزانة الأدب: 4/363، ولسان العرب: (ريب) والصحاح: (ريب).</w:t>
      </w:r>
    </w:p>
  </w:endnote>
  <w:endnote w:id="119">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1/5.</w:t>
      </w:r>
    </w:p>
  </w:endnote>
  <w:endnote w:id="120">
    <w:p w:rsidR="003D7493" w:rsidRPr="003B31ED" w:rsidRDefault="003D7493" w:rsidP="003B31ED">
      <w:pPr>
        <w:pStyle w:val="afb"/>
        <w:jc w:val="both"/>
        <w:rPr>
          <w:rFonts w:asciiTheme="minorBidi" w:hAnsiTheme="minorBidi" w:cstheme="minorBidi"/>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نسبه الفراء في معاني القرآن: 2/131، للكميت بن معروف وهو شاعر إسلامي مخضرم وروايته:</w:t>
      </w:r>
    </w:p>
    <w:p w:rsidR="003D7493" w:rsidRPr="003B31ED" w:rsidRDefault="003D7493" w:rsidP="003B31ED">
      <w:pPr>
        <w:pStyle w:val="afb"/>
        <w:ind w:left="311"/>
        <w:rPr>
          <w:rFonts w:asciiTheme="minorBidi" w:hAnsiTheme="minorBidi" w:cstheme="minorBidi"/>
          <w:rtl/>
          <w:lang w:bidi="ar-IQ"/>
        </w:rPr>
      </w:pPr>
      <w:r w:rsidRPr="003B31ED">
        <w:rPr>
          <w:rFonts w:asciiTheme="minorBidi" w:hAnsiTheme="minorBidi" w:cstheme="minorBidi"/>
          <w:rtl/>
          <w:lang w:bidi="ar-IQ"/>
        </w:rPr>
        <w:t>ينظر: خزانة الأدب: 4/220، 545، 578، والعيني: 4/327.</w:t>
      </w:r>
    </w:p>
  </w:endnote>
  <w:endnote w:id="121">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قائله عامر بن الطفيل العامري من الشعراء الفرسان أدرك النبي صلى الله عليه واله وسلم ولم يسلم مات سنة 11هـ، ينظر: الخزانة: 1/473.</w:t>
      </w:r>
    </w:p>
  </w:endnote>
  <w:endnote w:id="12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1/337.</w:t>
      </w:r>
    </w:p>
  </w:endnote>
  <w:endnote w:id="12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الشاعر هو إبراهيم بن هرمة القرشي كما في ديوانه: 191.</w:t>
      </w:r>
    </w:p>
  </w:endnote>
  <w:endnote w:id="12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1/184-185.</w:t>
      </w:r>
    </w:p>
  </w:endnote>
  <w:endnote w:id="125">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نسبه ابن السيرافي في شرح أبيات سيبويه: 2/416، للقناني، وهو أبو خالد من قعد الخوارج، والقناني نسبة إلى قنان وهو جبل لبني أسد، وبئر القنان موضع آخر ينسب إليه القناني أستاذ الفراء، ينظر: الكامل: 3/167، والمشترك وضعا والمفترق صقعا: 359، والبيت في الهمع: 1/32.</w:t>
      </w:r>
    </w:p>
  </w:endnote>
  <w:endnote w:id="12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1/51.</w:t>
      </w:r>
    </w:p>
  </w:endnote>
  <w:endnote w:id="127">
    <w:p w:rsidR="003D7493" w:rsidRPr="003B31ED" w:rsidRDefault="003D7493" w:rsidP="003B31ED">
      <w:pPr>
        <w:pStyle w:val="afb"/>
        <w:rPr>
          <w:rFonts w:asciiTheme="minorBidi" w:hAnsiTheme="minorBidi" w:cstheme="minorBidi"/>
          <w:color w:val="FF0000"/>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هذا شطر بيت من أصل بيتين ذكرهما ثعلب في مجالسه: 1/131 </w:t>
      </w:r>
    </w:p>
  </w:endnote>
  <w:endnote w:id="12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1/339.</w:t>
      </w:r>
    </w:p>
  </w:endnote>
  <w:endnote w:id="129">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هذا عجز بيت لأبي الأسود الدؤلي وهو في ديوانه: 78، يمدح عبد الله بن عباس وابن عامر لإحسانهما إليه، ورواية البيت من الديوا</w:t>
      </w:r>
    </w:p>
  </w:endnote>
  <w:endnote w:id="130">
    <w:p w:rsidR="003D7493" w:rsidRPr="003B31ED" w:rsidRDefault="003D7493" w:rsidP="003B31ED">
      <w:pPr>
        <w:pStyle w:val="afb"/>
        <w:ind w:left="311" w:hanging="311"/>
        <w:jc w:val="mediumKashida"/>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البيت لأمرئ القيس وهو في ديوانه: 160، وشرح المفصل: 2/48، والمنصف: 3/139، والعيني: 4/264، وسر صناعة الإعراب: 66، 560.</w:t>
      </w:r>
    </w:p>
  </w:endnote>
  <w:endnote w:id="131">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لم أعثر على قائله.</w:t>
      </w:r>
    </w:p>
  </w:endnote>
  <w:endnote w:id="132">
    <w:p w:rsidR="003D7493" w:rsidRPr="003B31ED" w:rsidRDefault="003D7493" w:rsidP="003B31ED">
      <w:pPr>
        <w:pStyle w:val="afb"/>
        <w:rPr>
          <w:rFonts w:asciiTheme="minorBidi" w:hAnsiTheme="minorBidi" w:cstheme="minorBidi"/>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 2/239</w:t>
      </w:r>
      <w:r w:rsidRPr="003B31ED">
        <w:rPr>
          <w:rFonts w:asciiTheme="minorBidi" w:hAnsiTheme="minorBidi" w:cstheme="minorBidi"/>
          <w:rtl/>
        </w:rPr>
        <w:t>.</w:t>
      </w:r>
    </w:p>
  </w:endnote>
  <w:endnote w:id="133">
    <w:p w:rsidR="003D7493" w:rsidRPr="003B31ED" w:rsidRDefault="003D7493" w:rsidP="003B31ED">
      <w:pPr>
        <w:pStyle w:val="afb"/>
        <w:rPr>
          <w:rFonts w:asciiTheme="minorBidi" w:hAnsiTheme="minorBidi" w:cstheme="minorBidi"/>
          <w:rtl/>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ينظر: الكتاب: 1/58.</w:t>
      </w:r>
    </w:p>
  </w:endnote>
  <w:endnote w:id="134">
    <w:p w:rsidR="003D7493" w:rsidRPr="003B31ED" w:rsidRDefault="003D7493" w:rsidP="003B31ED">
      <w:pPr>
        <w:pStyle w:val="afb"/>
        <w:rPr>
          <w:rFonts w:asciiTheme="minorBidi" w:hAnsiTheme="minorBidi" w:cstheme="minorBidi"/>
          <w:rtl/>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 2/138</w:t>
      </w:r>
      <w:r w:rsidRPr="003B31ED">
        <w:rPr>
          <w:rFonts w:asciiTheme="minorBidi" w:hAnsiTheme="minorBidi" w:cstheme="minorBidi"/>
          <w:rtl/>
        </w:rPr>
        <w:t>.</w:t>
      </w:r>
    </w:p>
  </w:endnote>
  <w:endnote w:id="135">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ملحقات ديوانه: 177، وينظر: الكتاب: 2/379، الخصائص: 2/286، والإنصاف: 475، 477، وشرح المفصل: 3/74، 76، والعيني: 4/161.</w:t>
      </w:r>
    </w:p>
  </w:endnote>
  <w:endnote w:id="136">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1/766-767.</w:t>
      </w:r>
    </w:p>
  </w:endnote>
  <w:endnote w:id="137">
    <w:p w:rsidR="003D7493" w:rsidRPr="003B31ED" w:rsidRDefault="003D7493" w:rsidP="003B31ED">
      <w:pPr>
        <w:pStyle w:val="afb"/>
        <w:rPr>
          <w:rFonts w:asciiTheme="minorBidi" w:hAnsiTheme="minorBidi" w:cstheme="minorBidi"/>
          <w:rtl/>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مجمع الأمثال، الميداني: 2/442، والمستقصى من أمثال العرب، الزمخشري: 2/183.</w:t>
      </w:r>
    </w:p>
  </w:endnote>
  <w:endnote w:id="138">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1/821، والتحفة الشافية: 1/78.</w:t>
      </w:r>
    </w:p>
  </w:endnote>
  <w:endnote w:id="139">
    <w:p w:rsidR="003D7493" w:rsidRPr="003B31ED" w:rsidRDefault="003D7493" w:rsidP="003B31ED">
      <w:pPr>
        <w:pStyle w:val="afb"/>
        <w:ind w:left="311" w:hanging="311"/>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قيل إن أول من تكلم به الخوارج حين أتاهم ابن عباس يدعوهم إلى الحق من قبل الإمام علي ابن أبي طالب عليه السلام، فأجروا جاء ههنا مجرى صار. ينظر شرح المفصل لابن يعيش: 7/91.</w:t>
      </w:r>
    </w:p>
  </w:endnote>
  <w:endnote w:id="14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2/5.</w:t>
      </w:r>
    </w:p>
  </w:endnote>
  <w:endnote w:id="14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مجمع الأمثال للميداني: 2/155، والمستقصى من أمثال العرب: 2/231.</w:t>
      </w:r>
    </w:p>
  </w:endnote>
  <w:endnote w:id="14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1/12.</w:t>
      </w:r>
    </w:p>
  </w:endnote>
  <w:endnote w:id="143">
    <w:p w:rsidR="003D7493" w:rsidRPr="003B31ED" w:rsidRDefault="003D7493" w:rsidP="003B31ED">
      <w:pPr>
        <w:pStyle w:val="afb"/>
        <w:ind w:left="311" w:hanging="283"/>
        <w:jc w:val="mediumKashida"/>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هذا المثل يروى ان الخليل سمعه من أعرابي وهو من شواهد: الكتاب: 1/57، وسر صناعة الإعراب: 1/313-314، والإنصاف في مسائل الخلاف: 2/695، والمفصل: 1/37، 167، وشرح الكافية: 1/481.</w:t>
      </w:r>
    </w:p>
  </w:endnote>
  <w:endnote w:id="144">
    <w:p w:rsidR="003D7493" w:rsidRPr="003B31ED" w:rsidRDefault="003D7493" w:rsidP="003B31ED">
      <w:pPr>
        <w:pStyle w:val="afb"/>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1/625.</w:t>
      </w:r>
    </w:p>
  </w:endnote>
  <w:endnote w:id="145">
    <w:p w:rsidR="003D7493" w:rsidRPr="003B31ED" w:rsidRDefault="003D7493" w:rsidP="003B31ED">
      <w:pPr>
        <w:pStyle w:val="afb"/>
        <w:ind w:left="311" w:hanging="311"/>
        <w:jc w:val="both"/>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في مجمع الامثال للميداني: 3/341، (مكره أخوك لا بطل) قال هذا من كلام أبي حنش خال بيهس الملقب بنعامة.. يريد انه محمول على ذلك لا أن طبعه شجاعة، يضرب لمن يحمل على ما ليس من شأنه. ينظر: المستقصي في أمثال العرب: 2/347. </w:t>
      </w:r>
    </w:p>
  </w:endnote>
  <w:endnote w:id="146">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 1/105.</w:t>
      </w:r>
    </w:p>
  </w:endnote>
  <w:endnote w:id="147">
    <w:p w:rsidR="003D7493" w:rsidRPr="003B31ED" w:rsidRDefault="003D7493" w:rsidP="003B31ED">
      <w:pPr>
        <w:pStyle w:val="afb"/>
        <w:ind w:left="311" w:hanging="311"/>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(في سوف ثلاث لغات): 1/54، (وفيه-الاسم-خمس لغات)1/60، 152، 154، 169، 2/115، 224، 225، 226، 23.</w:t>
      </w:r>
    </w:p>
  </w:endnote>
  <w:endnote w:id="14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2/115.</w:t>
      </w:r>
    </w:p>
  </w:endnote>
  <w:endnote w:id="14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w:t>
      </w:r>
      <w:r w:rsidRPr="003B31ED">
        <w:rPr>
          <w:rFonts w:asciiTheme="minorBidi" w:hAnsiTheme="minorBidi" w:cstheme="minorBidi"/>
          <w:rtl/>
        </w:rPr>
        <w:t xml:space="preserve"> </w:t>
      </w:r>
      <w:r w:rsidRPr="003B31ED">
        <w:rPr>
          <w:rFonts w:asciiTheme="minorBidi" w:hAnsiTheme="minorBidi" w:cstheme="minorBidi"/>
          <w:rtl/>
          <w:lang w:bidi="ar-IQ"/>
        </w:rPr>
        <w:t>الصفوة الصفية: 1/601.</w:t>
      </w:r>
    </w:p>
  </w:endnote>
  <w:endnote w:id="15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1/138، 402، 2/32، 223.</w:t>
      </w:r>
    </w:p>
  </w:endnote>
  <w:endnote w:id="151">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1/108.</w:t>
      </w:r>
    </w:p>
  </w:endnote>
  <w:endnote w:id="152">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2/317،495.</w:t>
      </w:r>
    </w:p>
  </w:endnote>
  <w:endnote w:id="153">
    <w:p w:rsidR="003D7493" w:rsidRPr="003B31ED" w:rsidRDefault="003D7493" w:rsidP="003B31ED">
      <w:pPr>
        <w:pStyle w:val="afb"/>
        <w:jc w:val="both"/>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2/28.</w:t>
      </w:r>
    </w:p>
  </w:endnote>
  <w:endnote w:id="154">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1/83، 2/1، 30، 37، 39، 92، 250، 263، 317، 495، والتحفة: 1/42،63، 592.</w:t>
      </w:r>
    </w:p>
  </w:endnote>
  <w:endnote w:id="155">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1/82، 535، 2/1، 33، 36، 92، 250، 263، 264، 317، 495، والتحفة: 3/4.</w:t>
      </w:r>
    </w:p>
  </w:endnote>
  <w:endnote w:id="156">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2/82.</w:t>
      </w:r>
    </w:p>
  </w:endnote>
  <w:endnote w:id="15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1/495.</w:t>
      </w:r>
    </w:p>
  </w:endnote>
  <w:endnote w:id="15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/49، 638، 642، 2/241.</w:t>
      </w:r>
    </w:p>
  </w:endnote>
  <w:endnote w:id="15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1/154، والتحفة: 380، 381، 569.</w:t>
      </w:r>
    </w:p>
  </w:endnote>
  <w:endnote w:id="160">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2/240 – 241.</w:t>
      </w:r>
    </w:p>
  </w:endnote>
  <w:endnote w:id="16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1/49.</w:t>
      </w:r>
    </w:p>
  </w:endnote>
  <w:endnote w:id="16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((كَانَ يُكَلِّمُ النَّاسَ بِلُغَاتِهِمْ، فَيَقُولُ لِمَنْ سَأَلَهُ أَمِنَ امْبِرِّ امْصِيَامُ فِي امْسَفَرِ؟ فَيَقُولُ لَهُ: لَيْسَ مِنْ امْبِرِّ امْصِيَامُ فِي امْسَفَرِ)) أحكام القرآن لابن العربي: 4/68، وهي لغة حمير الذين يقلبون لام التعريف ميما قال صلى الله عليه وآله وسلم: ((ليس من امبر امصيام في امسفر)) الإنتصار: 124/235، وينظر: مسند أحمد: 48/184، ومسند الشافعي: 2/150، والمسند الجامع: 14/252.</w:t>
      </w:r>
    </w:p>
  </w:endnote>
  <w:endnote w:id="163">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1/108.</w:t>
      </w:r>
    </w:p>
  </w:endnote>
  <w:endnote w:id="16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1/277.</w:t>
      </w:r>
    </w:p>
  </w:endnote>
  <w:endnote w:id="16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1/83.</w:t>
      </w:r>
    </w:p>
  </w:endnote>
  <w:endnote w:id="16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1/329.</w:t>
      </w:r>
    </w:p>
  </w:endnote>
  <w:endnote w:id="16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القياس في النحو العربي مع تحقيق باب الشاذ من المسائل العسكريات لابي علي الفارسي، د. منى الياس، ط: 1، دار الفكر، دمشق، 1405هـ/1985م: 5.</w:t>
      </w:r>
    </w:p>
  </w:endnote>
  <w:endnote w:id="168">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الإغراب في جدل الإعراب: 545-46.</w:t>
      </w:r>
    </w:p>
  </w:endnote>
  <w:endnote w:id="16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البيت للكسائي وهو:     إنما النحو قياس يُتبع       وبه في كلِّ أمر ينتفع</w:t>
      </w:r>
    </w:p>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ينظر: انباه الرواة: 2/267، وبغية الوعاة: 2/164، والخصائص: 1/126.</w:t>
      </w:r>
    </w:p>
  </w:endnote>
  <w:endnote w:id="17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الاقتراح: 59.</w:t>
      </w:r>
    </w:p>
  </w:endnote>
  <w:endnote w:id="171">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لمع الأدلة: 44.</w:t>
      </w:r>
    </w:p>
  </w:endnote>
  <w:endnote w:id="17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ارتقاء السيادة: 49.</w:t>
      </w:r>
    </w:p>
  </w:endnote>
  <w:endnote w:id="173">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لمع الأدلة: 42. </w:t>
      </w:r>
    </w:p>
  </w:endnote>
  <w:endnote w:id="17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الاقتراح: 60.</w:t>
      </w:r>
    </w:p>
  </w:endnote>
  <w:endnote w:id="175">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لمع الأدلة: 53.</w:t>
      </w:r>
    </w:p>
  </w:endnote>
  <w:endnote w:id="17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2/202</w:t>
      </w:r>
    </w:p>
  </w:endnote>
  <w:endnote w:id="17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1/105، 667، 2/18، 48، 51.</w:t>
      </w:r>
    </w:p>
  </w:endnote>
  <w:endnote w:id="178">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2/.134.</w:t>
      </w:r>
    </w:p>
  </w:endnote>
  <w:endnote w:id="179">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2/202.</w:t>
      </w:r>
    </w:p>
  </w:endnote>
  <w:endnote w:id="18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2/271.</w:t>
      </w:r>
    </w:p>
  </w:endnote>
  <w:endnote w:id="181">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2/202.</w:t>
      </w:r>
    </w:p>
  </w:endnote>
  <w:endnote w:id="182">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2/44.</w:t>
      </w:r>
    </w:p>
  </w:endnote>
  <w:endnote w:id="18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2/209.</w:t>
      </w:r>
    </w:p>
  </w:endnote>
  <w:endnote w:id="18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الصفوة الصفية: 1/401، 2/37-38. </w:t>
      </w:r>
    </w:p>
  </w:endnote>
  <w:endnote w:id="18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1/104.</w:t>
      </w:r>
    </w:p>
  </w:endnote>
  <w:endnote w:id="18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1/662.</w:t>
      </w:r>
    </w:p>
  </w:endnote>
  <w:endnote w:id="18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1/327.</w:t>
      </w:r>
    </w:p>
  </w:endnote>
  <w:endnote w:id="18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2/508.</w:t>
      </w:r>
    </w:p>
  </w:endnote>
  <w:endnote w:id="189">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لمع الأدلة: 58.</w:t>
      </w:r>
    </w:p>
  </w:endnote>
  <w:endnote w:id="19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الاقتراح: 87-88. </w:t>
      </w:r>
    </w:p>
  </w:endnote>
  <w:endnote w:id="191">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طرد الباب على وتيرة واحدة ومظانه في العربية، د. محمد بن حماد القرشي، مجلة جامعة أم القرى لعلوم الشريعة واللغة العربية وآدابها، ج 15، ع 25، شوال 1423ه: ـ808. </w:t>
      </w:r>
    </w:p>
  </w:endnote>
  <w:endnote w:id="192">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طرد الباب على وتيرة واحدة: 755-815.</w:t>
      </w:r>
    </w:p>
  </w:endnote>
  <w:endnote w:id="19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1/120-121.</w:t>
      </w:r>
    </w:p>
  </w:endnote>
  <w:endnote w:id="194">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 210، وينظر: 1/307.</w:t>
      </w:r>
    </w:p>
  </w:endnote>
  <w:endnote w:id="195">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ديوانه: 13، وشرح المفصل: 8/28، وشرح التسهيل: 1/18، همع الهوامع: 1/9.</w:t>
      </w:r>
    </w:p>
  </w:endnote>
  <w:endnote w:id="19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 308.</w:t>
      </w:r>
    </w:p>
  </w:endnote>
  <w:endnote w:id="19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هذا البيت من الكامل وهو لإبراهيم بن هرمة القرشي كما في ديوانه: 191.</w:t>
      </w:r>
    </w:p>
  </w:endnote>
  <w:endnote w:id="19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والشّاهدُ فيه: (وإن لم) حيث حذف الفعل الّذي دخلت عليه (لم) حملًا على (لَمّا)؛ والتّقدير: وإن لم تصل.</w:t>
      </w:r>
    </w:p>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يُنظر هذا البيتُ في: جواهر الأدب: 256، 424، والجنى الدّاني: 269، وتوضيح المقاصد: 4/234، ومغني اللبيب: 1/369، والمقاصد النّحويّة: 4/443، والتّصريح: 2/247، والهمع: 4/313، والخزانة: 9/8، اللمحة في شرح الملحة: 2/853، والأشباه والنظائر: 4/ 114 وشرح الأشموني: 4/6.</w:t>
      </w:r>
    </w:p>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 xml:space="preserve">وفي جميع هذه المصادر (احفظ) بدل (اردد)، و(يوم الأعازِب) بدل (يوم الأَحارب). </w:t>
      </w:r>
    </w:p>
  </w:endnote>
  <w:endnote w:id="19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على سبيل التمثيل: الصفوة الصفية: 1/111، 441، 2/284.</w:t>
      </w:r>
    </w:p>
  </w:endnote>
  <w:endnote w:id="200">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الاقتراح: 55.</w:t>
      </w:r>
    </w:p>
  </w:endnote>
  <w:endnote w:id="20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ارتقاء السيادة: 87.</w:t>
      </w:r>
    </w:p>
  </w:endnote>
  <w:endnote w:id="20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الخصائص: 1/216.</w:t>
      </w:r>
    </w:p>
  </w:endnote>
  <w:endnote w:id="20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الخصائص: 1/215.</w:t>
      </w:r>
    </w:p>
  </w:endnote>
  <w:endnote w:id="204">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الاقتراح: 65.</w:t>
      </w:r>
    </w:p>
  </w:endnote>
  <w:endnote w:id="20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ارتقاء السيادة: 88.</w:t>
      </w:r>
    </w:p>
  </w:endnote>
  <w:endnote w:id="206">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1/360، 2/9.</w:t>
      </w:r>
    </w:p>
  </w:endnote>
  <w:endnote w:id="207">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1/83.</w:t>
      </w:r>
    </w:p>
  </w:endnote>
  <w:endnote w:id="208">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1/519.</w:t>
      </w:r>
    </w:p>
  </w:endnote>
  <w:endnote w:id="20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1/601.</w:t>
      </w:r>
    </w:p>
  </w:endnote>
  <w:endnote w:id="210">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1/152، 542، 2/ 8، 447، 451.</w:t>
      </w:r>
    </w:p>
  </w:endnote>
  <w:endnote w:id="21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1/316، 537.</w:t>
      </w:r>
    </w:p>
  </w:endnote>
  <w:endnote w:id="21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xml:space="preserve">) ينظر: الصفوة الصفية: 1/ 152، 510، 805. </w:t>
      </w:r>
    </w:p>
  </w:endnote>
  <w:endnote w:id="213">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1/245.</w:t>
      </w:r>
    </w:p>
  </w:endnote>
  <w:endnote w:id="214">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2/152.</w:t>
      </w:r>
    </w:p>
  </w:endnote>
  <w:endnote w:id="215">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الصفوة الصفية: 1/37، 542، 663، 701، 2/ 256، 271.</w:t>
      </w:r>
    </w:p>
  </w:endnote>
  <w:endnote w:id="216">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1/440، 2/8.</w:t>
      </w:r>
    </w:p>
  </w:endnote>
  <w:endnote w:id="217">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1/638، 2/10.</w:t>
      </w:r>
    </w:p>
  </w:endnote>
  <w:endnote w:id="218">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1/211.</w:t>
      </w:r>
    </w:p>
  </w:endnote>
  <w:endnote w:id="219">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2/87.</w:t>
      </w:r>
    </w:p>
  </w:endnote>
  <w:endnote w:id="220">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1/329</w:t>
      </w:r>
    </w:p>
  </w:endnote>
  <w:endnote w:id="221">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1/441.</w:t>
      </w:r>
    </w:p>
  </w:endnote>
  <w:endnote w:id="222">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ينظر: الإنصاف المسألة (17): 126، وشرح المفصل: 7/113، وشرح الكافية للرضي: 2/297، وابن كيسان النحوي: 253.</w:t>
      </w:r>
    </w:p>
  </w:endnote>
  <w:endnote w:id="223">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2/9.</w:t>
      </w:r>
    </w:p>
  </w:endnote>
  <w:endnote w:id="224">
    <w:p w:rsidR="003D7493" w:rsidRPr="003B31ED" w:rsidRDefault="003D7493" w:rsidP="003B31ED">
      <w:pPr>
        <w:pStyle w:val="afb"/>
        <w:rPr>
          <w:rFonts w:asciiTheme="minorBidi" w:hAnsiTheme="minorBidi" w:cstheme="minorBidi"/>
          <w:rtl/>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1/316.</w:t>
      </w:r>
    </w:p>
  </w:endnote>
  <w:endnote w:id="225">
    <w:p w:rsidR="003D7493" w:rsidRPr="003B31ED" w:rsidRDefault="003D7493" w:rsidP="003B31ED">
      <w:pPr>
        <w:pStyle w:val="afb"/>
        <w:rPr>
          <w:rFonts w:asciiTheme="minorBidi" w:hAnsiTheme="minorBidi" w:cstheme="minorBidi"/>
          <w:lang w:bidi="ar-IQ"/>
        </w:rPr>
      </w:pPr>
      <w:r w:rsidRPr="003B31ED">
        <w:rPr>
          <w:rFonts w:asciiTheme="minorBidi" w:hAnsiTheme="minorBidi" w:cstheme="minorBidi"/>
          <w:rtl/>
          <w:lang w:bidi="ar-IQ"/>
        </w:rPr>
        <w:t>(</w:t>
      </w:r>
      <w:r w:rsidRPr="003B31ED">
        <w:rPr>
          <w:rFonts w:asciiTheme="minorBidi" w:hAnsiTheme="minorBidi" w:cstheme="minorBidi"/>
          <w:rtl/>
          <w:lang w:bidi="ar-IQ"/>
        </w:rPr>
        <w:endnoteRef/>
      </w:r>
      <w:r w:rsidRPr="003B31ED">
        <w:rPr>
          <w:rFonts w:asciiTheme="minorBidi" w:hAnsiTheme="minorBidi" w:cstheme="minorBidi"/>
          <w:rtl/>
          <w:lang w:bidi="ar-IQ"/>
        </w:rPr>
        <w:t>) الصفوة الصفية: 2/152.</w:t>
      </w:r>
    </w:p>
  </w:endnote>
  <w:endnote w:id="226">
    <w:p w:rsidR="003D7493" w:rsidRPr="008872B0" w:rsidRDefault="003D7493" w:rsidP="003B31ED">
      <w:pPr>
        <w:pStyle w:val="afb"/>
        <w:rPr>
          <w:rFonts w:asciiTheme="minorBidi" w:hAnsiTheme="minorBidi" w:cstheme="minorBidi"/>
          <w:rtl/>
          <w:lang w:bidi="ar-IQ"/>
        </w:rPr>
      </w:pPr>
      <w:r w:rsidRPr="008872B0">
        <w:rPr>
          <w:rFonts w:asciiTheme="minorBidi" w:hAnsiTheme="minorBidi" w:cstheme="minorBidi"/>
          <w:rtl/>
          <w:lang w:bidi="ar-IQ"/>
        </w:rPr>
        <w:t>(</w:t>
      </w:r>
      <w:r w:rsidRPr="008872B0">
        <w:rPr>
          <w:rFonts w:asciiTheme="minorBidi" w:hAnsiTheme="minorBidi" w:cstheme="minorBidi"/>
          <w:rtl/>
          <w:lang w:bidi="ar-IQ"/>
        </w:rPr>
        <w:endnoteRef/>
      </w:r>
      <w:r w:rsidRPr="008872B0">
        <w:rPr>
          <w:rFonts w:asciiTheme="minorBidi" w:hAnsiTheme="minorBidi" w:cstheme="minorBidi"/>
          <w:rtl/>
          <w:lang w:bidi="ar-IQ"/>
        </w:rPr>
        <w:t>) الصفوة الصفية: 1/833.</w:t>
      </w:r>
    </w:p>
  </w:endnote>
  <w:endnote w:id="227">
    <w:p w:rsidR="003D7493" w:rsidRPr="003B31ED" w:rsidRDefault="003D7493" w:rsidP="003B31ED">
      <w:pPr>
        <w:pStyle w:val="afb"/>
        <w:rPr>
          <w:rFonts w:asciiTheme="minorBidi" w:hAnsiTheme="minorBidi" w:cstheme="minorBidi"/>
          <w:lang w:bidi="ar-IQ"/>
        </w:rPr>
      </w:pPr>
      <w:r w:rsidRPr="008872B0">
        <w:rPr>
          <w:rFonts w:asciiTheme="minorBidi" w:hAnsiTheme="minorBidi" w:cstheme="minorBidi"/>
          <w:rtl/>
          <w:lang w:bidi="ar-IQ"/>
        </w:rPr>
        <w:t>(</w:t>
      </w:r>
      <w:r w:rsidRPr="008872B0">
        <w:rPr>
          <w:rFonts w:asciiTheme="minorBidi" w:hAnsiTheme="minorBidi" w:cstheme="minorBidi"/>
          <w:rtl/>
          <w:lang w:bidi="ar-IQ"/>
        </w:rPr>
        <w:endnoteRef/>
      </w:r>
      <w:r w:rsidRPr="008872B0">
        <w:rPr>
          <w:rFonts w:asciiTheme="minorBidi" w:hAnsiTheme="minorBidi" w:cstheme="minorBidi"/>
          <w:rtl/>
          <w:lang w:bidi="ar-IQ"/>
        </w:rPr>
        <w:t>) الصفوة الصفية: 2/663.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Halimi Kaf">
    <w:altName w:val="Courier New"/>
    <w:charset w:val="B2"/>
    <w:family w:val="auto"/>
    <w:pitch w:val="variable"/>
    <w:sig w:usb0="00006001" w:usb1="80000000" w:usb2="00000008" w:usb3="00000000" w:csb0="00000040" w:csb1="00000000"/>
  </w:font>
  <w:font w:name="Aardvark">
    <w:charset w:val="00"/>
    <w:family w:val="swiss"/>
    <w:pitch w:val="variable"/>
    <w:sig w:usb0="00000003" w:usb1="00000000" w:usb2="00000000" w:usb3="00000000" w:csb0="00000001" w:csb1="00000000"/>
  </w:font>
  <w:font w:name="AdvertisingBold">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Basmalah normal.">
    <w:altName w:val="Times New Roman"/>
    <w:charset w:val="00"/>
    <w:family w:val="auto"/>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3" w:rsidRDefault="00B12985" w:rsidP="00073768">
    <w:pPr>
      <w:pStyle w:val="af6"/>
      <w:tabs>
        <w:tab w:val="left" w:pos="5130"/>
      </w:tabs>
      <w:jc w:val="center"/>
    </w:pPr>
    <w:r>
      <w:rPr>
        <w:noProof/>
      </w:rPr>
      <w:pict>
        <v:rect id="مستطيل 41" o:spid="_x0000_s2054" style="position:absolute;left:0;text-align:left;margin-left:25.3pt;margin-top:766.15pt;width:36.55pt;height:25.25pt;flip:x;z-index:251663360;visibility:visible;mso-wrap-distance-left:14.4pt;mso-wrap-distance-top:0;mso-wrap-distance-right:14.4pt;mso-wrap-distance-bottom:0;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3D7493" w:rsidRDefault="003D7493" w:rsidP="009F1A55">
                <w:pP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402BF" w:rsidRPr="003402BF">
                  <w:rPr>
                    <w:noProof/>
                    <w:color w:val="FFFFFF" w:themeColor="background1"/>
                    <w:rtl/>
                    <w:lang w:val="ar-SA"/>
                  </w:rPr>
                  <w:t>33</w:t>
                </w:r>
                <w:r>
                  <w:rPr>
                    <w:color w:val="FFFFFF" w:themeColor="background1"/>
                  </w:rPr>
                  <w:fldChar w:fldCharType="end"/>
                </w:r>
              </w:p>
            </w:txbxContent>
          </v:textbox>
          <w10:wrap anchorx="margin" anchory="page"/>
        </v:rect>
      </w:pict>
    </w:r>
    <w:r w:rsidR="003D7493">
      <w:rPr>
        <w:rFonts w:hint="cs"/>
        <w:b/>
        <w:bCs/>
        <w:sz w:val="24"/>
        <w:szCs w:val="24"/>
        <w:rtl/>
        <w:lang w:bidi="ar-IQ"/>
      </w:rPr>
      <w:t xml:space="preserve">                                          </w:t>
    </w:r>
    <w:r w:rsidR="003D7493" w:rsidRPr="00397B32">
      <w:rPr>
        <w:rFonts w:hint="cs"/>
        <w:b/>
        <w:bCs/>
        <w:sz w:val="24"/>
        <w:szCs w:val="24"/>
        <w:rtl/>
        <w:lang w:bidi="ar-IQ"/>
      </w:rPr>
      <w:t xml:space="preserve">مجلة مركز بابل للدراسات الإنسانية    </w:t>
    </w:r>
    <w:r w:rsidR="003D7493">
      <w:rPr>
        <w:rFonts w:hint="cs"/>
        <w:b/>
        <w:bCs/>
        <w:sz w:val="24"/>
        <w:szCs w:val="24"/>
        <w:rtl/>
        <w:lang w:bidi="ar-IQ"/>
      </w:rPr>
      <w:t xml:space="preserve">   </w:t>
    </w:r>
    <w:r w:rsidR="003D7493" w:rsidRPr="00397B32">
      <w:rPr>
        <w:rFonts w:hint="cs"/>
        <w:b/>
        <w:bCs/>
        <w:sz w:val="24"/>
        <w:szCs w:val="24"/>
        <w:rtl/>
        <w:lang w:bidi="ar-IQ"/>
      </w:rPr>
      <w:t xml:space="preserve">  المجلد </w:t>
    </w:r>
    <w:r w:rsidR="003D7493">
      <w:rPr>
        <w:rFonts w:hint="cs"/>
        <w:b/>
        <w:bCs/>
        <w:sz w:val="24"/>
        <w:szCs w:val="24"/>
        <w:rtl/>
        <w:lang w:bidi="ar-IQ"/>
      </w:rPr>
      <w:t>5</w:t>
    </w:r>
    <w:r w:rsidR="003D7493" w:rsidRPr="00397B32">
      <w:rPr>
        <w:rFonts w:hint="cs"/>
        <w:b/>
        <w:bCs/>
        <w:sz w:val="24"/>
        <w:szCs w:val="24"/>
        <w:rtl/>
        <w:lang w:bidi="ar-IQ"/>
      </w:rPr>
      <w:t xml:space="preserve">/ العدد </w:t>
    </w:r>
    <w:r w:rsidR="003D7493">
      <w:rPr>
        <w:rFonts w:hint="cs"/>
        <w:b/>
        <w:bCs/>
        <w:sz w:val="24"/>
        <w:szCs w:val="24"/>
        <w:rtl/>
        <w:lang w:bidi="ar-IQ"/>
      </w:rPr>
      <w:t>2</w:t>
    </w:r>
  </w:p>
  <w:p w:rsidR="003D7493" w:rsidRPr="00397B32" w:rsidRDefault="003D7493" w:rsidP="00397B32">
    <w:pPr>
      <w:pStyle w:val="af6"/>
      <w:jc w:val="center"/>
      <w:rPr>
        <w:sz w:val="24"/>
        <w:szCs w:val="24"/>
        <w:lang w:bidi="ar-IQ"/>
      </w:rPr>
    </w:pPr>
    <w:r>
      <w:rPr>
        <w:rFonts w:hint="cs"/>
        <w:b/>
        <w:bCs/>
        <w:sz w:val="24"/>
        <w:szCs w:val="24"/>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85" w:rsidRDefault="00B12985" w:rsidP="003A6293">
      <w:r>
        <w:separator/>
      </w:r>
    </w:p>
  </w:footnote>
  <w:footnote w:type="continuationSeparator" w:id="0">
    <w:p w:rsidR="00B12985" w:rsidRDefault="00B12985" w:rsidP="003A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3" w:rsidRDefault="00B12985">
    <w:pPr>
      <w:pStyle w:val="af5"/>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8.05pt;margin-top:36pt;width:502.9pt;height:35.65pt;flip:x;z-index:251660288;visibility:visible;mso-wrap-distance-left:9pt;mso-wrap-distance-top:0;mso-wrap-distance-right:9pt;mso-wrap-distance-bottom:0;mso-position-horizontal-relative:margin;mso-position-vertical-relative:top-margin-area;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style="mso-next-textbox:#مربع نص 220" inset=",0,,0">
            <w:txbxContent>
              <w:p w:rsidR="003D7493" w:rsidRPr="007E0DD7" w:rsidRDefault="003D7493" w:rsidP="003B31ED">
                <w:pPr>
                  <w:rPr>
                    <w:rFonts w:ascii="Traditional Arabic" w:hAnsi="Traditional Arabic" w:cs="Traditional Arabic"/>
                    <w:b/>
                    <w:bCs/>
                    <w:sz w:val="24"/>
                    <w:szCs w:val="24"/>
                    <w:rtl/>
                    <w:lang w:bidi="ar-IQ"/>
                  </w:rPr>
                </w:pPr>
                <w:r w:rsidRPr="007E0DD7">
                  <w:rPr>
                    <w:sz w:val="24"/>
                    <w:szCs w:val="24"/>
                  </w:rPr>
                  <w:fldChar w:fldCharType="begin"/>
                </w:r>
                <w:r w:rsidRPr="007E0DD7">
                  <w:rPr>
                    <w:rFonts w:cs="Times New Roman"/>
                    <w:sz w:val="24"/>
                    <w:szCs w:val="24"/>
                    <w:rtl/>
                  </w:rPr>
                  <w:instrText>إذا</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3402BF">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&lt;&gt; “</w:instrText>
                </w:r>
                <w:r w:rsidRPr="007E0DD7">
                  <w:rPr>
                    <w:rFonts w:cs="Times New Roman"/>
                    <w:sz w:val="24"/>
                    <w:szCs w:val="24"/>
                    <w:rtl/>
                  </w:rPr>
                  <w:instrText>خطأ</w:instrText>
                </w:r>
                <w:r w:rsidRPr="007E0DD7">
                  <w:rPr>
                    <w:sz w:val="24"/>
                    <w:szCs w:val="24"/>
                  </w:rPr>
                  <w:instrText>*” “</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3402BF">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w:instrText>
                </w:r>
                <w:r w:rsidRPr="007E0DD7">
                  <w:rPr>
                    <w:rFonts w:cs="Times New Roman"/>
                    <w:sz w:val="24"/>
                    <w:szCs w:val="24"/>
                    <w:rtl/>
                  </w:rPr>
                  <w:instrText>إضافة</w:instrText>
                </w:r>
                <w:r w:rsidRPr="007E0DD7">
                  <w:rPr>
                    <w:sz w:val="24"/>
                    <w:szCs w:val="24"/>
                  </w:rPr>
                  <w:instrText xml:space="preserve"> </w:instrText>
                </w:r>
                <w:r w:rsidRPr="007E0DD7">
                  <w:rPr>
                    <w:rFonts w:cs="Times New Roman"/>
                    <w:sz w:val="24"/>
                    <w:szCs w:val="24"/>
                    <w:rtl/>
                  </w:rPr>
                  <w:instrText>عنوان</w:instrText>
                </w:r>
                <w:r w:rsidRPr="007E0DD7">
                  <w:rPr>
                    <w:sz w:val="24"/>
                    <w:szCs w:val="24"/>
                  </w:rPr>
                  <w:instrText xml:space="preserve"> </w:instrText>
                </w:r>
                <w:r w:rsidRPr="007E0DD7">
                  <w:rPr>
                    <w:rFonts w:cs="Times New Roman"/>
                    <w:sz w:val="24"/>
                    <w:szCs w:val="24"/>
                    <w:rtl/>
                  </w:rPr>
                  <w:instrText>إلى</w:instrText>
                </w:r>
                <w:r w:rsidRPr="007E0DD7">
                  <w:rPr>
                    <w:sz w:val="24"/>
                    <w:szCs w:val="24"/>
                  </w:rPr>
                  <w:instrText xml:space="preserve"> </w:instrText>
                </w:r>
                <w:r w:rsidRPr="007E0DD7">
                  <w:rPr>
                    <w:rFonts w:cs="Times New Roman"/>
                    <w:sz w:val="24"/>
                    <w:szCs w:val="24"/>
                    <w:rtl/>
                  </w:rPr>
                  <w:instrText>المستند</w:instrText>
                </w:r>
                <w:r w:rsidRPr="007E0DD7">
                  <w:rPr>
                    <w:sz w:val="24"/>
                    <w:szCs w:val="24"/>
                  </w:rPr>
                  <w:instrText xml:space="preserve"> </w:instrText>
                </w:r>
                <w:r w:rsidRPr="007E0DD7">
                  <w:rPr>
                    <w:rFonts w:cs="Times New Roman"/>
                    <w:sz w:val="24"/>
                    <w:szCs w:val="24"/>
                    <w:rtl/>
                  </w:rPr>
                  <w:instrText>الخاص</w:instrText>
                </w:r>
                <w:r w:rsidRPr="007E0DD7">
                  <w:rPr>
                    <w:sz w:val="24"/>
                    <w:szCs w:val="24"/>
                  </w:rPr>
                  <w:instrText xml:space="preserve"> </w:instrText>
                </w:r>
                <w:r w:rsidRPr="007E0DD7">
                  <w:rPr>
                    <w:rFonts w:cs="Times New Roman"/>
                    <w:sz w:val="24"/>
                    <w:szCs w:val="24"/>
                    <w:rtl/>
                  </w:rPr>
                  <w:instrText>بك</w:instrText>
                </w:r>
                <w:r w:rsidRPr="007E0DD7">
                  <w:rPr>
                    <w:sz w:val="24"/>
                    <w:szCs w:val="24"/>
                  </w:rPr>
                  <w:instrText>""</w:instrText>
                </w:r>
                <w:r w:rsidRPr="007E0DD7">
                  <w:rPr>
                    <w:sz w:val="24"/>
                    <w:szCs w:val="24"/>
                  </w:rPr>
                  <w:fldChar w:fldCharType="separate"/>
                </w:r>
                <w:r>
                  <w:rPr>
                    <w:rFonts w:ascii="Traditional Arabic" w:hAnsi="Traditional Arabic" w:cs="Traditional Arabic" w:hint="cs"/>
                    <w:b/>
                    <w:bCs/>
                    <w:sz w:val="24"/>
                    <w:szCs w:val="24"/>
                    <w:rtl/>
                    <w:lang w:bidi="ar-IQ"/>
                  </w:rPr>
                  <w:t>النيلي وجهوده النحوية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7E0DD7">
                  <w:rPr>
                    <w:rFonts w:ascii="Traditional Arabic" w:hAnsi="Traditional Arabic" w:cs="Traditional Arabic" w:hint="cs"/>
                    <w:b/>
                    <w:bCs/>
                    <w:sz w:val="24"/>
                    <w:szCs w:val="24"/>
                    <w:rtl/>
                    <w:lang w:bidi="ar-IQ"/>
                  </w:rPr>
                  <w:t>ـــــــــــــــــــــــــــــــــــــــــــــــــــــ</w:t>
                </w:r>
                <w:r>
                  <w:rPr>
                    <w:rFonts w:ascii="Traditional Arabic" w:hAnsi="Traditional Arabic" w:cs="Traditional Arabic" w:hint="cs"/>
                    <w:b/>
                    <w:bCs/>
                    <w:sz w:val="24"/>
                    <w:szCs w:val="24"/>
                    <w:rtl/>
                    <w:lang w:bidi="ar-IQ"/>
                  </w:rPr>
                  <w:t>ــــــــــ</w:t>
                </w:r>
                <w:r w:rsidRPr="007E0DD7">
                  <w:rPr>
                    <w:rFonts w:ascii="Traditional Arabic" w:hAnsi="Traditional Arabic" w:cs="Traditional Arabic" w:hint="cs"/>
                    <w:b/>
                    <w:bCs/>
                    <w:sz w:val="24"/>
                    <w:szCs w:val="24"/>
                    <w:rtl/>
                    <w:lang w:bidi="ar-IQ"/>
                  </w:rPr>
                  <w:t>ــــــــــــ</w:t>
                </w:r>
                <w:r w:rsidRPr="007E0DD7">
                  <w:rPr>
                    <w:rFonts w:ascii="Traditional Arabic" w:hAnsi="Traditional Arabic" w:cs="Traditional Arabic" w:hint="cs"/>
                    <w:b/>
                    <w:bCs/>
                    <w:sz w:val="24"/>
                    <w:szCs w:val="24"/>
                    <w:lang w:bidi="ar-IQ"/>
                  </w:rPr>
                  <w:sym w:font="AGA Arabesque" w:char="F02F"/>
                </w:r>
              </w:p>
              <w:p w:rsidR="003D7493" w:rsidRPr="007E0DD7" w:rsidRDefault="003D7493" w:rsidP="00A81652">
                <w:pPr>
                  <w:jc w:val="right"/>
                  <w:rPr>
                    <w:sz w:val="24"/>
                    <w:szCs w:val="24"/>
                  </w:rPr>
                </w:pPr>
                <w:r w:rsidRPr="007E0DD7">
                  <w:rPr>
                    <w:sz w:val="24"/>
                    <w:szCs w:val="24"/>
                  </w:rPr>
                  <w:fldChar w:fldCharType="end"/>
                </w:r>
              </w:p>
              <w:p w:rsidR="003D7493" w:rsidRPr="007E0DD7" w:rsidRDefault="003D7493" w:rsidP="00A81652">
                <w:pPr>
                  <w:jc w:val="right"/>
                  <w:rPr>
                    <w:sz w:val="24"/>
                    <w:szCs w:val="24"/>
                  </w:rPr>
                </w:pPr>
                <w:r w:rsidRPr="007E0DD7">
                  <w:rPr>
                    <w:sz w:val="24"/>
                    <w:szCs w:val="24"/>
                  </w:rPr>
                  <w:fldChar w:fldCharType="begin"/>
                </w:r>
                <w:r w:rsidRPr="007E0DD7">
                  <w:rPr>
                    <w:rFonts w:cs="Times New Roman"/>
                    <w:sz w:val="24"/>
                    <w:szCs w:val="24"/>
                    <w:rtl/>
                  </w:rPr>
                  <w:instrText>إذا</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3402BF">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&lt;&gt; “</w:instrText>
                </w:r>
                <w:r w:rsidRPr="007E0DD7">
                  <w:rPr>
                    <w:rFonts w:cs="Times New Roman"/>
                    <w:sz w:val="24"/>
                    <w:szCs w:val="24"/>
                    <w:rtl/>
                  </w:rPr>
                  <w:instrText>خطأ</w:instrText>
                </w:r>
                <w:r w:rsidRPr="007E0DD7">
                  <w:rPr>
                    <w:sz w:val="24"/>
                    <w:szCs w:val="24"/>
                  </w:rPr>
                  <w:instrText>*” “</w:instrText>
                </w:r>
                <w:r w:rsidRPr="007E0DD7">
                  <w:rPr>
                    <w:sz w:val="24"/>
                    <w:szCs w:val="24"/>
                  </w:rPr>
                  <w:fldChar w:fldCharType="begin"/>
                </w:r>
                <w:r w:rsidRPr="007E0DD7">
                  <w:rPr>
                    <w:sz w:val="24"/>
                    <w:szCs w:val="24"/>
                  </w:rPr>
                  <w:instrText xml:space="preserve">STYLEREF </w:instrText>
                </w:r>
                <w:r w:rsidRPr="007E0DD7">
                  <w:rPr>
                    <w:rFonts w:cs="Times New Roman"/>
                    <w:sz w:val="24"/>
                    <w:szCs w:val="24"/>
                    <w:rtl/>
                  </w:rPr>
                  <w:instrText>عنوان</w:instrText>
                </w:r>
                <w:r w:rsidRPr="007E0DD7">
                  <w:rPr>
                    <w:sz w:val="24"/>
                    <w:szCs w:val="24"/>
                  </w:rPr>
                  <w:instrText xml:space="preserve"> 1</w:instrText>
                </w:r>
                <w:r w:rsidRPr="007E0DD7">
                  <w:rPr>
                    <w:sz w:val="24"/>
                    <w:szCs w:val="24"/>
                  </w:rPr>
                  <w:fldChar w:fldCharType="separate"/>
                </w:r>
                <w:r w:rsidR="003402BF">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Pr="007E0DD7">
                  <w:rPr>
                    <w:sz w:val="24"/>
                    <w:szCs w:val="24"/>
                  </w:rPr>
                  <w:instrText>""</w:instrText>
                </w:r>
                <w:r w:rsidRPr="007E0DD7">
                  <w:rPr>
                    <w:rFonts w:cs="Times New Roman"/>
                    <w:sz w:val="24"/>
                    <w:szCs w:val="24"/>
                    <w:rtl/>
                  </w:rPr>
                  <w:instrText>إضافة</w:instrText>
                </w:r>
                <w:r w:rsidRPr="007E0DD7">
                  <w:rPr>
                    <w:sz w:val="24"/>
                    <w:szCs w:val="24"/>
                  </w:rPr>
                  <w:instrText xml:space="preserve"> </w:instrText>
                </w:r>
                <w:r w:rsidRPr="007E0DD7">
                  <w:rPr>
                    <w:rFonts w:cs="Times New Roman"/>
                    <w:sz w:val="24"/>
                    <w:szCs w:val="24"/>
                    <w:rtl/>
                  </w:rPr>
                  <w:instrText>عنوان</w:instrText>
                </w:r>
                <w:r w:rsidRPr="007E0DD7">
                  <w:rPr>
                    <w:sz w:val="24"/>
                    <w:szCs w:val="24"/>
                  </w:rPr>
                  <w:instrText xml:space="preserve"> </w:instrText>
                </w:r>
                <w:r w:rsidRPr="007E0DD7">
                  <w:rPr>
                    <w:rFonts w:cs="Times New Roman"/>
                    <w:sz w:val="24"/>
                    <w:szCs w:val="24"/>
                    <w:rtl/>
                  </w:rPr>
                  <w:instrText>إلى</w:instrText>
                </w:r>
                <w:r w:rsidRPr="007E0DD7">
                  <w:rPr>
                    <w:sz w:val="24"/>
                    <w:szCs w:val="24"/>
                  </w:rPr>
                  <w:instrText xml:space="preserve"> </w:instrText>
                </w:r>
                <w:r w:rsidRPr="007E0DD7">
                  <w:rPr>
                    <w:rFonts w:cs="Times New Roman"/>
                    <w:sz w:val="24"/>
                    <w:szCs w:val="24"/>
                    <w:rtl/>
                  </w:rPr>
                  <w:instrText>المستند</w:instrText>
                </w:r>
                <w:r w:rsidRPr="007E0DD7">
                  <w:rPr>
                    <w:sz w:val="24"/>
                    <w:szCs w:val="24"/>
                  </w:rPr>
                  <w:instrText xml:space="preserve"> </w:instrText>
                </w:r>
                <w:r w:rsidRPr="007E0DD7">
                  <w:rPr>
                    <w:rFonts w:cs="Times New Roman"/>
                    <w:sz w:val="24"/>
                    <w:szCs w:val="24"/>
                    <w:rtl/>
                  </w:rPr>
                  <w:instrText>الخاص</w:instrText>
                </w:r>
                <w:r w:rsidRPr="007E0DD7">
                  <w:rPr>
                    <w:sz w:val="24"/>
                    <w:szCs w:val="24"/>
                  </w:rPr>
                  <w:instrText xml:space="preserve"> </w:instrText>
                </w:r>
                <w:r w:rsidRPr="007E0DD7">
                  <w:rPr>
                    <w:rFonts w:cs="Times New Roman"/>
                    <w:sz w:val="24"/>
                    <w:szCs w:val="24"/>
                    <w:rtl/>
                  </w:rPr>
                  <w:instrText>بك</w:instrText>
                </w:r>
                <w:r w:rsidRPr="007E0DD7">
                  <w:rPr>
                    <w:sz w:val="24"/>
                    <w:szCs w:val="24"/>
                  </w:rPr>
                  <w:instrText>""</w:instrText>
                </w:r>
                <w:r w:rsidRPr="007E0DD7">
                  <w:rPr>
                    <w:sz w:val="24"/>
                    <w:szCs w:val="24"/>
                  </w:rPr>
                  <w:fldChar w:fldCharType="separate"/>
                </w:r>
                <w:r w:rsidRPr="007E0DD7">
                  <w:rPr>
                    <w:sz w:val="24"/>
                    <w:szCs w:val="24"/>
                    <w:rtl/>
                    <w:lang w:val="ar-SA"/>
                  </w:rPr>
                  <w:t xml:space="preserve"> </w:t>
                </w:r>
                <w:r w:rsidRPr="007E0DD7">
                  <w:rPr>
                    <w:sz w:val="24"/>
                    <w:szCs w:val="24"/>
                  </w:rPr>
                  <w:fldChar w:fldCharType="end"/>
                </w:r>
              </w:p>
            </w:txbxContent>
          </v:textbox>
          <w10:wrap anchorx="margin" anchory="margin"/>
        </v:shape>
      </w:pict>
    </w:r>
    <w:r>
      <w:rPr>
        <w:noProof/>
      </w:rPr>
      <w:pict>
        <v:group id="مجموعة 1" o:spid="_x0000_s2051"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 id="مربع نص 3" o:spid="_x0000_s2053"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EndPr/>
                  <w:sdtContent>
                    <w:p w:rsidR="003D7493" w:rsidRDefault="003D7493" w:rsidP="00397B32">
                      <w:pPr>
                        <w:rPr>
                          <w:color w:val="7F7F7F" w:themeColor="text1" w:themeTint="80"/>
                        </w:rPr>
                      </w:pPr>
                      <w:r>
                        <w:rPr>
                          <w:color w:val="7F7F7F" w:themeColor="text1" w:themeTint="80"/>
                          <w:rtl/>
                        </w:rPr>
                        <w:t xml:space="preserve">     </w:t>
                      </w:r>
                    </w:p>
                  </w:sdtContent>
                </w:sdt>
              </w:txbxContent>
            </v:textbox>
          </v:shape>
          <w10:wrap anchorx="margin"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75C"/>
    <w:multiLevelType w:val="hybridMultilevel"/>
    <w:tmpl w:val="3A9E1F5A"/>
    <w:lvl w:ilvl="0" w:tplc="87D2EE08">
      <w:start w:val="5"/>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1EBB"/>
    <w:multiLevelType w:val="hybridMultilevel"/>
    <w:tmpl w:val="9F8C4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EE3318"/>
    <w:multiLevelType w:val="hybridMultilevel"/>
    <w:tmpl w:val="1D42D0B6"/>
    <w:lvl w:ilvl="0" w:tplc="792E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C3141"/>
    <w:multiLevelType w:val="hybridMultilevel"/>
    <w:tmpl w:val="6D525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7324D"/>
    <w:multiLevelType w:val="hybridMultilevel"/>
    <w:tmpl w:val="03C4F23C"/>
    <w:lvl w:ilvl="0" w:tplc="7D1E4B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177D6"/>
    <w:multiLevelType w:val="hybridMultilevel"/>
    <w:tmpl w:val="3F5E758E"/>
    <w:lvl w:ilvl="0" w:tplc="096E0ADE">
      <w:start w:val="88"/>
      <w:numFmt w:val="bullet"/>
      <w:lvlText w:val="-"/>
      <w:lvlJc w:val="left"/>
      <w:pPr>
        <w:ind w:left="1230" w:hanging="360"/>
      </w:pPr>
      <w:rPr>
        <w:rFonts w:ascii="Simplified Arabic" w:eastAsiaTheme="minorHAnsi" w:hAnsi="Simplified Arabic" w:cs="Simplified Arabic"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15F21599"/>
    <w:multiLevelType w:val="hybridMultilevel"/>
    <w:tmpl w:val="AB322AF4"/>
    <w:lvl w:ilvl="0" w:tplc="096E0ADE">
      <w:start w:val="88"/>
      <w:numFmt w:val="bullet"/>
      <w:lvlText w:val="-"/>
      <w:lvlJc w:val="left"/>
      <w:pPr>
        <w:ind w:left="435"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D350C"/>
    <w:multiLevelType w:val="hybridMultilevel"/>
    <w:tmpl w:val="91E442E6"/>
    <w:lvl w:ilvl="0" w:tplc="4F18CDF4">
      <w:start w:val="1"/>
      <w:numFmt w:val="arabicAlpha"/>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A70A13"/>
    <w:multiLevelType w:val="hybridMultilevel"/>
    <w:tmpl w:val="567A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A2CA7"/>
    <w:multiLevelType w:val="hybridMultilevel"/>
    <w:tmpl w:val="8F4E27D4"/>
    <w:lvl w:ilvl="0" w:tplc="893A20A0">
      <w:start w:val="1"/>
      <w:numFmt w:val="decimal"/>
      <w:lvlText w:val="%1-"/>
      <w:lvlJc w:val="left"/>
      <w:pPr>
        <w:tabs>
          <w:tab w:val="num" w:pos="795"/>
        </w:tabs>
        <w:ind w:left="795" w:hanging="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42CCA"/>
    <w:multiLevelType w:val="hybridMultilevel"/>
    <w:tmpl w:val="0E647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3323B"/>
    <w:multiLevelType w:val="hybridMultilevel"/>
    <w:tmpl w:val="FA2C1C64"/>
    <w:lvl w:ilvl="0" w:tplc="E2B0116E">
      <w:start w:val="1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E2998"/>
    <w:multiLevelType w:val="hybridMultilevel"/>
    <w:tmpl w:val="5404AC2A"/>
    <w:lvl w:ilvl="0" w:tplc="E8F0FE7A">
      <w:start w:val="1"/>
      <w:numFmt w:val="decimal"/>
      <w:lvlText w:val="%1."/>
      <w:lvlJc w:val="left"/>
      <w:pPr>
        <w:ind w:left="87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741F2D"/>
    <w:multiLevelType w:val="hybridMultilevel"/>
    <w:tmpl w:val="A0461994"/>
    <w:lvl w:ilvl="0" w:tplc="11E2680A">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2CD443D"/>
    <w:multiLevelType w:val="hybridMultilevel"/>
    <w:tmpl w:val="29C8351C"/>
    <w:lvl w:ilvl="0" w:tplc="C0D66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6C51ED"/>
    <w:multiLevelType w:val="hybridMultilevel"/>
    <w:tmpl w:val="DCD46AA0"/>
    <w:lvl w:ilvl="0" w:tplc="096E0ADE">
      <w:start w:val="88"/>
      <w:numFmt w:val="bullet"/>
      <w:lvlText w:val="-"/>
      <w:lvlJc w:val="left"/>
      <w:pPr>
        <w:ind w:left="435" w:hanging="360"/>
      </w:pPr>
      <w:rPr>
        <w:rFonts w:ascii="Simplified Arabic" w:eastAsiaTheme="minorHAnsi" w:hAnsi="Simplified Arabic" w:cs="Simplified Arabic" w:hint="default"/>
      </w:rPr>
    </w:lvl>
    <w:lvl w:ilvl="1" w:tplc="75DAAED0">
      <w:numFmt w:val="bullet"/>
      <w:lvlText w:val=""/>
      <w:lvlJc w:val="left"/>
      <w:pPr>
        <w:ind w:left="1305" w:hanging="510"/>
      </w:pPr>
      <w:rPr>
        <w:rFonts w:ascii="AGA Arabesque" w:eastAsiaTheme="minorHAnsi" w:hAnsi="AGA Arabesque" w:cs="Simplified Arabic" w:hint="default"/>
        <w:b/>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28FA3CB7"/>
    <w:multiLevelType w:val="hybridMultilevel"/>
    <w:tmpl w:val="1B865542"/>
    <w:lvl w:ilvl="0" w:tplc="6930E6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4311FB"/>
    <w:multiLevelType w:val="hybridMultilevel"/>
    <w:tmpl w:val="0C14D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F5048C"/>
    <w:multiLevelType w:val="hybridMultilevel"/>
    <w:tmpl w:val="03EE0310"/>
    <w:lvl w:ilvl="0" w:tplc="8158A27C">
      <w:start w:val="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8665B"/>
    <w:multiLevelType w:val="hybridMultilevel"/>
    <w:tmpl w:val="8B98AF92"/>
    <w:lvl w:ilvl="0" w:tplc="651EB2B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0">
    <w:nsid w:val="3F4626E7"/>
    <w:multiLevelType w:val="hybridMultilevel"/>
    <w:tmpl w:val="3E4AE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2C504F"/>
    <w:multiLevelType w:val="hybridMultilevel"/>
    <w:tmpl w:val="3D8EF8B4"/>
    <w:lvl w:ilvl="0" w:tplc="50D6B84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A23742"/>
    <w:multiLevelType w:val="hybridMultilevel"/>
    <w:tmpl w:val="5E02DEEE"/>
    <w:lvl w:ilvl="0" w:tplc="B4DC042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81349C"/>
    <w:multiLevelType w:val="hybridMultilevel"/>
    <w:tmpl w:val="7C007882"/>
    <w:lvl w:ilvl="0" w:tplc="B4DC042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7C3B79"/>
    <w:multiLevelType w:val="hybridMultilevel"/>
    <w:tmpl w:val="331E8C84"/>
    <w:lvl w:ilvl="0" w:tplc="B780262E">
      <w:start w:val="5"/>
      <w:numFmt w:val="bullet"/>
      <w:lvlText w:val="-"/>
      <w:lvlJc w:val="left"/>
      <w:pPr>
        <w:ind w:left="406" w:hanging="360"/>
      </w:pPr>
      <w:rPr>
        <w:rFonts w:ascii="Simplified Arabic" w:eastAsia="MS Mincho" w:hAnsi="Simplified Arabic" w:cs="Simplified Arabic"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5">
    <w:nsid w:val="4C743BEC"/>
    <w:multiLevelType w:val="hybridMultilevel"/>
    <w:tmpl w:val="F6E8A74A"/>
    <w:lvl w:ilvl="0" w:tplc="096E0ADE">
      <w:start w:val="88"/>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C2529"/>
    <w:multiLevelType w:val="hybridMultilevel"/>
    <w:tmpl w:val="84D2EBB0"/>
    <w:lvl w:ilvl="0" w:tplc="096E0ADE">
      <w:start w:val="88"/>
      <w:numFmt w:val="bullet"/>
      <w:lvlText w:val="-"/>
      <w:lvlJc w:val="left"/>
      <w:pPr>
        <w:ind w:left="1230" w:hanging="360"/>
      </w:pPr>
      <w:rPr>
        <w:rFonts w:ascii="Simplified Arabic" w:eastAsiaTheme="minorHAnsi" w:hAnsi="Simplified Arabic" w:cs="Simplified Arabic"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4DEF21EB"/>
    <w:multiLevelType w:val="hybridMultilevel"/>
    <w:tmpl w:val="2E1426A6"/>
    <w:lvl w:ilvl="0" w:tplc="2640CD88">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03D0C"/>
    <w:multiLevelType w:val="multilevel"/>
    <w:tmpl w:val="4EC68100"/>
    <w:lvl w:ilvl="0">
      <w:start w:val="1"/>
      <w:numFmt w:val="decimal"/>
      <w:lvlText w:val="%1-"/>
      <w:lvlJc w:val="left"/>
      <w:pPr>
        <w:tabs>
          <w:tab w:val="num" w:pos="568"/>
        </w:tabs>
        <w:ind w:left="568" w:hanging="34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F2809F6"/>
    <w:multiLevelType w:val="hybridMultilevel"/>
    <w:tmpl w:val="C4604594"/>
    <w:lvl w:ilvl="0" w:tplc="C9F0AE2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16B4A7A"/>
    <w:multiLevelType w:val="multilevel"/>
    <w:tmpl w:val="0A828A0C"/>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806B52"/>
    <w:multiLevelType w:val="hybridMultilevel"/>
    <w:tmpl w:val="11041384"/>
    <w:lvl w:ilvl="0" w:tplc="F948EEA8">
      <w:start w:val="1"/>
      <w:numFmt w:val="decimal"/>
      <w:lvlText w:val="%1."/>
      <w:lvlJc w:val="left"/>
      <w:pPr>
        <w:ind w:left="785"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51711FC"/>
    <w:multiLevelType w:val="hybridMultilevel"/>
    <w:tmpl w:val="A0EE3570"/>
    <w:lvl w:ilvl="0" w:tplc="35464776">
      <w:start w:val="1"/>
      <w:numFmt w:val="decimal"/>
      <w:lvlText w:val="%1-"/>
      <w:lvlJc w:val="left"/>
      <w:pPr>
        <w:ind w:left="643"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520486"/>
    <w:multiLevelType w:val="hybridMultilevel"/>
    <w:tmpl w:val="83246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1C43AB"/>
    <w:multiLevelType w:val="hybridMultilevel"/>
    <w:tmpl w:val="209207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9D21E99"/>
    <w:multiLevelType w:val="hybridMultilevel"/>
    <w:tmpl w:val="51B63CBA"/>
    <w:lvl w:ilvl="0" w:tplc="0D0CCC94">
      <w:start w:val="1"/>
      <w:numFmt w:val="decimal"/>
      <w:lvlText w:val="%1-"/>
      <w:lvlJc w:val="left"/>
      <w:pPr>
        <w:ind w:left="785" w:hanging="360"/>
      </w:pPr>
      <w:rPr>
        <w:rFonts w:hint="default"/>
        <w:b/>
        <w:bCs/>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3659F"/>
    <w:multiLevelType w:val="hybridMultilevel"/>
    <w:tmpl w:val="7CEE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03630"/>
    <w:multiLevelType w:val="hybridMultilevel"/>
    <w:tmpl w:val="A6581CB8"/>
    <w:lvl w:ilvl="0" w:tplc="04B6FE0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406F1D"/>
    <w:multiLevelType w:val="hybridMultilevel"/>
    <w:tmpl w:val="FA5AD72A"/>
    <w:lvl w:ilvl="0" w:tplc="D80CD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5B6612"/>
    <w:multiLevelType w:val="hybridMultilevel"/>
    <w:tmpl w:val="38FC75E2"/>
    <w:lvl w:ilvl="0" w:tplc="7CE866E8">
      <w:numFmt w:val="bullet"/>
      <w:lvlText w:val="-"/>
      <w:lvlJc w:val="left"/>
      <w:pPr>
        <w:ind w:left="720" w:hanging="360"/>
      </w:pPr>
      <w:rPr>
        <w:rFonts w:ascii="Simplified Arabic" w:eastAsia="Calibri" w:hAnsi="Simplified Arabic"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56A68"/>
    <w:multiLevelType w:val="hybridMultilevel"/>
    <w:tmpl w:val="E3DC1E74"/>
    <w:lvl w:ilvl="0" w:tplc="BF20C5EE">
      <w:start w:val="1"/>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C92053"/>
    <w:multiLevelType w:val="hybridMultilevel"/>
    <w:tmpl w:val="AF9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E5053"/>
    <w:multiLevelType w:val="hybridMultilevel"/>
    <w:tmpl w:val="0BBA5DB4"/>
    <w:lvl w:ilvl="0" w:tplc="AAA86AC2">
      <w:start w:val="11"/>
      <w:numFmt w:val="bullet"/>
      <w:lvlText w:val="-"/>
      <w:lvlJc w:val="left"/>
      <w:pPr>
        <w:tabs>
          <w:tab w:val="num" w:pos="720"/>
        </w:tabs>
        <w:ind w:left="720" w:hanging="360"/>
      </w:pPr>
      <w:rPr>
        <w:rFonts w:ascii="Times New Roman" w:eastAsia="Times New Roman" w:hAnsi="Times New Roman" w:cs="Simplified Arabi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160C37"/>
    <w:multiLevelType w:val="hybridMultilevel"/>
    <w:tmpl w:val="FCA020D4"/>
    <w:lvl w:ilvl="0" w:tplc="9EB88A0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61251A5"/>
    <w:multiLevelType w:val="hybridMultilevel"/>
    <w:tmpl w:val="C640FEFC"/>
    <w:lvl w:ilvl="0" w:tplc="C5F870EE">
      <w:start w:val="1"/>
      <w:numFmt w:val="decimal"/>
      <w:lvlText w:val="%1-"/>
      <w:lvlJc w:val="left"/>
      <w:pPr>
        <w:ind w:left="14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6D7B8A"/>
    <w:multiLevelType w:val="hybridMultilevel"/>
    <w:tmpl w:val="E3C22628"/>
    <w:lvl w:ilvl="0" w:tplc="BD60B7BA">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46">
    <w:nsid w:val="7E6D7A5B"/>
    <w:multiLevelType w:val="hybridMultilevel"/>
    <w:tmpl w:val="5E427AD6"/>
    <w:lvl w:ilvl="0" w:tplc="7BD290FA">
      <w:start w:val="8"/>
      <w:numFmt w:val="bullet"/>
      <w:lvlText w:val="-"/>
      <w:lvlJc w:val="left"/>
      <w:pPr>
        <w:ind w:left="720" w:hanging="360"/>
      </w:pPr>
      <w:rPr>
        <w:rFonts w:ascii="Arial" w:eastAsia="Times New Roman" w:hAnsi="Aria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E666A"/>
    <w:multiLevelType w:val="multilevel"/>
    <w:tmpl w:val="AA90C0D6"/>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20"/>
  </w:num>
  <w:num w:numId="14">
    <w:abstractNumId w:val="33"/>
  </w:num>
  <w:num w:numId="15">
    <w:abstractNumId w:val="46"/>
  </w:num>
  <w:num w:numId="16">
    <w:abstractNumId w:val="21"/>
  </w:num>
  <w:num w:numId="17">
    <w:abstractNumId w:val="36"/>
  </w:num>
  <w:num w:numId="18">
    <w:abstractNumId w:val="8"/>
  </w:num>
  <w:num w:numId="19">
    <w:abstractNumId w:val="39"/>
  </w:num>
  <w:num w:numId="20">
    <w:abstractNumId w:val="15"/>
  </w:num>
  <w:num w:numId="21">
    <w:abstractNumId w:val="1"/>
  </w:num>
  <w:num w:numId="22">
    <w:abstractNumId w:val="3"/>
  </w:num>
  <w:num w:numId="23">
    <w:abstractNumId w:val="10"/>
  </w:num>
  <w:num w:numId="24">
    <w:abstractNumId w:val="6"/>
  </w:num>
  <w:num w:numId="25">
    <w:abstractNumId w:val="25"/>
  </w:num>
  <w:num w:numId="26">
    <w:abstractNumId w:val="26"/>
  </w:num>
  <w:num w:numId="27">
    <w:abstractNumId w:val="5"/>
  </w:num>
  <w:num w:numId="28">
    <w:abstractNumId w:val="9"/>
  </w:num>
  <w:num w:numId="29">
    <w:abstractNumId w:val="47"/>
  </w:num>
  <w:num w:numId="30">
    <w:abstractNumId w:val="37"/>
  </w:num>
  <w:num w:numId="31">
    <w:abstractNumId w:val="42"/>
  </w:num>
  <w:num w:numId="32">
    <w:abstractNumId w:val="11"/>
  </w:num>
  <w:num w:numId="33">
    <w:abstractNumId w:val="28"/>
  </w:num>
  <w:num w:numId="34">
    <w:abstractNumId w:val="30"/>
  </w:num>
  <w:num w:numId="35">
    <w:abstractNumId w:val="1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7"/>
  </w:num>
  <w:num w:numId="39">
    <w:abstractNumId w:val="4"/>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2"/>
  </w:num>
  <w:num w:numId="48">
    <w:abstractNumId w:val="0"/>
  </w:num>
  <w:num w:numId="49">
    <w:abstractNumId w:val="41"/>
  </w:num>
  <w:num w:numId="5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7242FF"/>
    <w:rsid w:val="000314A3"/>
    <w:rsid w:val="00033221"/>
    <w:rsid w:val="0003586C"/>
    <w:rsid w:val="0004050B"/>
    <w:rsid w:val="0005070D"/>
    <w:rsid w:val="00053745"/>
    <w:rsid w:val="00053AE4"/>
    <w:rsid w:val="00056C9D"/>
    <w:rsid w:val="00064205"/>
    <w:rsid w:val="00065A4C"/>
    <w:rsid w:val="00067627"/>
    <w:rsid w:val="00067C5D"/>
    <w:rsid w:val="00073768"/>
    <w:rsid w:val="00083366"/>
    <w:rsid w:val="000853F1"/>
    <w:rsid w:val="00085A92"/>
    <w:rsid w:val="00097A85"/>
    <w:rsid w:val="000A0EF0"/>
    <w:rsid w:val="000A1A0E"/>
    <w:rsid w:val="000A287E"/>
    <w:rsid w:val="000A3202"/>
    <w:rsid w:val="000A637D"/>
    <w:rsid w:val="000A670A"/>
    <w:rsid w:val="000B0CFF"/>
    <w:rsid w:val="000B1F6B"/>
    <w:rsid w:val="000B249E"/>
    <w:rsid w:val="000B68D0"/>
    <w:rsid w:val="000B7441"/>
    <w:rsid w:val="000C2CDC"/>
    <w:rsid w:val="000C3F62"/>
    <w:rsid w:val="000C5E45"/>
    <w:rsid w:val="000D55F6"/>
    <w:rsid w:val="000F0942"/>
    <w:rsid w:val="000F0985"/>
    <w:rsid w:val="000F09CA"/>
    <w:rsid w:val="001037AD"/>
    <w:rsid w:val="00110BB6"/>
    <w:rsid w:val="00122949"/>
    <w:rsid w:val="0012492B"/>
    <w:rsid w:val="00134688"/>
    <w:rsid w:val="001358C8"/>
    <w:rsid w:val="00147360"/>
    <w:rsid w:val="00150AC5"/>
    <w:rsid w:val="00152906"/>
    <w:rsid w:val="0015575E"/>
    <w:rsid w:val="0017141B"/>
    <w:rsid w:val="0017294C"/>
    <w:rsid w:val="00176719"/>
    <w:rsid w:val="001775B1"/>
    <w:rsid w:val="001779F4"/>
    <w:rsid w:val="001856A7"/>
    <w:rsid w:val="00193B2E"/>
    <w:rsid w:val="001A1848"/>
    <w:rsid w:val="001A7137"/>
    <w:rsid w:val="001C4FCF"/>
    <w:rsid w:val="001D7757"/>
    <w:rsid w:val="001E124C"/>
    <w:rsid w:val="001E442A"/>
    <w:rsid w:val="001E62DC"/>
    <w:rsid w:val="001F0262"/>
    <w:rsid w:val="001F1F2D"/>
    <w:rsid w:val="00205A71"/>
    <w:rsid w:val="00213F9E"/>
    <w:rsid w:val="002213D0"/>
    <w:rsid w:val="00221FF4"/>
    <w:rsid w:val="002262BD"/>
    <w:rsid w:val="0023734A"/>
    <w:rsid w:val="00240A79"/>
    <w:rsid w:val="00246CF0"/>
    <w:rsid w:val="00247B5D"/>
    <w:rsid w:val="00256B1E"/>
    <w:rsid w:val="00261098"/>
    <w:rsid w:val="00261ABC"/>
    <w:rsid w:val="002634EC"/>
    <w:rsid w:val="00263F8D"/>
    <w:rsid w:val="002704C2"/>
    <w:rsid w:val="00271808"/>
    <w:rsid w:val="00272C92"/>
    <w:rsid w:val="002737B0"/>
    <w:rsid w:val="00281679"/>
    <w:rsid w:val="00283B98"/>
    <w:rsid w:val="002A2A24"/>
    <w:rsid w:val="002B7BC7"/>
    <w:rsid w:val="002E18BF"/>
    <w:rsid w:val="002E35C2"/>
    <w:rsid w:val="002E38E6"/>
    <w:rsid w:val="002F0BEF"/>
    <w:rsid w:val="002F5E8B"/>
    <w:rsid w:val="002F6FEB"/>
    <w:rsid w:val="00300183"/>
    <w:rsid w:val="003027FA"/>
    <w:rsid w:val="00303667"/>
    <w:rsid w:val="003175C9"/>
    <w:rsid w:val="003378DD"/>
    <w:rsid w:val="003402BF"/>
    <w:rsid w:val="003417D2"/>
    <w:rsid w:val="00350051"/>
    <w:rsid w:val="003515AD"/>
    <w:rsid w:val="00357031"/>
    <w:rsid w:val="00364074"/>
    <w:rsid w:val="00365162"/>
    <w:rsid w:val="003706BF"/>
    <w:rsid w:val="00374F89"/>
    <w:rsid w:val="003828B5"/>
    <w:rsid w:val="00397B32"/>
    <w:rsid w:val="003A010E"/>
    <w:rsid w:val="003A6293"/>
    <w:rsid w:val="003B2832"/>
    <w:rsid w:val="003B31ED"/>
    <w:rsid w:val="003C7AD0"/>
    <w:rsid w:val="003D3A72"/>
    <w:rsid w:val="003D7493"/>
    <w:rsid w:val="003F7895"/>
    <w:rsid w:val="0041215D"/>
    <w:rsid w:val="00427FDB"/>
    <w:rsid w:val="004304D0"/>
    <w:rsid w:val="00433804"/>
    <w:rsid w:val="00443AD0"/>
    <w:rsid w:val="004510C0"/>
    <w:rsid w:val="00460913"/>
    <w:rsid w:val="00463D13"/>
    <w:rsid w:val="004642EC"/>
    <w:rsid w:val="00471E5F"/>
    <w:rsid w:val="00472BB8"/>
    <w:rsid w:val="00476F8E"/>
    <w:rsid w:val="00480B91"/>
    <w:rsid w:val="00481E12"/>
    <w:rsid w:val="004901CF"/>
    <w:rsid w:val="00496E98"/>
    <w:rsid w:val="004B1DF8"/>
    <w:rsid w:val="004B63BD"/>
    <w:rsid w:val="004D3B31"/>
    <w:rsid w:val="004D6B67"/>
    <w:rsid w:val="004D7B80"/>
    <w:rsid w:val="004E3EA3"/>
    <w:rsid w:val="004F004A"/>
    <w:rsid w:val="004F1EAA"/>
    <w:rsid w:val="00500A7C"/>
    <w:rsid w:val="00503731"/>
    <w:rsid w:val="00506D11"/>
    <w:rsid w:val="00506FE8"/>
    <w:rsid w:val="005071B6"/>
    <w:rsid w:val="005202B5"/>
    <w:rsid w:val="00522742"/>
    <w:rsid w:val="005300EA"/>
    <w:rsid w:val="00533C5F"/>
    <w:rsid w:val="0053747D"/>
    <w:rsid w:val="0054006B"/>
    <w:rsid w:val="005507FD"/>
    <w:rsid w:val="00552F4A"/>
    <w:rsid w:val="00556CAF"/>
    <w:rsid w:val="00574B69"/>
    <w:rsid w:val="0058173F"/>
    <w:rsid w:val="00581D1E"/>
    <w:rsid w:val="00587CC6"/>
    <w:rsid w:val="00592D22"/>
    <w:rsid w:val="005A0F54"/>
    <w:rsid w:val="005A43CC"/>
    <w:rsid w:val="005B74FE"/>
    <w:rsid w:val="005C1E34"/>
    <w:rsid w:val="005C7E16"/>
    <w:rsid w:val="005D0059"/>
    <w:rsid w:val="005D01E5"/>
    <w:rsid w:val="005E1FBF"/>
    <w:rsid w:val="005F0108"/>
    <w:rsid w:val="005F2B49"/>
    <w:rsid w:val="00601D60"/>
    <w:rsid w:val="00613877"/>
    <w:rsid w:val="006202C1"/>
    <w:rsid w:val="006262BC"/>
    <w:rsid w:val="006278CC"/>
    <w:rsid w:val="006358BB"/>
    <w:rsid w:val="006369C7"/>
    <w:rsid w:val="00641683"/>
    <w:rsid w:val="00646BC2"/>
    <w:rsid w:val="00650369"/>
    <w:rsid w:val="0065148F"/>
    <w:rsid w:val="00656EE0"/>
    <w:rsid w:val="006919A5"/>
    <w:rsid w:val="00697155"/>
    <w:rsid w:val="006A403D"/>
    <w:rsid w:val="006A5E4B"/>
    <w:rsid w:val="006B762C"/>
    <w:rsid w:val="006C02E3"/>
    <w:rsid w:val="006C4230"/>
    <w:rsid w:val="006D258B"/>
    <w:rsid w:val="006D48E5"/>
    <w:rsid w:val="006D757F"/>
    <w:rsid w:val="006E4F0B"/>
    <w:rsid w:val="006E6482"/>
    <w:rsid w:val="006E78C7"/>
    <w:rsid w:val="006F392C"/>
    <w:rsid w:val="00700934"/>
    <w:rsid w:val="00713012"/>
    <w:rsid w:val="007242FF"/>
    <w:rsid w:val="00725104"/>
    <w:rsid w:val="0073421F"/>
    <w:rsid w:val="00741CAD"/>
    <w:rsid w:val="00743AC1"/>
    <w:rsid w:val="00755A3D"/>
    <w:rsid w:val="0076575C"/>
    <w:rsid w:val="00770750"/>
    <w:rsid w:val="007717E3"/>
    <w:rsid w:val="007720AD"/>
    <w:rsid w:val="0077377D"/>
    <w:rsid w:val="0078177B"/>
    <w:rsid w:val="00782676"/>
    <w:rsid w:val="00784CA5"/>
    <w:rsid w:val="0079352D"/>
    <w:rsid w:val="007938CE"/>
    <w:rsid w:val="00797717"/>
    <w:rsid w:val="007A1ED5"/>
    <w:rsid w:val="007A1FEA"/>
    <w:rsid w:val="007A6E4E"/>
    <w:rsid w:val="007B092C"/>
    <w:rsid w:val="007B133D"/>
    <w:rsid w:val="007C0429"/>
    <w:rsid w:val="007C0490"/>
    <w:rsid w:val="007C13E2"/>
    <w:rsid w:val="007C37BE"/>
    <w:rsid w:val="007C5A88"/>
    <w:rsid w:val="007C6AB6"/>
    <w:rsid w:val="007D2897"/>
    <w:rsid w:val="007D38C9"/>
    <w:rsid w:val="007D45CB"/>
    <w:rsid w:val="007D6FBE"/>
    <w:rsid w:val="007E0DD7"/>
    <w:rsid w:val="007F1295"/>
    <w:rsid w:val="007F223D"/>
    <w:rsid w:val="008069AA"/>
    <w:rsid w:val="0081372C"/>
    <w:rsid w:val="008144C2"/>
    <w:rsid w:val="008150ED"/>
    <w:rsid w:val="008235EF"/>
    <w:rsid w:val="00823B63"/>
    <w:rsid w:val="00831216"/>
    <w:rsid w:val="008313BC"/>
    <w:rsid w:val="00832E24"/>
    <w:rsid w:val="00845EF9"/>
    <w:rsid w:val="00847A9D"/>
    <w:rsid w:val="00852E10"/>
    <w:rsid w:val="00857B59"/>
    <w:rsid w:val="00865F70"/>
    <w:rsid w:val="00871380"/>
    <w:rsid w:val="00883C33"/>
    <w:rsid w:val="008852C4"/>
    <w:rsid w:val="008872B0"/>
    <w:rsid w:val="00892F68"/>
    <w:rsid w:val="008C3E08"/>
    <w:rsid w:val="008D3A58"/>
    <w:rsid w:val="008D52AA"/>
    <w:rsid w:val="008E0E54"/>
    <w:rsid w:val="008E7101"/>
    <w:rsid w:val="008F2EC4"/>
    <w:rsid w:val="00910356"/>
    <w:rsid w:val="009117DD"/>
    <w:rsid w:val="00922568"/>
    <w:rsid w:val="00924A32"/>
    <w:rsid w:val="00943508"/>
    <w:rsid w:val="009445E9"/>
    <w:rsid w:val="00946769"/>
    <w:rsid w:val="0095030F"/>
    <w:rsid w:val="00952AA9"/>
    <w:rsid w:val="00980A7B"/>
    <w:rsid w:val="00985DB4"/>
    <w:rsid w:val="00990315"/>
    <w:rsid w:val="00994597"/>
    <w:rsid w:val="009968C9"/>
    <w:rsid w:val="009A5CBB"/>
    <w:rsid w:val="009B04FA"/>
    <w:rsid w:val="009C4F70"/>
    <w:rsid w:val="009C7D59"/>
    <w:rsid w:val="009D48C6"/>
    <w:rsid w:val="009E0AD8"/>
    <w:rsid w:val="009E0BE6"/>
    <w:rsid w:val="009E1220"/>
    <w:rsid w:val="009E17E1"/>
    <w:rsid w:val="009E63CB"/>
    <w:rsid w:val="009E6501"/>
    <w:rsid w:val="009F1A55"/>
    <w:rsid w:val="009F1BD6"/>
    <w:rsid w:val="00A018B1"/>
    <w:rsid w:val="00A07533"/>
    <w:rsid w:val="00A078FC"/>
    <w:rsid w:val="00A10165"/>
    <w:rsid w:val="00A13EF9"/>
    <w:rsid w:val="00A34424"/>
    <w:rsid w:val="00A36D39"/>
    <w:rsid w:val="00A44AF5"/>
    <w:rsid w:val="00A50242"/>
    <w:rsid w:val="00A66D6D"/>
    <w:rsid w:val="00A81500"/>
    <w:rsid w:val="00A81652"/>
    <w:rsid w:val="00A8191C"/>
    <w:rsid w:val="00A8433D"/>
    <w:rsid w:val="00A86495"/>
    <w:rsid w:val="00A9661F"/>
    <w:rsid w:val="00A97D48"/>
    <w:rsid w:val="00AA0A69"/>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12985"/>
    <w:rsid w:val="00B22C7F"/>
    <w:rsid w:val="00B22DFD"/>
    <w:rsid w:val="00B25BE2"/>
    <w:rsid w:val="00B30024"/>
    <w:rsid w:val="00B31C73"/>
    <w:rsid w:val="00B32FC1"/>
    <w:rsid w:val="00B377A1"/>
    <w:rsid w:val="00B4129E"/>
    <w:rsid w:val="00B47371"/>
    <w:rsid w:val="00B57FA5"/>
    <w:rsid w:val="00B67150"/>
    <w:rsid w:val="00B77832"/>
    <w:rsid w:val="00B93F82"/>
    <w:rsid w:val="00B9435A"/>
    <w:rsid w:val="00B954FD"/>
    <w:rsid w:val="00B97A05"/>
    <w:rsid w:val="00BA176C"/>
    <w:rsid w:val="00BA22AE"/>
    <w:rsid w:val="00BA4FC9"/>
    <w:rsid w:val="00BA7742"/>
    <w:rsid w:val="00BB1819"/>
    <w:rsid w:val="00BB295A"/>
    <w:rsid w:val="00BB44E5"/>
    <w:rsid w:val="00BD72E2"/>
    <w:rsid w:val="00BE494E"/>
    <w:rsid w:val="00BE70CE"/>
    <w:rsid w:val="00BF35A1"/>
    <w:rsid w:val="00BF60DC"/>
    <w:rsid w:val="00BF7899"/>
    <w:rsid w:val="00C000F3"/>
    <w:rsid w:val="00C0156F"/>
    <w:rsid w:val="00C0172D"/>
    <w:rsid w:val="00C02F00"/>
    <w:rsid w:val="00C032AB"/>
    <w:rsid w:val="00C06B61"/>
    <w:rsid w:val="00C13DCA"/>
    <w:rsid w:val="00C16ABE"/>
    <w:rsid w:val="00C214BF"/>
    <w:rsid w:val="00C220E4"/>
    <w:rsid w:val="00C22717"/>
    <w:rsid w:val="00C31348"/>
    <w:rsid w:val="00C53FD8"/>
    <w:rsid w:val="00C627DB"/>
    <w:rsid w:val="00C7680F"/>
    <w:rsid w:val="00C77EDC"/>
    <w:rsid w:val="00CA56BF"/>
    <w:rsid w:val="00CA6AA6"/>
    <w:rsid w:val="00CB4DB8"/>
    <w:rsid w:val="00CB6C73"/>
    <w:rsid w:val="00CC4409"/>
    <w:rsid w:val="00CC761B"/>
    <w:rsid w:val="00CC7E96"/>
    <w:rsid w:val="00CD29DE"/>
    <w:rsid w:val="00CD3733"/>
    <w:rsid w:val="00CD57DF"/>
    <w:rsid w:val="00CE4B35"/>
    <w:rsid w:val="00CE7FB8"/>
    <w:rsid w:val="00CF0416"/>
    <w:rsid w:val="00D15C65"/>
    <w:rsid w:val="00D175F1"/>
    <w:rsid w:val="00D42272"/>
    <w:rsid w:val="00D45F26"/>
    <w:rsid w:val="00D5443E"/>
    <w:rsid w:val="00D55637"/>
    <w:rsid w:val="00D56E32"/>
    <w:rsid w:val="00D627A2"/>
    <w:rsid w:val="00D657D3"/>
    <w:rsid w:val="00D704C9"/>
    <w:rsid w:val="00D73BA3"/>
    <w:rsid w:val="00D76EE5"/>
    <w:rsid w:val="00D81F44"/>
    <w:rsid w:val="00D85ECE"/>
    <w:rsid w:val="00D87DFE"/>
    <w:rsid w:val="00D911A5"/>
    <w:rsid w:val="00D97277"/>
    <w:rsid w:val="00DA7F99"/>
    <w:rsid w:val="00DC11C8"/>
    <w:rsid w:val="00DC127B"/>
    <w:rsid w:val="00DD7380"/>
    <w:rsid w:val="00DE003A"/>
    <w:rsid w:val="00DE0156"/>
    <w:rsid w:val="00DE34B5"/>
    <w:rsid w:val="00DF0070"/>
    <w:rsid w:val="00DF166D"/>
    <w:rsid w:val="00DF252F"/>
    <w:rsid w:val="00DF5AF6"/>
    <w:rsid w:val="00E02EA5"/>
    <w:rsid w:val="00E070B6"/>
    <w:rsid w:val="00E12096"/>
    <w:rsid w:val="00E13B3D"/>
    <w:rsid w:val="00E172EC"/>
    <w:rsid w:val="00E17769"/>
    <w:rsid w:val="00E2337F"/>
    <w:rsid w:val="00E25BB8"/>
    <w:rsid w:val="00E27D61"/>
    <w:rsid w:val="00E44FE2"/>
    <w:rsid w:val="00E51D4F"/>
    <w:rsid w:val="00E52F70"/>
    <w:rsid w:val="00E60A8E"/>
    <w:rsid w:val="00E63FE5"/>
    <w:rsid w:val="00E7029C"/>
    <w:rsid w:val="00E70377"/>
    <w:rsid w:val="00E714B4"/>
    <w:rsid w:val="00E8456B"/>
    <w:rsid w:val="00E84C22"/>
    <w:rsid w:val="00E96A9A"/>
    <w:rsid w:val="00EA4B27"/>
    <w:rsid w:val="00EA5ABD"/>
    <w:rsid w:val="00EC26A8"/>
    <w:rsid w:val="00EC49F8"/>
    <w:rsid w:val="00ED270D"/>
    <w:rsid w:val="00ED6025"/>
    <w:rsid w:val="00EE2E98"/>
    <w:rsid w:val="00EE5D9F"/>
    <w:rsid w:val="00EE73CC"/>
    <w:rsid w:val="00F0268D"/>
    <w:rsid w:val="00F064F1"/>
    <w:rsid w:val="00F1313D"/>
    <w:rsid w:val="00F147ED"/>
    <w:rsid w:val="00F151F7"/>
    <w:rsid w:val="00F2015E"/>
    <w:rsid w:val="00F217F4"/>
    <w:rsid w:val="00F243DD"/>
    <w:rsid w:val="00F30554"/>
    <w:rsid w:val="00F30C58"/>
    <w:rsid w:val="00F33D13"/>
    <w:rsid w:val="00F34CCA"/>
    <w:rsid w:val="00F35275"/>
    <w:rsid w:val="00F35BA1"/>
    <w:rsid w:val="00F40D6B"/>
    <w:rsid w:val="00F46DA6"/>
    <w:rsid w:val="00F47706"/>
    <w:rsid w:val="00F53214"/>
    <w:rsid w:val="00F60FA3"/>
    <w:rsid w:val="00F61BB0"/>
    <w:rsid w:val="00F62B52"/>
    <w:rsid w:val="00F71004"/>
    <w:rsid w:val="00F71BA4"/>
    <w:rsid w:val="00F74FF8"/>
    <w:rsid w:val="00F92882"/>
    <w:rsid w:val="00F94EE6"/>
    <w:rsid w:val="00FA799D"/>
    <w:rsid w:val="00FC2A33"/>
    <w:rsid w:val="00FC5ED0"/>
    <w:rsid w:val="00FC784A"/>
    <w:rsid w:val="00FC7C0B"/>
    <w:rsid w:val="00FD09F8"/>
    <w:rsid w:val="00FD1FC9"/>
    <w:rsid w:val="00FF0139"/>
    <w:rsid w:val="00FF12C5"/>
    <w:rsid w:val="00FF1846"/>
    <w:rsid w:val="00FF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71004"/>
    <w:pPr>
      <w:bidi w:val="0"/>
    </w:pPr>
    <w:rPr>
      <w:b/>
      <w:bCs/>
      <w:color w:val="4F81BD" w:themeColor="accent1"/>
      <w:sz w:val="18"/>
      <w:szCs w:val="18"/>
    </w:rPr>
  </w:style>
  <w:style w:type="paragraph" w:styleId="a4">
    <w:name w:val="Title"/>
    <w:basedOn w:val="a"/>
    <w:next w:val="a"/>
    <w:link w:val="Char"/>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uiPriority w:val="20"/>
    <w:qFormat/>
    <w:rsid w:val="00F71004"/>
    <w:rPr>
      <w:i/>
      <w:iCs/>
    </w:rPr>
  </w:style>
  <w:style w:type="paragraph" w:styleId="a8">
    <w:name w:val="No Spacing"/>
    <w:link w:val="Char1"/>
    <w:uiPriority w:val="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iPriority w:val="99"/>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iPriority w:val="99"/>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5"/>
    <w:unhideWhenUsed/>
    <w:rsid w:val="00A13EF9"/>
    <w:pPr>
      <w:tabs>
        <w:tab w:val="center" w:pos="4153"/>
        <w:tab w:val="right" w:pos="8306"/>
      </w:tabs>
    </w:pPr>
  </w:style>
  <w:style w:type="character" w:customStyle="1" w:styleId="Char5">
    <w:name w:val="رأس الصفحة Char"/>
    <w:basedOn w:val="a0"/>
    <w:link w:val="af5"/>
    <w:rsid w:val="00A13EF9"/>
    <w:rPr>
      <w:lang w:bidi="ar-SA"/>
    </w:rPr>
  </w:style>
  <w:style w:type="paragraph" w:styleId="af6">
    <w:name w:val="footer"/>
    <w:basedOn w:val="a"/>
    <w:link w:val="Char6"/>
    <w:unhideWhenUsed/>
    <w:rsid w:val="00A13EF9"/>
    <w:pPr>
      <w:tabs>
        <w:tab w:val="center" w:pos="4153"/>
        <w:tab w:val="right" w:pos="8306"/>
      </w:tabs>
    </w:pPr>
  </w:style>
  <w:style w:type="character" w:customStyle="1" w:styleId="Char6">
    <w:name w:val="تذييل الصفحة Char"/>
    <w:basedOn w:val="a0"/>
    <w:link w:val="af6"/>
    <w:rsid w:val="00A13EF9"/>
    <w:rPr>
      <w:lang w:bidi="ar-SA"/>
    </w:rPr>
  </w:style>
  <w:style w:type="paragraph" w:styleId="af7">
    <w:name w:val="Body Text"/>
    <w:aliases w:val="نص أساسي Char Char Char,نص أساسي1"/>
    <w:basedOn w:val="a"/>
    <w:link w:val="Char7"/>
    <w:rsid w:val="007C5A88"/>
    <w:pPr>
      <w:jc w:val="center"/>
    </w:pPr>
    <w:rPr>
      <w:rFonts w:eastAsia="Times New Roman"/>
      <w:sz w:val="74"/>
      <w:szCs w:val="74"/>
    </w:rPr>
  </w:style>
  <w:style w:type="character" w:customStyle="1" w:styleId="Char7">
    <w:name w:val="نص أساسي Char"/>
    <w:aliases w:val="نص أساسي Char Char Char Char,نص أساسي1 Char"/>
    <w:basedOn w:val="a0"/>
    <w:link w:val="af7"/>
    <w:rsid w:val="007C5A88"/>
    <w:rPr>
      <w:rFonts w:eastAsia="Times New Roman"/>
      <w:sz w:val="74"/>
      <w:szCs w:val="74"/>
      <w:lang w:bidi="ar-SA"/>
    </w:rPr>
  </w:style>
  <w:style w:type="paragraph" w:styleId="af8">
    <w:name w:val="Balloon Text"/>
    <w:basedOn w:val="a"/>
    <w:link w:val="Char8"/>
    <w:uiPriority w:val="99"/>
    <w:unhideWhenUsed/>
    <w:rsid w:val="00AA0A69"/>
    <w:rPr>
      <w:rFonts w:ascii="Tahoma" w:hAnsi="Tahoma" w:cs="Tahoma"/>
      <w:sz w:val="16"/>
      <w:szCs w:val="16"/>
    </w:rPr>
  </w:style>
  <w:style w:type="character" w:customStyle="1" w:styleId="Char8">
    <w:name w:val="نص في بالون Char"/>
    <w:basedOn w:val="a0"/>
    <w:link w:val="af8"/>
    <w:uiPriority w:val="99"/>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0">
    <w:name w:val="عنوان فرعي Char1"/>
    <w:rsid w:val="00463D13"/>
    <w:rPr>
      <w:rFonts w:ascii="Cambria" w:eastAsia="Times New Roman" w:hAnsi="Cambria" w:cs="Times New Roman"/>
      <w:sz w:val="24"/>
      <w:szCs w:val="24"/>
    </w:rPr>
  </w:style>
  <w:style w:type="character" w:customStyle="1" w:styleId="Char1">
    <w:name w:val="بلا تباعد Char"/>
    <w:link w:val="a8"/>
    <w:uiPriority w:val="1"/>
    <w:rsid w:val="00463D13"/>
  </w:style>
  <w:style w:type="character" w:styleId="afa">
    <w:name w:val="FollowedHyperlink"/>
    <w:basedOn w:val="a0"/>
    <w:rsid w:val="00463D13"/>
    <w:rPr>
      <w:color w:val="800080"/>
      <w:u w:val="single"/>
    </w:rPr>
  </w:style>
  <w:style w:type="paragraph" w:styleId="afb">
    <w:name w:val="endnote text"/>
    <w:basedOn w:val="a"/>
    <w:link w:val="Char9"/>
    <w:uiPriority w:val="99"/>
    <w:unhideWhenUsed/>
    <w:rsid w:val="008F2EC4"/>
    <w:rPr>
      <w:sz w:val="20"/>
      <w:szCs w:val="20"/>
    </w:rPr>
  </w:style>
  <w:style w:type="character" w:customStyle="1" w:styleId="Char9">
    <w:name w:val="نص تعليق ختامي Char"/>
    <w:basedOn w:val="a0"/>
    <w:link w:val="afb"/>
    <w:uiPriority w:val="99"/>
    <w:rsid w:val="008F2EC4"/>
    <w:rPr>
      <w:sz w:val="20"/>
      <w:szCs w:val="20"/>
      <w:lang w:bidi="ar-SA"/>
    </w:rPr>
  </w:style>
  <w:style w:type="character" w:styleId="afc">
    <w:name w:val="endnote reference"/>
    <w:basedOn w:val="a0"/>
    <w:uiPriority w:val="99"/>
    <w:semiHidden/>
    <w:unhideWhenUsed/>
    <w:rsid w:val="008F2EC4"/>
    <w:rPr>
      <w:vertAlign w:val="superscript"/>
    </w:rPr>
  </w:style>
  <w:style w:type="paragraph" w:customStyle="1" w:styleId="afd">
    <w:basedOn w:val="a"/>
    <w:next w:val="af5"/>
    <w:link w:val="Chara"/>
    <w:unhideWhenUsed/>
    <w:rsid w:val="00500A7C"/>
    <w:pPr>
      <w:tabs>
        <w:tab w:val="center" w:pos="4153"/>
        <w:tab w:val="right" w:pos="8306"/>
      </w:tabs>
    </w:pPr>
    <w:rPr>
      <w:rFonts w:eastAsia="Calibri"/>
    </w:rPr>
  </w:style>
  <w:style w:type="character" w:customStyle="1" w:styleId="Chara">
    <w:name w:val="رأس صفحة Char"/>
    <w:link w:val="afd"/>
    <w:uiPriority w:val="99"/>
    <w:rsid w:val="00500A7C"/>
    <w:rPr>
      <w:rFonts w:eastAsia="Calibri"/>
      <w:lang w:bidi="ar-SA"/>
    </w:rPr>
  </w:style>
  <w:style w:type="character" w:customStyle="1" w:styleId="hps">
    <w:name w:val="hps"/>
    <w:basedOn w:val="a0"/>
    <w:rsid w:val="00500A7C"/>
  </w:style>
  <w:style w:type="paragraph" w:customStyle="1" w:styleId="afe">
    <w:rsid w:val="00FD1FC9"/>
    <w:pPr>
      <w:tabs>
        <w:tab w:val="center" w:pos="4153"/>
        <w:tab w:val="right" w:pos="8306"/>
      </w:tabs>
      <w:jc w:val="left"/>
    </w:pPr>
    <w:rPr>
      <w:rFonts w:eastAsia="Times New Roman" w:cs="Times New Roman"/>
      <w:sz w:val="24"/>
      <w:szCs w:val="24"/>
    </w:rPr>
  </w:style>
  <w:style w:type="paragraph" w:styleId="aff">
    <w:name w:val="Normal (Web)"/>
    <w:basedOn w:val="a"/>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aff0">
    <w:basedOn w:val="a"/>
    <w:next w:val="af6"/>
    <w:link w:val="Charb"/>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b">
    <w:name w:val="تذييل صفحة Char"/>
    <w:basedOn w:val="a0"/>
    <w:link w:val="aff0"/>
    <w:uiPriority w:val="99"/>
    <w:rsid w:val="003027FA"/>
    <w:rPr>
      <w:sz w:val="22"/>
      <w:szCs w:val="22"/>
    </w:rPr>
  </w:style>
  <w:style w:type="paragraph" w:styleId="aff1">
    <w:name w:val="Body Text Indent"/>
    <w:basedOn w:val="a"/>
    <w:link w:val="Charc"/>
    <w:rsid w:val="00E52F70"/>
    <w:pPr>
      <w:spacing w:after="120"/>
      <w:ind w:left="283"/>
      <w:jc w:val="left"/>
    </w:pPr>
    <w:rPr>
      <w:rFonts w:eastAsia="Times New Roman"/>
      <w:szCs w:val="32"/>
    </w:rPr>
  </w:style>
  <w:style w:type="character" w:customStyle="1" w:styleId="Charc">
    <w:name w:val="نص أساسي بمسافة بادئة Char"/>
    <w:basedOn w:val="a0"/>
    <w:link w:val="aff1"/>
    <w:rsid w:val="00E52F70"/>
    <w:rPr>
      <w:rFonts w:eastAsia="Times New Roman"/>
      <w:szCs w:val="32"/>
      <w:lang w:bidi="ar-SA"/>
    </w:rPr>
  </w:style>
  <w:style w:type="paragraph" w:styleId="20">
    <w:name w:val="Body Text Indent 2"/>
    <w:basedOn w:val="a"/>
    <w:link w:val="2Char0"/>
    <w:unhideWhenUsed/>
    <w:rsid w:val="00EC49F8"/>
    <w:pPr>
      <w:spacing w:after="120" w:line="480" w:lineRule="auto"/>
      <w:ind w:left="283"/>
    </w:pPr>
  </w:style>
  <w:style w:type="character" w:customStyle="1" w:styleId="2Char0">
    <w:name w:val="نص أساسي بمسافة بادئة 2 Char"/>
    <w:basedOn w:val="a0"/>
    <w:link w:val="20"/>
    <w:uiPriority w:val="99"/>
    <w:semiHidden/>
    <w:rsid w:val="00EC49F8"/>
    <w:rPr>
      <w:lang w:bidi="ar-SA"/>
    </w:rPr>
  </w:style>
  <w:style w:type="paragraph" w:styleId="aff2">
    <w:name w:val="annotation text"/>
    <w:basedOn w:val="a"/>
    <w:link w:val="Chard"/>
    <w:semiHidden/>
    <w:rsid w:val="00EC49F8"/>
    <w:pPr>
      <w:jc w:val="left"/>
    </w:pPr>
    <w:rPr>
      <w:rFonts w:eastAsia="Times New Roman" w:cs="Times New Roman"/>
      <w:sz w:val="20"/>
      <w:szCs w:val="20"/>
    </w:rPr>
  </w:style>
  <w:style w:type="character" w:customStyle="1" w:styleId="Chard">
    <w:name w:val="نص تعليق Char"/>
    <w:basedOn w:val="a0"/>
    <w:link w:val="aff2"/>
    <w:semiHidden/>
    <w:rsid w:val="00EC49F8"/>
    <w:rPr>
      <w:rFonts w:eastAsia="Times New Roman" w:cs="Times New Roman"/>
      <w:sz w:val="20"/>
      <w:szCs w:val="20"/>
      <w:lang w:bidi="ar-SA"/>
    </w:rPr>
  </w:style>
  <w:style w:type="paragraph" w:styleId="21">
    <w:name w:val="Body Text 2"/>
    <w:basedOn w:val="a"/>
    <w:link w:val="2Char1"/>
    <w:rsid w:val="00EC49F8"/>
    <w:pPr>
      <w:spacing w:after="120" w:line="480" w:lineRule="auto"/>
      <w:jc w:val="left"/>
    </w:pPr>
    <w:rPr>
      <w:rFonts w:eastAsia="Times New Roman"/>
    </w:rPr>
  </w:style>
  <w:style w:type="character" w:customStyle="1" w:styleId="2Char1">
    <w:name w:val="نص أساسي 2 Char"/>
    <w:basedOn w:val="a0"/>
    <w:link w:val="21"/>
    <w:rsid w:val="00EC49F8"/>
    <w:rPr>
      <w:rFonts w:eastAsia="Times New Roman"/>
      <w:lang w:bidi="ar-SA"/>
    </w:rPr>
  </w:style>
  <w:style w:type="paragraph" w:styleId="30">
    <w:name w:val="Body Text 3"/>
    <w:basedOn w:val="a"/>
    <w:link w:val="3Char0"/>
    <w:rsid w:val="00EC49F8"/>
    <w:pPr>
      <w:spacing w:after="120"/>
      <w:jc w:val="left"/>
    </w:pPr>
    <w:rPr>
      <w:rFonts w:eastAsia="Times New Roman"/>
      <w:sz w:val="16"/>
      <w:szCs w:val="16"/>
    </w:rPr>
  </w:style>
  <w:style w:type="character" w:customStyle="1" w:styleId="3Char0">
    <w:name w:val="نص أساسي 3 Char"/>
    <w:basedOn w:val="a0"/>
    <w:link w:val="30"/>
    <w:rsid w:val="00EC49F8"/>
    <w:rPr>
      <w:rFonts w:eastAsia="Times New Roman"/>
      <w:sz w:val="16"/>
      <w:szCs w:val="16"/>
      <w:lang w:bidi="ar-SA"/>
    </w:rPr>
  </w:style>
  <w:style w:type="paragraph" w:styleId="aff3">
    <w:name w:val="Block Text"/>
    <w:basedOn w:val="a"/>
    <w:rsid w:val="00EC49F8"/>
    <w:pPr>
      <w:ind w:left="1360" w:hanging="1360"/>
    </w:pPr>
    <w:rPr>
      <w:rFonts w:eastAsia="Times New Roman"/>
    </w:rPr>
  </w:style>
  <w:style w:type="character" w:customStyle="1" w:styleId="longtext">
    <w:name w:val="long_text"/>
    <w:basedOn w:val="a0"/>
    <w:rsid w:val="009F1BD6"/>
  </w:style>
  <w:style w:type="paragraph" w:customStyle="1" w:styleId="11">
    <w:name w:val="سرد الفقرات1"/>
    <w:basedOn w:val="a"/>
    <w:qFormat/>
    <w:rsid w:val="009F1BD6"/>
    <w:pPr>
      <w:spacing w:after="200" w:line="276" w:lineRule="auto"/>
      <w:ind w:left="720"/>
      <w:contextualSpacing/>
      <w:jc w:val="left"/>
    </w:pPr>
    <w:rPr>
      <w:rFonts w:ascii="Calibri" w:eastAsia="Calibri" w:hAnsi="Calibri" w:cs="Arial"/>
      <w:sz w:val="22"/>
      <w:szCs w:val="22"/>
    </w:rPr>
  </w:style>
  <w:style w:type="character" w:customStyle="1" w:styleId="google-src-text1">
    <w:name w:val="google-src-text1"/>
    <w:basedOn w:val="a0"/>
    <w:rsid w:val="009F1BD6"/>
    <w:rPr>
      <w:vanish/>
      <w:webHidden w:val="0"/>
      <w:specVanish w:val="0"/>
    </w:rPr>
  </w:style>
  <w:style w:type="paragraph" w:customStyle="1" w:styleId="ListParagraph1">
    <w:name w:val="List Paragraph1"/>
    <w:basedOn w:val="a"/>
    <w:rsid w:val="001358C8"/>
    <w:pPr>
      <w:ind w:left="720"/>
      <w:contextualSpacing/>
      <w:jc w:val="left"/>
    </w:pPr>
    <w:rPr>
      <w:rFonts w:eastAsia="SimSun" w:cs="Times New Roman"/>
      <w:sz w:val="24"/>
      <w:szCs w:val="24"/>
      <w:lang w:eastAsia="zh-CN" w:bidi="ar-IQ"/>
    </w:rPr>
  </w:style>
  <w:style w:type="paragraph" w:customStyle="1" w:styleId="12">
    <w:name w:val="سرد الفقرات1"/>
    <w:basedOn w:val="a"/>
    <w:qFormat/>
    <w:rsid w:val="001358C8"/>
    <w:pPr>
      <w:ind w:left="720"/>
      <w:contextualSpacing/>
      <w:jc w:val="both"/>
    </w:pPr>
    <w:rPr>
      <w:rFonts w:eastAsia="Calibri"/>
      <w:sz w:val="24"/>
    </w:rPr>
  </w:style>
  <w:style w:type="paragraph" w:customStyle="1" w:styleId="13">
    <w:name w:val="سرد الفقرات1"/>
    <w:basedOn w:val="a"/>
    <w:qFormat/>
    <w:rsid w:val="001358C8"/>
    <w:pPr>
      <w:ind w:left="720"/>
      <w:contextualSpacing/>
      <w:jc w:val="left"/>
    </w:pPr>
    <w:rPr>
      <w:rFonts w:eastAsia="SimSun" w:cs="Times New Roman"/>
      <w:sz w:val="24"/>
      <w:szCs w:val="24"/>
      <w:lang w:eastAsia="zh-CN" w:bidi="ar-IQ"/>
    </w:rPr>
  </w:style>
  <w:style w:type="paragraph" w:customStyle="1" w:styleId="aff4">
    <w:basedOn w:val="a"/>
    <w:next w:val="af6"/>
    <w:uiPriority w:val="99"/>
    <w:unhideWhenUsed/>
    <w:rsid w:val="005F2B49"/>
    <w:pPr>
      <w:tabs>
        <w:tab w:val="center" w:pos="4153"/>
        <w:tab w:val="right" w:pos="8306"/>
      </w:tabs>
      <w:jc w:val="left"/>
    </w:pPr>
    <w:rPr>
      <w:rFonts w:ascii="Calibri" w:eastAsia="Calibri" w:hAnsi="Calibri" w:cs="Arial"/>
      <w:sz w:val="22"/>
      <w:szCs w:val="22"/>
    </w:rPr>
  </w:style>
  <w:style w:type="character" w:customStyle="1" w:styleId="atn">
    <w:name w:val="atn"/>
    <w:rsid w:val="00073768"/>
  </w:style>
  <w:style w:type="character" w:customStyle="1" w:styleId="Char11">
    <w:name w:val="نص حاشية سفلية Char1"/>
    <w:basedOn w:val="a0"/>
    <w:uiPriority w:val="99"/>
    <w:semiHidden/>
    <w:rsid w:val="003B31ED"/>
    <w:rPr>
      <w:rFonts w:ascii="Times New Roman" w:eastAsia="MS Mincho" w:hAnsi="Times New Roman" w:cs="Halimi Kaf"/>
      <w:sz w:val="20"/>
      <w:szCs w:val="24"/>
    </w:rPr>
  </w:style>
  <w:style w:type="paragraph" w:customStyle="1" w:styleId="TimesNewRoman16CharCharChar">
    <w:name w:val="نمط نص أساسي + (العربية وغيرها) Times New Roman ‏16 نقطة Char Char Char"/>
    <w:basedOn w:val="af7"/>
    <w:link w:val="TimesNewRoman16CharCharCharChar"/>
    <w:rsid w:val="003B31ED"/>
    <w:pPr>
      <w:jc w:val="lowKashida"/>
    </w:pPr>
    <w:rPr>
      <w:rFonts w:cs="Halimi Kaf"/>
      <w:sz w:val="32"/>
      <w:szCs w:val="30"/>
    </w:rPr>
  </w:style>
  <w:style w:type="character" w:customStyle="1" w:styleId="TimesNewRoman16CharCharCharChar">
    <w:name w:val="نمط نص أساسي + (العربية وغيرها) Times New Roman ‏16 نقطة Char Char Char Char"/>
    <w:basedOn w:val="Char7"/>
    <w:link w:val="TimesNewRoman16CharCharChar"/>
    <w:rsid w:val="003B31ED"/>
    <w:rPr>
      <w:rFonts w:eastAsia="Times New Roman" w:cs="Halimi Kaf"/>
      <w:sz w:val="32"/>
      <w:szCs w:val="30"/>
      <w:lang w:bidi="ar-SA"/>
    </w:rPr>
  </w:style>
  <w:style w:type="paragraph" w:customStyle="1" w:styleId="TimesNewRomanChar">
    <w:name w:val="نمط نص أساسي + (العربية وغيرها) Times New Roman Char"/>
    <w:basedOn w:val="af7"/>
    <w:link w:val="TimesNewRomanCharChar"/>
    <w:rsid w:val="003B31ED"/>
    <w:pPr>
      <w:jc w:val="lowKashida"/>
    </w:pPr>
    <w:rPr>
      <w:rFonts w:cs="Halimi Kaf"/>
      <w:sz w:val="20"/>
      <w:szCs w:val="30"/>
    </w:rPr>
  </w:style>
  <w:style w:type="character" w:customStyle="1" w:styleId="TimesNewRomanCharChar">
    <w:name w:val="نمط نص أساسي + (العربية وغيرها) Times New Roman Char Char"/>
    <w:basedOn w:val="Char7"/>
    <w:link w:val="TimesNewRomanChar"/>
    <w:rsid w:val="003B31ED"/>
    <w:rPr>
      <w:rFonts w:eastAsia="Times New Roman" w:cs="Halimi Kaf"/>
      <w:sz w:val="20"/>
      <w:szCs w:val="30"/>
      <w:lang w:bidi="ar-SA"/>
    </w:rPr>
  </w:style>
  <w:style w:type="paragraph" w:customStyle="1" w:styleId="TimesNewRomanCharCharCharCharChar">
    <w:name w:val="نمط نمط نص أساسي + (العربية وغيرها) Times New Roman + (العربية وغ... Char Char Char Char Char"/>
    <w:basedOn w:val="TimesNewRomanChar"/>
    <w:link w:val="TimesNewRomanCharCharCharCharCharChar"/>
    <w:rsid w:val="003B31ED"/>
    <w:rPr>
      <w:b/>
      <w:bCs/>
      <w:color w:val="008000"/>
      <w:sz w:val="32"/>
    </w:rPr>
  </w:style>
  <w:style w:type="character" w:customStyle="1" w:styleId="TimesNewRomanCharCharCharCharCharChar">
    <w:name w:val="نمط نمط نص أساسي + (العربية وغيرها) Times New Roman + (العربية وغ... Char Char Char Char Char Char"/>
    <w:basedOn w:val="TimesNewRomanCharChar"/>
    <w:link w:val="TimesNewRomanCharCharCharCharChar"/>
    <w:rsid w:val="003B31ED"/>
    <w:rPr>
      <w:rFonts w:eastAsia="Times New Roman" w:cs="Halimi Kaf"/>
      <w:b/>
      <w:bCs/>
      <w:color w:val="008000"/>
      <w:sz w:val="32"/>
      <w:szCs w:val="30"/>
      <w:lang w:bidi="ar-SA"/>
    </w:rPr>
  </w:style>
  <w:style w:type="paragraph" w:customStyle="1" w:styleId="16Char">
    <w:name w:val="نمط نص أساسي + ‏16 نقطة أسود عريض Char"/>
    <w:basedOn w:val="af7"/>
    <w:link w:val="16CharChar"/>
    <w:rsid w:val="003B31ED"/>
    <w:pPr>
      <w:jc w:val="lowKashida"/>
    </w:pPr>
    <w:rPr>
      <w:rFonts w:cs="Halimi Kaf"/>
      <w:b/>
      <w:bCs/>
      <w:color w:val="800000"/>
      <w:sz w:val="32"/>
      <w:szCs w:val="30"/>
    </w:rPr>
  </w:style>
  <w:style w:type="character" w:customStyle="1" w:styleId="16CharChar">
    <w:name w:val="نمط نص أساسي + ‏16 نقطة أسود عريض Char Char"/>
    <w:basedOn w:val="Char7"/>
    <w:link w:val="16Char"/>
    <w:rsid w:val="003B31ED"/>
    <w:rPr>
      <w:rFonts w:eastAsia="Times New Roman" w:cs="Halimi Kaf"/>
      <w:b/>
      <w:bCs/>
      <w:color w:val="800000"/>
      <w:sz w:val="32"/>
      <w:szCs w:val="30"/>
      <w:lang w:bidi="ar-SA"/>
    </w:rPr>
  </w:style>
  <w:style w:type="paragraph" w:customStyle="1" w:styleId="TimesNewRoman16Char">
    <w:name w:val="نمط نص أساسي + (العربية وغيرها) Times New Roman ‏16 نقطة أسود ع... Char"/>
    <w:basedOn w:val="af7"/>
    <w:link w:val="TimesNewRoman16CharChar"/>
    <w:rsid w:val="003B31ED"/>
    <w:pPr>
      <w:jc w:val="lowKashida"/>
    </w:pPr>
    <w:rPr>
      <w:rFonts w:cs="Times New Roman"/>
      <w:b/>
      <w:bCs/>
      <w:color w:val="800000"/>
      <w:sz w:val="32"/>
      <w:szCs w:val="30"/>
    </w:rPr>
  </w:style>
  <w:style w:type="character" w:customStyle="1" w:styleId="TimesNewRoman16CharChar">
    <w:name w:val="نمط نص أساسي + (العربية وغيرها) Times New Roman ‏16 نقطة أسود ع... Char Char"/>
    <w:basedOn w:val="Char7"/>
    <w:link w:val="TimesNewRoman16Char"/>
    <w:rsid w:val="003B31ED"/>
    <w:rPr>
      <w:rFonts w:eastAsia="Times New Roman" w:cs="Times New Roman"/>
      <w:b/>
      <w:bCs/>
      <w:color w:val="800000"/>
      <w:sz w:val="32"/>
      <w:szCs w:val="30"/>
      <w:lang w:bidi="ar-SA"/>
    </w:rPr>
  </w:style>
  <w:style w:type="paragraph" w:customStyle="1" w:styleId="TimesNewRoman16Char0">
    <w:name w:val="نمط نص أساسي + (العربية وغيرها) Times New Roman ‏16 نقطة أسود Char"/>
    <w:basedOn w:val="af7"/>
    <w:link w:val="TimesNewRoman16CharChar0"/>
    <w:rsid w:val="003B31ED"/>
    <w:pPr>
      <w:jc w:val="lowKashida"/>
    </w:pPr>
    <w:rPr>
      <w:rFonts w:cs="Halimi Kaf"/>
      <w:color w:val="000000"/>
      <w:sz w:val="32"/>
      <w:szCs w:val="30"/>
    </w:rPr>
  </w:style>
  <w:style w:type="character" w:customStyle="1" w:styleId="TimesNewRoman16CharChar0">
    <w:name w:val="نمط نص أساسي + (العربية وغيرها) Times New Roman ‏16 نقطة أسود Char Char"/>
    <w:basedOn w:val="Char7"/>
    <w:link w:val="TimesNewRoman16Char0"/>
    <w:rsid w:val="003B31ED"/>
    <w:rPr>
      <w:rFonts w:eastAsia="Times New Roman" w:cs="Halimi Kaf"/>
      <w:color w:val="000000"/>
      <w:sz w:val="32"/>
      <w:szCs w:val="30"/>
      <w:lang w:bidi="ar-SA"/>
    </w:rPr>
  </w:style>
  <w:style w:type="paragraph" w:customStyle="1" w:styleId="16Char0">
    <w:name w:val="نمط نص أساسي + ‏16 نقطة أسود عريض أسود Char"/>
    <w:basedOn w:val="af7"/>
    <w:link w:val="16CharChar0"/>
    <w:rsid w:val="003B31ED"/>
    <w:pPr>
      <w:jc w:val="lowKashida"/>
    </w:pPr>
    <w:rPr>
      <w:rFonts w:cs="Halimi Kaf"/>
      <w:b/>
      <w:bCs/>
      <w:color w:val="800000"/>
      <w:sz w:val="32"/>
      <w:szCs w:val="30"/>
    </w:rPr>
  </w:style>
  <w:style w:type="character" w:customStyle="1" w:styleId="16CharChar0">
    <w:name w:val="نمط نص أساسي + ‏16 نقطة أسود عريض أسود Char Char"/>
    <w:basedOn w:val="Char7"/>
    <w:link w:val="16Char0"/>
    <w:rsid w:val="003B31ED"/>
    <w:rPr>
      <w:rFonts w:eastAsia="Times New Roman" w:cs="Halimi Kaf"/>
      <w:b/>
      <w:bCs/>
      <w:color w:val="800000"/>
      <w:sz w:val="32"/>
      <w:szCs w:val="30"/>
      <w:lang w:bidi="ar-SA"/>
    </w:rPr>
  </w:style>
  <w:style w:type="paragraph" w:customStyle="1" w:styleId="TimesNewRoman161Char">
    <w:name w:val="نمط نص أساسي + (العربية وغيرها) Times New Roman ‏16 نقطة أسود ع...1 Char"/>
    <w:basedOn w:val="af7"/>
    <w:link w:val="TimesNewRoman161CharChar"/>
    <w:rsid w:val="003B31ED"/>
    <w:pPr>
      <w:jc w:val="lowKashida"/>
    </w:pPr>
    <w:rPr>
      <w:rFonts w:cs="Times New Roman"/>
      <w:b/>
      <w:bCs/>
      <w:color w:val="800000"/>
      <w:sz w:val="32"/>
      <w:szCs w:val="30"/>
    </w:rPr>
  </w:style>
  <w:style w:type="character" w:customStyle="1" w:styleId="TimesNewRoman161CharChar">
    <w:name w:val="نمط نص أساسي + (العربية وغيرها) Times New Roman ‏16 نقطة أسود ع...1 Char Char"/>
    <w:basedOn w:val="Char7"/>
    <w:link w:val="TimesNewRoman161Char"/>
    <w:rsid w:val="003B31ED"/>
    <w:rPr>
      <w:rFonts w:eastAsia="Times New Roman" w:cs="Times New Roman"/>
      <w:b/>
      <w:bCs/>
      <w:color w:val="800000"/>
      <w:sz w:val="32"/>
      <w:szCs w:val="30"/>
      <w:lang w:bidi="ar-SA"/>
    </w:rPr>
  </w:style>
  <w:style w:type="paragraph" w:customStyle="1" w:styleId="TimesNewRoman1Char">
    <w:name w:val="نمط نمط نص أساسي + (العربية وغيرها) Times New Roman + (العربية وغ...1 Char"/>
    <w:basedOn w:val="TimesNewRomanChar"/>
    <w:link w:val="TimesNewRoman1CharChar"/>
    <w:rsid w:val="003B31ED"/>
  </w:style>
  <w:style w:type="character" w:customStyle="1" w:styleId="TimesNewRoman1CharChar">
    <w:name w:val="نمط نمط نص أساسي + (العربية وغيرها) Times New Roman + (العربية وغ...1 Char Char"/>
    <w:basedOn w:val="TimesNewRomanCharChar"/>
    <w:link w:val="TimesNewRoman1Char"/>
    <w:rsid w:val="003B31ED"/>
    <w:rPr>
      <w:rFonts w:eastAsia="Times New Roman" w:cs="Halimi Kaf"/>
      <w:sz w:val="20"/>
      <w:szCs w:val="30"/>
      <w:lang w:bidi="ar-SA"/>
    </w:rPr>
  </w:style>
  <w:style w:type="paragraph" w:customStyle="1" w:styleId="TimesNewRoman16Char1">
    <w:name w:val="نمط نمط نص أساسي + (العربية وغيرها) Times New Roman ‏16 نقطة أسود... Char"/>
    <w:basedOn w:val="TimesNewRoman16Char0"/>
    <w:link w:val="TimesNewRoman16CharChar1"/>
    <w:rsid w:val="003B31ED"/>
    <w:rPr>
      <w:b/>
      <w:bCs/>
      <w:color w:val="800000"/>
      <w:sz w:val="36"/>
    </w:rPr>
  </w:style>
  <w:style w:type="character" w:customStyle="1" w:styleId="TimesNewRoman16CharChar1">
    <w:name w:val="نمط نمط نص أساسي + (العربية وغيرها) Times New Roman ‏16 نقطة أسود... Char Char"/>
    <w:basedOn w:val="TimesNewRoman16CharChar0"/>
    <w:link w:val="TimesNewRoman16Char1"/>
    <w:rsid w:val="003B31ED"/>
    <w:rPr>
      <w:rFonts w:eastAsia="Times New Roman" w:cs="Halimi Kaf"/>
      <w:b/>
      <w:bCs/>
      <w:color w:val="800000"/>
      <w:sz w:val="36"/>
      <w:szCs w:val="30"/>
      <w:lang w:bidi="ar-SA"/>
    </w:rPr>
  </w:style>
  <w:style w:type="paragraph" w:customStyle="1" w:styleId="TimesNewRoman16Char2">
    <w:name w:val="نمط نمط نص أساسي + (العربية وغيرها) Times New Roman ‏16 نقطة + (ا... Char"/>
    <w:basedOn w:val="TimesNewRoman16CharCharChar"/>
    <w:link w:val="TimesNewRoman16CharChar2"/>
    <w:rsid w:val="003B31ED"/>
  </w:style>
  <w:style w:type="character" w:customStyle="1" w:styleId="TimesNewRoman16CharChar2">
    <w:name w:val="نمط نمط نص أساسي + (العربية وغيرها) Times New Roman ‏16 نقطة + (ا... Char Char"/>
    <w:basedOn w:val="TimesNewRoman16CharCharCharChar"/>
    <w:link w:val="TimesNewRoman16Char2"/>
    <w:rsid w:val="003B31ED"/>
    <w:rPr>
      <w:rFonts w:eastAsia="Times New Roman" w:cs="Halimi Kaf"/>
      <w:sz w:val="32"/>
      <w:szCs w:val="30"/>
      <w:lang w:bidi="ar-SA"/>
    </w:rPr>
  </w:style>
  <w:style w:type="paragraph" w:customStyle="1" w:styleId="16Char1">
    <w:name w:val="نمط نص أساسي + ‏16 نقطة Char"/>
    <w:basedOn w:val="af7"/>
    <w:link w:val="16CharChar1"/>
    <w:rsid w:val="003B31ED"/>
    <w:pPr>
      <w:jc w:val="lowKashida"/>
    </w:pPr>
    <w:rPr>
      <w:rFonts w:cs="Halimi Kaf"/>
      <w:sz w:val="32"/>
      <w:szCs w:val="30"/>
    </w:rPr>
  </w:style>
  <w:style w:type="character" w:customStyle="1" w:styleId="16CharChar1">
    <w:name w:val="نمط نص أساسي + ‏16 نقطة Char Char"/>
    <w:basedOn w:val="Char7"/>
    <w:link w:val="16Char1"/>
    <w:rsid w:val="003B31ED"/>
    <w:rPr>
      <w:rFonts w:eastAsia="Times New Roman" w:cs="Halimi Kaf"/>
      <w:sz w:val="32"/>
      <w:szCs w:val="30"/>
      <w:lang w:bidi="ar-SA"/>
    </w:rPr>
  </w:style>
  <w:style w:type="paragraph" w:customStyle="1" w:styleId="TimesNewRoman161Char0">
    <w:name w:val="نمط نص أساسي + (العربية وغيرها) Times New Roman ‏16 نقطة1 Char"/>
    <w:basedOn w:val="af7"/>
    <w:link w:val="TimesNewRoman161CharChar0"/>
    <w:rsid w:val="003B31ED"/>
    <w:pPr>
      <w:jc w:val="lowKashida"/>
    </w:pPr>
    <w:rPr>
      <w:rFonts w:cs="Halimi Kaf"/>
      <w:sz w:val="32"/>
      <w:szCs w:val="30"/>
    </w:rPr>
  </w:style>
  <w:style w:type="character" w:customStyle="1" w:styleId="TimesNewRoman161CharChar0">
    <w:name w:val="نمط نص أساسي + (العربية وغيرها) Times New Roman ‏16 نقطة1 Char Char"/>
    <w:basedOn w:val="Char7"/>
    <w:link w:val="TimesNewRoman161Char0"/>
    <w:rsid w:val="003B31ED"/>
    <w:rPr>
      <w:rFonts w:eastAsia="Times New Roman" w:cs="Halimi Kaf"/>
      <w:sz w:val="32"/>
      <w:szCs w:val="30"/>
      <w:lang w:bidi="ar-SA"/>
    </w:rPr>
  </w:style>
  <w:style w:type="paragraph" w:customStyle="1" w:styleId="TimesNewRoman16">
    <w:name w:val="نمط نص أساسي + (العربية وغيرها) Times New Roman ‏16 نقطة السطر ..."/>
    <w:basedOn w:val="af7"/>
    <w:rsid w:val="003B31ED"/>
    <w:pPr>
      <w:spacing w:after="120" w:line="266" w:lineRule="auto"/>
      <w:ind w:firstLine="567"/>
      <w:jc w:val="lowKashida"/>
    </w:pPr>
    <w:rPr>
      <w:rFonts w:cs="Halimi Kaf"/>
      <w:sz w:val="32"/>
      <w:szCs w:val="30"/>
    </w:rPr>
  </w:style>
  <w:style w:type="paragraph" w:customStyle="1" w:styleId="TimesNewRoman160">
    <w:name w:val="نمط نص أساسي + (العربية وغيرها) Times New Roman ‏16 نقطة أسود ..."/>
    <w:basedOn w:val="af7"/>
    <w:rsid w:val="003B31ED"/>
    <w:pPr>
      <w:spacing w:after="120" w:line="266" w:lineRule="auto"/>
      <w:ind w:firstLine="567"/>
      <w:jc w:val="lowKashida"/>
    </w:pPr>
    <w:rPr>
      <w:rFonts w:cs="Halimi Kaf"/>
      <w:color w:val="000000"/>
      <w:sz w:val="32"/>
      <w:szCs w:val="30"/>
    </w:rPr>
  </w:style>
  <w:style w:type="paragraph" w:customStyle="1" w:styleId="161">
    <w:name w:val="نمط نص حاشية سفلية + ‏16 نقطة أسود كشيدة صغيرة السطر الأول:  1..."/>
    <w:basedOn w:val="af3"/>
    <w:rsid w:val="003B31ED"/>
    <w:pPr>
      <w:spacing w:after="120" w:line="266" w:lineRule="auto"/>
      <w:ind w:firstLine="567"/>
    </w:pPr>
    <w:rPr>
      <w:rFonts w:eastAsia="Times New Roman" w:cs="Halimi Kaf"/>
      <w:color w:val="000000"/>
      <w:sz w:val="32"/>
      <w:szCs w:val="30"/>
    </w:rPr>
  </w:style>
  <w:style w:type="character" w:customStyle="1" w:styleId="1615">
    <w:name w:val="نمط مرجع حاشية سفلية + (لاتيني) ‏16 نقطة (العربية وغيرها) ‏15 نق..."/>
    <w:basedOn w:val="af4"/>
    <w:rsid w:val="003B31ED"/>
    <w:rPr>
      <w:rFonts w:cs="Halimi Kaf"/>
      <w:dstrike w:val="0"/>
      <w:sz w:val="32"/>
      <w:szCs w:val="30"/>
      <w:vertAlign w:val="superscript"/>
    </w:rPr>
  </w:style>
  <w:style w:type="paragraph" w:customStyle="1" w:styleId="TimesNewRoman161">
    <w:name w:val="نمط نص أساسي + (العربية وغيرها) Times New Roman ‏16 نقطة متوسط..."/>
    <w:basedOn w:val="af7"/>
    <w:rsid w:val="003B31ED"/>
    <w:pPr>
      <w:spacing w:after="120" w:line="266" w:lineRule="auto"/>
      <w:ind w:firstLine="567"/>
    </w:pPr>
    <w:rPr>
      <w:rFonts w:cs="Halimi Kaf"/>
      <w:sz w:val="32"/>
      <w:szCs w:val="30"/>
    </w:rPr>
  </w:style>
  <w:style w:type="paragraph" w:customStyle="1" w:styleId="TimesNewRoman162">
    <w:name w:val="نمط نص أساسي + (العربية وغيرها) Times New Roman ‏16 نقطة مضبوطة..."/>
    <w:basedOn w:val="af7"/>
    <w:rsid w:val="003B31ED"/>
    <w:pPr>
      <w:spacing w:after="120" w:line="266" w:lineRule="auto"/>
      <w:ind w:firstLine="567"/>
      <w:jc w:val="both"/>
    </w:pPr>
    <w:rPr>
      <w:rFonts w:cs="Halimi Kaf"/>
      <w:sz w:val="32"/>
      <w:szCs w:val="30"/>
    </w:rPr>
  </w:style>
  <w:style w:type="character" w:customStyle="1" w:styleId="16">
    <w:name w:val="نمط ‏16 نقطة"/>
    <w:basedOn w:val="a0"/>
    <w:rsid w:val="003B31ED"/>
    <w:rPr>
      <w:rFonts w:cs="Halimi Kaf"/>
      <w:sz w:val="32"/>
      <w:szCs w:val="30"/>
    </w:rPr>
  </w:style>
  <w:style w:type="paragraph" w:customStyle="1" w:styleId="TimesNewRoman1610">
    <w:name w:val="نمط نص أساسي + (العربية وغيرها) Times New Roman ‏16 نقطة السطر ...1"/>
    <w:basedOn w:val="af7"/>
    <w:rsid w:val="003B31ED"/>
    <w:pPr>
      <w:spacing w:after="120" w:line="266" w:lineRule="auto"/>
      <w:ind w:firstLine="567"/>
      <w:jc w:val="lowKashida"/>
    </w:pPr>
    <w:rPr>
      <w:rFonts w:cs="Halimi Kaf"/>
      <w:sz w:val="32"/>
      <w:szCs w:val="30"/>
    </w:rPr>
  </w:style>
  <w:style w:type="paragraph" w:customStyle="1" w:styleId="TimesNewRomanCharChar0">
    <w:name w:val="نمط نمط نص أساسي + (العربية وغيرها) Times New Roman + (العربية وغ... Char Char"/>
    <w:basedOn w:val="a"/>
    <w:rsid w:val="003B31ED"/>
    <w:rPr>
      <w:rFonts w:eastAsia="Times New Roman" w:cs="Halimi Kaf"/>
      <w:b/>
      <w:bCs/>
      <w:color w:val="008000"/>
      <w:sz w:val="32"/>
      <w:szCs w:val="30"/>
    </w:rPr>
  </w:style>
  <w:style w:type="character" w:customStyle="1" w:styleId="TimesNewRomanCharCharCharCharChar1">
    <w:name w:val="نمط نمط نص أساسي + (العربية وغيرها) Times New Roman + (العربية وغ... Char Char Char Char Char1"/>
    <w:basedOn w:val="a0"/>
    <w:rsid w:val="003B31ED"/>
    <w:rPr>
      <w:rFonts w:eastAsia="MS Mincho" w:cs="Halimi Kaf"/>
      <w:b/>
      <w:bCs/>
      <w:color w:val="008000"/>
      <w:sz w:val="32"/>
      <w:szCs w:val="30"/>
      <w:lang w:val="en-US" w:eastAsia="en-US" w:bidi="ar-SA"/>
    </w:rPr>
  </w:style>
  <w:style w:type="paragraph" w:customStyle="1" w:styleId="TimesNewRomanCharCharChar">
    <w:name w:val="نمط نمط نص أساسي + (العربية وغيرها) Times New Roman + (العربية وغ... Char Char Char"/>
    <w:basedOn w:val="a"/>
    <w:rsid w:val="003B31ED"/>
    <w:rPr>
      <w:rFonts w:eastAsia="MS Mincho" w:cs="Halimi Kaf"/>
      <w:b/>
      <w:bCs/>
      <w:color w:val="008000"/>
      <w:sz w:val="32"/>
      <w:szCs w:val="30"/>
    </w:rPr>
  </w:style>
  <w:style w:type="character" w:customStyle="1" w:styleId="Al-SadiqBoldAGAJuhynaRegular3">
    <w:name w:val="نمط (لاتيني) Al-Sadiq Bold (العربية وغيرها) AGA Juhyna Regular ...3"/>
    <w:basedOn w:val="a0"/>
    <w:rsid w:val="003B31ED"/>
    <w:rPr>
      <w:rFonts w:ascii="Aardvark" w:hAnsi="Aardvark" w:cs="AdvertisingBold"/>
      <w:b/>
      <w:color w:val="000000"/>
      <w:sz w:val="30"/>
      <w:szCs w:val="30"/>
    </w:rPr>
  </w:style>
  <w:style w:type="character" w:customStyle="1" w:styleId="Chare">
    <w:name w:val="Char"/>
    <w:basedOn w:val="a0"/>
    <w:rsid w:val="003B31ED"/>
    <w:rPr>
      <w:rFonts w:cs="Traditional Arabic"/>
      <w:lang w:val="en-US" w:eastAsia="zh-CN" w:bidi="ar-SA"/>
    </w:rPr>
  </w:style>
  <w:style w:type="paragraph" w:customStyle="1" w:styleId="MCSBasmalahnormalHalimiKaf">
    <w:name w:val="نمط (لاتيني) MCS Basmalah normal. (العربية وغيرها) Halimi Kaf ‏..."/>
    <w:basedOn w:val="a"/>
    <w:rsid w:val="003B31ED"/>
    <w:pPr>
      <w:ind w:firstLine="567"/>
    </w:pPr>
    <w:rPr>
      <w:rFonts w:ascii="MCS Basmalah normal." w:eastAsia="Times New Roman" w:hAnsi="MCS Basmalah normal." w:cs="Halimi Kaf"/>
      <w:sz w:val="32"/>
      <w:szCs w:val="30"/>
    </w:rPr>
  </w:style>
  <w:style w:type="paragraph" w:customStyle="1" w:styleId="HalimiKaf161">
    <w:name w:val="نمط (العربية وغيرها) Halimi Kaf ‏16 نقطة كشيدة صغيرة السطر الأ...1"/>
    <w:basedOn w:val="a"/>
    <w:rsid w:val="003B31ED"/>
    <w:pPr>
      <w:ind w:firstLine="567"/>
    </w:pPr>
    <w:rPr>
      <w:rFonts w:eastAsia="Times New Roman" w:cs="Halimi Kaf"/>
      <w:sz w:val="32"/>
      <w:szCs w:val="30"/>
    </w:rPr>
  </w:style>
  <w:style w:type="character" w:customStyle="1" w:styleId="Char12">
    <w:name w:val="نص تعليق ختامي Char1"/>
    <w:basedOn w:val="a0"/>
    <w:uiPriority w:val="99"/>
    <w:semiHidden/>
    <w:rsid w:val="003B31ED"/>
    <w:rPr>
      <w:sz w:val="20"/>
      <w:szCs w:val="20"/>
    </w:rPr>
  </w:style>
  <w:style w:type="character" w:customStyle="1" w:styleId="Char13">
    <w:name w:val="نص في بالون Char1"/>
    <w:basedOn w:val="a0"/>
    <w:uiPriority w:val="99"/>
    <w:semiHidden/>
    <w:rsid w:val="003B31ED"/>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B15A-EE7D-477E-9C76-954C9D4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1</Pages>
  <Words>7062</Words>
  <Characters>40255</Characters>
  <Application>Microsoft Office Word</Application>
  <DocSecurity>0</DocSecurity>
  <Lines>335</Lines>
  <Paragraphs>94</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HP</cp:lastModifiedBy>
  <cp:revision>191</cp:revision>
  <cp:lastPrinted>2015-09-03T06:16:00Z</cp:lastPrinted>
  <dcterms:created xsi:type="dcterms:W3CDTF">2013-06-07T11:55:00Z</dcterms:created>
  <dcterms:modified xsi:type="dcterms:W3CDTF">2015-09-03T06:16:00Z</dcterms:modified>
</cp:coreProperties>
</file>