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66" w:rsidRDefault="00D60C66" w:rsidP="002D68AB">
      <w:pPr>
        <w:bidi w:val="0"/>
        <w:spacing w:after="0" w:line="240" w:lineRule="auto"/>
        <w:jc w:val="center"/>
        <w:rPr>
          <w:rFonts w:ascii="Arial" w:hAnsi="Arial"/>
          <w:b/>
          <w:bCs/>
          <w:sz w:val="36"/>
          <w:szCs w:val="36"/>
        </w:rPr>
      </w:pPr>
      <w:r w:rsidRPr="00D567C8">
        <w:rPr>
          <w:rFonts w:ascii="Arial" w:hAnsi="Arial"/>
          <w:b/>
          <w:bCs/>
          <w:sz w:val="36"/>
          <w:szCs w:val="36"/>
        </w:rPr>
        <w:t xml:space="preserve">Comparative </w:t>
      </w:r>
      <w:r>
        <w:rPr>
          <w:rFonts w:ascii="Arial" w:hAnsi="Arial"/>
          <w:b/>
          <w:bCs/>
          <w:sz w:val="36"/>
          <w:szCs w:val="36"/>
        </w:rPr>
        <w:t>S</w:t>
      </w:r>
      <w:r w:rsidRPr="00D567C8">
        <w:rPr>
          <w:rFonts w:ascii="Arial" w:hAnsi="Arial"/>
          <w:b/>
          <w:bCs/>
          <w:sz w:val="36"/>
          <w:szCs w:val="36"/>
        </w:rPr>
        <w:t xml:space="preserve">tudy of </w:t>
      </w:r>
      <w:r>
        <w:rPr>
          <w:rFonts w:ascii="Arial" w:hAnsi="Arial"/>
          <w:b/>
          <w:bCs/>
          <w:sz w:val="36"/>
          <w:szCs w:val="36"/>
        </w:rPr>
        <w:t>T</w:t>
      </w:r>
      <w:r w:rsidRPr="00D567C8">
        <w:rPr>
          <w:rFonts w:ascii="Arial" w:hAnsi="Arial"/>
          <w:b/>
          <w:bCs/>
          <w:sz w:val="36"/>
          <w:szCs w:val="36"/>
        </w:rPr>
        <w:t xml:space="preserve">ested </w:t>
      </w:r>
      <w:r>
        <w:rPr>
          <w:rFonts w:ascii="Arial" w:hAnsi="Arial"/>
          <w:b/>
          <w:bCs/>
          <w:sz w:val="36"/>
          <w:szCs w:val="36"/>
        </w:rPr>
        <w:t>C</w:t>
      </w:r>
      <w:r w:rsidRPr="00D567C8">
        <w:rPr>
          <w:rFonts w:ascii="Arial" w:hAnsi="Arial"/>
          <w:b/>
          <w:bCs/>
          <w:sz w:val="36"/>
          <w:szCs w:val="36"/>
        </w:rPr>
        <w:t xml:space="preserve">oncrete </w:t>
      </w:r>
      <w:r>
        <w:rPr>
          <w:rFonts w:ascii="Arial" w:hAnsi="Arial"/>
          <w:b/>
          <w:bCs/>
          <w:sz w:val="36"/>
          <w:szCs w:val="36"/>
        </w:rPr>
        <w:t>C</w:t>
      </w:r>
      <w:r w:rsidRPr="00D567C8">
        <w:rPr>
          <w:rFonts w:ascii="Arial" w:hAnsi="Arial"/>
          <w:b/>
          <w:bCs/>
          <w:sz w:val="36"/>
          <w:szCs w:val="36"/>
        </w:rPr>
        <w:t xml:space="preserve">ubes by </w:t>
      </w:r>
      <w:r>
        <w:rPr>
          <w:rFonts w:ascii="Arial" w:hAnsi="Arial"/>
          <w:b/>
          <w:bCs/>
          <w:sz w:val="36"/>
          <w:szCs w:val="36"/>
        </w:rPr>
        <w:t>U</w:t>
      </w:r>
      <w:r w:rsidRPr="00D567C8">
        <w:rPr>
          <w:rFonts w:ascii="Arial" w:hAnsi="Arial"/>
          <w:b/>
          <w:bCs/>
          <w:sz w:val="36"/>
          <w:szCs w:val="36"/>
        </w:rPr>
        <w:t xml:space="preserve">ltrasonic </w:t>
      </w:r>
      <w:r>
        <w:rPr>
          <w:rFonts w:ascii="Arial" w:hAnsi="Arial"/>
          <w:b/>
          <w:bCs/>
          <w:sz w:val="36"/>
          <w:szCs w:val="36"/>
        </w:rPr>
        <w:t>W</w:t>
      </w:r>
      <w:r w:rsidRPr="00D567C8">
        <w:rPr>
          <w:rFonts w:ascii="Arial" w:hAnsi="Arial"/>
          <w:b/>
          <w:bCs/>
          <w:sz w:val="36"/>
          <w:szCs w:val="36"/>
        </w:rPr>
        <w:t xml:space="preserve">aves </w:t>
      </w:r>
      <w:r>
        <w:rPr>
          <w:rFonts w:ascii="Arial" w:hAnsi="Arial"/>
          <w:b/>
          <w:bCs/>
          <w:sz w:val="36"/>
          <w:szCs w:val="36"/>
        </w:rPr>
        <w:t>U</w:t>
      </w:r>
      <w:r w:rsidRPr="00D567C8">
        <w:rPr>
          <w:rFonts w:ascii="Arial" w:hAnsi="Arial"/>
          <w:b/>
          <w:bCs/>
          <w:sz w:val="36"/>
          <w:szCs w:val="36"/>
        </w:rPr>
        <w:t xml:space="preserve">sing Ansys </w:t>
      </w:r>
      <w:r>
        <w:rPr>
          <w:rFonts w:ascii="Arial" w:hAnsi="Arial"/>
          <w:b/>
          <w:bCs/>
          <w:sz w:val="36"/>
          <w:szCs w:val="36"/>
        </w:rPr>
        <w:t>P</w:t>
      </w:r>
      <w:r w:rsidRPr="00D567C8">
        <w:rPr>
          <w:rFonts w:ascii="Arial" w:hAnsi="Arial"/>
          <w:b/>
          <w:bCs/>
          <w:sz w:val="36"/>
          <w:szCs w:val="36"/>
        </w:rPr>
        <w:t>rogram</w:t>
      </w:r>
    </w:p>
    <w:p w:rsidR="00D60C66" w:rsidRPr="00D567C8" w:rsidRDefault="00D60C66" w:rsidP="00D567C8">
      <w:pPr>
        <w:bidi w:val="0"/>
        <w:spacing w:after="0" w:line="240" w:lineRule="auto"/>
        <w:jc w:val="center"/>
        <w:rPr>
          <w:rFonts w:ascii="Arial" w:hAnsi="Arial"/>
          <w:b/>
          <w:bCs/>
          <w:sz w:val="12"/>
          <w:szCs w:val="12"/>
        </w:rPr>
      </w:pPr>
    </w:p>
    <w:p w:rsidR="00D60C66" w:rsidRDefault="00D60C66" w:rsidP="00ED277F">
      <w:pPr>
        <w:spacing w:after="0" w:line="240" w:lineRule="auto"/>
        <w:jc w:val="center"/>
        <w:rPr>
          <w:rFonts w:ascii="Times New Roman" w:hAnsi="Times New Roman" w:cs="Times New Roman"/>
          <w:b/>
          <w:bCs/>
          <w:sz w:val="24"/>
          <w:szCs w:val="24"/>
          <w:rtl/>
          <w:lang w:bidi="ar-IQ"/>
        </w:rPr>
      </w:pPr>
      <w:r w:rsidRPr="00D567C8">
        <w:rPr>
          <w:rFonts w:ascii="Times New Roman" w:hAnsi="Times New Roman" w:cs="Times New Roman"/>
          <w:b/>
          <w:bCs/>
          <w:sz w:val="24"/>
          <w:szCs w:val="24"/>
        </w:rPr>
        <w:t xml:space="preserve">Hakim  Saeed   Muhammed </w:t>
      </w:r>
    </w:p>
    <w:p w:rsidR="00D60C66" w:rsidRPr="00ED277F" w:rsidRDefault="00D60C66" w:rsidP="00D567C8">
      <w:pPr>
        <w:spacing w:after="0" w:line="240" w:lineRule="auto"/>
        <w:jc w:val="center"/>
        <w:rPr>
          <w:rFonts w:ascii="Times New Roman" w:hAnsi="Times New Roman" w:cs="Times New Roman"/>
          <w:i/>
          <w:iCs/>
          <w:sz w:val="24"/>
          <w:szCs w:val="24"/>
        </w:rPr>
      </w:pPr>
      <w:r w:rsidRPr="00ED277F">
        <w:rPr>
          <w:rFonts w:ascii="Times New Roman" w:hAnsi="Times New Roman" w:cs="Times New Roman"/>
          <w:i/>
          <w:iCs/>
        </w:rPr>
        <w:t xml:space="preserve">       </w:t>
      </w:r>
      <w:r w:rsidRPr="00ED277F">
        <w:rPr>
          <w:rFonts w:ascii="Times New Roman" w:hAnsi="Times New Roman" w:cs="Times New Roman"/>
          <w:i/>
          <w:iCs/>
          <w:sz w:val="20"/>
          <w:szCs w:val="20"/>
        </w:rPr>
        <w:t>structural  engineering, Civil Dept. Najaf Technical Institute</w:t>
      </w:r>
      <w:r w:rsidRPr="00ED277F">
        <w:rPr>
          <w:rFonts w:ascii="Times New Roman" w:hAnsi="Times New Roman" w:cs="Times New Roman"/>
          <w:i/>
          <w:iCs/>
          <w:sz w:val="24"/>
          <w:szCs w:val="24"/>
        </w:rPr>
        <w:t xml:space="preserve"> </w:t>
      </w:r>
    </w:p>
    <w:p w:rsidR="00D60C66" w:rsidRPr="00ED277F" w:rsidRDefault="00D60C66" w:rsidP="00D567C8">
      <w:pPr>
        <w:bidi w:val="0"/>
        <w:spacing w:after="0" w:line="240" w:lineRule="auto"/>
        <w:jc w:val="center"/>
        <w:rPr>
          <w:rFonts w:ascii="Times New Roman" w:hAnsi="Times New Roman" w:cs="Times New Roman"/>
          <w:i/>
          <w:iCs/>
          <w:sz w:val="24"/>
          <w:szCs w:val="24"/>
          <w:lang w:bidi="ar-IQ"/>
        </w:rPr>
      </w:pPr>
      <w:r w:rsidRPr="00ED277F">
        <w:rPr>
          <w:rFonts w:ascii="Times New Roman" w:hAnsi="Times New Roman" w:cs="Times New Roman"/>
          <w:i/>
          <w:iCs/>
          <w:sz w:val="24"/>
          <w:szCs w:val="24"/>
        </w:rPr>
        <w:t xml:space="preserve">      </w:t>
      </w:r>
      <w:r w:rsidRPr="00ED277F">
        <w:rPr>
          <w:rFonts w:ascii="Times New Roman" w:hAnsi="Times New Roman" w:cs="Times New Roman"/>
          <w:i/>
          <w:iCs/>
          <w:sz w:val="20"/>
          <w:szCs w:val="20"/>
        </w:rPr>
        <w:t>Ntit.10006@gmail.com</w:t>
      </w:r>
    </w:p>
    <w:p w:rsidR="00D60C66" w:rsidRDefault="00D60C66" w:rsidP="00ED277F">
      <w:pPr>
        <w:spacing w:after="0" w:line="240" w:lineRule="auto"/>
        <w:jc w:val="center"/>
        <w:rPr>
          <w:rFonts w:ascii="Times New Roman" w:hAnsi="Times New Roman" w:cs="Times New Roman"/>
          <w:b/>
          <w:bCs/>
          <w:sz w:val="24"/>
          <w:szCs w:val="24"/>
        </w:rPr>
      </w:pPr>
      <w:r w:rsidRPr="00D567C8">
        <w:rPr>
          <w:rFonts w:ascii="Times New Roman" w:hAnsi="Times New Roman" w:cs="Times New Roman"/>
          <w:b/>
          <w:bCs/>
          <w:sz w:val="24"/>
          <w:szCs w:val="24"/>
        </w:rPr>
        <w:t>Husain Ali Muhammed</w:t>
      </w:r>
    </w:p>
    <w:p w:rsidR="00D60C66" w:rsidRPr="00ED277F" w:rsidRDefault="00D60C66" w:rsidP="00D567C8">
      <w:pPr>
        <w:bidi w:val="0"/>
        <w:spacing w:after="0" w:line="240" w:lineRule="auto"/>
        <w:jc w:val="center"/>
        <w:rPr>
          <w:rFonts w:ascii="Times New Roman" w:hAnsi="Times New Roman" w:cs="Times New Roman"/>
          <w:i/>
          <w:iCs/>
          <w:sz w:val="24"/>
          <w:szCs w:val="24"/>
          <w:lang w:bidi="ar-IQ"/>
        </w:rPr>
      </w:pPr>
      <w:r w:rsidRPr="00ED277F">
        <w:rPr>
          <w:rFonts w:ascii="Times New Roman" w:hAnsi="Times New Roman" w:cs="Times New Roman"/>
          <w:i/>
          <w:iCs/>
          <w:sz w:val="20"/>
          <w:szCs w:val="20"/>
        </w:rPr>
        <w:t>Geotechnical engineering, Civil Dept. Najaf Technical Institute</w:t>
      </w:r>
    </w:p>
    <w:p w:rsidR="00D60C66" w:rsidRPr="00ED277F" w:rsidRDefault="00D60C66" w:rsidP="00D567C8">
      <w:pPr>
        <w:bidi w:val="0"/>
        <w:spacing w:after="0" w:line="240" w:lineRule="auto"/>
        <w:jc w:val="center"/>
        <w:rPr>
          <w:rFonts w:ascii="Times New Roman" w:hAnsi="Times New Roman" w:cs="Times New Roman"/>
          <w:i/>
          <w:iCs/>
          <w:sz w:val="24"/>
          <w:szCs w:val="24"/>
          <w:lang w:bidi="ar-IQ"/>
        </w:rPr>
      </w:pPr>
      <w:r w:rsidRPr="00ED277F">
        <w:rPr>
          <w:rFonts w:ascii="Times New Roman" w:hAnsi="Times New Roman" w:cs="Times New Roman"/>
          <w:i/>
          <w:iCs/>
          <w:sz w:val="20"/>
          <w:szCs w:val="20"/>
        </w:rPr>
        <w:t>Saidhuseinn@gmail.com</w:t>
      </w:r>
    </w:p>
    <w:p w:rsidR="00D60C66" w:rsidRDefault="00D60C66" w:rsidP="00ED277F">
      <w:pPr>
        <w:spacing w:after="0" w:line="240" w:lineRule="auto"/>
        <w:jc w:val="center"/>
        <w:rPr>
          <w:rFonts w:ascii="Times New Roman" w:hAnsi="Times New Roman" w:cs="Times New Roman"/>
          <w:rtl/>
          <w:lang w:bidi="ar-IQ"/>
        </w:rPr>
      </w:pPr>
      <w:r w:rsidRPr="00D567C8">
        <w:rPr>
          <w:rFonts w:ascii="Times New Roman" w:hAnsi="Times New Roman" w:cs="Times New Roman"/>
          <w:b/>
          <w:bCs/>
          <w:sz w:val="24"/>
          <w:szCs w:val="24"/>
        </w:rPr>
        <w:t xml:space="preserve"> Abdul Husain Abdul Resa  Salih</w:t>
      </w:r>
    </w:p>
    <w:p w:rsidR="00D60C66" w:rsidRPr="00ED277F" w:rsidRDefault="00D60C66" w:rsidP="00D567C8">
      <w:pPr>
        <w:bidi w:val="0"/>
        <w:spacing w:after="0" w:line="240" w:lineRule="auto"/>
        <w:jc w:val="center"/>
        <w:rPr>
          <w:rFonts w:ascii="Times New Roman" w:hAnsi="Times New Roman" w:cs="Times New Roman"/>
          <w:i/>
          <w:iCs/>
          <w:sz w:val="20"/>
          <w:szCs w:val="20"/>
        </w:rPr>
      </w:pPr>
      <w:r w:rsidRPr="00ED277F">
        <w:rPr>
          <w:rFonts w:ascii="Times New Roman" w:hAnsi="Times New Roman" w:cs="Times New Roman"/>
          <w:i/>
          <w:iCs/>
          <w:sz w:val="20"/>
          <w:szCs w:val="20"/>
        </w:rPr>
        <w:t>Surveying and construction materials , Civil Dept. Najaf Technical Institute</w:t>
      </w:r>
    </w:p>
    <w:p w:rsidR="00D60C66" w:rsidRPr="00ED277F" w:rsidRDefault="00D60C66" w:rsidP="00ED277F">
      <w:pPr>
        <w:bidi w:val="0"/>
        <w:spacing w:after="0" w:line="240" w:lineRule="auto"/>
        <w:jc w:val="center"/>
        <w:rPr>
          <w:rFonts w:ascii="Times New Roman" w:hAnsi="Times New Roman" w:cs="Times New Roman"/>
          <w:i/>
          <w:iCs/>
          <w:sz w:val="20"/>
          <w:szCs w:val="20"/>
        </w:rPr>
      </w:pPr>
      <w:r w:rsidRPr="00ED277F">
        <w:rPr>
          <w:rFonts w:ascii="Times New Roman" w:hAnsi="Times New Roman" w:cs="Times New Roman"/>
          <w:i/>
          <w:iCs/>
          <w:sz w:val="20"/>
          <w:szCs w:val="20"/>
        </w:rPr>
        <w:t xml:space="preserve"> </w:t>
      </w:r>
      <w:hyperlink r:id="rId7" w:history="1">
        <w:r w:rsidRPr="00ED277F">
          <w:rPr>
            <w:rStyle w:val="Hyperlink"/>
            <w:rFonts w:ascii="Times New Roman" w:hAnsi="Times New Roman"/>
            <w:i/>
            <w:iCs/>
            <w:sz w:val="20"/>
            <w:szCs w:val="20"/>
          </w:rPr>
          <w:t>aasalih_1959@yahoo.com</w:t>
        </w:r>
      </w:hyperlink>
    </w:p>
    <w:p w:rsidR="00D60C66" w:rsidRPr="00F6095F" w:rsidRDefault="00D60C66" w:rsidP="00D567C8">
      <w:pPr>
        <w:bidi w:val="0"/>
        <w:spacing w:after="0" w:line="240" w:lineRule="auto"/>
        <w:jc w:val="lowKashida"/>
        <w:rPr>
          <w:rFonts w:ascii="Times New Roman" w:hAnsi="Times New Roman" w:cs="Times New Roman"/>
          <w:sz w:val="28"/>
          <w:szCs w:val="28"/>
        </w:rPr>
      </w:pPr>
      <w:r w:rsidRPr="00F6095F">
        <w:rPr>
          <w:rFonts w:ascii="Times New Roman" w:hAnsi="Times New Roman" w:cs="Times New Roman"/>
          <w:sz w:val="28"/>
          <w:szCs w:val="28"/>
        </w:rPr>
        <w:t>Abstract</w:t>
      </w:r>
    </w:p>
    <w:p w:rsidR="00D60C66" w:rsidRPr="00D567C8" w:rsidRDefault="00D60C66" w:rsidP="00D567C8">
      <w:pPr>
        <w:bidi w:val="0"/>
        <w:spacing w:after="0" w:line="240" w:lineRule="auto"/>
        <w:ind w:firstLine="550"/>
        <w:jc w:val="lowKashida"/>
        <w:rPr>
          <w:rFonts w:ascii="Times New Roman" w:hAnsi="Times New Roman" w:cs="Times New Roman"/>
          <w:sz w:val="20"/>
          <w:szCs w:val="20"/>
        </w:rPr>
      </w:pPr>
      <w:r w:rsidRPr="00D567C8">
        <w:rPr>
          <w:rFonts w:ascii="Times New Roman" w:hAnsi="Times New Roman" w:cs="Times New Roman"/>
          <w:sz w:val="20"/>
          <w:szCs w:val="20"/>
        </w:rPr>
        <w:t xml:space="preserve">This study deals with ultrasonic pulse velocity tests done on concrete to find out its compressive strength with different mix ratios, different water cement ratios and in different ages. The cubes used were 150x150x150mm and the batches were prepared using three mix ratios 1:1:2,1:1.5:3 and 1:2:4 respectively. For each batch three water cement ratios were used 0.4,0.5 and 0.6. The concrete cubes were tested at 3,7,14 and 28 days age in the compression machine. Before testing any cube, it was tested by an ultrasonic pulse tester to find out the velocity of the waves through concrete. Ansys software version11 was used to do the analytical work through so many runs to get the compression stresses in concrete and the displacement in z-direction (the direction of applying the load).A comparison was done between the experimental and analytical work through so many graphs in the study. The maximum percentage difference between the results of the two was between (6.4-7.8)% where the results of the Ansys were presented in two ways upper and lower bounds. The difference seems to be reasonable ,but a care must be taken in concrete assessment.                                                             </w:t>
      </w:r>
    </w:p>
    <w:p w:rsidR="00D60C66" w:rsidRPr="00D567C8" w:rsidRDefault="00D60C66" w:rsidP="00D567C8">
      <w:pPr>
        <w:bidi w:val="0"/>
        <w:spacing w:after="0" w:line="240" w:lineRule="auto"/>
        <w:rPr>
          <w:rFonts w:ascii="Times New Roman" w:hAnsi="Times New Roman" w:cs="Times New Roman"/>
          <w:sz w:val="20"/>
          <w:szCs w:val="20"/>
        </w:rPr>
      </w:pPr>
      <w:r w:rsidRPr="00D567C8">
        <w:rPr>
          <w:rFonts w:ascii="Times New Roman" w:hAnsi="Times New Roman" w:cs="Times New Roman"/>
          <w:b/>
          <w:bCs/>
          <w:sz w:val="20"/>
          <w:szCs w:val="20"/>
        </w:rPr>
        <w:t xml:space="preserve"> Key words</w:t>
      </w:r>
      <w:r w:rsidRPr="00D567C8">
        <w:rPr>
          <w:rFonts w:ascii="Times New Roman" w:hAnsi="Times New Roman" w:cs="Times New Roman"/>
          <w:i/>
          <w:iCs/>
          <w:sz w:val="20"/>
          <w:szCs w:val="20"/>
        </w:rPr>
        <w:t>: Ultrasonic pulse velocity, mix ratio ,water cement ratio, compressive strength</w:t>
      </w:r>
    </w:p>
    <w:p w:rsidR="00D60C66" w:rsidRPr="00D567C8" w:rsidRDefault="00D60C66" w:rsidP="00D567C8">
      <w:pPr>
        <w:spacing w:after="0" w:line="240" w:lineRule="auto"/>
        <w:jc w:val="right"/>
        <w:rPr>
          <w:rFonts w:ascii="Times New Roman" w:hAnsi="Times New Roman" w:cs="Simplified Arabic"/>
          <w:b/>
          <w:bCs/>
          <w:sz w:val="20"/>
          <w:szCs w:val="20"/>
        </w:rPr>
      </w:pPr>
    </w:p>
    <w:p w:rsidR="00D60C66" w:rsidRPr="00D567C8" w:rsidRDefault="00D60C66" w:rsidP="00D567C8">
      <w:pPr>
        <w:spacing w:after="0" w:line="240" w:lineRule="auto"/>
        <w:jc w:val="lowKashida"/>
        <w:rPr>
          <w:rFonts w:cs="Simplified Arabic"/>
          <w:sz w:val="28"/>
          <w:szCs w:val="28"/>
          <w:rtl/>
          <w:lang w:bidi="ar-IQ"/>
        </w:rPr>
      </w:pPr>
      <w:r w:rsidRPr="00D567C8">
        <w:rPr>
          <w:rFonts w:cs="Simplified Arabic" w:hint="cs"/>
          <w:sz w:val="28"/>
          <w:szCs w:val="28"/>
          <w:rtl/>
          <w:lang w:bidi="ar-IQ"/>
        </w:rPr>
        <w:t>الخلاصة</w:t>
      </w:r>
    </w:p>
    <w:p w:rsidR="00D60C66" w:rsidRPr="00D567C8" w:rsidRDefault="00D60C66" w:rsidP="00D567C8">
      <w:pPr>
        <w:spacing w:after="0" w:line="240" w:lineRule="auto"/>
        <w:ind w:firstLine="612"/>
        <w:jc w:val="lowKashida"/>
        <w:rPr>
          <w:rFonts w:cs="Simplified Arabic"/>
          <w:sz w:val="20"/>
          <w:szCs w:val="20"/>
          <w:rtl/>
        </w:rPr>
      </w:pPr>
      <w:r w:rsidRPr="00D567C8">
        <w:rPr>
          <w:rFonts w:cs="Simplified Arabic" w:hint="cs"/>
          <w:sz w:val="20"/>
          <w:szCs w:val="20"/>
          <w:rtl/>
        </w:rPr>
        <w:t>تتناول</w:t>
      </w:r>
      <w:r w:rsidRPr="00D567C8">
        <w:rPr>
          <w:rFonts w:cs="Simplified Arabic"/>
          <w:sz w:val="20"/>
          <w:szCs w:val="20"/>
          <w:rtl/>
        </w:rPr>
        <w:t xml:space="preserve"> </w:t>
      </w:r>
      <w:r w:rsidRPr="00D567C8">
        <w:rPr>
          <w:rFonts w:cs="Simplified Arabic" w:hint="cs"/>
          <w:sz w:val="20"/>
          <w:szCs w:val="20"/>
          <w:rtl/>
        </w:rPr>
        <w:t>هذه</w:t>
      </w:r>
      <w:r w:rsidRPr="00D567C8">
        <w:rPr>
          <w:rFonts w:cs="Simplified Arabic"/>
          <w:sz w:val="20"/>
          <w:szCs w:val="20"/>
          <w:rtl/>
        </w:rPr>
        <w:t xml:space="preserve"> </w:t>
      </w:r>
      <w:r w:rsidRPr="00D567C8">
        <w:rPr>
          <w:rFonts w:cs="Simplified Arabic" w:hint="cs"/>
          <w:sz w:val="20"/>
          <w:szCs w:val="20"/>
          <w:rtl/>
        </w:rPr>
        <w:t>الدراسة</w:t>
      </w:r>
      <w:r w:rsidRPr="00D567C8">
        <w:rPr>
          <w:rFonts w:cs="Simplified Arabic"/>
          <w:sz w:val="20"/>
          <w:szCs w:val="20"/>
          <w:rtl/>
        </w:rPr>
        <w:t xml:space="preserve"> </w:t>
      </w:r>
      <w:r w:rsidRPr="00D567C8">
        <w:rPr>
          <w:rFonts w:cs="Simplified Arabic" w:hint="cs"/>
          <w:sz w:val="20"/>
          <w:szCs w:val="20"/>
          <w:rtl/>
        </w:rPr>
        <w:t>إجراء</w:t>
      </w:r>
      <w:r w:rsidRPr="00D567C8">
        <w:rPr>
          <w:rFonts w:cs="Simplified Arabic"/>
          <w:sz w:val="20"/>
          <w:szCs w:val="20"/>
          <w:rtl/>
        </w:rPr>
        <w:t xml:space="preserve"> </w:t>
      </w:r>
      <w:r w:rsidRPr="00D567C8">
        <w:rPr>
          <w:rFonts w:cs="Simplified Arabic" w:hint="cs"/>
          <w:sz w:val="20"/>
          <w:szCs w:val="20"/>
          <w:rtl/>
        </w:rPr>
        <w:t>فحص</w:t>
      </w:r>
      <w:r w:rsidRPr="00D567C8">
        <w:rPr>
          <w:rFonts w:cs="Simplified Arabic"/>
          <w:sz w:val="20"/>
          <w:szCs w:val="20"/>
          <w:rtl/>
        </w:rPr>
        <w:t xml:space="preserve"> </w:t>
      </w:r>
      <w:r w:rsidRPr="00D567C8">
        <w:rPr>
          <w:rFonts w:cs="Simplified Arabic" w:hint="cs"/>
          <w:sz w:val="20"/>
          <w:szCs w:val="20"/>
          <w:rtl/>
        </w:rPr>
        <w:t>الأمواج</w:t>
      </w:r>
      <w:r w:rsidRPr="00D567C8">
        <w:rPr>
          <w:rFonts w:cs="Simplified Arabic"/>
          <w:sz w:val="20"/>
          <w:szCs w:val="20"/>
          <w:rtl/>
        </w:rPr>
        <w:t xml:space="preserve"> </w:t>
      </w:r>
      <w:r w:rsidRPr="00D567C8">
        <w:rPr>
          <w:rFonts w:cs="Simplified Arabic" w:hint="cs"/>
          <w:sz w:val="20"/>
          <w:szCs w:val="20"/>
          <w:rtl/>
        </w:rPr>
        <w:t>فوق</w:t>
      </w:r>
      <w:r w:rsidRPr="00D567C8">
        <w:rPr>
          <w:rFonts w:cs="Simplified Arabic"/>
          <w:sz w:val="20"/>
          <w:szCs w:val="20"/>
          <w:rtl/>
        </w:rPr>
        <w:t xml:space="preserve"> </w:t>
      </w:r>
      <w:r w:rsidRPr="00D567C8">
        <w:rPr>
          <w:rFonts w:cs="Simplified Arabic" w:hint="cs"/>
          <w:sz w:val="20"/>
          <w:szCs w:val="20"/>
          <w:rtl/>
        </w:rPr>
        <w:t>السمعية</w:t>
      </w:r>
      <w:r w:rsidRPr="00D567C8">
        <w:rPr>
          <w:rFonts w:cs="Simplified Arabic"/>
          <w:sz w:val="20"/>
          <w:szCs w:val="20"/>
          <w:rtl/>
        </w:rPr>
        <w:t xml:space="preserve"> </w:t>
      </w:r>
      <w:r w:rsidRPr="00D567C8">
        <w:rPr>
          <w:rFonts w:cs="Simplified Arabic" w:hint="cs"/>
          <w:sz w:val="20"/>
          <w:szCs w:val="20"/>
          <w:rtl/>
        </w:rPr>
        <w:t>على</w:t>
      </w:r>
      <w:r w:rsidRPr="00D567C8">
        <w:rPr>
          <w:rFonts w:cs="Simplified Arabic"/>
          <w:sz w:val="20"/>
          <w:szCs w:val="20"/>
          <w:rtl/>
        </w:rPr>
        <w:t xml:space="preserve"> </w:t>
      </w:r>
      <w:r w:rsidRPr="00D567C8">
        <w:rPr>
          <w:rFonts w:cs="Simplified Arabic" w:hint="cs"/>
          <w:sz w:val="20"/>
          <w:szCs w:val="20"/>
          <w:rtl/>
        </w:rPr>
        <w:t>الخرسانة</w:t>
      </w:r>
      <w:r w:rsidRPr="00D567C8">
        <w:rPr>
          <w:rFonts w:cs="Simplified Arabic"/>
          <w:sz w:val="20"/>
          <w:szCs w:val="20"/>
          <w:rtl/>
        </w:rPr>
        <w:t xml:space="preserve"> </w:t>
      </w:r>
      <w:r w:rsidRPr="00D567C8">
        <w:rPr>
          <w:rFonts w:cs="Simplified Arabic" w:hint="cs"/>
          <w:sz w:val="20"/>
          <w:szCs w:val="20"/>
          <w:rtl/>
        </w:rPr>
        <w:t>كفحص</w:t>
      </w:r>
      <w:r w:rsidRPr="00D567C8">
        <w:rPr>
          <w:rFonts w:cs="Simplified Arabic"/>
          <w:sz w:val="20"/>
          <w:szCs w:val="20"/>
          <w:rtl/>
        </w:rPr>
        <w:t xml:space="preserve"> </w:t>
      </w:r>
      <w:r w:rsidRPr="00D567C8">
        <w:rPr>
          <w:rFonts w:cs="Simplified Arabic" w:hint="cs"/>
          <w:sz w:val="20"/>
          <w:szCs w:val="20"/>
          <w:rtl/>
        </w:rPr>
        <w:t>لااتلافي</w:t>
      </w:r>
      <w:r w:rsidRPr="00D567C8">
        <w:rPr>
          <w:rFonts w:cs="Simplified Arabic"/>
          <w:sz w:val="20"/>
          <w:szCs w:val="20"/>
          <w:rtl/>
        </w:rPr>
        <w:t xml:space="preserve"> </w:t>
      </w:r>
      <w:r w:rsidRPr="00D567C8">
        <w:rPr>
          <w:rFonts w:cs="Simplified Arabic" w:hint="cs"/>
          <w:sz w:val="20"/>
          <w:szCs w:val="20"/>
          <w:rtl/>
        </w:rPr>
        <w:t>لإيجاد</w:t>
      </w:r>
      <w:r w:rsidRPr="00D567C8">
        <w:rPr>
          <w:rFonts w:cs="Simplified Arabic"/>
          <w:sz w:val="20"/>
          <w:szCs w:val="20"/>
          <w:rtl/>
        </w:rPr>
        <w:t xml:space="preserve"> </w:t>
      </w:r>
      <w:r w:rsidRPr="00D567C8">
        <w:rPr>
          <w:rFonts w:cs="Simplified Arabic" w:hint="cs"/>
          <w:sz w:val="20"/>
          <w:szCs w:val="20"/>
          <w:rtl/>
        </w:rPr>
        <w:t>مقاومة</w:t>
      </w:r>
      <w:r w:rsidRPr="00D567C8">
        <w:rPr>
          <w:rFonts w:cs="Simplified Arabic"/>
          <w:sz w:val="20"/>
          <w:szCs w:val="20"/>
          <w:rtl/>
        </w:rPr>
        <w:t xml:space="preserve"> </w:t>
      </w:r>
      <w:r w:rsidRPr="00D567C8">
        <w:rPr>
          <w:rFonts w:cs="Simplified Arabic" w:hint="cs"/>
          <w:sz w:val="20"/>
          <w:szCs w:val="20"/>
          <w:rtl/>
        </w:rPr>
        <w:t>الانضغاط</w:t>
      </w:r>
      <w:r w:rsidRPr="00D567C8">
        <w:rPr>
          <w:rFonts w:cs="Simplified Arabic"/>
          <w:sz w:val="20"/>
          <w:szCs w:val="20"/>
          <w:rtl/>
        </w:rPr>
        <w:t xml:space="preserve"> </w:t>
      </w:r>
      <w:r w:rsidRPr="00D567C8">
        <w:rPr>
          <w:rFonts w:cs="Simplified Arabic" w:hint="cs"/>
          <w:sz w:val="20"/>
          <w:szCs w:val="20"/>
          <w:rtl/>
        </w:rPr>
        <w:t>وبنسب</w:t>
      </w:r>
      <w:r w:rsidRPr="00D567C8">
        <w:rPr>
          <w:rFonts w:cs="Simplified Arabic"/>
          <w:sz w:val="20"/>
          <w:szCs w:val="20"/>
          <w:rtl/>
        </w:rPr>
        <w:t xml:space="preserve"> </w:t>
      </w:r>
      <w:r w:rsidRPr="00D567C8">
        <w:rPr>
          <w:rFonts w:cs="Simplified Arabic" w:hint="cs"/>
          <w:sz w:val="20"/>
          <w:szCs w:val="20"/>
          <w:rtl/>
        </w:rPr>
        <w:t>خلط</w:t>
      </w:r>
      <w:r w:rsidRPr="00D567C8">
        <w:rPr>
          <w:rFonts w:cs="Simplified Arabic"/>
          <w:sz w:val="20"/>
          <w:szCs w:val="20"/>
          <w:rtl/>
        </w:rPr>
        <w:t xml:space="preserve"> </w:t>
      </w:r>
      <w:r w:rsidRPr="00D567C8">
        <w:rPr>
          <w:rFonts w:cs="Simplified Arabic" w:hint="cs"/>
          <w:sz w:val="20"/>
          <w:szCs w:val="20"/>
          <w:rtl/>
        </w:rPr>
        <w:t>مختلفة</w:t>
      </w:r>
      <w:r w:rsidRPr="00D567C8">
        <w:rPr>
          <w:rFonts w:cs="Simplified Arabic"/>
          <w:sz w:val="20"/>
          <w:szCs w:val="20"/>
          <w:rtl/>
        </w:rPr>
        <w:t xml:space="preserve"> </w:t>
      </w:r>
      <w:r w:rsidRPr="00D567C8">
        <w:rPr>
          <w:rFonts w:cs="Simplified Arabic" w:hint="cs"/>
          <w:sz w:val="20"/>
          <w:szCs w:val="20"/>
          <w:rtl/>
        </w:rPr>
        <w:t>،</w:t>
      </w:r>
      <w:r w:rsidRPr="00D567C8">
        <w:rPr>
          <w:rFonts w:cs="Simplified Arabic"/>
          <w:sz w:val="20"/>
          <w:szCs w:val="20"/>
          <w:rtl/>
        </w:rPr>
        <w:t xml:space="preserve"> </w:t>
      </w:r>
      <w:r w:rsidRPr="00D567C8">
        <w:rPr>
          <w:rFonts w:cs="Simplified Arabic" w:hint="cs"/>
          <w:sz w:val="20"/>
          <w:szCs w:val="20"/>
          <w:rtl/>
        </w:rPr>
        <w:t>نسب</w:t>
      </w:r>
      <w:r w:rsidRPr="00D567C8">
        <w:rPr>
          <w:rFonts w:cs="Simplified Arabic"/>
          <w:sz w:val="20"/>
          <w:szCs w:val="20"/>
          <w:rtl/>
        </w:rPr>
        <w:t xml:space="preserve"> </w:t>
      </w:r>
      <w:r w:rsidRPr="00D567C8">
        <w:rPr>
          <w:rFonts w:cs="Simplified Arabic" w:hint="cs"/>
          <w:sz w:val="20"/>
          <w:szCs w:val="20"/>
          <w:rtl/>
        </w:rPr>
        <w:t>ماء</w:t>
      </w:r>
      <w:r w:rsidRPr="00D567C8">
        <w:rPr>
          <w:rFonts w:cs="Simplified Arabic"/>
          <w:sz w:val="20"/>
          <w:szCs w:val="20"/>
          <w:rtl/>
        </w:rPr>
        <w:t>/</w:t>
      </w:r>
      <w:r w:rsidRPr="00D567C8">
        <w:rPr>
          <w:rFonts w:cs="Simplified Arabic" w:hint="cs"/>
          <w:sz w:val="20"/>
          <w:szCs w:val="20"/>
          <w:rtl/>
        </w:rPr>
        <w:t>سمنت</w:t>
      </w:r>
      <w:r w:rsidRPr="00D567C8">
        <w:rPr>
          <w:rFonts w:cs="Simplified Arabic"/>
          <w:sz w:val="20"/>
          <w:szCs w:val="20"/>
          <w:rtl/>
        </w:rPr>
        <w:t xml:space="preserve"> </w:t>
      </w:r>
      <w:r w:rsidRPr="00D567C8">
        <w:rPr>
          <w:rFonts w:cs="Simplified Arabic" w:hint="cs"/>
          <w:sz w:val="20"/>
          <w:szCs w:val="20"/>
          <w:rtl/>
        </w:rPr>
        <w:t>مختلفة</w:t>
      </w:r>
      <w:r w:rsidRPr="00D567C8">
        <w:rPr>
          <w:rFonts w:cs="Simplified Arabic"/>
          <w:sz w:val="20"/>
          <w:szCs w:val="20"/>
          <w:rtl/>
        </w:rPr>
        <w:t xml:space="preserve"> </w:t>
      </w:r>
      <w:r w:rsidRPr="00D567C8">
        <w:rPr>
          <w:rFonts w:cs="Simplified Arabic" w:hint="cs"/>
          <w:sz w:val="20"/>
          <w:szCs w:val="20"/>
          <w:rtl/>
        </w:rPr>
        <w:t>وعند</w:t>
      </w:r>
      <w:r w:rsidRPr="00D567C8">
        <w:rPr>
          <w:rFonts w:cs="Simplified Arabic"/>
          <w:sz w:val="20"/>
          <w:szCs w:val="20"/>
          <w:rtl/>
        </w:rPr>
        <w:t xml:space="preserve"> </w:t>
      </w:r>
      <w:r w:rsidRPr="00D567C8">
        <w:rPr>
          <w:rFonts w:cs="Simplified Arabic" w:hint="cs"/>
          <w:sz w:val="20"/>
          <w:szCs w:val="20"/>
          <w:rtl/>
        </w:rPr>
        <w:t>أعمار</w:t>
      </w:r>
      <w:r w:rsidRPr="00D567C8">
        <w:rPr>
          <w:rFonts w:cs="Simplified Arabic"/>
          <w:sz w:val="20"/>
          <w:szCs w:val="20"/>
          <w:rtl/>
        </w:rPr>
        <w:t xml:space="preserve"> </w:t>
      </w:r>
      <w:r w:rsidRPr="00D567C8">
        <w:rPr>
          <w:rFonts w:cs="Simplified Arabic" w:hint="cs"/>
          <w:sz w:val="20"/>
          <w:szCs w:val="20"/>
          <w:rtl/>
        </w:rPr>
        <w:t>مختلفة</w:t>
      </w:r>
      <w:r w:rsidRPr="00D567C8">
        <w:rPr>
          <w:rFonts w:cs="Simplified Arabic"/>
          <w:sz w:val="20"/>
          <w:szCs w:val="20"/>
          <w:rtl/>
        </w:rPr>
        <w:t>.</w:t>
      </w:r>
      <w:r w:rsidRPr="00D567C8">
        <w:rPr>
          <w:rFonts w:cs="Simplified Arabic" w:hint="cs"/>
          <w:sz w:val="20"/>
          <w:szCs w:val="20"/>
          <w:rtl/>
        </w:rPr>
        <w:t>تم</w:t>
      </w:r>
      <w:r w:rsidRPr="00D567C8">
        <w:rPr>
          <w:rFonts w:cs="Simplified Arabic"/>
          <w:sz w:val="20"/>
          <w:szCs w:val="20"/>
          <w:rtl/>
        </w:rPr>
        <w:t xml:space="preserve"> </w:t>
      </w:r>
      <w:r w:rsidRPr="00D567C8">
        <w:rPr>
          <w:rFonts w:cs="Simplified Arabic" w:hint="cs"/>
          <w:sz w:val="20"/>
          <w:szCs w:val="20"/>
          <w:rtl/>
        </w:rPr>
        <w:t>استعمال</w:t>
      </w:r>
      <w:r w:rsidRPr="00D567C8">
        <w:rPr>
          <w:rFonts w:cs="Simplified Arabic"/>
          <w:sz w:val="20"/>
          <w:szCs w:val="20"/>
          <w:rtl/>
        </w:rPr>
        <w:t xml:space="preserve"> </w:t>
      </w:r>
      <w:r w:rsidRPr="00D567C8">
        <w:rPr>
          <w:rFonts w:cs="Simplified Arabic" w:hint="cs"/>
          <w:sz w:val="20"/>
          <w:szCs w:val="20"/>
          <w:rtl/>
        </w:rPr>
        <w:t>مكعبات</w:t>
      </w:r>
      <w:r w:rsidRPr="00D567C8">
        <w:rPr>
          <w:rFonts w:cs="Simplified Arabic"/>
          <w:sz w:val="20"/>
          <w:szCs w:val="20"/>
          <w:rtl/>
        </w:rPr>
        <w:t xml:space="preserve"> 150</w:t>
      </w:r>
      <w:r w:rsidRPr="00D567C8">
        <w:rPr>
          <w:rFonts w:cs="Simplified Arabic"/>
          <w:sz w:val="20"/>
          <w:szCs w:val="20"/>
        </w:rPr>
        <w:t>x</w:t>
      </w:r>
      <w:r w:rsidRPr="00D567C8">
        <w:rPr>
          <w:rFonts w:cs="Simplified Arabic"/>
          <w:sz w:val="20"/>
          <w:szCs w:val="20"/>
          <w:rtl/>
        </w:rPr>
        <w:t xml:space="preserve"> 150 </w:t>
      </w:r>
      <w:r w:rsidRPr="00D567C8">
        <w:rPr>
          <w:rFonts w:cs="Simplified Arabic"/>
          <w:sz w:val="20"/>
          <w:szCs w:val="20"/>
        </w:rPr>
        <w:t>x</w:t>
      </w:r>
      <w:r w:rsidRPr="00D567C8">
        <w:rPr>
          <w:rFonts w:cs="Simplified Arabic"/>
          <w:sz w:val="20"/>
          <w:szCs w:val="20"/>
          <w:rtl/>
        </w:rPr>
        <w:t xml:space="preserve">150 </w:t>
      </w:r>
      <w:r w:rsidRPr="00D567C8">
        <w:rPr>
          <w:rFonts w:cs="Simplified Arabic" w:hint="cs"/>
          <w:sz w:val="20"/>
          <w:szCs w:val="20"/>
          <w:rtl/>
        </w:rPr>
        <w:t>ملم</w:t>
      </w:r>
      <w:r w:rsidRPr="00D567C8">
        <w:rPr>
          <w:rFonts w:cs="Simplified Arabic"/>
          <w:sz w:val="20"/>
          <w:szCs w:val="20"/>
          <w:rtl/>
        </w:rPr>
        <w:t xml:space="preserve"> </w:t>
      </w:r>
      <w:r w:rsidRPr="00D567C8">
        <w:rPr>
          <w:rFonts w:cs="Simplified Arabic" w:hint="cs"/>
          <w:sz w:val="20"/>
          <w:szCs w:val="20"/>
          <w:rtl/>
        </w:rPr>
        <w:t>وكانت</w:t>
      </w:r>
      <w:r w:rsidRPr="00D567C8">
        <w:rPr>
          <w:rFonts w:cs="Simplified Arabic"/>
          <w:sz w:val="20"/>
          <w:szCs w:val="20"/>
          <w:rtl/>
        </w:rPr>
        <w:t xml:space="preserve"> </w:t>
      </w:r>
      <w:r w:rsidRPr="00D567C8">
        <w:rPr>
          <w:rFonts w:cs="Simplified Arabic" w:hint="cs"/>
          <w:sz w:val="20"/>
          <w:szCs w:val="20"/>
          <w:rtl/>
        </w:rPr>
        <w:t>نسب</w:t>
      </w:r>
      <w:r w:rsidRPr="00D567C8">
        <w:rPr>
          <w:rFonts w:cs="Simplified Arabic"/>
          <w:sz w:val="20"/>
          <w:szCs w:val="20"/>
          <w:rtl/>
        </w:rPr>
        <w:t xml:space="preserve"> </w:t>
      </w:r>
      <w:r w:rsidRPr="00D567C8">
        <w:rPr>
          <w:rFonts w:cs="Simplified Arabic" w:hint="cs"/>
          <w:sz w:val="20"/>
          <w:szCs w:val="20"/>
          <w:rtl/>
        </w:rPr>
        <w:t>الخلط</w:t>
      </w:r>
      <w:r>
        <w:rPr>
          <w:rFonts w:cs="Simplified Arabic"/>
          <w:sz w:val="20"/>
          <w:szCs w:val="20"/>
          <w:rtl/>
        </w:rPr>
        <w:t xml:space="preserve"> 1:1:2</w:t>
      </w:r>
      <w:r w:rsidRPr="00D567C8">
        <w:rPr>
          <w:rFonts w:cs="Simplified Arabic" w:hint="cs"/>
          <w:sz w:val="20"/>
          <w:szCs w:val="20"/>
          <w:rtl/>
        </w:rPr>
        <w:t>،</w:t>
      </w:r>
      <w:r w:rsidRPr="00D567C8">
        <w:rPr>
          <w:rFonts w:cs="Simplified Arabic"/>
          <w:sz w:val="20"/>
          <w:szCs w:val="20"/>
          <w:rtl/>
        </w:rPr>
        <w:t xml:space="preserve"> 1:1.5:3 </w:t>
      </w:r>
      <w:r w:rsidRPr="00D567C8">
        <w:rPr>
          <w:rFonts w:cs="Simplified Arabic" w:hint="cs"/>
          <w:sz w:val="20"/>
          <w:szCs w:val="20"/>
          <w:rtl/>
        </w:rPr>
        <w:t>و</w:t>
      </w:r>
      <w:r w:rsidRPr="00D567C8">
        <w:rPr>
          <w:rFonts w:cs="Simplified Arabic"/>
          <w:sz w:val="20"/>
          <w:szCs w:val="20"/>
          <w:rtl/>
        </w:rPr>
        <w:t xml:space="preserve"> 1:2:4 </w:t>
      </w:r>
      <w:r w:rsidRPr="00D567C8">
        <w:rPr>
          <w:rFonts w:cs="Simplified Arabic" w:hint="cs"/>
          <w:sz w:val="20"/>
          <w:szCs w:val="20"/>
          <w:rtl/>
        </w:rPr>
        <w:t>على</w:t>
      </w:r>
      <w:r w:rsidRPr="00D567C8">
        <w:rPr>
          <w:rFonts w:cs="Simplified Arabic"/>
          <w:sz w:val="20"/>
          <w:szCs w:val="20"/>
          <w:rtl/>
        </w:rPr>
        <w:t xml:space="preserve"> </w:t>
      </w:r>
      <w:r w:rsidRPr="00D567C8">
        <w:rPr>
          <w:rFonts w:cs="Simplified Arabic" w:hint="cs"/>
          <w:sz w:val="20"/>
          <w:szCs w:val="20"/>
          <w:rtl/>
        </w:rPr>
        <w:t>التوالي</w:t>
      </w:r>
      <w:r w:rsidRPr="00D567C8">
        <w:rPr>
          <w:rFonts w:cs="Simplified Arabic"/>
          <w:sz w:val="20"/>
          <w:szCs w:val="20"/>
          <w:rtl/>
        </w:rPr>
        <w:t xml:space="preserve"> </w:t>
      </w:r>
      <w:r w:rsidRPr="00D567C8">
        <w:rPr>
          <w:rFonts w:cs="Simplified Arabic" w:hint="cs"/>
          <w:sz w:val="20"/>
          <w:szCs w:val="20"/>
          <w:rtl/>
        </w:rPr>
        <w:t>لغرض</w:t>
      </w:r>
      <w:r w:rsidRPr="00D567C8">
        <w:rPr>
          <w:rFonts w:cs="Simplified Arabic"/>
          <w:sz w:val="20"/>
          <w:szCs w:val="20"/>
          <w:rtl/>
        </w:rPr>
        <w:t xml:space="preserve"> </w:t>
      </w:r>
      <w:r w:rsidRPr="00D567C8">
        <w:rPr>
          <w:rFonts w:cs="Simplified Arabic" w:hint="cs"/>
          <w:sz w:val="20"/>
          <w:szCs w:val="20"/>
          <w:rtl/>
        </w:rPr>
        <w:t>إجراء</w:t>
      </w:r>
      <w:r w:rsidRPr="00D567C8">
        <w:rPr>
          <w:rFonts w:cs="Simplified Arabic"/>
          <w:sz w:val="20"/>
          <w:szCs w:val="20"/>
          <w:rtl/>
        </w:rPr>
        <w:t xml:space="preserve"> </w:t>
      </w:r>
      <w:r w:rsidRPr="00D567C8">
        <w:rPr>
          <w:rFonts w:cs="Simplified Arabic" w:hint="cs"/>
          <w:sz w:val="20"/>
          <w:szCs w:val="20"/>
          <w:rtl/>
        </w:rPr>
        <w:t>الفحوصات</w:t>
      </w:r>
      <w:r w:rsidRPr="00D567C8">
        <w:rPr>
          <w:rFonts w:cs="Simplified Arabic"/>
          <w:sz w:val="20"/>
          <w:szCs w:val="20"/>
          <w:rtl/>
        </w:rPr>
        <w:t xml:space="preserve"> </w:t>
      </w:r>
      <w:r w:rsidRPr="00D567C8">
        <w:rPr>
          <w:rFonts w:cs="Simplified Arabic" w:hint="cs"/>
          <w:sz w:val="20"/>
          <w:szCs w:val="20"/>
          <w:rtl/>
        </w:rPr>
        <w:t>الأتلافية</w:t>
      </w:r>
      <w:r w:rsidRPr="00D567C8">
        <w:rPr>
          <w:rFonts w:cs="Simplified Arabic"/>
          <w:sz w:val="20"/>
          <w:szCs w:val="20"/>
          <w:rtl/>
        </w:rPr>
        <w:t xml:space="preserve"> </w:t>
      </w:r>
      <w:r w:rsidRPr="00D567C8">
        <w:rPr>
          <w:rFonts w:cs="Simplified Arabic" w:hint="cs"/>
          <w:sz w:val="20"/>
          <w:szCs w:val="20"/>
          <w:rtl/>
        </w:rPr>
        <w:t>واللااتلافية</w:t>
      </w:r>
      <w:r w:rsidRPr="00D567C8">
        <w:rPr>
          <w:rFonts w:cs="Simplified Arabic"/>
          <w:sz w:val="20"/>
          <w:szCs w:val="20"/>
          <w:rtl/>
        </w:rPr>
        <w:t xml:space="preserve">. </w:t>
      </w:r>
      <w:r w:rsidRPr="00D567C8">
        <w:rPr>
          <w:rFonts w:cs="Simplified Arabic" w:hint="cs"/>
          <w:sz w:val="20"/>
          <w:szCs w:val="20"/>
          <w:rtl/>
        </w:rPr>
        <w:t>كانت</w:t>
      </w:r>
      <w:r w:rsidRPr="00D567C8">
        <w:rPr>
          <w:rFonts w:cs="Simplified Arabic"/>
          <w:sz w:val="20"/>
          <w:szCs w:val="20"/>
          <w:rtl/>
        </w:rPr>
        <w:t xml:space="preserve"> </w:t>
      </w:r>
      <w:r w:rsidRPr="00D567C8">
        <w:rPr>
          <w:rFonts w:cs="Simplified Arabic" w:hint="cs"/>
          <w:sz w:val="20"/>
          <w:szCs w:val="20"/>
          <w:rtl/>
        </w:rPr>
        <w:t>نسب</w:t>
      </w:r>
      <w:r w:rsidRPr="00D567C8">
        <w:rPr>
          <w:rFonts w:cs="Simplified Arabic"/>
          <w:sz w:val="20"/>
          <w:szCs w:val="20"/>
          <w:rtl/>
        </w:rPr>
        <w:t xml:space="preserve"> </w:t>
      </w:r>
      <w:r w:rsidRPr="00D567C8">
        <w:rPr>
          <w:rFonts w:cs="Simplified Arabic" w:hint="cs"/>
          <w:sz w:val="20"/>
          <w:szCs w:val="20"/>
          <w:rtl/>
        </w:rPr>
        <w:t>الماء</w:t>
      </w:r>
      <w:r w:rsidRPr="00D567C8">
        <w:rPr>
          <w:rFonts w:cs="Simplified Arabic"/>
          <w:sz w:val="20"/>
          <w:szCs w:val="20"/>
          <w:rtl/>
        </w:rPr>
        <w:t xml:space="preserve">/ </w:t>
      </w:r>
      <w:r w:rsidRPr="00D567C8">
        <w:rPr>
          <w:rFonts w:cs="Simplified Arabic" w:hint="cs"/>
          <w:sz w:val="20"/>
          <w:szCs w:val="20"/>
          <w:rtl/>
        </w:rPr>
        <w:t>الأسمنت</w:t>
      </w:r>
      <w:r w:rsidRPr="00D567C8">
        <w:rPr>
          <w:rFonts w:cs="Simplified Arabic"/>
          <w:sz w:val="20"/>
          <w:szCs w:val="20"/>
          <w:rtl/>
        </w:rPr>
        <w:t xml:space="preserve"> </w:t>
      </w:r>
      <w:r w:rsidRPr="00D567C8">
        <w:rPr>
          <w:rFonts w:cs="Simplified Arabic" w:hint="cs"/>
          <w:sz w:val="20"/>
          <w:szCs w:val="20"/>
          <w:rtl/>
        </w:rPr>
        <w:t>المستعملة</w:t>
      </w:r>
      <w:r w:rsidRPr="00D567C8">
        <w:rPr>
          <w:rFonts w:cs="Simplified Arabic"/>
          <w:sz w:val="20"/>
          <w:szCs w:val="20"/>
          <w:rtl/>
        </w:rPr>
        <w:t xml:space="preserve"> 0.4 </w:t>
      </w:r>
      <w:r w:rsidRPr="00D567C8">
        <w:rPr>
          <w:rFonts w:cs="Simplified Arabic" w:hint="cs"/>
          <w:sz w:val="20"/>
          <w:szCs w:val="20"/>
          <w:rtl/>
        </w:rPr>
        <w:t>،</w:t>
      </w:r>
      <w:r w:rsidRPr="00D567C8">
        <w:rPr>
          <w:rFonts w:cs="Simplified Arabic"/>
          <w:sz w:val="20"/>
          <w:szCs w:val="20"/>
          <w:rtl/>
        </w:rPr>
        <w:t xml:space="preserve">0.5 </w:t>
      </w:r>
      <w:r w:rsidRPr="00D567C8">
        <w:rPr>
          <w:rFonts w:cs="Simplified Arabic" w:hint="cs"/>
          <w:sz w:val="20"/>
          <w:szCs w:val="20"/>
          <w:rtl/>
        </w:rPr>
        <w:t>و</w:t>
      </w:r>
      <w:r w:rsidRPr="00D567C8">
        <w:rPr>
          <w:rFonts w:cs="Simplified Arabic"/>
          <w:sz w:val="20"/>
          <w:szCs w:val="20"/>
          <w:rtl/>
        </w:rPr>
        <w:t xml:space="preserve">0.6 </w:t>
      </w:r>
      <w:r w:rsidRPr="00D567C8">
        <w:rPr>
          <w:rFonts w:cs="Simplified Arabic" w:hint="cs"/>
          <w:sz w:val="20"/>
          <w:szCs w:val="20"/>
          <w:rtl/>
        </w:rPr>
        <w:t>لكل</w:t>
      </w:r>
      <w:r w:rsidRPr="00D567C8">
        <w:rPr>
          <w:rFonts w:cs="Simplified Arabic"/>
          <w:sz w:val="20"/>
          <w:szCs w:val="20"/>
          <w:rtl/>
        </w:rPr>
        <w:t xml:space="preserve"> </w:t>
      </w:r>
      <w:r w:rsidRPr="00D567C8">
        <w:rPr>
          <w:rFonts w:cs="Simplified Arabic" w:hint="cs"/>
          <w:sz w:val="20"/>
          <w:szCs w:val="20"/>
          <w:rtl/>
        </w:rPr>
        <w:t>خلطة</w:t>
      </w:r>
      <w:r w:rsidRPr="00D567C8">
        <w:rPr>
          <w:rFonts w:cs="Simplified Arabic"/>
          <w:sz w:val="20"/>
          <w:szCs w:val="20"/>
          <w:rtl/>
        </w:rPr>
        <w:t xml:space="preserve"> </w:t>
      </w:r>
      <w:r w:rsidRPr="00D567C8">
        <w:rPr>
          <w:rFonts w:cs="Simplified Arabic" w:hint="cs"/>
          <w:sz w:val="20"/>
          <w:szCs w:val="20"/>
          <w:rtl/>
        </w:rPr>
        <w:t>كما</w:t>
      </w:r>
      <w:r w:rsidRPr="00D567C8">
        <w:rPr>
          <w:rFonts w:cs="Simplified Arabic"/>
          <w:sz w:val="20"/>
          <w:szCs w:val="20"/>
          <w:rtl/>
        </w:rPr>
        <w:t xml:space="preserve"> </w:t>
      </w:r>
      <w:r w:rsidRPr="00D567C8">
        <w:rPr>
          <w:rFonts w:cs="Simplified Arabic" w:hint="cs"/>
          <w:sz w:val="20"/>
          <w:szCs w:val="20"/>
          <w:rtl/>
        </w:rPr>
        <w:t>فحصت</w:t>
      </w:r>
      <w:r w:rsidRPr="00D567C8">
        <w:rPr>
          <w:rFonts w:cs="Simplified Arabic"/>
          <w:sz w:val="20"/>
          <w:szCs w:val="20"/>
          <w:rtl/>
        </w:rPr>
        <w:t xml:space="preserve"> </w:t>
      </w:r>
      <w:r w:rsidRPr="00D567C8">
        <w:rPr>
          <w:rFonts w:cs="Simplified Arabic" w:hint="cs"/>
          <w:sz w:val="20"/>
          <w:szCs w:val="20"/>
          <w:rtl/>
        </w:rPr>
        <w:t>مكعبات</w:t>
      </w:r>
      <w:r w:rsidRPr="00D567C8">
        <w:rPr>
          <w:rFonts w:cs="Simplified Arabic"/>
          <w:sz w:val="20"/>
          <w:szCs w:val="20"/>
          <w:rtl/>
        </w:rPr>
        <w:t xml:space="preserve"> </w:t>
      </w:r>
      <w:r w:rsidRPr="00D567C8">
        <w:rPr>
          <w:rFonts w:cs="Simplified Arabic" w:hint="cs"/>
          <w:sz w:val="20"/>
          <w:szCs w:val="20"/>
          <w:rtl/>
        </w:rPr>
        <w:t>الخرسانة</w:t>
      </w:r>
      <w:r w:rsidRPr="00D567C8">
        <w:rPr>
          <w:rFonts w:cs="Simplified Arabic"/>
          <w:sz w:val="20"/>
          <w:szCs w:val="20"/>
          <w:rtl/>
        </w:rPr>
        <w:t xml:space="preserve"> </w:t>
      </w:r>
      <w:r w:rsidRPr="00D567C8">
        <w:rPr>
          <w:rFonts w:cs="Simplified Arabic" w:hint="cs"/>
          <w:sz w:val="20"/>
          <w:szCs w:val="20"/>
          <w:rtl/>
        </w:rPr>
        <w:t>عند</w:t>
      </w:r>
      <w:r w:rsidRPr="00D567C8">
        <w:rPr>
          <w:rFonts w:cs="Simplified Arabic"/>
          <w:sz w:val="20"/>
          <w:szCs w:val="20"/>
          <w:rtl/>
        </w:rPr>
        <w:t xml:space="preserve"> </w:t>
      </w:r>
      <w:r w:rsidRPr="00D567C8">
        <w:rPr>
          <w:rFonts w:cs="Simplified Arabic" w:hint="cs"/>
          <w:sz w:val="20"/>
          <w:szCs w:val="20"/>
          <w:rtl/>
        </w:rPr>
        <w:t>أعمار</w:t>
      </w:r>
      <w:r w:rsidRPr="00D567C8">
        <w:rPr>
          <w:rFonts w:cs="Simplified Arabic"/>
          <w:sz w:val="20"/>
          <w:szCs w:val="20"/>
          <w:rtl/>
        </w:rPr>
        <w:t xml:space="preserve"> 3</w:t>
      </w:r>
      <w:r w:rsidRPr="00D567C8">
        <w:rPr>
          <w:rFonts w:cs="Simplified Arabic" w:hint="cs"/>
          <w:sz w:val="20"/>
          <w:szCs w:val="20"/>
          <w:rtl/>
        </w:rPr>
        <w:t>،</w:t>
      </w:r>
      <w:r w:rsidRPr="00D567C8">
        <w:rPr>
          <w:rFonts w:cs="Simplified Arabic"/>
          <w:sz w:val="20"/>
          <w:szCs w:val="20"/>
          <w:rtl/>
        </w:rPr>
        <w:t>7</w:t>
      </w:r>
      <w:r w:rsidRPr="00D567C8">
        <w:rPr>
          <w:rFonts w:cs="Simplified Arabic" w:hint="cs"/>
          <w:sz w:val="20"/>
          <w:szCs w:val="20"/>
          <w:rtl/>
        </w:rPr>
        <w:t>،</w:t>
      </w:r>
      <w:r w:rsidRPr="00D567C8">
        <w:rPr>
          <w:rFonts w:cs="Simplified Arabic"/>
          <w:sz w:val="20"/>
          <w:szCs w:val="20"/>
          <w:rtl/>
        </w:rPr>
        <w:t>14</w:t>
      </w:r>
      <w:r w:rsidRPr="00D567C8">
        <w:rPr>
          <w:rFonts w:cs="Simplified Arabic" w:hint="cs"/>
          <w:sz w:val="20"/>
          <w:szCs w:val="20"/>
          <w:rtl/>
        </w:rPr>
        <w:t>و</w:t>
      </w:r>
      <w:r w:rsidRPr="00D567C8">
        <w:rPr>
          <w:rFonts w:cs="Simplified Arabic"/>
          <w:sz w:val="20"/>
          <w:szCs w:val="20"/>
          <w:rtl/>
        </w:rPr>
        <w:t xml:space="preserve">28 </w:t>
      </w:r>
      <w:r w:rsidRPr="00D567C8">
        <w:rPr>
          <w:rFonts w:cs="Simplified Arabic" w:hint="cs"/>
          <w:sz w:val="20"/>
          <w:szCs w:val="20"/>
          <w:rtl/>
        </w:rPr>
        <w:t>يوم</w:t>
      </w:r>
      <w:r w:rsidRPr="00D567C8">
        <w:rPr>
          <w:rFonts w:cs="Simplified Arabic"/>
          <w:sz w:val="20"/>
          <w:szCs w:val="20"/>
          <w:rtl/>
        </w:rPr>
        <w:t xml:space="preserve"> </w:t>
      </w:r>
      <w:r w:rsidRPr="00D567C8">
        <w:rPr>
          <w:rFonts w:cs="Simplified Arabic" w:hint="cs"/>
          <w:sz w:val="20"/>
          <w:szCs w:val="20"/>
          <w:rtl/>
        </w:rPr>
        <w:t>بجهاز</w:t>
      </w:r>
      <w:r w:rsidRPr="00D567C8">
        <w:rPr>
          <w:rFonts w:cs="Simplified Arabic"/>
          <w:sz w:val="20"/>
          <w:szCs w:val="20"/>
          <w:rtl/>
        </w:rPr>
        <w:t xml:space="preserve"> </w:t>
      </w:r>
      <w:r w:rsidRPr="00D567C8">
        <w:rPr>
          <w:rFonts w:cs="Simplified Arabic" w:hint="cs"/>
          <w:sz w:val="20"/>
          <w:szCs w:val="20"/>
          <w:rtl/>
        </w:rPr>
        <w:t>فحص</w:t>
      </w:r>
      <w:r w:rsidRPr="00D567C8">
        <w:rPr>
          <w:rFonts w:cs="Simplified Arabic"/>
          <w:sz w:val="20"/>
          <w:szCs w:val="20"/>
          <w:rtl/>
        </w:rPr>
        <w:t xml:space="preserve"> </w:t>
      </w:r>
      <w:r w:rsidRPr="00D567C8">
        <w:rPr>
          <w:rFonts w:cs="Simplified Arabic" w:hint="cs"/>
          <w:sz w:val="20"/>
          <w:szCs w:val="20"/>
          <w:rtl/>
        </w:rPr>
        <w:t>الانضغاط</w:t>
      </w:r>
      <w:r w:rsidRPr="00D567C8">
        <w:rPr>
          <w:rFonts w:cs="Simplified Arabic"/>
          <w:sz w:val="20"/>
          <w:szCs w:val="20"/>
          <w:rtl/>
        </w:rPr>
        <w:t xml:space="preserve">. </w:t>
      </w:r>
      <w:r w:rsidRPr="00D567C8">
        <w:rPr>
          <w:rFonts w:cs="Simplified Arabic" w:hint="cs"/>
          <w:sz w:val="20"/>
          <w:szCs w:val="20"/>
          <w:rtl/>
        </w:rPr>
        <w:t>قبل</w:t>
      </w:r>
      <w:r w:rsidRPr="00D567C8">
        <w:rPr>
          <w:rFonts w:cs="Simplified Arabic"/>
          <w:sz w:val="20"/>
          <w:szCs w:val="20"/>
          <w:rtl/>
        </w:rPr>
        <w:t xml:space="preserve"> </w:t>
      </w:r>
      <w:r w:rsidRPr="00D567C8">
        <w:rPr>
          <w:rFonts w:cs="Simplified Arabic" w:hint="cs"/>
          <w:sz w:val="20"/>
          <w:szCs w:val="20"/>
          <w:rtl/>
        </w:rPr>
        <w:t>إجراء</w:t>
      </w:r>
      <w:r w:rsidRPr="00D567C8">
        <w:rPr>
          <w:rFonts w:cs="Simplified Arabic"/>
          <w:sz w:val="20"/>
          <w:szCs w:val="20"/>
          <w:rtl/>
        </w:rPr>
        <w:t xml:space="preserve"> </w:t>
      </w:r>
      <w:r w:rsidRPr="00D567C8">
        <w:rPr>
          <w:rFonts w:cs="Simplified Arabic" w:hint="cs"/>
          <w:sz w:val="20"/>
          <w:szCs w:val="20"/>
          <w:rtl/>
        </w:rPr>
        <w:t>هذا</w:t>
      </w:r>
      <w:r w:rsidRPr="00D567C8">
        <w:rPr>
          <w:rFonts w:cs="Simplified Arabic"/>
          <w:sz w:val="20"/>
          <w:szCs w:val="20"/>
          <w:rtl/>
        </w:rPr>
        <w:t xml:space="preserve"> </w:t>
      </w:r>
      <w:r w:rsidRPr="00D567C8">
        <w:rPr>
          <w:rFonts w:cs="Simplified Arabic" w:hint="cs"/>
          <w:sz w:val="20"/>
          <w:szCs w:val="20"/>
          <w:rtl/>
        </w:rPr>
        <w:t>الفحص</w:t>
      </w:r>
      <w:r w:rsidRPr="00D567C8">
        <w:rPr>
          <w:rFonts w:cs="Simplified Arabic"/>
          <w:sz w:val="20"/>
          <w:szCs w:val="20"/>
          <w:rtl/>
        </w:rPr>
        <w:t xml:space="preserve"> </w:t>
      </w:r>
      <w:r w:rsidRPr="00D567C8">
        <w:rPr>
          <w:rFonts w:cs="Simplified Arabic" w:hint="cs"/>
          <w:sz w:val="20"/>
          <w:szCs w:val="20"/>
          <w:rtl/>
        </w:rPr>
        <w:t>تفحص</w:t>
      </w:r>
      <w:r w:rsidRPr="00D567C8">
        <w:rPr>
          <w:rFonts w:cs="Simplified Arabic"/>
          <w:sz w:val="20"/>
          <w:szCs w:val="20"/>
          <w:rtl/>
        </w:rPr>
        <w:t xml:space="preserve"> </w:t>
      </w:r>
      <w:r w:rsidRPr="00D567C8">
        <w:rPr>
          <w:rFonts w:cs="Simplified Arabic" w:hint="cs"/>
          <w:sz w:val="20"/>
          <w:szCs w:val="20"/>
          <w:rtl/>
        </w:rPr>
        <w:t>المكعبات</w:t>
      </w:r>
      <w:r w:rsidRPr="00D567C8">
        <w:rPr>
          <w:rFonts w:cs="Simplified Arabic"/>
          <w:sz w:val="20"/>
          <w:szCs w:val="20"/>
          <w:rtl/>
        </w:rPr>
        <w:t xml:space="preserve"> </w:t>
      </w:r>
      <w:r w:rsidRPr="00D567C8">
        <w:rPr>
          <w:rFonts w:cs="Simplified Arabic" w:hint="cs"/>
          <w:sz w:val="20"/>
          <w:szCs w:val="20"/>
          <w:rtl/>
        </w:rPr>
        <w:t>بجهاز</w:t>
      </w:r>
      <w:r w:rsidRPr="00D567C8">
        <w:rPr>
          <w:rFonts w:cs="Simplified Arabic"/>
          <w:sz w:val="20"/>
          <w:szCs w:val="20"/>
          <w:rtl/>
        </w:rPr>
        <w:t xml:space="preserve"> </w:t>
      </w:r>
      <w:r w:rsidRPr="00D567C8">
        <w:rPr>
          <w:rFonts w:cs="Simplified Arabic" w:hint="cs"/>
          <w:sz w:val="20"/>
          <w:szCs w:val="20"/>
          <w:rtl/>
        </w:rPr>
        <w:t>فحص</w:t>
      </w:r>
      <w:r w:rsidRPr="00D567C8">
        <w:rPr>
          <w:rFonts w:cs="Simplified Arabic"/>
          <w:sz w:val="20"/>
          <w:szCs w:val="20"/>
          <w:rtl/>
        </w:rPr>
        <w:t xml:space="preserve"> </w:t>
      </w:r>
      <w:r w:rsidRPr="00D567C8">
        <w:rPr>
          <w:rFonts w:cs="Simplified Arabic" w:hint="cs"/>
          <w:sz w:val="20"/>
          <w:szCs w:val="20"/>
          <w:rtl/>
        </w:rPr>
        <w:t>الأمواج</w:t>
      </w:r>
      <w:r w:rsidRPr="00D567C8">
        <w:rPr>
          <w:rFonts w:cs="Simplified Arabic"/>
          <w:sz w:val="20"/>
          <w:szCs w:val="20"/>
          <w:rtl/>
        </w:rPr>
        <w:t xml:space="preserve"> </w:t>
      </w:r>
      <w:r w:rsidRPr="00D567C8">
        <w:rPr>
          <w:rFonts w:cs="Simplified Arabic" w:hint="cs"/>
          <w:sz w:val="20"/>
          <w:szCs w:val="20"/>
          <w:rtl/>
        </w:rPr>
        <w:t>فوق</w:t>
      </w:r>
      <w:r w:rsidRPr="00D567C8">
        <w:rPr>
          <w:rFonts w:cs="Simplified Arabic"/>
          <w:sz w:val="20"/>
          <w:szCs w:val="20"/>
          <w:rtl/>
        </w:rPr>
        <w:t xml:space="preserve"> </w:t>
      </w:r>
      <w:r w:rsidRPr="00D567C8">
        <w:rPr>
          <w:rFonts w:cs="Simplified Arabic" w:hint="cs"/>
          <w:sz w:val="20"/>
          <w:szCs w:val="20"/>
          <w:rtl/>
        </w:rPr>
        <w:t>السمعية</w:t>
      </w:r>
      <w:r w:rsidRPr="00D567C8">
        <w:rPr>
          <w:rFonts w:cs="Simplified Arabic"/>
          <w:sz w:val="20"/>
          <w:szCs w:val="20"/>
          <w:rtl/>
        </w:rPr>
        <w:t xml:space="preserve"> </w:t>
      </w:r>
      <w:r w:rsidRPr="00D567C8">
        <w:rPr>
          <w:rFonts w:cs="Simplified Arabic" w:hint="cs"/>
          <w:sz w:val="20"/>
          <w:szCs w:val="20"/>
          <w:rtl/>
        </w:rPr>
        <w:t>لإيجاد</w:t>
      </w:r>
      <w:r w:rsidRPr="00D567C8">
        <w:rPr>
          <w:rFonts w:cs="Simplified Arabic"/>
          <w:sz w:val="20"/>
          <w:szCs w:val="20"/>
          <w:rtl/>
        </w:rPr>
        <w:t xml:space="preserve"> </w:t>
      </w:r>
      <w:r w:rsidRPr="00D567C8">
        <w:rPr>
          <w:rFonts w:cs="Simplified Arabic" w:hint="cs"/>
          <w:sz w:val="20"/>
          <w:szCs w:val="20"/>
          <w:rtl/>
        </w:rPr>
        <w:t>سرعة</w:t>
      </w:r>
      <w:r w:rsidRPr="00D567C8">
        <w:rPr>
          <w:rFonts w:cs="Simplified Arabic"/>
          <w:sz w:val="20"/>
          <w:szCs w:val="20"/>
          <w:rtl/>
        </w:rPr>
        <w:t xml:space="preserve"> </w:t>
      </w:r>
      <w:r w:rsidRPr="00D567C8">
        <w:rPr>
          <w:rFonts w:cs="Simplified Arabic" w:hint="cs"/>
          <w:sz w:val="20"/>
          <w:szCs w:val="20"/>
          <w:rtl/>
        </w:rPr>
        <w:t>هذه</w:t>
      </w:r>
      <w:r w:rsidRPr="00D567C8">
        <w:rPr>
          <w:rFonts w:cs="Simplified Arabic"/>
          <w:sz w:val="20"/>
          <w:szCs w:val="20"/>
          <w:rtl/>
        </w:rPr>
        <w:t xml:space="preserve"> </w:t>
      </w:r>
      <w:r w:rsidRPr="00D567C8">
        <w:rPr>
          <w:rFonts w:cs="Simplified Arabic" w:hint="cs"/>
          <w:sz w:val="20"/>
          <w:szCs w:val="20"/>
          <w:rtl/>
        </w:rPr>
        <w:t>الأمواج</w:t>
      </w:r>
      <w:r w:rsidRPr="00D567C8">
        <w:rPr>
          <w:rFonts w:cs="Simplified Arabic"/>
          <w:sz w:val="20"/>
          <w:szCs w:val="20"/>
          <w:rtl/>
        </w:rPr>
        <w:t xml:space="preserve"> </w:t>
      </w:r>
      <w:r w:rsidRPr="00D567C8">
        <w:rPr>
          <w:rFonts w:cs="Simplified Arabic" w:hint="cs"/>
          <w:sz w:val="20"/>
          <w:szCs w:val="20"/>
          <w:rtl/>
        </w:rPr>
        <w:t>خلال</w:t>
      </w:r>
      <w:r w:rsidRPr="00D567C8">
        <w:rPr>
          <w:rFonts w:cs="Simplified Arabic"/>
          <w:sz w:val="20"/>
          <w:szCs w:val="20"/>
          <w:rtl/>
        </w:rPr>
        <w:t xml:space="preserve"> </w:t>
      </w:r>
      <w:r w:rsidRPr="00D567C8">
        <w:rPr>
          <w:rFonts w:cs="Simplified Arabic" w:hint="cs"/>
          <w:sz w:val="20"/>
          <w:szCs w:val="20"/>
          <w:rtl/>
        </w:rPr>
        <w:t>الخرسانة</w:t>
      </w:r>
      <w:r w:rsidRPr="00D567C8">
        <w:rPr>
          <w:rFonts w:cs="Simplified Arabic"/>
          <w:sz w:val="20"/>
          <w:szCs w:val="20"/>
          <w:rtl/>
        </w:rPr>
        <w:t xml:space="preserve">. </w:t>
      </w:r>
      <w:r w:rsidRPr="00D567C8">
        <w:rPr>
          <w:rFonts w:cs="Simplified Arabic" w:hint="cs"/>
          <w:sz w:val="20"/>
          <w:szCs w:val="20"/>
          <w:rtl/>
        </w:rPr>
        <w:t>إن</w:t>
      </w:r>
      <w:r w:rsidRPr="00D567C8">
        <w:rPr>
          <w:rFonts w:cs="Simplified Arabic"/>
          <w:sz w:val="20"/>
          <w:szCs w:val="20"/>
          <w:rtl/>
        </w:rPr>
        <w:t xml:space="preserve"> </w:t>
      </w:r>
      <w:r w:rsidRPr="00D567C8">
        <w:rPr>
          <w:rFonts w:cs="Simplified Arabic" w:hint="cs"/>
          <w:sz w:val="20"/>
          <w:szCs w:val="20"/>
          <w:rtl/>
        </w:rPr>
        <w:t>الجزء</w:t>
      </w:r>
      <w:r w:rsidRPr="00D567C8">
        <w:rPr>
          <w:rFonts w:cs="Simplified Arabic"/>
          <w:sz w:val="20"/>
          <w:szCs w:val="20"/>
          <w:rtl/>
        </w:rPr>
        <w:t xml:space="preserve"> </w:t>
      </w:r>
      <w:r w:rsidRPr="00D567C8">
        <w:rPr>
          <w:rFonts w:cs="Simplified Arabic" w:hint="cs"/>
          <w:sz w:val="20"/>
          <w:szCs w:val="20"/>
          <w:rtl/>
        </w:rPr>
        <w:t>التحليلي</w:t>
      </w:r>
      <w:r w:rsidRPr="00D567C8">
        <w:rPr>
          <w:rFonts w:cs="Simplified Arabic"/>
          <w:sz w:val="20"/>
          <w:szCs w:val="20"/>
          <w:rtl/>
        </w:rPr>
        <w:t xml:space="preserve"> </w:t>
      </w:r>
      <w:r w:rsidRPr="00D567C8">
        <w:rPr>
          <w:rFonts w:cs="Simplified Arabic" w:hint="cs"/>
          <w:sz w:val="20"/>
          <w:szCs w:val="20"/>
          <w:rtl/>
        </w:rPr>
        <w:t>تم</w:t>
      </w:r>
      <w:r w:rsidRPr="00D567C8">
        <w:rPr>
          <w:rFonts w:cs="Simplified Arabic"/>
          <w:sz w:val="20"/>
          <w:szCs w:val="20"/>
          <w:rtl/>
        </w:rPr>
        <w:t xml:space="preserve"> </w:t>
      </w:r>
      <w:r w:rsidRPr="00D567C8">
        <w:rPr>
          <w:rFonts w:cs="Simplified Arabic" w:hint="cs"/>
          <w:sz w:val="20"/>
          <w:szCs w:val="20"/>
          <w:rtl/>
        </w:rPr>
        <w:t>تنفيذه</w:t>
      </w:r>
      <w:r w:rsidRPr="00D567C8">
        <w:rPr>
          <w:rFonts w:cs="Simplified Arabic"/>
          <w:sz w:val="20"/>
          <w:szCs w:val="20"/>
          <w:rtl/>
        </w:rPr>
        <w:t xml:space="preserve"> </w:t>
      </w:r>
      <w:r w:rsidRPr="00D567C8">
        <w:rPr>
          <w:rFonts w:cs="Simplified Arabic" w:hint="cs"/>
          <w:sz w:val="20"/>
          <w:szCs w:val="20"/>
          <w:rtl/>
        </w:rPr>
        <w:t>باستعمال</w:t>
      </w:r>
      <w:r w:rsidRPr="00D567C8">
        <w:rPr>
          <w:rFonts w:cs="Simplified Arabic"/>
          <w:sz w:val="20"/>
          <w:szCs w:val="20"/>
          <w:rtl/>
        </w:rPr>
        <w:t xml:space="preserve"> </w:t>
      </w:r>
      <w:r w:rsidRPr="00D567C8">
        <w:rPr>
          <w:rFonts w:cs="Simplified Arabic" w:hint="cs"/>
          <w:sz w:val="20"/>
          <w:szCs w:val="20"/>
          <w:rtl/>
        </w:rPr>
        <w:t>برنامج</w:t>
      </w:r>
      <w:r w:rsidRPr="00D567C8">
        <w:rPr>
          <w:rFonts w:cs="Simplified Arabic"/>
          <w:sz w:val="20"/>
          <w:szCs w:val="20"/>
          <w:rtl/>
        </w:rPr>
        <w:t xml:space="preserve"> </w:t>
      </w:r>
      <w:r w:rsidRPr="00D567C8">
        <w:rPr>
          <w:rFonts w:cs="Simplified Arabic"/>
          <w:sz w:val="20"/>
          <w:szCs w:val="20"/>
        </w:rPr>
        <w:t>(Ansys version 11)</w:t>
      </w:r>
      <w:r w:rsidRPr="00D567C8">
        <w:rPr>
          <w:rFonts w:cs="Simplified Arabic"/>
          <w:sz w:val="20"/>
          <w:szCs w:val="20"/>
          <w:rtl/>
        </w:rPr>
        <w:t xml:space="preserve"> </w:t>
      </w:r>
      <w:r w:rsidRPr="00D567C8">
        <w:rPr>
          <w:rFonts w:cs="Simplified Arabic" w:hint="cs"/>
          <w:sz w:val="20"/>
          <w:szCs w:val="20"/>
          <w:rtl/>
        </w:rPr>
        <w:t>لإيجاد</w:t>
      </w:r>
      <w:r w:rsidRPr="00D567C8">
        <w:rPr>
          <w:rFonts w:cs="Simplified Arabic"/>
          <w:sz w:val="20"/>
          <w:szCs w:val="20"/>
          <w:rtl/>
        </w:rPr>
        <w:t xml:space="preserve"> </w:t>
      </w:r>
      <w:r w:rsidRPr="00D567C8">
        <w:rPr>
          <w:rFonts w:cs="Simplified Arabic" w:hint="cs"/>
          <w:sz w:val="20"/>
          <w:szCs w:val="20"/>
          <w:rtl/>
        </w:rPr>
        <w:t>اجهادات</w:t>
      </w:r>
      <w:r w:rsidRPr="00D567C8">
        <w:rPr>
          <w:rFonts w:cs="Simplified Arabic"/>
          <w:sz w:val="20"/>
          <w:szCs w:val="20"/>
          <w:rtl/>
        </w:rPr>
        <w:t xml:space="preserve"> </w:t>
      </w:r>
      <w:r w:rsidRPr="00D567C8">
        <w:rPr>
          <w:rFonts w:cs="Simplified Arabic" w:hint="cs"/>
          <w:sz w:val="20"/>
          <w:szCs w:val="20"/>
          <w:rtl/>
        </w:rPr>
        <w:t>الضغط</w:t>
      </w:r>
      <w:r w:rsidRPr="00D567C8">
        <w:rPr>
          <w:rFonts w:cs="Simplified Arabic"/>
          <w:sz w:val="20"/>
          <w:szCs w:val="20"/>
          <w:rtl/>
        </w:rPr>
        <w:t xml:space="preserve"> </w:t>
      </w:r>
      <w:r w:rsidRPr="00D567C8">
        <w:rPr>
          <w:rFonts w:cs="Simplified Arabic" w:hint="cs"/>
          <w:sz w:val="20"/>
          <w:szCs w:val="20"/>
          <w:rtl/>
        </w:rPr>
        <w:t>في</w:t>
      </w:r>
      <w:r w:rsidRPr="00D567C8">
        <w:rPr>
          <w:rFonts w:cs="Simplified Arabic"/>
          <w:sz w:val="20"/>
          <w:szCs w:val="20"/>
          <w:rtl/>
        </w:rPr>
        <w:t xml:space="preserve"> </w:t>
      </w:r>
      <w:r w:rsidRPr="00D567C8">
        <w:rPr>
          <w:rFonts w:cs="Simplified Arabic" w:hint="cs"/>
          <w:sz w:val="20"/>
          <w:szCs w:val="20"/>
          <w:rtl/>
        </w:rPr>
        <w:t>الخرسانة</w:t>
      </w:r>
      <w:r w:rsidRPr="00D567C8">
        <w:rPr>
          <w:rFonts w:cs="Simplified Arabic"/>
          <w:sz w:val="20"/>
          <w:szCs w:val="20"/>
          <w:rtl/>
        </w:rPr>
        <w:t xml:space="preserve"> </w:t>
      </w:r>
      <w:r w:rsidRPr="00D567C8">
        <w:rPr>
          <w:rFonts w:cs="Simplified Arabic" w:hint="cs"/>
          <w:sz w:val="20"/>
          <w:szCs w:val="20"/>
          <w:rtl/>
        </w:rPr>
        <w:t>والإزاحة</w:t>
      </w:r>
      <w:r w:rsidRPr="00D567C8">
        <w:rPr>
          <w:rFonts w:cs="Simplified Arabic"/>
          <w:sz w:val="20"/>
          <w:szCs w:val="20"/>
          <w:rtl/>
        </w:rPr>
        <w:t xml:space="preserve"> </w:t>
      </w:r>
      <w:r w:rsidRPr="00D567C8">
        <w:rPr>
          <w:rFonts w:cs="Simplified Arabic" w:hint="cs"/>
          <w:sz w:val="20"/>
          <w:szCs w:val="20"/>
          <w:rtl/>
        </w:rPr>
        <w:t>باتجاه</w:t>
      </w:r>
      <w:r w:rsidRPr="00D567C8">
        <w:rPr>
          <w:rFonts w:cs="Simplified Arabic"/>
          <w:sz w:val="20"/>
          <w:szCs w:val="20"/>
          <w:rtl/>
        </w:rPr>
        <w:t xml:space="preserve"> </w:t>
      </w:r>
      <w:r w:rsidRPr="00D567C8">
        <w:rPr>
          <w:rFonts w:cs="Simplified Arabic" w:hint="cs"/>
          <w:sz w:val="20"/>
          <w:szCs w:val="20"/>
          <w:rtl/>
        </w:rPr>
        <w:t>المحور</w:t>
      </w:r>
      <w:r w:rsidRPr="00D567C8">
        <w:rPr>
          <w:rFonts w:cs="Simplified Arabic"/>
          <w:sz w:val="20"/>
          <w:szCs w:val="20"/>
          <w:rtl/>
        </w:rPr>
        <w:t xml:space="preserve"> </w:t>
      </w:r>
      <w:r w:rsidRPr="00D567C8">
        <w:rPr>
          <w:rFonts w:cs="Simplified Arabic" w:hint="cs"/>
          <w:sz w:val="20"/>
          <w:szCs w:val="20"/>
          <w:rtl/>
        </w:rPr>
        <w:t>العيني</w:t>
      </w:r>
      <w:r w:rsidRPr="00D567C8">
        <w:rPr>
          <w:rFonts w:cs="Simplified Arabic"/>
          <w:sz w:val="20"/>
          <w:szCs w:val="20"/>
          <w:rtl/>
        </w:rPr>
        <w:t xml:space="preserve"> (</w:t>
      </w:r>
      <w:r w:rsidRPr="00D567C8">
        <w:rPr>
          <w:rFonts w:cs="Simplified Arabic" w:hint="cs"/>
          <w:sz w:val="20"/>
          <w:szCs w:val="20"/>
          <w:rtl/>
        </w:rPr>
        <w:t>اتجاه</w:t>
      </w:r>
      <w:r w:rsidRPr="00D567C8">
        <w:rPr>
          <w:rFonts w:cs="Simplified Arabic"/>
          <w:sz w:val="20"/>
          <w:szCs w:val="20"/>
          <w:rtl/>
        </w:rPr>
        <w:t xml:space="preserve"> </w:t>
      </w:r>
      <w:r w:rsidRPr="00D567C8">
        <w:rPr>
          <w:rFonts w:cs="Simplified Arabic" w:hint="cs"/>
          <w:sz w:val="20"/>
          <w:szCs w:val="20"/>
          <w:rtl/>
        </w:rPr>
        <w:t>تسليط</w:t>
      </w:r>
      <w:r w:rsidRPr="00D567C8">
        <w:rPr>
          <w:rFonts w:cs="Simplified Arabic"/>
          <w:sz w:val="20"/>
          <w:szCs w:val="20"/>
          <w:rtl/>
        </w:rPr>
        <w:t xml:space="preserve"> </w:t>
      </w:r>
      <w:r w:rsidRPr="00D567C8">
        <w:rPr>
          <w:rFonts w:cs="Simplified Arabic" w:hint="cs"/>
          <w:sz w:val="20"/>
          <w:szCs w:val="20"/>
          <w:rtl/>
        </w:rPr>
        <w:t>الحمل</w:t>
      </w:r>
      <w:r w:rsidRPr="00D567C8">
        <w:rPr>
          <w:rFonts w:cs="Simplified Arabic"/>
          <w:sz w:val="20"/>
          <w:szCs w:val="20"/>
          <w:rtl/>
        </w:rPr>
        <w:t xml:space="preserve">). </w:t>
      </w:r>
      <w:r w:rsidRPr="00D567C8">
        <w:rPr>
          <w:rFonts w:cs="Simplified Arabic" w:hint="cs"/>
          <w:sz w:val="20"/>
          <w:szCs w:val="20"/>
          <w:rtl/>
        </w:rPr>
        <w:t>أجريت</w:t>
      </w:r>
      <w:r w:rsidRPr="00D567C8">
        <w:rPr>
          <w:rFonts w:cs="Simplified Arabic"/>
          <w:sz w:val="20"/>
          <w:szCs w:val="20"/>
          <w:rtl/>
        </w:rPr>
        <w:t xml:space="preserve"> </w:t>
      </w:r>
      <w:r w:rsidRPr="00D567C8">
        <w:rPr>
          <w:rFonts w:cs="Simplified Arabic" w:hint="cs"/>
          <w:sz w:val="20"/>
          <w:szCs w:val="20"/>
          <w:rtl/>
        </w:rPr>
        <w:t>مقارنة</w:t>
      </w:r>
      <w:r w:rsidRPr="00D567C8">
        <w:rPr>
          <w:rFonts w:cs="Simplified Arabic"/>
          <w:sz w:val="20"/>
          <w:szCs w:val="20"/>
          <w:rtl/>
        </w:rPr>
        <w:t xml:space="preserve"> </w:t>
      </w:r>
      <w:r w:rsidRPr="00D567C8">
        <w:rPr>
          <w:rFonts w:cs="Simplified Arabic" w:hint="cs"/>
          <w:sz w:val="20"/>
          <w:szCs w:val="20"/>
          <w:rtl/>
        </w:rPr>
        <w:t>بين</w:t>
      </w:r>
      <w:r w:rsidRPr="00D567C8">
        <w:rPr>
          <w:rFonts w:cs="Simplified Arabic"/>
          <w:sz w:val="20"/>
          <w:szCs w:val="20"/>
          <w:rtl/>
        </w:rPr>
        <w:t xml:space="preserve"> </w:t>
      </w:r>
      <w:r w:rsidRPr="00D567C8">
        <w:rPr>
          <w:rFonts w:cs="Simplified Arabic" w:hint="cs"/>
          <w:sz w:val="20"/>
          <w:szCs w:val="20"/>
          <w:rtl/>
        </w:rPr>
        <w:t>الجزء</w:t>
      </w:r>
      <w:r w:rsidRPr="00D567C8">
        <w:rPr>
          <w:rFonts w:cs="Simplified Arabic"/>
          <w:sz w:val="20"/>
          <w:szCs w:val="20"/>
          <w:rtl/>
        </w:rPr>
        <w:t xml:space="preserve"> </w:t>
      </w:r>
      <w:r w:rsidRPr="00D567C8">
        <w:rPr>
          <w:rFonts w:cs="Simplified Arabic" w:hint="cs"/>
          <w:sz w:val="20"/>
          <w:szCs w:val="20"/>
          <w:rtl/>
        </w:rPr>
        <w:t>التجريبي</w:t>
      </w:r>
      <w:r w:rsidRPr="00D567C8">
        <w:rPr>
          <w:rFonts w:cs="Simplified Arabic"/>
          <w:sz w:val="20"/>
          <w:szCs w:val="20"/>
          <w:rtl/>
        </w:rPr>
        <w:t xml:space="preserve"> </w:t>
      </w:r>
      <w:r w:rsidRPr="00D567C8">
        <w:rPr>
          <w:rFonts w:cs="Simplified Arabic" w:hint="cs"/>
          <w:sz w:val="20"/>
          <w:szCs w:val="20"/>
          <w:rtl/>
        </w:rPr>
        <w:t>والتحليلي</w:t>
      </w:r>
      <w:r w:rsidRPr="00D567C8">
        <w:rPr>
          <w:rFonts w:cs="Simplified Arabic"/>
          <w:sz w:val="20"/>
          <w:szCs w:val="20"/>
          <w:rtl/>
        </w:rPr>
        <w:t xml:space="preserve"> </w:t>
      </w:r>
      <w:r w:rsidRPr="00D567C8">
        <w:rPr>
          <w:rFonts w:cs="Simplified Arabic" w:hint="cs"/>
          <w:sz w:val="20"/>
          <w:szCs w:val="20"/>
          <w:rtl/>
        </w:rPr>
        <w:t>ومن</w:t>
      </w:r>
      <w:r w:rsidRPr="00D567C8">
        <w:rPr>
          <w:rFonts w:cs="Simplified Arabic"/>
          <w:sz w:val="20"/>
          <w:szCs w:val="20"/>
          <w:rtl/>
        </w:rPr>
        <w:t xml:space="preserve"> </w:t>
      </w:r>
      <w:r w:rsidRPr="00D567C8">
        <w:rPr>
          <w:rFonts w:cs="Simplified Arabic" w:hint="cs"/>
          <w:sz w:val="20"/>
          <w:szCs w:val="20"/>
          <w:rtl/>
        </w:rPr>
        <w:t>حلال</w:t>
      </w:r>
      <w:r w:rsidRPr="00D567C8">
        <w:rPr>
          <w:rFonts w:cs="Simplified Arabic"/>
          <w:sz w:val="20"/>
          <w:szCs w:val="20"/>
          <w:rtl/>
        </w:rPr>
        <w:t xml:space="preserve"> </w:t>
      </w:r>
      <w:r w:rsidRPr="00D567C8">
        <w:rPr>
          <w:rFonts w:cs="Simplified Arabic" w:hint="cs"/>
          <w:sz w:val="20"/>
          <w:szCs w:val="20"/>
          <w:rtl/>
        </w:rPr>
        <w:t>عدة</w:t>
      </w:r>
      <w:r w:rsidRPr="00D567C8">
        <w:rPr>
          <w:rFonts w:cs="Simplified Arabic"/>
          <w:sz w:val="20"/>
          <w:szCs w:val="20"/>
          <w:rtl/>
        </w:rPr>
        <w:t xml:space="preserve"> </w:t>
      </w:r>
      <w:r w:rsidRPr="00D567C8">
        <w:rPr>
          <w:rFonts w:cs="Simplified Arabic" w:hint="cs"/>
          <w:sz w:val="20"/>
          <w:szCs w:val="20"/>
          <w:rtl/>
        </w:rPr>
        <w:t>مخططات</w:t>
      </w:r>
      <w:r w:rsidRPr="00D567C8">
        <w:rPr>
          <w:rFonts w:cs="Simplified Arabic"/>
          <w:sz w:val="20"/>
          <w:szCs w:val="20"/>
          <w:rtl/>
        </w:rPr>
        <w:t xml:space="preserve"> </w:t>
      </w:r>
      <w:r w:rsidRPr="00D567C8">
        <w:rPr>
          <w:rFonts w:cs="Simplified Arabic" w:hint="cs"/>
          <w:sz w:val="20"/>
          <w:szCs w:val="20"/>
          <w:rtl/>
        </w:rPr>
        <w:t>عرضتها</w:t>
      </w:r>
      <w:r w:rsidRPr="00D567C8">
        <w:rPr>
          <w:rFonts w:cs="Simplified Arabic"/>
          <w:sz w:val="20"/>
          <w:szCs w:val="20"/>
          <w:rtl/>
        </w:rPr>
        <w:t xml:space="preserve"> </w:t>
      </w:r>
      <w:r w:rsidRPr="00D567C8">
        <w:rPr>
          <w:rFonts w:cs="Simplified Arabic" w:hint="cs"/>
          <w:sz w:val="20"/>
          <w:szCs w:val="20"/>
          <w:rtl/>
        </w:rPr>
        <w:t>هذه</w:t>
      </w:r>
      <w:r w:rsidRPr="00D567C8">
        <w:rPr>
          <w:rFonts w:cs="Simplified Arabic"/>
          <w:sz w:val="20"/>
          <w:szCs w:val="20"/>
          <w:rtl/>
        </w:rPr>
        <w:t xml:space="preserve"> </w:t>
      </w:r>
      <w:r w:rsidRPr="00D567C8">
        <w:rPr>
          <w:rFonts w:cs="Simplified Arabic" w:hint="cs"/>
          <w:sz w:val="20"/>
          <w:szCs w:val="20"/>
          <w:rtl/>
        </w:rPr>
        <w:t>الدراسة</w:t>
      </w:r>
      <w:r w:rsidRPr="00D567C8">
        <w:rPr>
          <w:rFonts w:cs="Simplified Arabic"/>
          <w:sz w:val="20"/>
          <w:szCs w:val="20"/>
          <w:rtl/>
        </w:rPr>
        <w:t xml:space="preserve"> </w:t>
      </w:r>
      <w:r w:rsidRPr="00D567C8">
        <w:rPr>
          <w:rFonts w:cs="Simplified Arabic" w:hint="cs"/>
          <w:sz w:val="20"/>
          <w:szCs w:val="20"/>
          <w:rtl/>
        </w:rPr>
        <w:t>فكان</w:t>
      </w:r>
      <w:r w:rsidRPr="00D567C8">
        <w:rPr>
          <w:rFonts w:cs="Simplified Arabic"/>
          <w:sz w:val="20"/>
          <w:szCs w:val="20"/>
          <w:rtl/>
        </w:rPr>
        <w:t xml:space="preserve"> </w:t>
      </w:r>
      <w:r w:rsidRPr="00D567C8">
        <w:rPr>
          <w:rFonts w:cs="Simplified Arabic" w:hint="cs"/>
          <w:sz w:val="20"/>
          <w:szCs w:val="20"/>
          <w:rtl/>
        </w:rPr>
        <w:t>أعلى</w:t>
      </w:r>
      <w:r w:rsidRPr="00D567C8">
        <w:rPr>
          <w:rFonts w:cs="Simplified Arabic"/>
          <w:sz w:val="20"/>
          <w:szCs w:val="20"/>
          <w:rtl/>
        </w:rPr>
        <w:t xml:space="preserve"> </w:t>
      </w:r>
      <w:r w:rsidRPr="00D567C8">
        <w:rPr>
          <w:rFonts w:cs="Simplified Arabic" w:hint="cs"/>
          <w:sz w:val="20"/>
          <w:szCs w:val="20"/>
          <w:rtl/>
        </w:rPr>
        <w:t>فارق</w:t>
      </w:r>
      <w:r w:rsidRPr="00D567C8">
        <w:rPr>
          <w:rFonts w:cs="Simplified Arabic"/>
          <w:sz w:val="20"/>
          <w:szCs w:val="20"/>
          <w:rtl/>
        </w:rPr>
        <w:t xml:space="preserve"> </w:t>
      </w:r>
      <w:r w:rsidRPr="00D567C8">
        <w:rPr>
          <w:rFonts w:cs="Simplified Arabic" w:hint="cs"/>
          <w:sz w:val="20"/>
          <w:szCs w:val="20"/>
          <w:rtl/>
        </w:rPr>
        <w:t>مئوي</w:t>
      </w:r>
      <w:r w:rsidRPr="00D567C8">
        <w:rPr>
          <w:rFonts w:cs="Simplified Arabic"/>
          <w:sz w:val="20"/>
          <w:szCs w:val="20"/>
          <w:rtl/>
        </w:rPr>
        <w:t xml:space="preserve"> </w:t>
      </w:r>
      <w:r w:rsidRPr="00D567C8">
        <w:rPr>
          <w:rFonts w:cs="Simplified Arabic" w:hint="cs"/>
          <w:sz w:val="20"/>
          <w:szCs w:val="20"/>
          <w:rtl/>
        </w:rPr>
        <w:t>بالنتائج</w:t>
      </w:r>
      <w:r w:rsidRPr="00D567C8">
        <w:rPr>
          <w:rFonts w:cs="Simplified Arabic"/>
          <w:sz w:val="20"/>
          <w:szCs w:val="20"/>
          <w:rtl/>
        </w:rPr>
        <w:t xml:space="preserve"> </w:t>
      </w:r>
      <w:r w:rsidRPr="00D567C8">
        <w:rPr>
          <w:rFonts w:cs="Simplified Arabic" w:hint="cs"/>
          <w:sz w:val="20"/>
          <w:szCs w:val="20"/>
          <w:rtl/>
        </w:rPr>
        <w:t>بين</w:t>
      </w:r>
      <w:r w:rsidRPr="00D567C8">
        <w:rPr>
          <w:rFonts w:cs="Simplified Arabic"/>
          <w:sz w:val="20"/>
          <w:szCs w:val="20"/>
          <w:rtl/>
        </w:rPr>
        <w:t xml:space="preserve"> (6.4-7.8) % </w:t>
      </w:r>
      <w:r w:rsidRPr="00D567C8">
        <w:rPr>
          <w:rFonts w:cs="Simplified Arabic" w:hint="cs"/>
          <w:sz w:val="20"/>
          <w:szCs w:val="20"/>
          <w:rtl/>
        </w:rPr>
        <w:t>حيث</w:t>
      </w:r>
      <w:r w:rsidRPr="00D567C8">
        <w:rPr>
          <w:rFonts w:cs="Simplified Arabic"/>
          <w:sz w:val="20"/>
          <w:szCs w:val="20"/>
          <w:rtl/>
        </w:rPr>
        <w:t xml:space="preserve"> </w:t>
      </w:r>
      <w:r w:rsidRPr="00D567C8">
        <w:rPr>
          <w:rFonts w:cs="Simplified Arabic" w:hint="cs"/>
          <w:sz w:val="20"/>
          <w:szCs w:val="20"/>
          <w:rtl/>
        </w:rPr>
        <w:t>تم</w:t>
      </w:r>
      <w:r w:rsidRPr="00D567C8">
        <w:rPr>
          <w:rFonts w:cs="Simplified Arabic"/>
          <w:sz w:val="20"/>
          <w:szCs w:val="20"/>
          <w:rtl/>
        </w:rPr>
        <w:t xml:space="preserve"> </w:t>
      </w:r>
      <w:r w:rsidRPr="00D567C8">
        <w:rPr>
          <w:rFonts w:cs="Simplified Arabic" w:hint="cs"/>
          <w:sz w:val="20"/>
          <w:szCs w:val="20"/>
          <w:rtl/>
        </w:rPr>
        <w:t>تبيان</w:t>
      </w:r>
      <w:r w:rsidRPr="00D567C8">
        <w:rPr>
          <w:rFonts w:cs="Simplified Arabic"/>
          <w:sz w:val="20"/>
          <w:szCs w:val="20"/>
          <w:rtl/>
        </w:rPr>
        <w:t xml:space="preserve"> </w:t>
      </w:r>
      <w:r w:rsidRPr="00D567C8">
        <w:rPr>
          <w:rFonts w:cs="Simplified Arabic" w:hint="cs"/>
          <w:sz w:val="20"/>
          <w:szCs w:val="20"/>
          <w:rtl/>
        </w:rPr>
        <w:t>نتائج</w:t>
      </w:r>
      <w:r w:rsidRPr="00D567C8">
        <w:rPr>
          <w:rFonts w:cs="Simplified Arabic"/>
          <w:sz w:val="20"/>
          <w:szCs w:val="20"/>
          <w:rtl/>
        </w:rPr>
        <w:t xml:space="preserve"> </w:t>
      </w:r>
      <w:r w:rsidRPr="00D567C8">
        <w:rPr>
          <w:rFonts w:cs="Simplified Arabic" w:hint="cs"/>
          <w:sz w:val="20"/>
          <w:szCs w:val="20"/>
          <w:rtl/>
        </w:rPr>
        <w:t>البرنامج</w:t>
      </w:r>
      <w:r w:rsidRPr="00D567C8">
        <w:rPr>
          <w:rFonts w:cs="Simplified Arabic"/>
          <w:sz w:val="20"/>
          <w:szCs w:val="20"/>
          <w:rtl/>
        </w:rPr>
        <w:t xml:space="preserve"> </w:t>
      </w:r>
      <w:r w:rsidRPr="00D567C8">
        <w:rPr>
          <w:rFonts w:cs="Simplified Arabic"/>
          <w:sz w:val="20"/>
          <w:szCs w:val="20"/>
        </w:rPr>
        <w:t xml:space="preserve">Ansys </w:t>
      </w:r>
      <w:r w:rsidRPr="00D567C8">
        <w:rPr>
          <w:rFonts w:cs="Simplified Arabic"/>
          <w:sz w:val="20"/>
          <w:szCs w:val="20"/>
          <w:rtl/>
        </w:rPr>
        <w:t xml:space="preserve"> </w:t>
      </w:r>
      <w:r w:rsidRPr="00D567C8">
        <w:rPr>
          <w:rFonts w:cs="Simplified Arabic" w:hint="cs"/>
          <w:sz w:val="20"/>
          <w:szCs w:val="20"/>
          <w:rtl/>
        </w:rPr>
        <w:t>بالحدود</w:t>
      </w:r>
      <w:r w:rsidRPr="00D567C8">
        <w:rPr>
          <w:rFonts w:cs="Simplified Arabic"/>
          <w:sz w:val="20"/>
          <w:szCs w:val="20"/>
          <w:rtl/>
        </w:rPr>
        <w:t xml:space="preserve"> </w:t>
      </w:r>
      <w:r w:rsidRPr="00D567C8">
        <w:rPr>
          <w:rFonts w:cs="Simplified Arabic" w:hint="cs"/>
          <w:sz w:val="20"/>
          <w:szCs w:val="20"/>
          <w:rtl/>
        </w:rPr>
        <w:t>العليا</w:t>
      </w:r>
      <w:r w:rsidRPr="00D567C8">
        <w:rPr>
          <w:rFonts w:cs="Simplified Arabic"/>
          <w:sz w:val="20"/>
          <w:szCs w:val="20"/>
          <w:rtl/>
        </w:rPr>
        <w:t xml:space="preserve"> </w:t>
      </w:r>
      <w:r w:rsidRPr="00D567C8">
        <w:rPr>
          <w:rFonts w:cs="Simplified Arabic" w:hint="cs"/>
          <w:sz w:val="20"/>
          <w:szCs w:val="20"/>
          <w:rtl/>
        </w:rPr>
        <w:t>والدنيا</w:t>
      </w:r>
      <w:r w:rsidRPr="00D567C8">
        <w:rPr>
          <w:rFonts w:cs="Simplified Arabic"/>
          <w:sz w:val="20"/>
          <w:szCs w:val="20"/>
          <w:rtl/>
        </w:rPr>
        <w:t xml:space="preserve"> . </w:t>
      </w:r>
      <w:r w:rsidRPr="00D567C8">
        <w:rPr>
          <w:rFonts w:cs="Simplified Arabic" w:hint="cs"/>
          <w:sz w:val="20"/>
          <w:szCs w:val="20"/>
          <w:rtl/>
        </w:rPr>
        <w:t>ومن</w:t>
      </w:r>
      <w:r w:rsidRPr="00D567C8">
        <w:rPr>
          <w:rFonts w:cs="Simplified Arabic"/>
          <w:sz w:val="20"/>
          <w:szCs w:val="20"/>
          <w:rtl/>
        </w:rPr>
        <w:t xml:space="preserve"> </w:t>
      </w:r>
      <w:r w:rsidRPr="00D567C8">
        <w:rPr>
          <w:rFonts w:cs="Simplified Arabic" w:hint="cs"/>
          <w:sz w:val="20"/>
          <w:szCs w:val="20"/>
          <w:rtl/>
        </w:rPr>
        <w:t>النتائج</w:t>
      </w:r>
      <w:r w:rsidRPr="00D567C8">
        <w:rPr>
          <w:rFonts w:cs="Simplified Arabic"/>
          <w:sz w:val="20"/>
          <w:szCs w:val="20"/>
          <w:rtl/>
        </w:rPr>
        <w:t xml:space="preserve"> </w:t>
      </w:r>
      <w:r w:rsidRPr="00D567C8">
        <w:rPr>
          <w:rFonts w:cs="Simplified Arabic" w:hint="cs"/>
          <w:sz w:val="20"/>
          <w:szCs w:val="20"/>
          <w:rtl/>
        </w:rPr>
        <w:t>يبدو</w:t>
      </w:r>
      <w:r w:rsidRPr="00D567C8">
        <w:rPr>
          <w:rFonts w:cs="Simplified Arabic"/>
          <w:sz w:val="20"/>
          <w:szCs w:val="20"/>
          <w:rtl/>
        </w:rPr>
        <w:t xml:space="preserve"> </w:t>
      </w:r>
      <w:r w:rsidRPr="00D567C8">
        <w:rPr>
          <w:rFonts w:cs="Simplified Arabic" w:hint="cs"/>
          <w:sz w:val="20"/>
          <w:szCs w:val="20"/>
          <w:rtl/>
        </w:rPr>
        <w:t>أن</w:t>
      </w:r>
      <w:r w:rsidRPr="00D567C8">
        <w:rPr>
          <w:rFonts w:cs="Simplified Arabic"/>
          <w:sz w:val="20"/>
          <w:szCs w:val="20"/>
          <w:rtl/>
        </w:rPr>
        <w:t xml:space="preserve"> </w:t>
      </w:r>
      <w:r w:rsidRPr="00D567C8">
        <w:rPr>
          <w:rFonts w:cs="Simplified Arabic" w:hint="cs"/>
          <w:sz w:val="20"/>
          <w:szCs w:val="20"/>
          <w:rtl/>
        </w:rPr>
        <w:t>الفرق</w:t>
      </w:r>
      <w:r w:rsidRPr="00D567C8">
        <w:rPr>
          <w:rFonts w:cs="Simplified Arabic"/>
          <w:sz w:val="20"/>
          <w:szCs w:val="20"/>
          <w:rtl/>
        </w:rPr>
        <w:t xml:space="preserve"> </w:t>
      </w:r>
      <w:r w:rsidRPr="00D567C8">
        <w:rPr>
          <w:rFonts w:cs="Simplified Arabic" w:hint="cs"/>
          <w:sz w:val="20"/>
          <w:szCs w:val="20"/>
          <w:rtl/>
        </w:rPr>
        <w:t>مقبول</w:t>
      </w:r>
      <w:r w:rsidRPr="00D567C8">
        <w:rPr>
          <w:rFonts w:cs="Simplified Arabic"/>
          <w:sz w:val="20"/>
          <w:szCs w:val="20"/>
          <w:rtl/>
        </w:rPr>
        <w:t xml:space="preserve"> </w:t>
      </w:r>
      <w:r w:rsidRPr="00D567C8">
        <w:rPr>
          <w:rFonts w:cs="Simplified Arabic" w:hint="cs"/>
          <w:sz w:val="20"/>
          <w:szCs w:val="20"/>
          <w:rtl/>
        </w:rPr>
        <w:t>إلى</w:t>
      </w:r>
      <w:r w:rsidRPr="00D567C8">
        <w:rPr>
          <w:rFonts w:cs="Simplified Arabic"/>
          <w:sz w:val="20"/>
          <w:szCs w:val="20"/>
          <w:rtl/>
        </w:rPr>
        <w:t xml:space="preserve"> </w:t>
      </w:r>
      <w:r w:rsidRPr="00D567C8">
        <w:rPr>
          <w:rFonts w:cs="Simplified Arabic" w:hint="cs"/>
          <w:sz w:val="20"/>
          <w:szCs w:val="20"/>
          <w:rtl/>
        </w:rPr>
        <w:t>حد</w:t>
      </w:r>
      <w:r w:rsidRPr="00D567C8">
        <w:rPr>
          <w:rFonts w:cs="Simplified Arabic"/>
          <w:sz w:val="20"/>
          <w:szCs w:val="20"/>
          <w:rtl/>
        </w:rPr>
        <w:t xml:space="preserve"> </w:t>
      </w:r>
      <w:r w:rsidRPr="00D567C8">
        <w:rPr>
          <w:rFonts w:cs="Simplified Arabic" w:hint="cs"/>
          <w:sz w:val="20"/>
          <w:szCs w:val="20"/>
          <w:rtl/>
        </w:rPr>
        <w:t>ما</w:t>
      </w:r>
      <w:r w:rsidRPr="00D567C8">
        <w:rPr>
          <w:rFonts w:cs="Simplified Arabic"/>
          <w:sz w:val="20"/>
          <w:szCs w:val="20"/>
          <w:rtl/>
        </w:rPr>
        <w:t xml:space="preserve"> </w:t>
      </w:r>
      <w:r w:rsidRPr="00D567C8">
        <w:rPr>
          <w:rFonts w:cs="Simplified Arabic" w:hint="cs"/>
          <w:sz w:val="20"/>
          <w:szCs w:val="20"/>
          <w:rtl/>
        </w:rPr>
        <w:t>ولكن</w:t>
      </w:r>
      <w:r w:rsidRPr="00D567C8">
        <w:rPr>
          <w:rFonts w:cs="Simplified Arabic"/>
          <w:sz w:val="20"/>
          <w:szCs w:val="20"/>
          <w:rtl/>
        </w:rPr>
        <w:t xml:space="preserve"> </w:t>
      </w:r>
      <w:r w:rsidRPr="00D567C8">
        <w:rPr>
          <w:rFonts w:cs="Simplified Arabic" w:hint="cs"/>
          <w:sz w:val="20"/>
          <w:szCs w:val="20"/>
          <w:rtl/>
        </w:rPr>
        <w:t>يجب</w:t>
      </w:r>
      <w:r w:rsidRPr="00D567C8">
        <w:rPr>
          <w:rFonts w:cs="Simplified Arabic"/>
          <w:sz w:val="20"/>
          <w:szCs w:val="20"/>
          <w:rtl/>
        </w:rPr>
        <w:t xml:space="preserve"> </w:t>
      </w:r>
      <w:r w:rsidRPr="00D567C8">
        <w:rPr>
          <w:rFonts w:cs="Simplified Arabic" w:hint="cs"/>
          <w:sz w:val="20"/>
          <w:szCs w:val="20"/>
          <w:rtl/>
        </w:rPr>
        <w:t>الحذر</w:t>
      </w:r>
      <w:r w:rsidRPr="00D567C8">
        <w:rPr>
          <w:rFonts w:cs="Simplified Arabic"/>
          <w:sz w:val="20"/>
          <w:szCs w:val="20"/>
          <w:rtl/>
        </w:rPr>
        <w:t xml:space="preserve"> </w:t>
      </w:r>
      <w:r w:rsidRPr="00D567C8">
        <w:rPr>
          <w:rFonts w:cs="Simplified Arabic" w:hint="cs"/>
          <w:sz w:val="20"/>
          <w:szCs w:val="20"/>
          <w:rtl/>
        </w:rPr>
        <w:t>عند</w:t>
      </w:r>
      <w:r w:rsidRPr="00D567C8">
        <w:rPr>
          <w:rFonts w:cs="Simplified Arabic"/>
          <w:sz w:val="20"/>
          <w:szCs w:val="20"/>
          <w:rtl/>
        </w:rPr>
        <w:t xml:space="preserve"> </w:t>
      </w:r>
      <w:r w:rsidRPr="00D567C8">
        <w:rPr>
          <w:rFonts w:cs="Simplified Arabic" w:hint="cs"/>
          <w:sz w:val="20"/>
          <w:szCs w:val="20"/>
          <w:rtl/>
        </w:rPr>
        <w:t>إجراء</w:t>
      </w:r>
      <w:r w:rsidRPr="00D567C8">
        <w:rPr>
          <w:rFonts w:cs="Simplified Arabic"/>
          <w:sz w:val="20"/>
          <w:szCs w:val="20"/>
          <w:rtl/>
        </w:rPr>
        <w:t xml:space="preserve"> </w:t>
      </w:r>
      <w:r w:rsidRPr="00D567C8">
        <w:rPr>
          <w:rFonts w:cs="Simplified Arabic" w:hint="cs"/>
          <w:sz w:val="20"/>
          <w:szCs w:val="20"/>
          <w:rtl/>
        </w:rPr>
        <w:t>تقييم</w:t>
      </w:r>
      <w:r w:rsidRPr="00D567C8">
        <w:rPr>
          <w:rFonts w:cs="Simplified Arabic"/>
          <w:sz w:val="20"/>
          <w:szCs w:val="20"/>
          <w:rtl/>
        </w:rPr>
        <w:t xml:space="preserve"> </w:t>
      </w:r>
      <w:r w:rsidRPr="00D567C8">
        <w:rPr>
          <w:rFonts w:cs="Simplified Arabic" w:hint="cs"/>
          <w:sz w:val="20"/>
          <w:szCs w:val="20"/>
          <w:rtl/>
        </w:rPr>
        <w:t>للخرسانة</w:t>
      </w:r>
      <w:r w:rsidRPr="00D567C8">
        <w:rPr>
          <w:rFonts w:cs="Simplified Arabic"/>
          <w:sz w:val="20"/>
          <w:szCs w:val="20"/>
          <w:rtl/>
        </w:rPr>
        <w:t>.</w:t>
      </w:r>
    </w:p>
    <w:p w:rsidR="00D60C66" w:rsidRPr="00D567C8" w:rsidRDefault="00D60C66" w:rsidP="00D567C8">
      <w:pPr>
        <w:spacing w:after="0" w:line="240" w:lineRule="auto"/>
        <w:rPr>
          <w:rFonts w:cs="Simplified Arabic"/>
          <w:sz w:val="20"/>
          <w:szCs w:val="20"/>
          <w:rtl/>
          <w:lang w:bidi="ar-IQ"/>
        </w:rPr>
      </w:pPr>
      <w:r w:rsidRPr="00D567C8">
        <w:rPr>
          <w:rFonts w:cs="Simplified Arabic" w:hint="cs"/>
          <w:b/>
          <w:bCs/>
          <w:sz w:val="20"/>
          <w:szCs w:val="20"/>
          <w:rtl/>
          <w:lang w:bidi="ar-IQ"/>
        </w:rPr>
        <w:t>الكلمات</w:t>
      </w:r>
      <w:r w:rsidRPr="00D567C8">
        <w:rPr>
          <w:rFonts w:cs="Simplified Arabic"/>
          <w:b/>
          <w:bCs/>
          <w:sz w:val="20"/>
          <w:szCs w:val="20"/>
          <w:rtl/>
          <w:lang w:bidi="ar-IQ"/>
        </w:rPr>
        <w:t xml:space="preserve"> </w:t>
      </w:r>
      <w:r w:rsidRPr="00D567C8">
        <w:rPr>
          <w:rFonts w:cs="Simplified Arabic" w:hint="cs"/>
          <w:b/>
          <w:bCs/>
          <w:sz w:val="20"/>
          <w:szCs w:val="20"/>
          <w:rtl/>
          <w:lang w:bidi="ar-IQ"/>
        </w:rPr>
        <w:t>المفتاحية</w:t>
      </w:r>
      <w:r w:rsidRPr="00D567C8">
        <w:rPr>
          <w:rFonts w:cs="Simplified Arabic"/>
          <w:b/>
          <w:bCs/>
          <w:sz w:val="20"/>
          <w:szCs w:val="20"/>
          <w:rtl/>
          <w:lang w:bidi="ar-IQ"/>
        </w:rPr>
        <w:t>:</w:t>
      </w:r>
      <w:r w:rsidRPr="00D567C8">
        <w:rPr>
          <w:rFonts w:cs="Simplified Arabic"/>
          <w:sz w:val="20"/>
          <w:szCs w:val="20"/>
          <w:rtl/>
          <w:lang w:bidi="ar-IQ"/>
        </w:rPr>
        <w:t xml:space="preserve"> </w:t>
      </w:r>
      <w:r w:rsidRPr="00D567C8">
        <w:rPr>
          <w:rFonts w:cs="Simplified Arabic" w:hint="cs"/>
          <w:sz w:val="20"/>
          <w:szCs w:val="20"/>
          <w:rtl/>
          <w:lang w:bidi="ar-IQ"/>
        </w:rPr>
        <w:t>سرعة</w:t>
      </w:r>
      <w:r w:rsidRPr="00D567C8">
        <w:rPr>
          <w:rFonts w:cs="Simplified Arabic"/>
          <w:sz w:val="20"/>
          <w:szCs w:val="20"/>
          <w:rtl/>
          <w:lang w:bidi="ar-IQ"/>
        </w:rPr>
        <w:t xml:space="preserve"> </w:t>
      </w:r>
      <w:r w:rsidRPr="00D567C8">
        <w:rPr>
          <w:rFonts w:cs="Simplified Arabic" w:hint="cs"/>
          <w:sz w:val="20"/>
          <w:szCs w:val="20"/>
          <w:rtl/>
          <w:lang w:bidi="ar-IQ"/>
        </w:rPr>
        <w:t>الأمواج</w:t>
      </w:r>
      <w:r w:rsidRPr="00D567C8">
        <w:rPr>
          <w:rFonts w:cs="Simplified Arabic"/>
          <w:sz w:val="20"/>
          <w:szCs w:val="20"/>
          <w:rtl/>
          <w:lang w:bidi="ar-IQ"/>
        </w:rPr>
        <w:t xml:space="preserve"> </w:t>
      </w:r>
      <w:r w:rsidRPr="00D567C8">
        <w:rPr>
          <w:rFonts w:cs="Simplified Arabic" w:hint="cs"/>
          <w:sz w:val="20"/>
          <w:szCs w:val="20"/>
          <w:rtl/>
          <w:lang w:bidi="ar-IQ"/>
        </w:rPr>
        <w:t>فوق</w:t>
      </w:r>
      <w:r w:rsidRPr="00D567C8">
        <w:rPr>
          <w:rFonts w:cs="Simplified Arabic"/>
          <w:sz w:val="20"/>
          <w:szCs w:val="20"/>
          <w:rtl/>
          <w:lang w:bidi="ar-IQ"/>
        </w:rPr>
        <w:t xml:space="preserve"> </w:t>
      </w:r>
      <w:r w:rsidRPr="00D567C8">
        <w:rPr>
          <w:rFonts w:cs="Simplified Arabic" w:hint="cs"/>
          <w:sz w:val="20"/>
          <w:szCs w:val="20"/>
          <w:rtl/>
          <w:lang w:bidi="ar-IQ"/>
        </w:rPr>
        <w:t>السمعية</w:t>
      </w:r>
      <w:r w:rsidRPr="00D567C8">
        <w:rPr>
          <w:rFonts w:cs="Simplified Arabic"/>
          <w:sz w:val="20"/>
          <w:szCs w:val="20"/>
          <w:rtl/>
          <w:lang w:bidi="ar-IQ"/>
        </w:rPr>
        <w:t xml:space="preserve">, </w:t>
      </w:r>
      <w:r w:rsidRPr="00D567C8">
        <w:rPr>
          <w:rFonts w:cs="Simplified Arabic" w:hint="cs"/>
          <w:sz w:val="20"/>
          <w:szCs w:val="20"/>
          <w:rtl/>
          <w:lang w:bidi="ar-IQ"/>
        </w:rPr>
        <w:t>نسبة</w:t>
      </w:r>
      <w:r w:rsidRPr="00D567C8">
        <w:rPr>
          <w:rFonts w:cs="Simplified Arabic"/>
          <w:sz w:val="20"/>
          <w:szCs w:val="20"/>
          <w:rtl/>
          <w:lang w:bidi="ar-IQ"/>
        </w:rPr>
        <w:t xml:space="preserve"> </w:t>
      </w:r>
      <w:r w:rsidRPr="00D567C8">
        <w:rPr>
          <w:rFonts w:cs="Simplified Arabic" w:hint="cs"/>
          <w:sz w:val="20"/>
          <w:szCs w:val="20"/>
          <w:rtl/>
          <w:lang w:bidi="ar-IQ"/>
        </w:rPr>
        <w:t>الخلط</w:t>
      </w:r>
      <w:r w:rsidRPr="00D567C8">
        <w:rPr>
          <w:rFonts w:cs="Simplified Arabic"/>
          <w:sz w:val="20"/>
          <w:szCs w:val="20"/>
          <w:rtl/>
          <w:lang w:bidi="ar-IQ"/>
        </w:rPr>
        <w:t xml:space="preserve"> ,</w:t>
      </w:r>
      <w:r w:rsidRPr="00D567C8">
        <w:rPr>
          <w:rFonts w:cs="Simplified Arabic" w:hint="cs"/>
          <w:sz w:val="20"/>
          <w:szCs w:val="20"/>
          <w:rtl/>
          <w:lang w:bidi="ar-IQ"/>
        </w:rPr>
        <w:t>نسبة</w:t>
      </w:r>
      <w:r w:rsidRPr="00D567C8">
        <w:rPr>
          <w:rFonts w:cs="Simplified Arabic"/>
          <w:sz w:val="20"/>
          <w:szCs w:val="20"/>
          <w:rtl/>
          <w:lang w:bidi="ar-IQ"/>
        </w:rPr>
        <w:t xml:space="preserve"> </w:t>
      </w:r>
      <w:r w:rsidRPr="00D567C8">
        <w:rPr>
          <w:rFonts w:cs="Simplified Arabic" w:hint="cs"/>
          <w:sz w:val="20"/>
          <w:szCs w:val="20"/>
          <w:rtl/>
          <w:lang w:bidi="ar-IQ"/>
        </w:rPr>
        <w:t>الماء</w:t>
      </w:r>
      <w:r w:rsidRPr="00D567C8">
        <w:rPr>
          <w:rFonts w:cs="Simplified Arabic"/>
          <w:sz w:val="20"/>
          <w:szCs w:val="20"/>
          <w:rtl/>
          <w:lang w:bidi="ar-IQ"/>
        </w:rPr>
        <w:t xml:space="preserve"> </w:t>
      </w:r>
      <w:r w:rsidRPr="00D567C8">
        <w:rPr>
          <w:rFonts w:cs="Simplified Arabic" w:hint="cs"/>
          <w:sz w:val="20"/>
          <w:szCs w:val="20"/>
          <w:rtl/>
          <w:lang w:bidi="ar-IQ"/>
        </w:rPr>
        <w:t>إلى</w:t>
      </w:r>
      <w:r w:rsidRPr="00D567C8">
        <w:rPr>
          <w:rFonts w:cs="Simplified Arabic"/>
          <w:sz w:val="20"/>
          <w:szCs w:val="20"/>
          <w:rtl/>
          <w:lang w:bidi="ar-IQ"/>
        </w:rPr>
        <w:t xml:space="preserve"> </w:t>
      </w:r>
      <w:r w:rsidRPr="00D567C8">
        <w:rPr>
          <w:rFonts w:cs="Simplified Arabic" w:hint="cs"/>
          <w:sz w:val="20"/>
          <w:szCs w:val="20"/>
          <w:rtl/>
          <w:lang w:bidi="ar-IQ"/>
        </w:rPr>
        <w:t>الاسمنت</w:t>
      </w:r>
      <w:r w:rsidRPr="00D567C8">
        <w:rPr>
          <w:rFonts w:cs="Simplified Arabic"/>
          <w:sz w:val="20"/>
          <w:szCs w:val="20"/>
          <w:rtl/>
          <w:lang w:bidi="ar-IQ"/>
        </w:rPr>
        <w:t xml:space="preserve"> ,</w:t>
      </w:r>
      <w:r w:rsidRPr="00D567C8">
        <w:rPr>
          <w:rFonts w:cs="Simplified Arabic" w:hint="cs"/>
          <w:sz w:val="20"/>
          <w:szCs w:val="20"/>
          <w:rtl/>
          <w:lang w:bidi="ar-IQ"/>
        </w:rPr>
        <w:t>مقاومة</w:t>
      </w:r>
      <w:r w:rsidRPr="00D567C8">
        <w:rPr>
          <w:rFonts w:cs="Simplified Arabic"/>
          <w:sz w:val="20"/>
          <w:szCs w:val="20"/>
          <w:rtl/>
          <w:lang w:bidi="ar-IQ"/>
        </w:rPr>
        <w:t xml:space="preserve"> </w:t>
      </w:r>
      <w:r w:rsidRPr="00D567C8">
        <w:rPr>
          <w:rFonts w:cs="Simplified Arabic" w:hint="cs"/>
          <w:sz w:val="20"/>
          <w:szCs w:val="20"/>
          <w:rtl/>
          <w:lang w:bidi="ar-IQ"/>
        </w:rPr>
        <w:t>الانضغاط</w:t>
      </w:r>
      <w:r w:rsidRPr="00D567C8">
        <w:rPr>
          <w:rFonts w:cs="Simplified Arabic"/>
          <w:sz w:val="20"/>
          <w:szCs w:val="20"/>
          <w:rtl/>
          <w:lang w:bidi="ar-IQ"/>
        </w:rPr>
        <w:t>.</w:t>
      </w:r>
    </w:p>
    <w:p w:rsidR="00D60C66" w:rsidRPr="00D567C8" w:rsidRDefault="00D60C66" w:rsidP="00D567C8">
      <w:pPr>
        <w:bidi w:val="0"/>
        <w:spacing w:after="0" w:line="240" w:lineRule="auto"/>
        <w:jc w:val="lowKashida"/>
        <w:rPr>
          <w:rFonts w:ascii="Times New Roman" w:hAnsi="Times New Roman" w:cs="Times New Roman"/>
          <w:sz w:val="28"/>
          <w:szCs w:val="28"/>
          <w:rtl/>
          <w:lang w:bidi="ar-IQ"/>
        </w:rPr>
      </w:pPr>
      <w:r w:rsidRPr="00D567C8">
        <w:rPr>
          <w:rFonts w:ascii="Times New Roman" w:hAnsi="Times New Roman" w:cs="Times New Roman"/>
          <w:b/>
          <w:bCs/>
          <w:sz w:val="28"/>
          <w:szCs w:val="28"/>
          <w:u w:val="single"/>
        </w:rPr>
        <w:t>Introduction</w:t>
      </w:r>
    </w:p>
    <w:p w:rsidR="00D60C66" w:rsidRPr="00D567C8" w:rsidRDefault="00D60C66" w:rsidP="00B82DBC">
      <w:pPr>
        <w:bidi w:val="0"/>
        <w:spacing w:after="0" w:line="240" w:lineRule="auto"/>
        <w:ind w:firstLine="550"/>
        <w:jc w:val="lowKashida"/>
        <w:rPr>
          <w:rFonts w:ascii="Times New Roman" w:hAnsi="Times New Roman" w:cs="Times New Roman"/>
          <w:sz w:val="24"/>
          <w:szCs w:val="24"/>
        </w:rPr>
      </w:pPr>
      <w:r w:rsidRPr="00D567C8">
        <w:rPr>
          <w:rFonts w:ascii="Times New Roman" w:hAnsi="Times New Roman" w:cs="Times New Roman"/>
          <w:sz w:val="24"/>
          <w:szCs w:val="24"/>
        </w:rPr>
        <w:t>Ultrasonic pulse velocity (UPV) is one of the nondestructive tools used for assessment of concrete quality. First one who used and developed the resonance frequency method is Powers in 1938 followed b</w:t>
      </w:r>
      <w:r>
        <w:rPr>
          <w:rFonts w:ascii="Times New Roman" w:hAnsi="Times New Roman" w:cs="Times New Roman"/>
          <w:sz w:val="24"/>
          <w:szCs w:val="24"/>
        </w:rPr>
        <w:t>y Obert in 1939, Toutanji</w:t>
      </w:r>
      <w:r w:rsidRPr="00D567C8">
        <w:rPr>
          <w:rFonts w:ascii="Times New Roman" w:hAnsi="Times New Roman" w:cs="Times New Roman"/>
          <w:sz w:val="24"/>
          <w:szCs w:val="24"/>
        </w:rPr>
        <w:t xml:space="preserve">,2000.Various properties of concrete from this date were measured by ultrasonic techniques ( Lislie J., Cheesman W., (1949), Teodru G.,(1988), Qasrawi H., Marie I., (2003)). ASTM C597, BS1881: Part 203 and  ACI 228- 1R and ACI 228 -2R  are examples of the international committees, specifications and standards who use and adopt UPV methods to evaluate concrete.                                                                                                 </w:t>
      </w:r>
    </w:p>
    <w:p w:rsidR="00D60C66" w:rsidRPr="00D567C8" w:rsidRDefault="00D60C66" w:rsidP="00B82DBC">
      <w:pPr>
        <w:bidi w:val="0"/>
        <w:spacing w:after="0" w:line="240" w:lineRule="auto"/>
        <w:ind w:firstLine="550"/>
        <w:jc w:val="lowKashida"/>
        <w:rPr>
          <w:rFonts w:ascii="Times New Roman" w:hAnsi="Times New Roman" w:cs="Times New Roman"/>
          <w:sz w:val="24"/>
          <w:szCs w:val="24"/>
        </w:rPr>
      </w:pPr>
      <w:r w:rsidRPr="00D567C8">
        <w:rPr>
          <w:rFonts w:ascii="Times New Roman" w:hAnsi="Times New Roman" w:cs="Times New Roman"/>
          <w:sz w:val="24"/>
          <w:szCs w:val="24"/>
        </w:rPr>
        <w:t xml:space="preserve">UPV uses sound waves to be sent through one head transducer and received from the other. The velocity of the wave which passes through a media is a function </w:t>
      </w:r>
    </w:p>
    <w:p w:rsidR="00D60C66" w:rsidRPr="00D567C8" w:rsidRDefault="00D60C66" w:rsidP="00D567C8">
      <w:pPr>
        <w:bidi w:val="0"/>
        <w:spacing w:after="0" w:line="240" w:lineRule="auto"/>
        <w:jc w:val="lowKashida"/>
        <w:rPr>
          <w:rFonts w:ascii="Times New Roman" w:hAnsi="Times New Roman" w:cs="Times New Roman"/>
          <w:sz w:val="24"/>
          <w:szCs w:val="24"/>
        </w:rPr>
      </w:pPr>
    </w:p>
    <w:p w:rsidR="00D60C66" w:rsidRPr="00D567C8" w:rsidRDefault="00D60C66" w:rsidP="00D567C8">
      <w:pPr>
        <w:bidi w:val="0"/>
        <w:spacing w:after="0" w:line="240" w:lineRule="auto"/>
        <w:jc w:val="lowKashida"/>
        <w:rPr>
          <w:rFonts w:ascii="Times New Roman" w:hAnsi="Times New Roman" w:cs="Times New Roman"/>
          <w:sz w:val="24"/>
          <w:szCs w:val="24"/>
        </w:rPr>
      </w:pPr>
    </w:p>
    <w:p w:rsidR="00D60C66" w:rsidRPr="00D567C8" w:rsidRDefault="00D60C66" w:rsidP="00D567C8">
      <w:pPr>
        <w:bidi w:val="0"/>
        <w:spacing w:after="0" w:line="240" w:lineRule="auto"/>
        <w:jc w:val="lowKashida"/>
        <w:rPr>
          <w:rFonts w:ascii="Times New Roman" w:hAnsi="Times New Roman" w:cs="Times New Roman"/>
          <w:sz w:val="24"/>
          <w:szCs w:val="24"/>
        </w:rPr>
      </w:pPr>
    </w:p>
    <w:p w:rsidR="00D60C66" w:rsidRDefault="00D60C66" w:rsidP="00D567C8">
      <w:pPr>
        <w:bidi w:val="0"/>
        <w:spacing w:after="0" w:line="240" w:lineRule="auto"/>
        <w:jc w:val="lowKashida"/>
        <w:rPr>
          <w:rFonts w:ascii="Times New Roman" w:hAnsi="Times New Roman" w:cs="Times New Roman"/>
          <w:sz w:val="24"/>
          <w:szCs w:val="24"/>
        </w:rPr>
      </w:pPr>
      <w:r w:rsidRPr="00D567C8">
        <w:rPr>
          <w:rFonts w:ascii="Times New Roman" w:hAnsi="Times New Roman" w:cs="Times New Roman"/>
          <w:sz w:val="24"/>
          <w:szCs w:val="24"/>
        </w:rPr>
        <w:t xml:space="preserve">of so many properties of that media. The velocity V is a function of the square root of the ratio of its modulus of elasticity, to its density ρ as given by the following equation; </w:t>
      </w:r>
    </w:p>
    <w:p w:rsidR="00D60C66" w:rsidRDefault="00D60C66" w:rsidP="007D33AD">
      <w:pPr>
        <w:bidi w:val="0"/>
        <w:spacing w:after="0" w:line="240" w:lineRule="auto"/>
        <w:jc w:val="lowKashida"/>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pt;margin-top:12.35pt;width:396pt;height:28.1pt;z-index:-251669504">
            <v:imagedata r:id="rId8" o:title=""/>
          </v:shape>
          <o:OLEObject Type="Embed" ProgID="Equation.3" ShapeID="_x0000_s1026" DrawAspect="Content" ObjectID="_1461992744" r:id="rId9"/>
        </w:pict>
      </w:r>
    </w:p>
    <w:p w:rsidR="00D60C66" w:rsidRDefault="00D60C66" w:rsidP="007D33AD">
      <w:pPr>
        <w:bidi w:val="0"/>
        <w:spacing w:after="0" w:line="240" w:lineRule="auto"/>
        <w:jc w:val="lowKashida"/>
        <w:rPr>
          <w:rFonts w:ascii="Times New Roman" w:hAnsi="Times New Roman" w:cs="Times New Roman"/>
          <w:sz w:val="24"/>
          <w:szCs w:val="24"/>
        </w:rPr>
      </w:pPr>
    </w:p>
    <w:p w:rsidR="00D60C66" w:rsidRDefault="00D60C66" w:rsidP="007D33AD">
      <w:pPr>
        <w:bidi w:val="0"/>
        <w:spacing w:after="0" w:line="240" w:lineRule="auto"/>
        <w:jc w:val="lowKashida"/>
        <w:rPr>
          <w:rFonts w:ascii="Times New Roman" w:hAnsi="Times New Roman" w:cs="Times New Roman"/>
          <w:sz w:val="24"/>
          <w:szCs w:val="24"/>
        </w:rPr>
      </w:pPr>
    </w:p>
    <w:p w:rsidR="00D60C66" w:rsidRPr="00D567C8" w:rsidRDefault="00D60C66" w:rsidP="007D33AD">
      <w:pPr>
        <w:bidi w:val="0"/>
        <w:spacing w:after="0" w:line="240" w:lineRule="auto"/>
        <w:ind w:firstLine="550"/>
        <w:jc w:val="lowKashida"/>
        <w:rPr>
          <w:rFonts w:ascii="Times New Roman" w:hAnsi="Times New Roman" w:cs="Times New Roman"/>
          <w:sz w:val="24"/>
          <w:szCs w:val="24"/>
        </w:rPr>
      </w:pPr>
      <w:r>
        <w:rPr>
          <w:noProof/>
        </w:rPr>
        <w:pict>
          <v:shape id="_x0000_s1027" type="#_x0000_t75" style="position:absolute;left:0;text-align:left;margin-left:-.9pt;margin-top:35.4pt;width:396pt;height:30.1pt;z-index:-251668480">
            <v:imagedata r:id="rId10" o:title=""/>
          </v:shape>
          <o:OLEObject Type="Embed" ProgID="Equation.3" ShapeID="_x0000_s1027" DrawAspect="Content" ObjectID="_1461992745" r:id="rId11"/>
        </w:pict>
      </w:r>
      <w:r w:rsidRPr="00D567C8">
        <w:rPr>
          <w:rFonts w:ascii="Times New Roman" w:hAnsi="Times New Roman" w:cs="Times New Roman"/>
          <w:sz w:val="24"/>
          <w:szCs w:val="24"/>
        </w:rPr>
        <w:t>Another equation which takes Poisson's ratio (µ) into account dynamic modulus of elasticity ,Ed, is mentioned in ASTM C597-02</w:t>
      </w:r>
      <w:r>
        <w:rPr>
          <w:rFonts w:ascii="Times New Roman" w:hAnsi="Times New Roman" w:cs="Times New Roman"/>
          <w:sz w:val="24"/>
          <w:szCs w:val="24"/>
        </w:rPr>
        <w:t>.</w:t>
      </w:r>
      <w:r w:rsidRPr="00D567C8">
        <w:rPr>
          <w:rFonts w:ascii="Times New Roman" w:hAnsi="Times New Roman" w:cs="Times New Roman"/>
          <w:sz w:val="24"/>
          <w:szCs w:val="24"/>
        </w:rPr>
        <w:t xml:space="preserve">                                                              </w:t>
      </w:r>
    </w:p>
    <w:p w:rsidR="00D60C66" w:rsidRDefault="00D60C66" w:rsidP="00D567C8">
      <w:pPr>
        <w:bidi w:val="0"/>
        <w:spacing w:after="0" w:line="240" w:lineRule="auto"/>
        <w:jc w:val="lowKashida"/>
        <w:rPr>
          <w:rFonts w:ascii="Times New Roman" w:hAnsi="Times New Roman" w:cs="Times New Roman"/>
          <w:sz w:val="24"/>
          <w:szCs w:val="24"/>
        </w:rPr>
      </w:pPr>
    </w:p>
    <w:p w:rsidR="00D60C66" w:rsidRDefault="00D60C66" w:rsidP="007D33AD">
      <w:pPr>
        <w:bidi w:val="0"/>
        <w:spacing w:after="0" w:line="240" w:lineRule="auto"/>
        <w:jc w:val="lowKashida"/>
        <w:rPr>
          <w:rFonts w:ascii="Times New Roman" w:hAnsi="Times New Roman" w:cs="Times New Roman"/>
          <w:sz w:val="24"/>
          <w:szCs w:val="24"/>
        </w:rPr>
      </w:pPr>
    </w:p>
    <w:p w:rsidR="00D60C66" w:rsidRPr="00D567C8" w:rsidRDefault="00D60C66" w:rsidP="007D33AD">
      <w:pPr>
        <w:bidi w:val="0"/>
        <w:spacing w:after="0" w:line="240" w:lineRule="auto"/>
        <w:jc w:val="lowKashida"/>
        <w:rPr>
          <w:rFonts w:ascii="Times New Roman" w:hAnsi="Times New Roman" w:cs="Times New Roman"/>
          <w:sz w:val="24"/>
          <w:szCs w:val="24"/>
        </w:rPr>
      </w:pPr>
      <w:r w:rsidRPr="00D567C8">
        <w:rPr>
          <w:rFonts w:ascii="Times New Roman" w:hAnsi="Times New Roman" w:cs="Times New Roman"/>
          <w:sz w:val="24"/>
          <w:szCs w:val="24"/>
        </w:rPr>
        <w:t xml:space="preserve"> </w:t>
      </w:r>
    </w:p>
    <w:p w:rsidR="00D60C66" w:rsidRPr="00D567C8" w:rsidRDefault="00D60C66" w:rsidP="007D33AD">
      <w:pPr>
        <w:tabs>
          <w:tab w:val="right" w:pos="770"/>
        </w:tabs>
        <w:bidi w:val="0"/>
        <w:spacing w:after="0" w:line="240" w:lineRule="auto"/>
        <w:ind w:firstLine="550"/>
        <w:jc w:val="lowKashida"/>
        <w:rPr>
          <w:rFonts w:ascii="Times New Roman" w:hAnsi="Times New Roman" w:cs="Times New Roman"/>
          <w:sz w:val="24"/>
          <w:szCs w:val="24"/>
        </w:rPr>
      </w:pPr>
      <w:r w:rsidRPr="00D567C8">
        <w:rPr>
          <w:rFonts w:ascii="Times New Roman" w:hAnsi="Times New Roman" w:cs="Times New Roman"/>
          <w:sz w:val="24"/>
          <w:szCs w:val="24"/>
        </w:rPr>
        <w:t xml:space="preserve">The speed of sound in conventional linear elasticity is determined only by the elastic modulus and the density of the medium. In actuality, however, the speed of sound depends on the stress and this depending becomes nonlinear as the stress increases. The relationship between nonlinear elastic modulus up to the fourth order and the internal stress was discussed by Kim et al.(2001) through computer simulations and experiments. In the simulation, it is shown that the third order elastic constant contributes to the slope of the sound speed verses stress curve.                                   </w:t>
      </w:r>
    </w:p>
    <w:p w:rsidR="00D60C66" w:rsidRPr="00D567C8" w:rsidRDefault="00D60C66" w:rsidP="00D567C8">
      <w:pPr>
        <w:bidi w:val="0"/>
        <w:spacing w:after="0" w:line="240" w:lineRule="auto"/>
        <w:jc w:val="lowKashida"/>
        <w:rPr>
          <w:rFonts w:ascii="Times New Roman" w:hAnsi="Times New Roman" w:cs="Times New Roman"/>
          <w:b/>
          <w:bCs/>
          <w:sz w:val="24"/>
          <w:szCs w:val="24"/>
          <w:u w:val="single"/>
        </w:rPr>
      </w:pPr>
      <w:r w:rsidRPr="00D567C8">
        <w:rPr>
          <w:rFonts w:ascii="Times New Roman" w:hAnsi="Times New Roman" w:cs="Times New Roman"/>
          <w:b/>
          <w:bCs/>
          <w:sz w:val="24"/>
          <w:szCs w:val="24"/>
          <w:u w:val="single"/>
        </w:rPr>
        <w:t>UPV in various Codes</w:t>
      </w:r>
    </w:p>
    <w:p w:rsidR="00D60C66" w:rsidRPr="00D567C8" w:rsidRDefault="00D60C66" w:rsidP="007D33AD">
      <w:pPr>
        <w:bidi w:val="0"/>
        <w:spacing w:after="0" w:line="240" w:lineRule="auto"/>
        <w:ind w:firstLine="550"/>
        <w:jc w:val="lowKashida"/>
        <w:rPr>
          <w:rFonts w:ascii="Times New Roman" w:hAnsi="Times New Roman" w:cs="Times New Roman"/>
          <w:sz w:val="24"/>
          <w:szCs w:val="24"/>
        </w:rPr>
      </w:pPr>
      <w:r w:rsidRPr="00D567C8">
        <w:rPr>
          <w:rFonts w:ascii="Times New Roman" w:hAnsi="Times New Roman" w:cs="Times New Roman"/>
          <w:sz w:val="24"/>
          <w:szCs w:val="24"/>
        </w:rPr>
        <w:t xml:space="preserve">Kalmos.K. et al.(1996),  in their study to compare critically eight standards, they concluded that the common weakness of the analyzed standards is that they do not warn the user strongly enough about the uncertainties. For instance, the assessment procedures could be related according to their reliability.                                                                                        </w:t>
      </w:r>
    </w:p>
    <w:p w:rsidR="00D60C66" w:rsidRPr="00D567C8" w:rsidRDefault="00D60C66" w:rsidP="007D33AD">
      <w:pPr>
        <w:bidi w:val="0"/>
        <w:spacing w:after="0" w:line="240" w:lineRule="auto"/>
        <w:ind w:firstLine="550"/>
        <w:jc w:val="lowKashida"/>
        <w:rPr>
          <w:rFonts w:ascii="Times New Roman" w:hAnsi="Times New Roman" w:cs="Times New Roman"/>
          <w:sz w:val="24"/>
          <w:szCs w:val="24"/>
          <w:rtl/>
        </w:rPr>
      </w:pPr>
      <w:r w:rsidRPr="00D567C8">
        <w:rPr>
          <w:rFonts w:ascii="Times New Roman" w:hAnsi="Times New Roman" w:cs="Times New Roman"/>
          <w:sz w:val="24"/>
          <w:szCs w:val="24"/>
        </w:rPr>
        <w:t xml:space="preserve">               The most common application of pulse velocity measurement  is the assessment of concrete strength. This is usually done with the help of a calibration or correction curve, or a formula representing the curve, for a given concrete. In the following paragraph a brief show  will be given for each standard when a UPV field is taken into consideration.                                                                                                          </w:t>
      </w:r>
    </w:p>
    <w:p w:rsidR="00D60C66" w:rsidRPr="00D567C8" w:rsidRDefault="00D60C66" w:rsidP="00B82DBC">
      <w:pPr>
        <w:bidi w:val="0"/>
        <w:spacing w:after="0" w:line="240" w:lineRule="auto"/>
        <w:ind w:firstLine="550"/>
        <w:jc w:val="lowKashida"/>
        <w:rPr>
          <w:rFonts w:ascii="Times New Roman" w:hAnsi="Times New Roman" w:cs="Times New Roman"/>
          <w:sz w:val="24"/>
          <w:szCs w:val="24"/>
        </w:rPr>
      </w:pPr>
      <w:r w:rsidRPr="00D567C8">
        <w:rPr>
          <w:rFonts w:ascii="Times New Roman" w:hAnsi="Times New Roman" w:cs="Times New Roman"/>
          <w:sz w:val="24"/>
          <w:szCs w:val="24"/>
        </w:rPr>
        <w:t xml:space="preserve">  (1)    ASTM C 597-02(5): The ASTM standard does not contain a detailed procedure for strength assessment. Nevertheless, it gives warning that the results obtained by the use of this test method should not be considered as a means of measuring strength.                                                                                                                                </w:t>
      </w:r>
    </w:p>
    <w:p w:rsidR="00D60C66" w:rsidRPr="00D567C8" w:rsidRDefault="00D60C66" w:rsidP="00F6095F">
      <w:pPr>
        <w:bidi w:val="0"/>
        <w:spacing w:after="0" w:line="240" w:lineRule="auto"/>
        <w:ind w:firstLine="550"/>
        <w:jc w:val="lowKashida"/>
        <w:rPr>
          <w:rFonts w:ascii="Times New Roman" w:hAnsi="Times New Roman" w:cs="Times New Roman"/>
          <w:sz w:val="24"/>
          <w:szCs w:val="24"/>
          <w:lang w:bidi="ar-IQ"/>
        </w:rPr>
      </w:pPr>
      <w:r w:rsidRPr="00D567C8">
        <w:rPr>
          <w:rFonts w:ascii="Times New Roman" w:hAnsi="Times New Roman" w:cs="Times New Roman"/>
          <w:sz w:val="24"/>
          <w:szCs w:val="24"/>
        </w:rPr>
        <w:t xml:space="preserve"> (2) </w:t>
      </w:r>
      <w:r>
        <w:rPr>
          <w:rFonts w:ascii="Times New Roman" w:hAnsi="Times New Roman" w:cs="Times New Roman"/>
          <w:sz w:val="24"/>
          <w:szCs w:val="24"/>
        </w:rPr>
        <w:t xml:space="preserve">BS 1881 : Part 203 (1986 ):  </w:t>
      </w:r>
      <w:r w:rsidRPr="00D567C8">
        <w:rPr>
          <w:rFonts w:ascii="Times New Roman" w:hAnsi="Times New Roman" w:cs="Times New Roman"/>
          <w:sz w:val="24"/>
          <w:szCs w:val="24"/>
        </w:rPr>
        <w:t xml:space="preserve">Three cube specimens should be taken for each batch to generate a calibration curve. Direct transmission mode must be used and at least three measurements between top and bottom might be taken. From these data the calibration curve will be constructed. ( 3) DIN  / ISO 8047 (Entwurf) :  This standard also does not contain any procedure for the assessment of concrete strength from pulse velocity measurement. It states that a calibration curve must be constructed from experimental results. Three to five individual transit time measurements should be carried out in each location. Cores should be taken from the same locations and tested to obtain the compressive strength. A linear function is recommended for the pulse velocity versus strength relationship.                                                                             </w:t>
      </w:r>
    </w:p>
    <w:p w:rsidR="00D60C66" w:rsidRPr="00D567C8" w:rsidRDefault="00D60C66" w:rsidP="007D33AD">
      <w:pPr>
        <w:bidi w:val="0"/>
        <w:spacing w:after="0" w:line="240" w:lineRule="auto"/>
        <w:ind w:firstLine="550"/>
        <w:jc w:val="lowKashida"/>
        <w:rPr>
          <w:rFonts w:ascii="Times New Roman" w:hAnsi="Times New Roman" w:cs="Times New Roman"/>
          <w:sz w:val="24"/>
          <w:szCs w:val="24"/>
        </w:rPr>
      </w:pPr>
      <w:r w:rsidRPr="00D567C8">
        <w:rPr>
          <w:rFonts w:ascii="Times New Roman" w:hAnsi="Times New Roman" w:cs="Times New Roman"/>
          <w:sz w:val="24"/>
          <w:szCs w:val="24"/>
        </w:rPr>
        <w:t xml:space="preserve">(4) GOST 17624-87  </w:t>
      </w:r>
    </w:p>
    <w:p w:rsidR="00D60C66" w:rsidRPr="00D567C8" w:rsidRDefault="00D60C66" w:rsidP="007D33AD">
      <w:pPr>
        <w:bidi w:val="0"/>
        <w:spacing w:after="0" w:line="240" w:lineRule="auto"/>
        <w:ind w:firstLine="550"/>
        <w:jc w:val="lowKashida"/>
        <w:rPr>
          <w:rFonts w:ascii="Times New Roman" w:hAnsi="Times New Roman" w:cs="Times New Roman"/>
          <w:sz w:val="24"/>
          <w:szCs w:val="24"/>
        </w:rPr>
      </w:pPr>
      <w:r>
        <w:rPr>
          <w:noProof/>
        </w:rPr>
        <w:pict>
          <v:shape id="_x0000_s1028" type="#_x0000_t75" style="position:absolute;left:0;text-align:left;margin-left:-2.5pt;margin-top:68pt;width:350.95pt;height:17.75pt;z-index:-251662336">
            <v:imagedata r:id="rId12" o:title=""/>
          </v:shape>
          <o:OLEObject Type="Embed" ProgID="Equation.3" ShapeID="_x0000_s1028" DrawAspect="Content" ObjectID="_1461992746" r:id="rId13"/>
        </w:pict>
      </w:r>
      <w:r w:rsidRPr="00D567C8">
        <w:rPr>
          <w:rFonts w:ascii="Times New Roman" w:hAnsi="Times New Roman" w:cs="Times New Roman"/>
          <w:sz w:val="24"/>
          <w:szCs w:val="24"/>
        </w:rPr>
        <w:t xml:space="preserve">In this standard the assessment of concrete is reached through either establishing a relation between pulse velocity and strength of concrete or transit time versus strength of concrete. Fifteen cubes should be tested for each class, firstly by nondestructive testing and secondly by destructive manner. GOST suggested two forms linear and nonlinear forms of concrete strength:  </w:t>
      </w:r>
    </w:p>
    <w:p w:rsidR="00D60C66" w:rsidRDefault="00D60C66" w:rsidP="00D567C8">
      <w:pPr>
        <w:bidi w:val="0"/>
        <w:spacing w:after="0" w:line="240" w:lineRule="auto"/>
        <w:jc w:val="lowKashida"/>
        <w:rPr>
          <w:sz w:val="24"/>
          <w:szCs w:val="24"/>
        </w:rPr>
      </w:pPr>
      <w:r w:rsidRPr="000520A9">
        <w:rPr>
          <w:sz w:val="24"/>
          <w:szCs w:val="24"/>
        </w:rPr>
        <w:t xml:space="preserve">        </w:t>
      </w:r>
    </w:p>
    <w:p w:rsidR="00D60C66" w:rsidRPr="000520A9" w:rsidRDefault="00D60C66" w:rsidP="007D33AD">
      <w:pPr>
        <w:bidi w:val="0"/>
        <w:spacing w:after="0" w:line="240" w:lineRule="auto"/>
        <w:jc w:val="lowKashida"/>
        <w:rPr>
          <w:sz w:val="24"/>
          <w:szCs w:val="24"/>
          <w:rtl/>
        </w:rPr>
      </w:pPr>
      <w:r w:rsidRPr="000520A9">
        <w:rPr>
          <w:sz w:val="24"/>
          <w:szCs w:val="24"/>
        </w:rPr>
        <w:t xml:space="preserve">                                                                  </w:t>
      </w:r>
    </w:p>
    <w:p w:rsidR="00D60C66" w:rsidRPr="007D33AD" w:rsidRDefault="00D60C66" w:rsidP="007D33AD">
      <w:pPr>
        <w:bidi w:val="0"/>
        <w:spacing w:after="0" w:line="240" w:lineRule="auto"/>
        <w:jc w:val="lowKashida"/>
        <w:rPr>
          <w:rFonts w:ascii="Times New Roman" w:hAnsi="Times New Roman" w:cs="Times New Roman"/>
          <w:sz w:val="20"/>
          <w:szCs w:val="20"/>
          <w:lang w:bidi="ar-IQ"/>
        </w:rPr>
      </w:pPr>
      <w:r w:rsidRPr="007D33AD">
        <w:rPr>
          <w:rFonts w:ascii="Times New Roman" w:hAnsi="Times New Roman" w:cs="Times New Roman"/>
          <w:sz w:val="20"/>
          <w:szCs w:val="20"/>
        </w:rPr>
        <w:t xml:space="preserve"> (For narrow strength range and when</w:t>
      </w:r>
      <w:r w:rsidRPr="007D33AD">
        <w:rPr>
          <w:rFonts w:ascii="Times New Roman" w:hAnsi="Times New Roman" w:cs="Times New Roman"/>
          <w:position w:val="-10"/>
          <w:sz w:val="20"/>
          <w:szCs w:val="20"/>
        </w:rPr>
        <w:object w:dxaOrig="3860" w:dyaOrig="320">
          <v:shape id="_x0000_i1033" type="#_x0000_t75" style="width:191.25pt;height:15.75pt" o:ole="">
            <v:imagedata r:id="rId14" o:title=""/>
          </v:shape>
          <o:OLEObject Type="Embed" ProgID="Equation.3" ShapeID="_x0000_i1033" DrawAspect="Content" ObjectID="_1461992711" r:id="rId15"/>
        </w:object>
      </w:r>
    </w:p>
    <w:p w:rsidR="00D60C66" w:rsidRPr="007D33AD" w:rsidRDefault="00D60C66" w:rsidP="007D33AD">
      <w:pPr>
        <w:bidi w:val="0"/>
        <w:spacing w:after="0" w:line="240" w:lineRule="auto"/>
        <w:ind w:firstLine="720"/>
        <w:jc w:val="lowKashida"/>
        <w:rPr>
          <w:rFonts w:ascii="Times New Roman" w:hAnsi="Times New Roman" w:cs="Times New Roman"/>
          <w:sz w:val="24"/>
          <w:szCs w:val="24"/>
        </w:rPr>
      </w:pPr>
      <w:r>
        <w:rPr>
          <w:noProof/>
        </w:rPr>
        <w:pict>
          <v:shape id="_x0000_s1029" type="#_x0000_t75" style="position:absolute;left:0;text-align:left;margin-left:12.45pt;margin-top:25.2pt;width:357.25pt;height:19.35pt;z-index:-251661312">
            <v:imagedata r:id="rId16" o:title=""/>
          </v:shape>
          <o:OLEObject Type="Embed" ProgID="Equation.3" ShapeID="_x0000_s1029" DrawAspect="Content" ObjectID="_1461992747" r:id="rId17"/>
        </w:pict>
      </w:r>
      <w:r w:rsidRPr="007D33AD">
        <w:rPr>
          <w:rFonts w:ascii="Times New Roman" w:hAnsi="Times New Roman" w:cs="Times New Roman"/>
          <w:sz w:val="24"/>
          <w:szCs w:val="24"/>
        </w:rPr>
        <w:t xml:space="preserve">For wider strength range, an exponential function is recommended as follows:                                                                                                              </w:t>
      </w:r>
    </w:p>
    <w:p w:rsidR="00D60C66"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Where:</w:t>
      </w:r>
    </w:p>
    <w:p w:rsidR="00D60C66" w:rsidRPr="007D33AD" w:rsidRDefault="00D60C66" w:rsidP="007D33AD">
      <w:pPr>
        <w:bidi w:val="0"/>
        <w:spacing w:after="0" w:line="240" w:lineRule="auto"/>
        <w:jc w:val="lowKashida"/>
        <w:rPr>
          <w:rFonts w:ascii="Times New Roman" w:hAnsi="Times New Roman" w:cs="Times New Roman"/>
          <w:sz w:val="24"/>
          <w:szCs w:val="24"/>
        </w:rPr>
      </w:pPr>
    </w:p>
    <w:p w:rsidR="00D60C66" w:rsidRPr="007D33AD" w:rsidRDefault="00D60C66" w:rsidP="007D33AD">
      <w:pPr>
        <w:bidi w:val="0"/>
        <w:spacing w:after="0" w:line="240" w:lineRule="auto"/>
        <w:jc w:val="lowKashida"/>
        <w:rPr>
          <w:rFonts w:ascii="Times New Roman" w:hAnsi="Times New Roman" w:cs="Times New Roman"/>
          <w:sz w:val="24"/>
          <w:szCs w:val="24"/>
          <w:lang w:bidi="ar-IQ"/>
        </w:rPr>
      </w:pPr>
      <w:r w:rsidRPr="007D33AD">
        <w:rPr>
          <w:rFonts w:ascii="Times New Roman" w:hAnsi="Times New Roman" w:cs="Times New Roman"/>
          <w:sz w:val="24"/>
          <w:szCs w:val="24"/>
        </w:rPr>
        <w:t>Rc=the mean value of the compressive strength of tested samples, MPa.</w:t>
      </w:r>
      <w:r w:rsidRPr="007D33AD">
        <w:rPr>
          <w:rFonts w:ascii="Times New Roman" w:hAnsi="Times New Roman" w:cs="Times New Roman"/>
          <w:sz w:val="24"/>
          <w:szCs w:val="24"/>
          <w:lang w:bidi="ar-IQ"/>
        </w:rPr>
        <w:t xml:space="preserve">                     </w:t>
      </w:r>
    </w:p>
    <w:p w:rsidR="00D60C66" w:rsidRPr="007D33AD"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 xml:space="preserve">Rmax and Rmin=maximum and minimum values ,respectively, of compressive strength of tested  samples, MPa.                                                                                    </w:t>
      </w:r>
    </w:p>
    <w:p w:rsidR="00D60C66" w:rsidRPr="007D33AD"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position w:val="-6"/>
          <w:sz w:val="24"/>
          <w:szCs w:val="24"/>
        </w:rPr>
        <w:object w:dxaOrig="180" w:dyaOrig="220">
          <v:shape id="_x0000_i1036" type="#_x0000_t75" style="width:12.75pt;height:15pt" o:ole="">
            <v:imagedata r:id="rId18" o:title=""/>
          </v:shape>
          <o:OLEObject Type="Embed" ProgID="Equation.3" ShapeID="_x0000_i1036" DrawAspect="Content" ObjectID="_1461992712" r:id="rId19"/>
        </w:object>
      </w:r>
      <w:r w:rsidRPr="007D33AD">
        <w:rPr>
          <w:rFonts w:ascii="Times New Roman" w:hAnsi="Times New Roman" w:cs="Times New Roman"/>
          <w:sz w:val="24"/>
          <w:szCs w:val="24"/>
        </w:rPr>
        <w:t>= longitudinal pulse velocity.</w:t>
      </w:r>
    </w:p>
    <w:p w:rsidR="00D60C66" w:rsidRPr="007D33AD" w:rsidRDefault="00D60C66" w:rsidP="007D33AD">
      <w:pPr>
        <w:bidi w:val="0"/>
        <w:spacing w:after="0" w:line="240" w:lineRule="auto"/>
        <w:jc w:val="lowKashida"/>
        <w:rPr>
          <w:rFonts w:ascii="Times New Roman" w:hAnsi="Times New Roman" w:cs="Times New Roman"/>
          <w:sz w:val="24"/>
          <w:szCs w:val="24"/>
          <w:rtl/>
          <w:lang w:bidi="ar-IQ"/>
        </w:rPr>
      </w:pPr>
      <w:r w:rsidRPr="007D33AD">
        <w:rPr>
          <w:rFonts w:ascii="Times New Roman" w:hAnsi="Times New Roman" w:cs="Times New Roman"/>
          <w:sz w:val="24"/>
          <w:szCs w:val="24"/>
          <w:rtl/>
        </w:rPr>
        <w:t xml:space="preserve">   </w:t>
      </w:r>
      <w:r w:rsidRPr="007D33AD">
        <w:rPr>
          <w:rFonts w:ascii="Times New Roman" w:hAnsi="Times New Roman" w:cs="Times New Roman"/>
          <w:sz w:val="24"/>
          <w:szCs w:val="24"/>
        </w:rPr>
        <w:t>=regression coefficients.</w:t>
      </w:r>
      <w:r w:rsidRPr="007D33AD">
        <w:rPr>
          <w:rFonts w:ascii="Times New Roman" w:hAnsi="Times New Roman" w:cs="Times New Roman"/>
          <w:sz w:val="24"/>
          <w:szCs w:val="24"/>
          <w:rtl/>
        </w:rPr>
        <w:t xml:space="preserve"> </w:t>
      </w:r>
      <w:r w:rsidRPr="007D33AD">
        <w:rPr>
          <w:rFonts w:ascii="Times New Roman" w:hAnsi="Times New Roman" w:cs="Times New Roman"/>
          <w:position w:val="-12"/>
          <w:sz w:val="24"/>
          <w:szCs w:val="24"/>
        </w:rPr>
        <w:object w:dxaOrig="1420" w:dyaOrig="360">
          <v:shape id="_x0000_i1037" type="#_x0000_t75" style="width:99.75pt;height:17.25pt" o:ole="">
            <v:imagedata r:id="rId20" o:title=""/>
          </v:shape>
          <o:OLEObject Type="Embed" ProgID="Equation.3" ShapeID="_x0000_i1037" DrawAspect="Content" ObjectID="_1461992713" r:id="rId21"/>
        </w:object>
      </w:r>
    </w:p>
    <w:p w:rsidR="00D60C66" w:rsidRPr="007D33AD"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e= base of natural logarithm.</w:t>
      </w:r>
    </w:p>
    <w:p w:rsidR="00D60C66"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 xml:space="preserve">(5) STN 73  1371 This standard discusses so many conditions related to the number of specimens taken, quantity of concrete tested and a coefficient called characterization coefficient </w:t>
      </w:r>
      <w:r w:rsidRPr="007D33AD">
        <w:rPr>
          <w:rFonts w:ascii="Times New Roman" w:hAnsi="Times New Roman" w:cs="Times New Roman"/>
          <w:position w:val="-6"/>
          <w:sz w:val="24"/>
          <w:szCs w:val="24"/>
        </w:rPr>
        <w:object w:dxaOrig="240" w:dyaOrig="220">
          <v:shape id="_x0000_i1038" type="#_x0000_t75" style="width:12pt;height:11.25pt" o:ole="">
            <v:imagedata r:id="rId22" o:title=""/>
          </v:shape>
          <o:OLEObject Type="Embed" ProgID="Equation.3" ShapeID="_x0000_i1038" DrawAspect="Content" ObjectID="_1461992714" r:id="rId23"/>
        </w:object>
      </w:r>
      <w:r w:rsidRPr="007D33AD">
        <w:rPr>
          <w:rFonts w:ascii="Times New Roman" w:hAnsi="Times New Roman" w:cs="Times New Roman"/>
          <w:sz w:val="24"/>
          <w:szCs w:val="24"/>
        </w:rPr>
        <w:t>,where</w:t>
      </w:r>
      <w:r w:rsidRPr="007D33AD">
        <w:rPr>
          <w:rFonts w:ascii="Times New Roman" w:hAnsi="Times New Roman" w:cs="Times New Roman"/>
          <w:position w:val="-6"/>
          <w:sz w:val="24"/>
          <w:szCs w:val="24"/>
        </w:rPr>
        <w:object w:dxaOrig="240" w:dyaOrig="220">
          <v:shape id="_x0000_i1039" type="#_x0000_t75" style="width:12pt;height:11.25pt" o:ole="">
            <v:imagedata r:id="rId24" o:title=""/>
          </v:shape>
          <o:OLEObject Type="Embed" ProgID="Equation.3" ShapeID="_x0000_i1039" DrawAspect="Content" ObjectID="_1461992715" r:id="rId25"/>
        </w:object>
      </w:r>
      <w:r w:rsidRPr="007D33AD">
        <w:rPr>
          <w:rFonts w:ascii="Times New Roman" w:hAnsi="Times New Roman" w:cs="Times New Roman"/>
          <w:sz w:val="24"/>
          <w:szCs w:val="24"/>
        </w:rPr>
        <w:t xml:space="preserve"> is obtained from the equation:</w:t>
      </w:r>
    </w:p>
    <w:p w:rsidR="00D60C66" w:rsidRDefault="00D60C66" w:rsidP="007D33AD">
      <w:pPr>
        <w:bidi w:val="0"/>
        <w:spacing w:after="0" w:line="240" w:lineRule="auto"/>
        <w:jc w:val="lowKashida"/>
        <w:rPr>
          <w:rFonts w:ascii="Times New Roman" w:hAnsi="Times New Roman" w:cs="Times New Roman"/>
          <w:sz w:val="24"/>
          <w:szCs w:val="24"/>
        </w:rPr>
      </w:pPr>
    </w:p>
    <w:p w:rsidR="00D60C66" w:rsidRPr="007D33AD"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 xml:space="preserve">  </w:t>
      </w:r>
    </w:p>
    <w:p w:rsidR="00D60C66" w:rsidRPr="007D33AD" w:rsidRDefault="00D60C66" w:rsidP="007D33AD">
      <w:pPr>
        <w:bidi w:val="0"/>
        <w:spacing w:after="0" w:line="240" w:lineRule="auto"/>
        <w:jc w:val="lowKashida"/>
        <w:rPr>
          <w:rFonts w:ascii="Times New Roman" w:hAnsi="Times New Roman" w:cs="Times New Roman"/>
          <w:sz w:val="24"/>
          <w:szCs w:val="24"/>
        </w:rPr>
      </w:pPr>
      <w:r>
        <w:rPr>
          <w:noProof/>
        </w:rPr>
        <w:pict>
          <v:shape id="_x0000_s1030" type="#_x0000_t75" style="position:absolute;left:0;text-align:left;margin-left:14.45pt;margin-top:-28.45pt;width:387.65pt;height:50.95pt;z-index:-251670528">
            <v:imagedata r:id="rId26" o:title=""/>
          </v:shape>
          <o:OLEObject Type="Embed" ProgID="Equation.3" ShapeID="_x0000_s1030" DrawAspect="Content" ObjectID="_1461992748" r:id="rId27"/>
        </w:pict>
      </w:r>
      <w:r w:rsidRPr="007D33AD">
        <w:rPr>
          <w:rFonts w:ascii="Times New Roman" w:hAnsi="Times New Roman" w:cs="Times New Roman"/>
          <w:sz w:val="24"/>
          <w:szCs w:val="24"/>
        </w:rPr>
        <w:t xml:space="preserve">                                                 </w:t>
      </w:r>
    </w:p>
    <w:p w:rsidR="00D60C66" w:rsidRPr="007D33AD" w:rsidRDefault="00D60C66" w:rsidP="007D33AD">
      <w:pPr>
        <w:bidi w:val="0"/>
        <w:spacing w:after="0" w:line="240" w:lineRule="auto"/>
        <w:jc w:val="lowKashida"/>
        <w:rPr>
          <w:rFonts w:ascii="Times New Roman" w:hAnsi="Times New Roman" w:cs="Times New Roman"/>
          <w:sz w:val="24"/>
          <w:szCs w:val="24"/>
          <w:rtl/>
        </w:rPr>
      </w:pPr>
    </w:p>
    <w:p w:rsidR="00D60C66" w:rsidRPr="007D33AD"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Where: n=the number of tested samples.</w:t>
      </w:r>
    </w:p>
    <w:p w:rsidR="00D60C66" w:rsidRPr="007D33AD" w:rsidRDefault="00D60C66" w:rsidP="007D33AD">
      <w:pPr>
        <w:bidi w:val="0"/>
        <w:spacing w:after="0" w:line="240" w:lineRule="auto"/>
        <w:jc w:val="lowKashida"/>
        <w:rPr>
          <w:rFonts w:ascii="Times New Roman" w:hAnsi="Times New Roman" w:cs="Times New Roman"/>
          <w:sz w:val="24"/>
          <w:szCs w:val="24"/>
          <w:rtl/>
        </w:rPr>
      </w:pPr>
      <w:r w:rsidRPr="007D33AD">
        <w:rPr>
          <w:rFonts w:ascii="Times New Roman" w:hAnsi="Times New Roman" w:cs="Times New Roman"/>
          <w:sz w:val="24"/>
          <w:szCs w:val="24"/>
        </w:rPr>
        <w:t xml:space="preserve">Rci=the strength of concrete determined by the destructive test of the sample.           Rcci= the compressive strength assessed on the sample by the ultrasonic method.             The following regression equations recommended by the STN and RILEM standards (1972),                                                                                                                  </w:t>
      </w:r>
    </w:p>
    <w:p w:rsidR="00D60C66" w:rsidRPr="007D33AD" w:rsidRDefault="00D60C66" w:rsidP="007D33AD">
      <w:pPr>
        <w:bidi w:val="0"/>
        <w:spacing w:after="0" w:line="240" w:lineRule="auto"/>
        <w:jc w:val="lowKashida"/>
        <w:rPr>
          <w:rFonts w:ascii="Times New Roman" w:hAnsi="Times New Roman" w:cs="Times New Roman"/>
          <w:sz w:val="24"/>
          <w:szCs w:val="24"/>
          <w:rtl/>
        </w:rPr>
      </w:pPr>
      <w:r>
        <w:rPr>
          <w:noProof/>
        </w:rPr>
        <w:pict>
          <v:shape id="_x0000_s1031" type="#_x0000_t75" style="position:absolute;left:0;text-align:left;margin-left:37.75pt;margin-top:3.4pt;width:373pt;height:17pt;z-index:-251667456">
            <v:imagedata r:id="rId28" o:title=""/>
          </v:shape>
          <o:OLEObject Type="Embed" ProgID="Equation.3" ShapeID="_x0000_s1031" DrawAspect="Content" ObjectID="_1461992749" r:id="rId29"/>
        </w:pict>
      </w:r>
      <w:r>
        <w:rPr>
          <w:noProof/>
        </w:rPr>
        <w:pict>
          <v:shape id="_x0000_s1032" type="#_x0000_t75" style="position:absolute;left:0;text-align:left;margin-left:37.05pt;margin-top:23.3pt;width:377.85pt;height:17.75pt;z-index:-251671552">
            <v:imagedata r:id="rId30" o:title=""/>
          </v:shape>
          <o:OLEObject Type="Embed" ProgID="Equation.3" ShapeID="_x0000_s1032" DrawAspect="Content" ObjectID="_1461992750" r:id="rId31"/>
        </w:pict>
      </w:r>
    </w:p>
    <w:p w:rsidR="00D60C66" w:rsidRDefault="00D60C66" w:rsidP="007D33AD">
      <w:pPr>
        <w:tabs>
          <w:tab w:val="right" w:pos="8306"/>
        </w:tabs>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 xml:space="preserve">And </w:t>
      </w:r>
    </w:p>
    <w:p w:rsidR="00D60C66" w:rsidRDefault="00D60C66" w:rsidP="007D33AD">
      <w:pPr>
        <w:tabs>
          <w:tab w:val="right" w:pos="8306"/>
        </w:tabs>
        <w:bidi w:val="0"/>
        <w:spacing w:after="0" w:line="240" w:lineRule="auto"/>
        <w:jc w:val="lowKashida"/>
        <w:rPr>
          <w:rFonts w:ascii="Times New Roman" w:hAnsi="Times New Roman" w:cs="Times New Roman"/>
          <w:sz w:val="24"/>
          <w:szCs w:val="24"/>
        </w:rPr>
      </w:pPr>
    </w:p>
    <w:p w:rsidR="00D60C66" w:rsidRPr="007D33AD" w:rsidRDefault="00D60C66" w:rsidP="007D33AD">
      <w:pPr>
        <w:tabs>
          <w:tab w:val="right" w:pos="8306"/>
        </w:tabs>
        <w:bidi w:val="0"/>
        <w:spacing w:after="0" w:line="240" w:lineRule="auto"/>
        <w:jc w:val="lowKashida"/>
        <w:rPr>
          <w:rFonts w:ascii="Times New Roman" w:hAnsi="Times New Roman" w:cs="Times New Roman"/>
          <w:sz w:val="24"/>
          <w:szCs w:val="24"/>
          <w:rtl/>
        </w:rPr>
      </w:pPr>
      <w:r w:rsidRPr="007D33AD">
        <w:rPr>
          <w:rFonts w:ascii="Times New Roman" w:hAnsi="Times New Roman" w:cs="Times New Roman"/>
          <w:sz w:val="24"/>
          <w:szCs w:val="24"/>
        </w:rPr>
        <w:t xml:space="preserve">        </w:t>
      </w:r>
    </w:p>
    <w:p w:rsidR="00D60C66" w:rsidRPr="007D33AD" w:rsidRDefault="00D60C66" w:rsidP="007D33AD">
      <w:pPr>
        <w:tabs>
          <w:tab w:val="right" w:pos="8306"/>
        </w:tabs>
        <w:bidi w:val="0"/>
        <w:spacing w:after="0" w:line="240" w:lineRule="auto"/>
        <w:ind w:firstLine="550"/>
        <w:jc w:val="lowKashida"/>
        <w:rPr>
          <w:rFonts w:ascii="Times New Roman" w:hAnsi="Times New Roman" w:cs="Times New Roman"/>
          <w:sz w:val="24"/>
          <w:szCs w:val="24"/>
        </w:rPr>
      </w:pPr>
      <w:r w:rsidRPr="007D33AD">
        <w:rPr>
          <w:rFonts w:ascii="Times New Roman" w:hAnsi="Times New Roman" w:cs="Times New Roman"/>
          <w:sz w:val="24"/>
          <w:szCs w:val="24"/>
        </w:rPr>
        <w:t>Where the symbols were as the same as defined previously.</w:t>
      </w:r>
    </w:p>
    <w:p w:rsidR="00D60C66" w:rsidRPr="007D33AD"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 xml:space="preserve">(6) MI 07-3318-94 </w:t>
      </w:r>
    </w:p>
    <w:p w:rsidR="00D60C66" w:rsidRDefault="00D60C66" w:rsidP="007D33AD">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The Hungarian standard uses an equation which takes into consideration so many parameters like maximum particle size ,cement content, size of aggregate, aggregate grading ,water cement ratio ,extent of compaction ,curing conditions and moisture content.</w:t>
      </w:r>
    </w:p>
    <w:p w:rsidR="00D60C66" w:rsidRDefault="00D60C66" w:rsidP="007D33AD">
      <w:pPr>
        <w:bidi w:val="0"/>
        <w:spacing w:after="0" w:line="240" w:lineRule="auto"/>
        <w:jc w:val="lowKashida"/>
        <w:rPr>
          <w:rFonts w:ascii="Times New Roman" w:hAnsi="Times New Roman" w:cs="Times New Roman"/>
          <w:sz w:val="24"/>
          <w:szCs w:val="24"/>
        </w:rPr>
      </w:pPr>
      <w:r>
        <w:rPr>
          <w:noProof/>
        </w:rPr>
        <w:pict>
          <v:shape id="_x0000_s1033" type="#_x0000_t75" style="position:absolute;left:0;text-align:left;margin-left:.3pt;margin-top:.4pt;width:412.2pt;height:22.65pt;z-index:-251666432">
            <v:imagedata r:id="rId32" o:title=""/>
          </v:shape>
          <o:OLEObject Type="Embed" ProgID="Equation.3" ShapeID="_x0000_s1033" DrawAspect="Content" ObjectID="_1461992751" r:id="rId33"/>
        </w:pict>
      </w:r>
    </w:p>
    <w:p w:rsidR="00D60C66" w:rsidRPr="007D33AD" w:rsidRDefault="00D60C66" w:rsidP="007D33AD">
      <w:pPr>
        <w:bidi w:val="0"/>
        <w:spacing w:after="0" w:line="240" w:lineRule="auto"/>
        <w:jc w:val="lowKashida"/>
        <w:rPr>
          <w:rFonts w:ascii="Times New Roman" w:hAnsi="Times New Roman" w:cs="Times New Roman"/>
          <w:sz w:val="24"/>
          <w:szCs w:val="24"/>
        </w:rPr>
      </w:pPr>
    </w:p>
    <w:p w:rsidR="00D60C66" w:rsidRDefault="00D60C66" w:rsidP="007D33AD">
      <w:pPr>
        <w:tabs>
          <w:tab w:val="left" w:pos="7100"/>
          <w:tab w:val="right" w:pos="8306"/>
        </w:tabs>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 xml:space="preserve">Where         </w:t>
      </w:r>
    </w:p>
    <w:p w:rsidR="00D60C66" w:rsidRPr="007D33AD" w:rsidRDefault="00D60C66" w:rsidP="007D33AD">
      <w:pPr>
        <w:tabs>
          <w:tab w:val="left" w:pos="7100"/>
          <w:tab w:val="right" w:pos="8306"/>
        </w:tabs>
        <w:bidi w:val="0"/>
        <w:spacing w:after="0" w:line="240" w:lineRule="auto"/>
        <w:jc w:val="lowKashida"/>
        <w:rPr>
          <w:rFonts w:ascii="Times New Roman" w:hAnsi="Times New Roman" w:cs="Times New Roman"/>
          <w:sz w:val="24"/>
          <w:szCs w:val="24"/>
        </w:rPr>
      </w:pPr>
      <w:r>
        <w:rPr>
          <w:rFonts w:ascii="Times New Roman" w:hAnsi="Times New Roman" w:cs="Times New Roman"/>
          <w:sz w:val="24"/>
          <w:szCs w:val="24"/>
        </w:rPr>
        <w:t xml:space="preserve">             R</w:t>
      </w:r>
      <w:r>
        <w:rPr>
          <w:rFonts w:ascii="Times New Roman" w:hAnsi="Times New Roman" w:cs="Times New Roman"/>
          <w:sz w:val="24"/>
          <w:szCs w:val="24"/>
          <w:vertAlign w:val="subscript"/>
        </w:rPr>
        <w:t>200</w:t>
      </w:r>
      <w:r w:rsidRPr="007D33AD">
        <w:rPr>
          <w:rFonts w:ascii="Times New Roman" w:hAnsi="Times New Roman" w:cs="Times New Roman"/>
          <w:sz w:val="24"/>
          <w:szCs w:val="24"/>
        </w:rPr>
        <w:t xml:space="preserve">  =calculated strength of  concrete for </w:t>
      </w:r>
      <w:smartTag w:uri="urn:schemas-microsoft-com:office:smarttags" w:element="metricconverter">
        <w:smartTagPr>
          <w:attr w:name="ProductID" w:val="200 mm"/>
        </w:smartTagPr>
        <w:r w:rsidRPr="007D33AD">
          <w:rPr>
            <w:rFonts w:ascii="Times New Roman" w:hAnsi="Times New Roman" w:cs="Times New Roman"/>
            <w:sz w:val="24"/>
            <w:szCs w:val="24"/>
          </w:rPr>
          <w:t>200 mm</w:t>
        </w:r>
      </w:smartTag>
      <w:r w:rsidRPr="007D33AD">
        <w:rPr>
          <w:rFonts w:ascii="Times New Roman" w:hAnsi="Times New Roman" w:cs="Times New Roman"/>
          <w:sz w:val="24"/>
          <w:szCs w:val="24"/>
        </w:rPr>
        <w:t xml:space="preserve"> cube, MPa.                 </w:t>
      </w:r>
    </w:p>
    <w:p w:rsidR="00D60C66" w:rsidRPr="007D33AD" w:rsidRDefault="00D60C66" w:rsidP="007D33AD">
      <w:pPr>
        <w:tabs>
          <w:tab w:val="left" w:pos="7100"/>
          <w:tab w:val="right" w:pos="8306"/>
        </w:tabs>
        <w:bidi w:val="0"/>
        <w:spacing w:after="0" w:line="240" w:lineRule="auto"/>
        <w:jc w:val="lowKashida"/>
        <w:rPr>
          <w:rFonts w:ascii="Times New Roman" w:hAnsi="Times New Roman" w:cs="Times New Roman"/>
          <w:sz w:val="24"/>
          <w:szCs w:val="24"/>
          <w:rtl/>
          <w:lang w:bidi="ar-IQ"/>
        </w:rPr>
      </w:pPr>
      <w:r>
        <w:rPr>
          <w:rFonts w:ascii="Times New Roman" w:hAnsi="Times New Roman" w:cs="Times New Roman"/>
          <w:position w:val="-6"/>
          <w:sz w:val="24"/>
          <w:szCs w:val="24"/>
        </w:rPr>
        <w:t xml:space="preserve">                   </w:t>
      </w:r>
      <w:r w:rsidRPr="007D33AD">
        <w:rPr>
          <w:rFonts w:ascii="Times New Roman" w:hAnsi="Times New Roman" w:cs="Times New Roman"/>
          <w:position w:val="-6"/>
          <w:sz w:val="24"/>
          <w:szCs w:val="24"/>
        </w:rPr>
        <w:object w:dxaOrig="180" w:dyaOrig="220">
          <v:shape id="_x0000_i1048" type="#_x0000_t75" style="width:9pt;height:11.25pt" o:ole="">
            <v:imagedata r:id="rId34" o:title=""/>
          </v:shape>
          <o:OLEObject Type="Embed" ProgID="Equation.3" ShapeID="_x0000_i1048" DrawAspect="Content" ObjectID="_1461992716" r:id="rId35"/>
        </w:object>
      </w:r>
      <w:r w:rsidRPr="007D33AD">
        <w:rPr>
          <w:rFonts w:ascii="Times New Roman" w:hAnsi="Times New Roman" w:cs="Times New Roman"/>
          <w:sz w:val="24"/>
          <w:szCs w:val="24"/>
        </w:rPr>
        <w:t xml:space="preserve">= effective pulse velocity ,m/s.                                                                  </w:t>
      </w:r>
    </w:p>
    <w:p w:rsidR="00D60C66" w:rsidRPr="007D33AD" w:rsidRDefault="00D60C66" w:rsidP="007D33AD">
      <w:pPr>
        <w:bidi w:val="0"/>
        <w:spacing w:after="0" w:line="240" w:lineRule="auto"/>
        <w:jc w:val="lowKashida"/>
        <w:rPr>
          <w:rFonts w:ascii="Times New Roman" w:hAnsi="Times New Roman" w:cs="Times New Roman"/>
          <w:sz w:val="28"/>
          <w:szCs w:val="28"/>
        </w:rPr>
      </w:pPr>
      <w:r w:rsidRPr="007D33AD">
        <w:rPr>
          <w:rFonts w:ascii="Times New Roman" w:hAnsi="Times New Roman" w:cs="Times New Roman"/>
          <w:sz w:val="24"/>
          <w:szCs w:val="24"/>
        </w:rPr>
        <w:t xml:space="preserve">                    =sum of modifying parameters that depend on the properties of the</w:t>
      </w:r>
      <w:r w:rsidRPr="007D33AD">
        <w:rPr>
          <w:rFonts w:ascii="Times New Roman" w:hAnsi="Times New Roman" w:cs="Times New Roman"/>
          <w:position w:val="-14"/>
          <w:sz w:val="24"/>
          <w:szCs w:val="24"/>
        </w:rPr>
        <w:object w:dxaOrig="520" w:dyaOrig="400">
          <v:shape id="_x0000_i1049" type="#_x0000_t75" style="width:26.25pt;height:20.25pt" o:ole="">
            <v:imagedata r:id="rId36" o:title=""/>
          </v:shape>
          <o:OLEObject Type="Embed" ProgID="Equation.3" ShapeID="_x0000_i1049" DrawAspect="Content" ObjectID="_1461992717" r:id="rId37"/>
        </w:object>
      </w:r>
      <w:r w:rsidRPr="007D33AD">
        <w:rPr>
          <w:rFonts w:ascii="Times New Roman" w:hAnsi="Times New Roman" w:cs="Times New Roman"/>
          <w:sz w:val="24"/>
          <w:szCs w:val="24"/>
        </w:rPr>
        <w:t xml:space="preserve"> </w:t>
      </w:r>
      <w:r w:rsidRPr="007D33AD">
        <w:rPr>
          <w:rFonts w:ascii="Times New Roman" w:hAnsi="Times New Roman" w:cs="Times New Roman"/>
          <w:sz w:val="24"/>
          <w:szCs w:val="24"/>
          <w:rtl/>
        </w:rPr>
        <w:t xml:space="preserve"> </w:t>
      </w:r>
      <w:r w:rsidRPr="007D33AD">
        <w:rPr>
          <w:rFonts w:ascii="Times New Roman" w:hAnsi="Times New Roman" w:cs="Times New Roman"/>
          <w:sz w:val="24"/>
          <w:szCs w:val="24"/>
        </w:rPr>
        <w:t xml:space="preserve"> concrete. For example, Δ=0 when the maximum particle size is 32mm and 0.5 when it is 16mm. As another example , Δ=0 when the cement content is 200 kg/m3 ,and 0.3 when it is 400 kg/m3.                                                                                        </w:t>
      </w:r>
      <w:r w:rsidRPr="007D33AD">
        <w:rPr>
          <w:rFonts w:ascii="Times New Roman" w:hAnsi="Times New Roman" w:cs="Times New Roman"/>
          <w:sz w:val="28"/>
          <w:szCs w:val="28"/>
        </w:rPr>
        <w:t xml:space="preserve">                </w:t>
      </w:r>
    </w:p>
    <w:p w:rsidR="00D60C66" w:rsidRPr="007D33AD" w:rsidRDefault="00D60C66" w:rsidP="007D33AD">
      <w:pPr>
        <w:bidi w:val="0"/>
        <w:spacing w:after="0" w:line="240" w:lineRule="auto"/>
        <w:jc w:val="lowKashida"/>
        <w:rPr>
          <w:rFonts w:ascii="Times New Roman" w:hAnsi="Times New Roman" w:cs="Times New Roman"/>
          <w:sz w:val="28"/>
          <w:szCs w:val="28"/>
          <w:u w:val="single"/>
        </w:rPr>
      </w:pPr>
      <w:r w:rsidRPr="007D33AD">
        <w:rPr>
          <w:rFonts w:ascii="Times New Roman" w:hAnsi="Times New Roman" w:cs="Times New Roman"/>
          <w:sz w:val="28"/>
          <w:szCs w:val="28"/>
        </w:rPr>
        <w:t xml:space="preserve"> </w:t>
      </w:r>
      <w:r w:rsidRPr="007D33AD">
        <w:rPr>
          <w:rFonts w:ascii="Times New Roman" w:hAnsi="Times New Roman" w:cs="Times New Roman"/>
          <w:b/>
          <w:bCs/>
          <w:sz w:val="28"/>
          <w:szCs w:val="28"/>
        </w:rPr>
        <w:t xml:space="preserve"> </w:t>
      </w:r>
      <w:r w:rsidRPr="007D33AD">
        <w:rPr>
          <w:rFonts w:ascii="Times New Roman" w:hAnsi="Times New Roman" w:cs="Times New Roman"/>
          <w:b/>
          <w:bCs/>
          <w:sz w:val="28"/>
          <w:szCs w:val="28"/>
          <w:u w:val="single"/>
        </w:rPr>
        <w:t xml:space="preserve">Objectives of the study:    </w:t>
      </w:r>
    </w:p>
    <w:p w:rsidR="00D60C66" w:rsidRPr="007D33AD" w:rsidRDefault="00D60C66" w:rsidP="007D33AD">
      <w:pPr>
        <w:bidi w:val="0"/>
        <w:spacing w:after="0" w:line="240" w:lineRule="auto"/>
        <w:ind w:firstLine="550"/>
        <w:jc w:val="lowKashida"/>
        <w:rPr>
          <w:rFonts w:ascii="Times New Roman" w:hAnsi="Times New Roman" w:cs="Times New Roman"/>
          <w:sz w:val="24"/>
          <w:szCs w:val="24"/>
        </w:rPr>
      </w:pPr>
      <w:r w:rsidRPr="007D33AD">
        <w:rPr>
          <w:rFonts w:ascii="Times New Roman" w:hAnsi="Times New Roman" w:cs="Times New Roman"/>
          <w:sz w:val="24"/>
          <w:szCs w:val="24"/>
        </w:rPr>
        <w:t>The aims of the present study are to do the following:</w:t>
      </w:r>
    </w:p>
    <w:p w:rsidR="00D60C66" w:rsidRPr="007D33AD" w:rsidRDefault="00D60C66" w:rsidP="007D33AD">
      <w:pPr>
        <w:bidi w:val="0"/>
        <w:spacing w:after="0" w:line="240" w:lineRule="auto"/>
        <w:ind w:left="550" w:hanging="550"/>
        <w:jc w:val="lowKashida"/>
        <w:rPr>
          <w:rFonts w:ascii="Times New Roman" w:hAnsi="Times New Roman" w:cs="Times New Roman"/>
          <w:sz w:val="24"/>
          <w:szCs w:val="24"/>
        </w:rPr>
      </w:pPr>
      <w:r w:rsidRPr="007D33AD">
        <w:rPr>
          <w:rFonts w:ascii="Times New Roman" w:hAnsi="Times New Roman" w:cs="Times New Roman"/>
          <w:sz w:val="24"/>
          <w:szCs w:val="24"/>
        </w:rPr>
        <w:t xml:space="preserve">(1)Finding and evaluation the relation between compressive strength of concrete and the results of ultrasonic pulse velocity tests.                                                               </w:t>
      </w:r>
    </w:p>
    <w:p w:rsidR="00D60C66" w:rsidRPr="007D33AD" w:rsidRDefault="00D60C66" w:rsidP="007D33AD">
      <w:pPr>
        <w:bidi w:val="0"/>
        <w:spacing w:after="0" w:line="240" w:lineRule="auto"/>
        <w:ind w:left="550" w:hanging="550"/>
        <w:jc w:val="lowKashida"/>
        <w:rPr>
          <w:rFonts w:ascii="Times New Roman" w:hAnsi="Times New Roman" w:cs="Times New Roman"/>
          <w:sz w:val="24"/>
          <w:szCs w:val="24"/>
        </w:rPr>
      </w:pPr>
      <w:r w:rsidRPr="007D33AD">
        <w:rPr>
          <w:rFonts w:ascii="Times New Roman" w:hAnsi="Times New Roman" w:cs="Times New Roman"/>
          <w:sz w:val="24"/>
          <w:szCs w:val="24"/>
        </w:rPr>
        <w:t xml:space="preserve">(2)Finding an empirical relations between compressive strength of concrete and the ultrasonic velocity of concrete according to the concrete mix ratios and water cement ratios.                                                                                                                      </w:t>
      </w:r>
    </w:p>
    <w:p w:rsidR="00D60C66" w:rsidRPr="007D33AD" w:rsidRDefault="00D60C66" w:rsidP="007D33AD">
      <w:pPr>
        <w:bidi w:val="0"/>
        <w:spacing w:after="0" w:line="240" w:lineRule="auto"/>
        <w:ind w:left="550" w:hanging="550"/>
        <w:jc w:val="lowKashida"/>
        <w:rPr>
          <w:rFonts w:ascii="Times New Roman" w:hAnsi="Times New Roman" w:cs="Times New Roman"/>
          <w:sz w:val="28"/>
          <w:szCs w:val="28"/>
        </w:rPr>
      </w:pPr>
      <w:r w:rsidRPr="007D33AD">
        <w:rPr>
          <w:rFonts w:ascii="Times New Roman" w:hAnsi="Times New Roman" w:cs="Times New Roman"/>
          <w:sz w:val="24"/>
          <w:szCs w:val="24"/>
        </w:rPr>
        <w:t>(3)To be sure and to make confidence about the previous results so many runs of the well-known Ansys software must be done to see the maximum compressive stresses  within concrete cubes and the reduction in the total height of the tested concrete cubes.</w:t>
      </w:r>
      <w:r w:rsidRPr="007D33AD">
        <w:rPr>
          <w:rFonts w:ascii="Times New Roman" w:hAnsi="Times New Roman" w:cs="Times New Roman"/>
          <w:sz w:val="28"/>
          <w:szCs w:val="28"/>
        </w:rPr>
        <w:t xml:space="preserve">                                                                                                                         </w:t>
      </w:r>
    </w:p>
    <w:p w:rsidR="00D60C66" w:rsidRPr="007D33AD" w:rsidRDefault="00D60C66" w:rsidP="007D33AD">
      <w:pPr>
        <w:bidi w:val="0"/>
        <w:spacing w:after="0" w:line="240" w:lineRule="auto"/>
        <w:jc w:val="lowKashida"/>
        <w:rPr>
          <w:rFonts w:ascii="Times New Roman" w:hAnsi="Times New Roman" w:cs="Times New Roman"/>
          <w:b/>
          <w:bCs/>
          <w:sz w:val="28"/>
          <w:szCs w:val="28"/>
          <w:rtl/>
        </w:rPr>
      </w:pPr>
      <w:r w:rsidRPr="007D33AD">
        <w:rPr>
          <w:rFonts w:ascii="Times New Roman" w:hAnsi="Times New Roman" w:cs="Times New Roman"/>
          <w:sz w:val="28"/>
          <w:szCs w:val="28"/>
        </w:rPr>
        <w:t xml:space="preserve"> </w:t>
      </w:r>
      <w:r w:rsidRPr="007D33AD">
        <w:rPr>
          <w:rFonts w:ascii="Times New Roman" w:hAnsi="Times New Roman" w:cs="Times New Roman"/>
          <w:b/>
          <w:bCs/>
          <w:sz w:val="28"/>
          <w:szCs w:val="28"/>
          <w:u w:val="single"/>
        </w:rPr>
        <w:t>Experimental work</w:t>
      </w:r>
      <w:r w:rsidRPr="007D33AD">
        <w:rPr>
          <w:rFonts w:ascii="Times New Roman" w:hAnsi="Times New Roman" w:cs="Times New Roman"/>
          <w:b/>
          <w:bCs/>
          <w:sz w:val="28"/>
          <w:szCs w:val="28"/>
        </w:rPr>
        <w:t xml:space="preserve">                                                                                               </w:t>
      </w:r>
    </w:p>
    <w:p w:rsidR="00D60C66" w:rsidRPr="007D33AD" w:rsidRDefault="00D60C66" w:rsidP="007D33AD">
      <w:pPr>
        <w:bidi w:val="0"/>
        <w:spacing w:after="0" w:line="240" w:lineRule="auto"/>
        <w:jc w:val="lowKashida"/>
        <w:rPr>
          <w:rFonts w:ascii="Times New Roman" w:hAnsi="Times New Roman" w:cs="Times New Roman"/>
          <w:b/>
          <w:bCs/>
          <w:sz w:val="24"/>
          <w:szCs w:val="24"/>
          <w:rtl/>
          <w:lang w:bidi="ar-IQ"/>
        </w:rPr>
      </w:pPr>
      <w:r w:rsidRPr="007D33AD">
        <w:rPr>
          <w:rFonts w:ascii="Times New Roman" w:hAnsi="Times New Roman" w:cs="Times New Roman"/>
          <w:b/>
          <w:bCs/>
          <w:sz w:val="24"/>
          <w:szCs w:val="24"/>
          <w:u w:val="single"/>
        </w:rPr>
        <w:t>Materials</w:t>
      </w:r>
    </w:p>
    <w:p w:rsidR="00D60C66" w:rsidRPr="007D33AD" w:rsidRDefault="00D60C66" w:rsidP="00F6095F">
      <w:pPr>
        <w:bidi w:val="0"/>
        <w:spacing w:after="0" w:line="240" w:lineRule="auto"/>
        <w:ind w:firstLine="720"/>
        <w:jc w:val="lowKashida"/>
        <w:rPr>
          <w:rFonts w:ascii="Times New Roman" w:hAnsi="Times New Roman" w:cs="Times New Roman"/>
          <w:sz w:val="24"/>
          <w:szCs w:val="24"/>
        </w:rPr>
      </w:pPr>
      <w:r w:rsidRPr="007D33AD">
        <w:rPr>
          <w:rFonts w:ascii="Times New Roman" w:hAnsi="Times New Roman" w:cs="Times New Roman"/>
          <w:sz w:val="24"/>
          <w:szCs w:val="24"/>
        </w:rPr>
        <w:t xml:space="preserve">The materials which were used are that available in the area of Najaf city (south of </w:t>
      </w:r>
      <w:smartTag w:uri="urn:schemas-microsoft-com:office:smarttags" w:element="place">
        <w:smartTag w:uri="urn:schemas-microsoft-com:office:smarttags" w:element="City">
          <w:r w:rsidRPr="007D33AD">
            <w:rPr>
              <w:rFonts w:ascii="Times New Roman" w:hAnsi="Times New Roman" w:cs="Times New Roman"/>
              <w:sz w:val="24"/>
              <w:szCs w:val="24"/>
            </w:rPr>
            <w:t>Baghdad</w:t>
          </w:r>
        </w:smartTag>
      </w:smartTag>
      <w:r w:rsidRPr="007D33AD">
        <w:rPr>
          <w:rFonts w:ascii="Times New Roman" w:hAnsi="Times New Roman" w:cs="Times New Roman"/>
          <w:sz w:val="24"/>
          <w:szCs w:val="24"/>
        </w:rPr>
        <w:t xml:space="preserve">). They are as follows:                                                                                                 </w:t>
      </w:r>
    </w:p>
    <w:p w:rsidR="00D60C66" w:rsidRPr="007D33AD" w:rsidRDefault="00D60C66" w:rsidP="007D33AD">
      <w:pPr>
        <w:bidi w:val="0"/>
        <w:spacing w:after="0" w:line="240" w:lineRule="auto"/>
        <w:jc w:val="lowKashida"/>
        <w:rPr>
          <w:rFonts w:ascii="Times New Roman" w:hAnsi="Times New Roman" w:cs="Times New Roman"/>
          <w:b/>
          <w:bCs/>
          <w:sz w:val="24"/>
          <w:szCs w:val="24"/>
          <w:rtl/>
        </w:rPr>
      </w:pPr>
      <w:r w:rsidRPr="007D33AD">
        <w:rPr>
          <w:rFonts w:ascii="Times New Roman" w:hAnsi="Times New Roman" w:cs="Times New Roman"/>
          <w:b/>
          <w:bCs/>
          <w:sz w:val="24"/>
          <w:szCs w:val="24"/>
          <w:u w:val="single"/>
        </w:rPr>
        <w:t>Fine aggregate (sand):</w:t>
      </w:r>
    </w:p>
    <w:p w:rsidR="00D60C66" w:rsidRPr="007D33AD" w:rsidRDefault="00D60C66" w:rsidP="00F6095F">
      <w:pPr>
        <w:bidi w:val="0"/>
        <w:spacing w:after="0" w:line="240" w:lineRule="auto"/>
        <w:ind w:firstLine="720"/>
        <w:jc w:val="lowKashida"/>
        <w:rPr>
          <w:rFonts w:ascii="Times New Roman" w:hAnsi="Times New Roman" w:cs="Times New Roman"/>
          <w:sz w:val="24"/>
          <w:szCs w:val="24"/>
        </w:rPr>
      </w:pPr>
      <w:r w:rsidRPr="007D33AD">
        <w:rPr>
          <w:rFonts w:ascii="Times New Roman" w:hAnsi="Times New Roman" w:cs="Times New Roman"/>
          <w:sz w:val="24"/>
          <w:szCs w:val="24"/>
        </w:rPr>
        <w:t>Sand represents the fine material in the concrete. A natural sand which was brought from Najaf quarries was used in the work having a specific gravity of 2.62 . The tests which were done to get reasonable fine material are that which coincides with the specifications. The sand was washed so many times to get clean material from clay lumps and soluble salts. The grading of the sand can be seen in Table(1).</w:t>
      </w:r>
    </w:p>
    <w:p w:rsidR="00D60C66" w:rsidRPr="007D33AD" w:rsidRDefault="00D60C66" w:rsidP="007D33AD">
      <w:pPr>
        <w:tabs>
          <w:tab w:val="left" w:pos="7402"/>
        </w:tabs>
        <w:bidi w:val="0"/>
        <w:spacing w:after="0" w:line="240" w:lineRule="auto"/>
        <w:jc w:val="center"/>
        <w:rPr>
          <w:rFonts w:ascii="Times New Roman" w:hAnsi="Times New Roman" w:cs="Times New Roman"/>
          <w:i/>
          <w:sz w:val="24"/>
          <w:szCs w:val="24"/>
          <w:rtl/>
        </w:rPr>
      </w:pPr>
      <w:r w:rsidRPr="007D33AD">
        <w:rPr>
          <w:rFonts w:ascii="Times New Roman" w:hAnsi="Times New Roman" w:cs="Times New Roman"/>
          <w:i/>
          <w:sz w:val="24"/>
          <w:szCs w:val="24"/>
        </w:rPr>
        <w:t>Table (1): Grading of the fine aggregate</w:t>
      </w:r>
    </w:p>
    <w:tbl>
      <w:tblPr>
        <w:tblpPr w:leftFromText="180" w:rightFromText="180" w:vertAnchor="text" w:horzAnchor="margin" w:tblpXSpec="center" w:tblpY="109"/>
        <w:bidiVisual/>
        <w:tblW w:w="0" w:type="auto"/>
        <w:jc w:val="center"/>
        <w:tblBorders>
          <w:top w:val="triple" w:sz="4" w:space="0" w:color="002060"/>
          <w:left w:val="triple" w:sz="4" w:space="0" w:color="002060"/>
          <w:bottom w:val="triple" w:sz="4" w:space="0" w:color="002060"/>
          <w:right w:val="triple" w:sz="4" w:space="0" w:color="002060"/>
          <w:insideH w:val="triple" w:sz="4" w:space="0" w:color="002060"/>
          <w:insideV w:val="triple" w:sz="4" w:space="0" w:color="002060"/>
        </w:tblBorders>
        <w:tblLook w:val="00A0"/>
      </w:tblPr>
      <w:tblGrid>
        <w:gridCol w:w="1281"/>
        <w:gridCol w:w="1416"/>
        <w:gridCol w:w="1356"/>
        <w:gridCol w:w="1416"/>
        <w:gridCol w:w="1356"/>
        <w:gridCol w:w="1314"/>
      </w:tblGrid>
      <w:tr w:rsidR="00D60C66" w:rsidTr="00F6095F">
        <w:trPr>
          <w:trHeight w:val="729"/>
          <w:jc w:val="center"/>
        </w:trPr>
        <w:tc>
          <w:tcPr>
            <w:tcW w:w="1180" w:type="dxa"/>
            <w:shd w:val="clear" w:color="auto" w:fill="B6DDE8"/>
          </w:tcPr>
          <w:p w:rsidR="00D60C66" w:rsidRPr="007D33AD" w:rsidRDefault="00D60C66" w:rsidP="00F6095F">
            <w:pPr>
              <w:spacing w:after="0" w:line="240" w:lineRule="auto"/>
              <w:jc w:val="center"/>
              <w:rPr>
                <w:rFonts w:ascii="Times New Roman" w:hAnsi="Times New Roman" w:cs="Times New Roman"/>
                <w:sz w:val="18"/>
                <w:szCs w:val="18"/>
                <w:lang w:bidi="ar-IQ"/>
              </w:rPr>
            </w:pPr>
            <w:r w:rsidRPr="007D33AD">
              <w:rPr>
                <w:rFonts w:ascii="Times New Roman" w:hAnsi="Times New Roman" w:cs="Times New Roman"/>
                <w:sz w:val="18"/>
                <w:szCs w:val="18"/>
              </w:rPr>
              <w:t>Standard Specifications       Zone 3</w:t>
            </w:r>
          </w:p>
        </w:tc>
        <w:tc>
          <w:tcPr>
            <w:tcW w:w="1416" w:type="dxa"/>
            <w:shd w:val="clear" w:color="auto" w:fill="B6DDE8"/>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sz w:val="18"/>
                <w:szCs w:val="18"/>
              </w:rPr>
              <w:t>Percentage ratio of passing</w:t>
            </w:r>
          </w:p>
        </w:tc>
        <w:tc>
          <w:tcPr>
            <w:tcW w:w="1356" w:type="dxa"/>
            <w:shd w:val="clear" w:color="auto" w:fill="B6DDE8"/>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sz w:val="18"/>
                <w:szCs w:val="18"/>
              </w:rPr>
              <w:t>Sum of retained ratios</w:t>
            </w:r>
          </w:p>
        </w:tc>
        <w:tc>
          <w:tcPr>
            <w:tcW w:w="1416" w:type="dxa"/>
            <w:shd w:val="clear" w:color="auto" w:fill="B6DDE8"/>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sz w:val="18"/>
                <w:szCs w:val="18"/>
              </w:rPr>
              <w:t>Percentage ratio of retained</w:t>
            </w:r>
          </w:p>
        </w:tc>
        <w:tc>
          <w:tcPr>
            <w:tcW w:w="1356" w:type="dxa"/>
            <w:shd w:val="clear" w:color="auto" w:fill="B6DDE8"/>
          </w:tcPr>
          <w:p w:rsidR="00D60C66" w:rsidRPr="007D33AD" w:rsidRDefault="00D60C66" w:rsidP="00F6095F">
            <w:pPr>
              <w:spacing w:after="0" w:line="240" w:lineRule="auto"/>
              <w:jc w:val="center"/>
              <w:rPr>
                <w:rFonts w:ascii="Times New Roman" w:hAnsi="Times New Roman" w:cs="Times New Roman"/>
                <w:lang w:bidi="ar-IQ"/>
              </w:rPr>
            </w:pPr>
            <w:r w:rsidRPr="007D33AD">
              <w:rPr>
                <w:rFonts w:ascii="Times New Roman" w:hAnsi="Times New Roman" w:cs="Times New Roman"/>
                <w:sz w:val="18"/>
                <w:szCs w:val="18"/>
              </w:rPr>
              <w:t>Weight of        retained on            sieve</w:t>
            </w:r>
          </w:p>
        </w:tc>
        <w:tc>
          <w:tcPr>
            <w:tcW w:w="1314" w:type="dxa"/>
            <w:shd w:val="clear" w:color="auto" w:fill="B6DDE8"/>
          </w:tcPr>
          <w:p w:rsidR="00D60C66" w:rsidRPr="007D33AD" w:rsidRDefault="00D60C66" w:rsidP="00F6095F">
            <w:pPr>
              <w:spacing w:after="0" w:line="240" w:lineRule="auto"/>
              <w:jc w:val="center"/>
              <w:rPr>
                <w:rFonts w:ascii="Times New Roman" w:hAnsi="Times New Roman" w:cs="Times New Roman"/>
                <w:sz w:val="18"/>
                <w:szCs w:val="18"/>
              </w:rPr>
            </w:pPr>
            <w:r w:rsidRPr="007D33AD">
              <w:rPr>
                <w:rFonts w:ascii="Times New Roman" w:hAnsi="Times New Roman" w:cs="Times New Roman"/>
                <w:sz w:val="18"/>
                <w:szCs w:val="18"/>
              </w:rPr>
              <w:t>Sieve No.</w:t>
            </w:r>
          </w:p>
        </w:tc>
      </w:tr>
      <w:tr w:rsidR="00D60C66" w:rsidTr="00F6095F">
        <w:trPr>
          <w:trHeight w:val="385"/>
          <w:jc w:val="center"/>
        </w:trPr>
        <w:tc>
          <w:tcPr>
            <w:tcW w:w="1180" w:type="dxa"/>
          </w:tcPr>
          <w:p w:rsidR="00D60C66" w:rsidRPr="007D33AD" w:rsidRDefault="00D60C66" w:rsidP="00F6095F">
            <w:pPr>
              <w:spacing w:after="0" w:line="240" w:lineRule="auto"/>
              <w:jc w:val="center"/>
              <w:rPr>
                <w:rFonts w:ascii="Times New Roman" w:hAnsi="Times New Roman" w:cs="Times New Roman"/>
                <w:lang w:bidi="ar-IQ"/>
              </w:rPr>
            </w:pPr>
            <w:r>
              <w:rPr>
                <w:rFonts w:ascii="Times New Roman" w:hAnsi="Times New Roman" w:cs="Times New Roman"/>
                <w:lang w:bidi="ar-IQ"/>
              </w:rPr>
              <w:t>100</w:t>
            </w:r>
          </w:p>
        </w:tc>
        <w:tc>
          <w:tcPr>
            <w:tcW w:w="1416" w:type="dxa"/>
          </w:tcPr>
          <w:p w:rsidR="00D60C66" w:rsidRPr="007D33AD" w:rsidRDefault="00D60C66" w:rsidP="00F6095F">
            <w:pPr>
              <w:spacing w:after="0" w:line="240" w:lineRule="auto"/>
              <w:jc w:val="center"/>
              <w:rPr>
                <w:rFonts w:ascii="Times New Roman" w:hAnsi="Times New Roman" w:cs="Times New Roman"/>
              </w:rPr>
            </w:pPr>
            <w:r>
              <w:rPr>
                <w:rFonts w:ascii="Times New Roman" w:hAnsi="Times New Roman" w:cs="Times New Roman"/>
              </w:rPr>
              <w:t>100</w:t>
            </w:r>
          </w:p>
        </w:tc>
        <w:tc>
          <w:tcPr>
            <w:tcW w:w="1356" w:type="dxa"/>
          </w:tcPr>
          <w:p w:rsidR="00D60C66" w:rsidRPr="007D33AD" w:rsidRDefault="00D60C66" w:rsidP="00F6095F">
            <w:pPr>
              <w:spacing w:after="0" w:line="240" w:lineRule="auto"/>
              <w:jc w:val="center"/>
              <w:rPr>
                <w:rFonts w:ascii="Times New Roman" w:hAnsi="Times New Roman" w:cs="Times New Roman"/>
              </w:rPr>
            </w:pPr>
            <w:r>
              <w:rPr>
                <w:rFonts w:ascii="Times New Roman" w:hAnsi="Times New Roman" w:cs="Times New Roman"/>
              </w:rPr>
              <w:t>0</w:t>
            </w:r>
          </w:p>
        </w:tc>
        <w:tc>
          <w:tcPr>
            <w:tcW w:w="1416" w:type="dxa"/>
          </w:tcPr>
          <w:p w:rsidR="00D60C66" w:rsidRPr="007D33AD" w:rsidRDefault="00D60C66" w:rsidP="00F6095F">
            <w:pPr>
              <w:bidi w:val="0"/>
              <w:spacing w:after="0" w:line="240" w:lineRule="auto"/>
              <w:jc w:val="center"/>
              <w:rPr>
                <w:rFonts w:ascii="Times New Roman" w:hAnsi="Times New Roman" w:cs="Times New Roman"/>
              </w:rPr>
            </w:pPr>
            <w:r>
              <w:rPr>
                <w:rFonts w:ascii="Times New Roman" w:hAnsi="Times New Roman" w:cs="Times New Roman"/>
              </w:rPr>
              <w:t>0</w:t>
            </w:r>
          </w:p>
        </w:tc>
        <w:tc>
          <w:tcPr>
            <w:tcW w:w="135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0</w:t>
            </w:r>
          </w:p>
        </w:tc>
        <w:tc>
          <w:tcPr>
            <w:tcW w:w="1314"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9.5</w:t>
            </w:r>
          </w:p>
        </w:tc>
      </w:tr>
      <w:tr w:rsidR="00D60C66" w:rsidTr="00F6095F">
        <w:trPr>
          <w:trHeight w:val="371"/>
          <w:jc w:val="center"/>
        </w:trPr>
        <w:tc>
          <w:tcPr>
            <w:tcW w:w="1180"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90-100</w:t>
            </w:r>
          </w:p>
        </w:tc>
        <w:tc>
          <w:tcPr>
            <w:tcW w:w="1416" w:type="dxa"/>
          </w:tcPr>
          <w:p w:rsidR="00D60C66" w:rsidRPr="007D33AD" w:rsidRDefault="00D60C66" w:rsidP="00F6095F">
            <w:pPr>
              <w:spacing w:after="0" w:line="240" w:lineRule="auto"/>
              <w:jc w:val="center"/>
              <w:rPr>
                <w:rFonts w:ascii="Times New Roman" w:hAnsi="Times New Roman" w:cs="Times New Roman"/>
                <w:lang w:bidi="ar-IQ"/>
              </w:rPr>
            </w:pPr>
            <w:r>
              <w:rPr>
                <w:rFonts w:ascii="Times New Roman" w:hAnsi="Times New Roman" w:cs="Times New Roman"/>
                <w:lang w:bidi="ar-IQ"/>
              </w:rPr>
              <w:t>96</w:t>
            </w:r>
          </w:p>
        </w:tc>
        <w:tc>
          <w:tcPr>
            <w:tcW w:w="1356" w:type="dxa"/>
          </w:tcPr>
          <w:p w:rsidR="00D60C66" w:rsidRPr="007D33AD" w:rsidRDefault="00D60C66" w:rsidP="00F6095F">
            <w:pPr>
              <w:spacing w:after="0" w:line="240" w:lineRule="auto"/>
              <w:jc w:val="center"/>
              <w:rPr>
                <w:rFonts w:ascii="Times New Roman" w:hAnsi="Times New Roman" w:cs="Times New Roman"/>
                <w:lang w:bidi="ar-IQ"/>
              </w:rPr>
            </w:pPr>
            <w:r>
              <w:rPr>
                <w:rFonts w:ascii="Times New Roman" w:hAnsi="Times New Roman" w:cs="Times New Roman"/>
                <w:lang w:bidi="ar-IQ"/>
              </w:rPr>
              <w:t>4</w:t>
            </w:r>
          </w:p>
        </w:tc>
        <w:tc>
          <w:tcPr>
            <w:tcW w:w="1416" w:type="dxa"/>
          </w:tcPr>
          <w:p w:rsidR="00D60C66" w:rsidRPr="007D33AD" w:rsidRDefault="00D60C66" w:rsidP="00F6095F">
            <w:pPr>
              <w:bidi w:val="0"/>
              <w:spacing w:after="0" w:line="240" w:lineRule="auto"/>
              <w:jc w:val="center"/>
              <w:rPr>
                <w:rFonts w:ascii="Times New Roman" w:hAnsi="Times New Roman" w:cs="Times New Roman"/>
                <w:lang w:bidi="ar-IQ"/>
              </w:rPr>
            </w:pPr>
            <w:r>
              <w:rPr>
                <w:rFonts w:ascii="Times New Roman" w:hAnsi="Times New Roman" w:cs="Times New Roman"/>
              </w:rPr>
              <w:t>4</w:t>
            </w:r>
          </w:p>
        </w:tc>
        <w:tc>
          <w:tcPr>
            <w:tcW w:w="1356" w:type="dxa"/>
          </w:tcPr>
          <w:p w:rsidR="00D60C66" w:rsidRPr="007D33AD" w:rsidRDefault="00D60C66" w:rsidP="00F6095F">
            <w:pPr>
              <w:bidi w:val="0"/>
              <w:spacing w:after="0" w:line="240" w:lineRule="auto"/>
              <w:jc w:val="center"/>
              <w:rPr>
                <w:rFonts w:ascii="Times New Roman" w:hAnsi="Times New Roman" w:cs="Times New Roman"/>
                <w:lang w:bidi="ar-IQ"/>
              </w:rPr>
            </w:pPr>
            <w:r>
              <w:rPr>
                <w:rFonts w:ascii="Times New Roman" w:hAnsi="Times New Roman" w:cs="Times New Roman"/>
                <w:lang w:bidi="ar-IQ"/>
              </w:rPr>
              <w:t>40</w:t>
            </w:r>
          </w:p>
        </w:tc>
        <w:tc>
          <w:tcPr>
            <w:tcW w:w="1314"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4.75</w:t>
            </w:r>
          </w:p>
        </w:tc>
      </w:tr>
      <w:tr w:rsidR="00D60C66" w:rsidTr="00F6095F">
        <w:trPr>
          <w:trHeight w:val="385"/>
          <w:jc w:val="center"/>
        </w:trPr>
        <w:tc>
          <w:tcPr>
            <w:tcW w:w="1180"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85-100</w:t>
            </w:r>
          </w:p>
        </w:tc>
        <w:tc>
          <w:tcPr>
            <w:tcW w:w="1416" w:type="dxa"/>
          </w:tcPr>
          <w:p w:rsidR="00D60C66" w:rsidRPr="007D33AD" w:rsidRDefault="00D60C66" w:rsidP="00F6095F">
            <w:pPr>
              <w:spacing w:after="0" w:line="240" w:lineRule="auto"/>
              <w:jc w:val="center"/>
              <w:rPr>
                <w:rFonts w:ascii="Times New Roman" w:hAnsi="Times New Roman" w:cs="Times New Roman"/>
                <w:lang w:bidi="ar-IQ"/>
              </w:rPr>
            </w:pPr>
            <w:r>
              <w:rPr>
                <w:rFonts w:ascii="Times New Roman" w:hAnsi="Times New Roman" w:cs="Times New Roman"/>
                <w:lang w:bidi="ar-IQ"/>
              </w:rPr>
              <w:t>87</w:t>
            </w:r>
          </w:p>
        </w:tc>
        <w:tc>
          <w:tcPr>
            <w:tcW w:w="1356" w:type="dxa"/>
          </w:tcPr>
          <w:p w:rsidR="00D60C66" w:rsidRPr="007D33AD" w:rsidRDefault="00D60C66" w:rsidP="00F6095F">
            <w:pPr>
              <w:spacing w:after="0" w:line="240" w:lineRule="auto"/>
              <w:jc w:val="center"/>
              <w:rPr>
                <w:rFonts w:ascii="Times New Roman" w:hAnsi="Times New Roman" w:cs="Times New Roman"/>
                <w:lang w:bidi="ar-IQ"/>
              </w:rPr>
            </w:pPr>
            <w:r>
              <w:rPr>
                <w:rFonts w:ascii="Times New Roman" w:hAnsi="Times New Roman" w:cs="Times New Roman"/>
                <w:lang w:bidi="ar-IQ"/>
              </w:rPr>
              <w:t>13</w:t>
            </w:r>
          </w:p>
        </w:tc>
        <w:tc>
          <w:tcPr>
            <w:tcW w:w="1416" w:type="dxa"/>
          </w:tcPr>
          <w:p w:rsidR="00D60C66" w:rsidRPr="007D33AD" w:rsidRDefault="00D60C66" w:rsidP="00F6095F">
            <w:pPr>
              <w:bidi w:val="0"/>
              <w:spacing w:after="0" w:line="240" w:lineRule="auto"/>
              <w:jc w:val="center"/>
              <w:rPr>
                <w:rFonts w:ascii="Times New Roman" w:hAnsi="Times New Roman" w:cs="Times New Roman"/>
                <w:lang w:bidi="ar-IQ"/>
              </w:rPr>
            </w:pPr>
            <w:r>
              <w:rPr>
                <w:rFonts w:ascii="Times New Roman" w:hAnsi="Times New Roman" w:cs="Times New Roman"/>
              </w:rPr>
              <w:t>9</w:t>
            </w:r>
          </w:p>
        </w:tc>
        <w:tc>
          <w:tcPr>
            <w:tcW w:w="1356" w:type="dxa"/>
          </w:tcPr>
          <w:p w:rsidR="00D60C66" w:rsidRPr="007D33AD" w:rsidRDefault="00D60C66" w:rsidP="00F6095F">
            <w:pPr>
              <w:bidi w:val="0"/>
              <w:spacing w:after="0" w:line="240" w:lineRule="auto"/>
              <w:jc w:val="center"/>
              <w:rPr>
                <w:rFonts w:ascii="Times New Roman" w:hAnsi="Times New Roman" w:cs="Times New Roman"/>
              </w:rPr>
            </w:pPr>
            <w:r>
              <w:rPr>
                <w:rFonts w:ascii="Times New Roman" w:hAnsi="Times New Roman" w:cs="Times New Roman"/>
              </w:rPr>
              <w:t>90</w:t>
            </w:r>
          </w:p>
        </w:tc>
        <w:tc>
          <w:tcPr>
            <w:tcW w:w="1314"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2.36</w:t>
            </w:r>
          </w:p>
        </w:tc>
      </w:tr>
      <w:tr w:rsidR="00D60C66" w:rsidTr="00F6095F">
        <w:trPr>
          <w:trHeight w:val="371"/>
          <w:jc w:val="center"/>
        </w:trPr>
        <w:tc>
          <w:tcPr>
            <w:tcW w:w="1180"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75-100</w:t>
            </w:r>
          </w:p>
        </w:tc>
        <w:tc>
          <w:tcPr>
            <w:tcW w:w="1416" w:type="dxa"/>
          </w:tcPr>
          <w:p w:rsidR="00D60C66" w:rsidRPr="007D33AD" w:rsidRDefault="00D60C66" w:rsidP="00F6095F">
            <w:pPr>
              <w:spacing w:after="0" w:line="240" w:lineRule="auto"/>
              <w:jc w:val="center"/>
              <w:rPr>
                <w:rFonts w:ascii="Times New Roman" w:hAnsi="Times New Roman" w:cs="Times New Roman"/>
                <w:lang w:bidi="ar-IQ"/>
              </w:rPr>
            </w:pPr>
            <w:r>
              <w:rPr>
                <w:rFonts w:ascii="Times New Roman" w:hAnsi="Times New Roman" w:cs="Times New Roman"/>
                <w:lang w:bidi="ar-IQ"/>
              </w:rPr>
              <w:t>79</w:t>
            </w:r>
          </w:p>
        </w:tc>
        <w:tc>
          <w:tcPr>
            <w:tcW w:w="135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21</w:t>
            </w:r>
          </w:p>
        </w:tc>
        <w:tc>
          <w:tcPr>
            <w:tcW w:w="1416" w:type="dxa"/>
          </w:tcPr>
          <w:p w:rsidR="00D60C66" w:rsidRPr="007D33AD" w:rsidRDefault="00D60C66" w:rsidP="00F6095F">
            <w:pPr>
              <w:bidi w:val="0"/>
              <w:spacing w:after="0" w:line="240" w:lineRule="auto"/>
              <w:jc w:val="center"/>
              <w:rPr>
                <w:rFonts w:ascii="Times New Roman" w:hAnsi="Times New Roman" w:cs="Times New Roman"/>
                <w:lang w:bidi="ar-IQ"/>
              </w:rPr>
            </w:pPr>
            <w:r>
              <w:rPr>
                <w:rFonts w:ascii="Times New Roman" w:hAnsi="Times New Roman" w:cs="Times New Roman"/>
              </w:rPr>
              <w:t>9</w:t>
            </w:r>
          </w:p>
        </w:tc>
        <w:tc>
          <w:tcPr>
            <w:tcW w:w="1356" w:type="dxa"/>
          </w:tcPr>
          <w:p w:rsidR="00D60C66" w:rsidRPr="007D33AD" w:rsidRDefault="00D60C66" w:rsidP="00F6095F">
            <w:pPr>
              <w:bidi w:val="0"/>
              <w:spacing w:after="0" w:line="240" w:lineRule="auto"/>
              <w:jc w:val="center"/>
              <w:rPr>
                <w:rFonts w:ascii="Times New Roman" w:hAnsi="Times New Roman" w:cs="Times New Roman"/>
              </w:rPr>
            </w:pPr>
            <w:r>
              <w:rPr>
                <w:rFonts w:ascii="Times New Roman" w:hAnsi="Times New Roman" w:cs="Times New Roman"/>
              </w:rPr>
              <w:t>80</w:t>
            </w:r>
          </w:p>
        </w:tc>
        <w:tc>
          <w:tcPr>
            <w:tcW w:w="1314"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1.18</w:t>
            </w:r>
          </w:p>
        </w:tc>
      </w:tr>
      <w:tr w:rsidR="00D60C66" w:rsidTr="00F6095F">
        <w:trPr>
          <w:trHeight w:val="371"/>
          <w:jc w:val="center"/>
        </w:trPr>
        <w:tc>
          <w:tcPr>
            <w:tcW w:w="1180"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60-79</w:t>
            </w:r>
          </w:p>
        </w:tc>
        <w:tc>
          <w:tcPr>
            <w:tcW w:w="141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71.7</w:t>
            </w:r>
          </w:p>
        </w:tc>
        <w:tc>
          <w:tcPr>
            <w:tcW w:w="135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28.3</w:t>
            </w:r>
          </w:p>
        </w:tc>
        <w:tc>
          <w:tcPr>
            <w:tcW w:w="141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7.3</w:t>
            </w:r>
          </w:p>
        </w:tc>
        <w:tc>
          <w:tcPr>
            <w:tcW w:w="1356" w:type="dxa"/>
          </w:tcPr>
          <w:p w:rsidR="00D60C66" w:rsidRPr="007D33AD" w:rsidRDefault="00D60C66" w:rsidP="00F6095F">
            <w:pPr>
              <w:bidi w:val="0"/>
              <w:spacing w:after="0" w:line="240" w:lineRule="auto"/>
              <w:jc w:val="center"/>
              <w:rPr>
                <w:rFonts w:ascii="Times New Roman" w:hAnsi="Times New Roman" w:cs="Times New Roman"/>
              </w:rPr>
            </w:pPr>
            <w:r>
              <w:rPr>
                <w:rFonts w:ascii="Times New Roman" w:hAnsi="Times New Roman" w:cs="Times New Roman"/>
              </w:rPr>
              <w:t>73</w:t>
            </w:r>
          </w:p>
        </w:tc>
        <w:tc>
          <w:tcPr>
            <w:tcW w:w="1314"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0.6</w:t>
            </w:r>
          </w:p>
        </w:tc>
      </w:tr>
      <w:tr w:rsidR="00D60C66" w:rsidTr="00F6095F">
        <w:trPr>
          <w:trHeight w:val="385"/>
          <w:jc w:val="center"/>
        </w:trPr>
        <w:tc>
          <w:tcPr>
            <w:tcW w:w="1180"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12-40</w:t>
            </w:r>
          </w:p>
        </w:tc>
        <w:tc>
          <w:tcPr>
            <w:tcW w:w="141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33.5</w:t>
            </w:r>
          </w:p>
        </w:tc>
        <w:tc>
          <w:tcPr>
            <w:tcW w:w="135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66.5</w:t>
            </w:r>
          </w:p>
        </w:tc>
        <w:tc>
          <w:tcPr>
            <w:tcW w:w="141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38.2</w:t>
            </w:r>
          </w:p>
        </w:tc>
        <w:tc>
          <w:tcPr>
            <w:tcW w:w="1356" w:type="dxa"/>
          </w:tcPr>
          <w:p w:rsidR="00D60C66" w:rsidRPr="007D33AD" w:rsidRDefault="00D60C66" w:rsidP="00F6095F">
            <w:pPr>
              <w:bidi w:val="0"/>
              <w:spacing w:after="0" w:line="240" w:lineRule="auto"/>
              <w:jc w:val="center"/>
              <w:rPr>
                <w:rFonts w:ascii="Times New Roman" w:hAnsi="Times New Roman" w:cs="Times New Roman"/>
              </w:rPr>
            </w:pPr>
            <w:r>
              <w:rPr>
                <w:rFonts w:ascii="Times New Roman" w:hAnsi="Times New Roman" w:cs="Times New Roman"/>
              </w:rPr>
              <w:t>382</w:t>
            </w:r>
          </w:p>
        </w:tc>
        <w:tc>
          <w:tcPr>
            <w:tcW w:w="1314"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0.3</w:t>
            </w:r>
          </w:p>
        </w:tc>
      </w:tr>
      <w:tr w:rsidR="00D60C66" w:rsidTr="00F6095F">
        <w:trPr>
          <w:trHeight w:val="385"/>
          <w:jc w:val="center"/>
        </w:trPr>
        <w:tc>
          <w:tcPr>
            <w:tcW w:w="1180"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0-10</w:t>
            </w:r>
          </w:p>
        </w:tc>
        <w:tc>
          <w:tcPr>
            <w:tcW w:w="1416" w:type="dxa"/>
          </w:tcPr>
          <w:p w:rsidR="00D60C66" w:rsidRPr="007D33AD" w:rsidRDefault="00D60C66" w:rsidP="00F6095F">
            <w:pPr>
              <w:spacing w:after="0" w:line="240" w:lineRule="auto"/>
              <w:jc w:val="center"/>
              <w:rPr>
                <w:rFonts w:ascii="Times New Roman" w:hAnsi="Times New Roman" w:cs="Times New Roman"/>
                <w:lang w:bidi="ar-IQ"/>
              </w:rPr>
            </w:pPr>
            <w:r>
              <w:rPr>
                <w:rFonts w:ascii="Times New Roman" w:hAnsi="Times New Roman" w:cs="Times New Roman"/>
              </w:rPr>
              <w:t>5</w:t>
            </w:r>
          </w:p>
        </w:tc>
        <w:tc>
          <w:tcPr>
            <w:tcW w:w="1356" w:type="dxa"/>
          </w:tcPr>
          <w:p w:rsidR="00D60C66" w:rsidRPr="007D33AD" w:rsidRDefault="00D60C66" w:rsidP="00F6095F">
            <w:pPr>
              <w:spacing w:after="0" w:line="240" w:lineRule="auto"/>
              <w:jc w:val="center"/>
              <w:rPr>
                <w:rFonts w:ascii="Times New Roman" w:hAnsi="Times New Roman" w:cs="Times New Roman"/>
              </w:rPr>
            </w:pPr>
            <w:r>
              <w:rPr>
                <w:rFonts w:ascii="Times New Roman" w:hAnsi="Times New Roman" w:cs="Times New Roman"/>
              </w:rPr>
              <w:t>95</w:t>
            </w:r>
          </w:p>
        </w:tc>
        <w:tc>
          <w:tcPr>
            <w:tcW w:w="141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28.5</w:t>
            </w:r>
          </w:p>
        </w:tc>
        <w:tc>
          <w:tcPr>
            <w:tcW w:w="1356" w:type="dxa"/>
          </w:tcPr>
          <w:p w:rsidR="00D60C66" w:rsidRPr="007D33AD" w:rsidRDefault="00D60C66" w:rsidP="00F6095F">
            <w:pPr>
              <w:bidi w:val="0"/>
              <w:spacing w:after="0" w:line="240" w:lineRule="auto"/>
              <w:jc w:val="center"/>
              <w:rPr>
                <w:rFonts w:ascii="Times New Roman" w:hAnsi="Times New Roman" w:cs="Times New Roman"/>
              </w:rPr>
            </w:pPr>
            <w:r>
              <w:rPr>
                <w:rFonts w:ascii="Times New Roman" w:hAnsi="Times New Roman" w:cs="Times New Roman"/>
              </w:rPr>
              <w:t>285</w:t>
            </w:r>
          </w:p>
        </w:tc>
        <w:tc>
          <w:tcPr>
            <w:tcW w:w="1314"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0.15</w:t>
            </w:r>
          </w:p>
        </w:tc>
      </w:tr>
      <w:tr w:rsidR="00D60C66" w:rsidTr="00F6095F">
        <w:trPr>
          <w:trHeight w:val="385"/>
          <w:jc w:val="center"/>
        </w:trPr>
        <w:tc>
          <w:tcPr>
            <w:tcW w:w="1180"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tl/>
              </w:rPr>
              <w:t>-------</w:t>
            </w:r>
          </w:p>
        </w:tc>
        <w:tc>
          <w:tcPr>
            <w:tcW w:w="1416" w:type="dxa"/>
          </w:tcPr>
          <w:p w:rsidR="00D60C66" w:rsidRPr="007D33AD" w:rsidRDefault="00D60C66" w:rsidP="00F6095F">
            <w:pPr>
              <w:spacing w:after="0" w:line="240" w:lineRule="auto"/>
              <w:jc w:val="center"/>
              <w:rPr>
                <w:rFonts w:ascii="Times New Roman" w:hAnsi="Times New Roman" w:cs="Times New Roman"/>
              </w:rPr>
            </w:pPr>
            <w:r>
              <w:rPr>
                <w:rFonts w:ascii="Times New Roman" w:hAnsi="Times New Roman" w:cs="Times New Roman"/>
                <w:rtl/>
              </w:rPr>
              <w:t>0</w:t>
            </w:r>
          </w:p>
        </w:tc>
        <w:tc>
          <w:tcPr>
            <w:tcW w:w="1356"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100</w:t>
            </w:r>
          </w:p>
        </w:tc>
        <w:tc>
          <w:tcPr>
            <w:tcW w:w="1416" w:type="dxa"/>
          </w:tcPr>
          <w:p w:rsidR="00D60C66" w:rsidRPr="007D33AD" w:rsidRDefault="00D60C66" w:rsidP="00F6095F">
            <w:pPr>
              <w:spacing w:after="0" w:line="240" w:lineRule="auto"/>
              <w:jc w:val="center"/>
              <w:rPr>
                <w:rFonts w:ascii="Times New Roman" w:hAnsi="Times New Roman" w:cs="Times New Roman"/>
                <w:lang w:bidi="ar-IQ"/>
              </w:rPr>
            </w:pPr>
            <w:r>
              <w:rPr>
                <w:rFonts w:ascii="Times New Roman" w:hAnsi="Times New Roman" w:cs="Times New Roman"/>
              </w:rPr>
              <w:t>5</w:t>
            </w:r>
          </w:p>
        </w:tc>
        <w:tc>
          <w:tcPr>
            <w:tcW w:w="1356" w:type="dxa"/>
          </w:tcPr>
          <w:p w:rsidR="00D60C66" w:rsidRPr="007D33AD" w:rsidRDefault="00D60C66" w:rsidP="00F6095F">
            <w:pPr>
              <w:bidi w:val="0"/>
              <w:spacing w:after="0" w:line="240" w:lineRule="auto"/>
              <w:jc w:val="center"/>
              <w:rPr>
                <w:rFonts w:ascii="Times New Roman" w:hAnsi="Times New Roman" w:cs="Times New Roman"/>
              </w:rPr>
            </w:pPr>
            <w:r>
              <w:rPr>
                <w:rFonts w:ascii="Times New Roman" w:hAnsi="Times New Roman" w:cs="Times New Roman"/>
              </w:rPr>
              <w:t>50</w:t>
            </w:r>
          </w:p>
        </w:tc>
        <w:tc>
          <w:tcPr>
            <w:tcW w:w="1314" w:type="dxa"/>
          </w:tcPr>
          <w:p w:rsidR="00D60C66" w:rsidRPr="007D33AD" w:rsidRDefault="00D60C66" w:rsidP="00F6095F">
            <w:pPr>
              <w:spacing w:after="0" w:line="240" w:lineRule="auto"/>
              <w:jc w:val="center"/>
              <w:rPr>
                <w:rFonts w:ascii="Times New Roman" w:hAnsi="Times New Roman" w:cs="Times New Roman"/>
              </w:rPr>
            </w:pPr>
            <w:r w:rsidRPr="007D33AD">
              <w:rPr>
                <w:rFonts w:ascii="Times New Roman" w:hAnsi="Times New Roman" w:cs="Times New Roman"/>
              </w:rPr>
              <w:t>Pan</w:t>
            </w:r>
          </w:p>
        </w:tc>
      </w:tr>
    </w:tbl>
    <w:p w:rsidR="00D60C66" w:rsidRDefault="00D60C66" w:rsidP="00D567C8">
      <w:pPr>
        <w:tabs>
          <w:tab w:val="left" w:pos="7402"/>
        </w:tabs>
        <w:spacing w:after="0" w:line="240" w:lineRule="auto"/>
        <w:jc w:val="right"/>
        <w:rPr>
          <w:b/>
          <w:bCs/>
          <w:sz w:val="24"/>
          <w:szCs w:val="24"/>
          <w:u w:val="single"/>
        </w:rPr>
      </w:pPr>
    </w:p>
    <w:p w:rsidR="00D60C66" w:rsidRPr="007D33AD" w:rsidRDefault="00D60C66" w:rsidP="00D567C8">
      <w:pPr>
        <w:tabs>
          <w:tab w:val="left" w:pos="7402"/>
        </w:tabs>
        <w:spacing w:after="0" w:line="240" w:lineRule="auto"/>
        <w:jc w:val="right"/>
        <w:rPr>
          <w:rFonts w:ascii="Times New Roman" w:hAnsi="Times New Roman" w:cs="Times New Roman"/>
          <w:b/>
          <w:bCs/>
          <w:sz w:val="24"/>
          <w:szCs w:val="24"/>
          <w:u w:val="single"/>
          <w:rtl/>
          <w:lang w:bidi="ar-IQ"/>
        </w:rPr>
      </w:pPr>
      <w:r w:rsidRPr="007D33AD">
        <w:rPr>
          <w:rFonts w:ascii="Times New Roman" w:hAnsi="Times New Roman" w:cs="Times New Roman"/>
          <w:b/>
          <w:bCs/>
          <w:sz w:val="24"/>
          <w:szCs w:val="24"/>
          <w:u w:val="single"/>
        </w:rPr>
        <w:t xml:space="preserve">Coarse aggregate(gravel) </w:t>
      </w:r>
    </w:p>
    <w:p w:rsidR="00D60C66" w:rsidRPr="007D33AD" w:rsidRDefault="00D60C66" w:rsidP="007D33AD">
      <w:pPr>
        <w:bidi w:val="0"/>
        <w:spacing w:after="0" w:line="240" w:lineRule="auto"/>
        <w:ind w:firstLine="660"/>
        <w:jc w:val="both"/>
        <w:rPr>
          <w:rFonts w:ascii="Times New Roman" w:hAnsi="Times New Roman" w:cs="Times New Roman"/>
          <w:sz w:val="24"/>
          <w:szCs w:val="24"/>
          <w:rtl/>
          <w:lang w:bidi="ar-IQ"/>
        </w:rPr>
      </w:pPr>
      <w:r w:rsidRPr="007D33AD">
        <w:rPr>
          <w:rFonts w:ascii="Times New Roman" w:hAnsi="Times New Roman" w:cs="Times New Roman"/>
          <w:sz w:val="24"/>
          <w:szCs w:val="24"/>
        </w:rPr>
        <w:t xml:space="preserve">A crushed graded river gravel was used in this study which is locally available. The gravel also washed so many times and cleaned from mud or clay. The gravel samples chosen were accompanied with the specifications. The grading of the gravel was done by a sieve analysis and according to ASTM C136-01. See Table (2).The specific gravity of the coarse aggregate was found to be 2.63.                       </w:t>
      </w:r>
    </w:p>
    <w:tbl>
      <w:tblPr>
        <w:tblpPr w:leftFromText="180" w:rightFromText="180" w:vertAnchor="text" w:horzAnchor="margin" w:tblpY="732"/>
        <w:bidiVisual/>
        <w:tblW w:w="0" w:type="auto"/>
        <w:tblBorders>
          <w:top w:val="triple" w:sz="4" w:space="0" w:color="7030A0"/>
          <w:left w:val="triple" w:sz="4" w:space="0" w:color="7030A0"/>
          <w:bottom w:val="triple" w:sz="4" w:space="0" w:color="7030A0"/>
          <w:right w:val="triple" w:sz="4" w:space="0" w:color="7030A0"/>
          <w:insideH w:val="triple" w:sz="4" w:space="0" w:color="7030A0"/>
          <w:insideV w:val="triple" w:sz="4" w:space="0" w:color="7030A0"/>
        </w:tblBorders>
        <w:tblLook w:val="00A0"/>
      </w:tblPr>
      <w:tblGrid>
        <w:gridCol w:w="1444"/>
        <w:gridCol w:w="1393"/>
        <w:gridCol w:w="1364"/>
        <w:gridCol w:w="1394"/>
        <w:gridCol w:w="1364"/>
        <w:gridCol w:w="1263"/>
      </w:tblGrid>
      <w:tr w:rsidR="00D60C66" w:rsidRPr="007D33AD" w:rsidTr="00F6095F">
        <w:tc>
          <w:tcPr>
            <w:tcW w:w="144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Standard Specifications</w:t>
            </w:r>
          </w:p>
        </w:tc>
        <w:tc>
          <w:tcPr>
            <w:tcW w:w="1393"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Percentage ratio of passing</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Sum of retained ratios</w:t>
            </w:r>
          </w:p>
        </w:tc>
        <w:tc>
          <w:tcPr>
            <w:tcW w:w="139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Percentage ratio of retained</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Weight of retained on sieve</w:t>
            </w:r>
          </w:p>
        </w:tc>
        <w:tc>
          <w:tcPr>
            <w:tcW w:w="1263"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Sieve(mm)</w:t>
            </w:r>
          </w:p>
        </w:tc>
      </w:tr>
      <w:tr w:rsidR="00D60C66" w:rsidRPr="007D33AD" w:rsidTr="00F6095F">
        <w:tc>
          <w:tcPr>
            <w:tcW w:w="1444"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93"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94"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63" w:type="dxa"/>
          </w:tcPr>
          <w:p w:rsidR="00D60C66" w:rsidRPr="007D33AD" w:rsidRDefault="00D60C66" w:rsidP="007D33AD">
            <w:pPr>
              <w:spacing w:after="0" w:line="240" w:lineRule="auto"/>
              <w:jc w:val="center"/>
              <w:rPr>
                <w:rFonts w:ascii="Times New Roman" w:hAnsi="Times New Roman" w:cs="Times New Roman"/>
                <w:sz w:val="20"/>
                <w:szCs w:val="20"/>
                <w:lang w:bidi="ar-IQ"/>
              </w:rPr>
            </w:pPr>
            <w:r>
              <w:rPr>
                <w:rFonts w:ascii="Times New Roman" w:hAnsi="Times New Roman" w:cs="Times New Roman"/>
                <w:sz w:val="20"/>
                <w:szCs w:val="20"/>
              </w:rPr>
              <w:t>75</w:t>
            </w:r>
          </w:p>
        </w:tc>
      </w:tr>
      <w:tr w:rsidR="00D60C66" w:rsidRPr="007D33AD" w:rsidTr="00F6095F">
        <w:tc>
          <w:tcPr>
            <w:tcW w:w="144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95-100</w:t>
            </w:r>
          </w:p>
        </w:tc>
        <w:tc>
          <w:tcPr>
            <w:tcW w:w="1393"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394" w:type="dxa"/>
          </w:tcPr>
          <w:p w:rsidR="00D60C66" w:rsidRPr="007D33AD" w:rsidRDefault="00D60C66" w:rsidP="007D33AD">
            <w:pPr>
              <w:spacing w:after="0" w:line="240" w:lineRule="auto"/>
              <w:jc w:val="center"/>
              <w:rPr>
                <w:rFonts w:ascii="Times New Roman" w:hAnsi="Times New Roman" w:cs="Times New Roman"/>
                <w:sz w:val="20"/>
                <w:szCs w:val="20"/>
                <w:lang w:bidi="ar-IQ"/>
              </w:rPr>
            </w:pPr>
            <w:r>
              <w:rPr>
                <w:rFonts w:ascii="Times New Roman" w:hAnsi="Times New Roman" w:cs="Times New Roman"/>
                <w:sz w:val="20"/>
                <w:szCs w:val="20"/>
              </w:rPr>
              <w:t>0</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0</w:t>
            </w:r>
          </w:p>
        </w:tc>
        <w:tc>
          <w:tcPr>
            <w:tcW w:w="1263" w:type="dxa"/>
          </w:tcPr>
          <w:p w:rsidR="00D60C66" w:rsidRPr="007D33AD" w:rsidRDefault="00D60C66" w:rsidP="007D33AD">
            <w:pPr>
              <w:spacing w:after="0" w:line="240" w:lineRule="auto"/>
              <w:jc w:val="center"/>
              <w:rPr>
                <w:rFonts w:ascii="Times New Roman" w:hAnsi="Times New Roman" w:cs="Times New Roman"/>
                <w:sz w:val="20"/>
                <w:szCs w:val="20"/>
                <w:lang w:bidi="ar-IQ"/>
              </w:rPr>
            </w:pPr>
            <w:r w:rsidRPr="007D33AD">
              <w:rPr>
                <w:rFonts w:ascii="Times New Roman" w:hAnsi="Times New Roman" w:cs="Times New Roman"/>
                <w:sz w:val="20"/>
                <w:szCs w:val="20"/>
              </w:rPr>
              <w:t>37.5</w:t>
            </w:r>
          </w:p>
        </w:tc>
      </w:tr>
      <w:tr w:rsidR="00D60C66" w:rsidRPr="007D33AD" w:rsidTr="00F6095F">
        <w:tc>
          <w:tcPr>
            <w:tcW w:w="144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35-70</w:t>
            </w:r>
          </w:p>
        </w:tc>
        <w:tc>
          <w:tcPr>
            <w:tcW w:w="1393"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68.5</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31.5</w:t>
            </w:r>
          </w:p>
        </w:tc>
        <w:tc>
          <w:tcPr>
            <w:tcW w:w="139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31.5</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944</w:t>
            </w:r>
          </w:p>
        </w:tc>
        <w:tc>
          <w:tcPr>
            <w:tcW w:w="1263"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r>
      <w:tr w:rsidR="00D60C66" w:rsidRPr="007D33AD" w:rsidTr="00F6095F">
        <w:tc>
          <w:tcPr>
            <w:tcW w:w="144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10-30</w:t>
            </w:r>
          </w:p>
        </w:tc>
        <w:tc>
          <w:tcPr>
            <w:tcW w:w="1393"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15.59</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84.05</w:t>
            </w:r>
          </w:p>
        </w:tc>
        <w:tc>
          <w:tcPr>
            <w:tcW w:w="139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52.55</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1575</w:t>
            </w:r>
          </w:p>
        </w:tc>
        <w:tc>
          <w:tcPr>
            <w:tcW w:w="1263"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9.5</w:t>
            </w:r>
          </w:p>
        </w:tc>
      </w:tr>
      <w:tr w:rsidR="00D60C66" w:rsidRPr="007D33AD" w:rsidTr="00F6095F">
        <w:tc>
          <w:tcPr>
            <w:tcW w:w="144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0-5</w:t>
            </w:r>
          </w:p>
        </w:tc>
        <w:tc>
          <w:tcPr>
            <w:tcW w:w="1393"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0</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39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15.95</w:t>
            </w:r>
          </w:p>
        </w:tc>
        <w:tc>
          <w:tcPr>
            <w:tcW w:w="1364"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478</w:t>
            </w:r>
          </w:p>
        </w:tc>
        <w:tc>
          <w:tcPr>
            <w:tcW w:w="1263" w:type="dxa"/>
          </w:tcPr>
          <w:p w:rsidR="00D60C66" w:rsidRPr="007D33AD" w:rsidRDefault="00D60C66" w:rsidP="007D33AD">
            <w:pPr>
              <w:spacing w:after="0" w:line="240" w:lineRule="auto"/>
              <w:jc w:val="center"/>
              <w:rPr>
                <w:rFonts w:ascii="Times New Roman" w:hAnsi="Times New Roman" w:cs="Times New Roman"/>
                <w:sz w:val="20"/>
                <w:szCs w:val="20"/>
              </w:rPr>
            </w:pPr>
            <w:r w:rsidRPr="007D33AD">
              <w:rPr>
                <w:rFonts w:ascii="Times New Roman" w:hAnsi="Times New Roman" w:cs="Times New Roman"/>
                <w:sz w:val="20"/>
                <w:szCs w:val="20"/>
              </w:rPr>
              <w:t>4.75</w:t>
            </w:r>
          </w:p>
        </w:tc>
      </w:tr>
    </w:tbl>
    <w:p w:rsidR="00D60C66" w:rsidRPr="007D33AD" w:rsidRDefault="00D60C66" w:rsidP="00D567C8">
      <w:pPr>
        <w:tabs>
          <w:tab w:val="left" w:pos="2006"/>
          <w:tab w:val="center" w:pos="4153"/>
        </w:tabs>
        <w:spacing w:after="0" w:line="240" w:lineRule="auto"/>
        <w:rPr>
          <w:rFonts w:ascii="Times New Roman" w:hAnsi="Times New Roman" w:cs="Times New Roman"/>
          <w:b/>
          <w:bCs/>
          <w:sz w:val="28"/>
          <w:szCs w:val="28"/>
          <w:u w:val="single"/>
          <w:rtl/>
          <w:lang w:bidi="ar-IQ"/>
        </w:rPr>
      </w:pPr>
      <w:r w:rsidRPr="007D33AD">
        <w:rPr>
          <w:rFonts w:ascii="Times New Roman" w:hAnsi="Times New Roman" w:cs="Times New Roman"/>
          <w:i/>
          <w:sz w:val="24"/>
          <w:szCs w:val="24"/>
        </w:rPr>
        <w:tab/>
      </w:r>
      <w:r w:rsidRPr="007D33AD">
        <w:rPr>
          <w:rFonts w:ascii="Times New Roman" w:hAnsi="Times New Roman" w:cs="Times New Roman"/>
          <w:i/>
          <w:sz w:val="24"/>
          <w:szCs w:val="24"/>
        </w:rPr>
        <w:tab/>
        <w:t>Table (2): Grading of the coarse aggregate</w:t>
      </w:r>
    </w:p>
    <w:p w:rsidR="00D60C66" w:rsidRPr="007D33AD" w:rsidRDefault="00D60C66" w:rsidP="00D567C8">
      <w:pPr>
        <w:spacing w:after="0" w:line="240" w:lineRule="auto"/>
        <w:jc w:val="right"/>
        <w:rPr>
          <w:rFonts w:ascii="Times New Roman" w:hAnsi="Times New Roman" w:cs="Times New Roman"/>
          <w:b/>
          <w:bCs/>
          <w:sz w:val="24"/>
          <w:szCs w:val="24"/>
          <w:rtl/>
        </w:rPr>
      </w:pPr>
      <w:r w:rsidRPr="007D33AD">
        <w:rPr>
          <w:rFonts w:ascii="Times New Roman" w:hAnsi="Times New Roman" w:cs="Times New Roman"/>
          <w:b/>
          <w:bCs/>
          <w:sz w:val="24"/>
          <w:szCs w:val="24"/>
          <w:u w:val="single"/>
        </w:rPr>
        <w:t>Cement</w:t>
      </w:r>
    </w:p>
    <w:p w:rsidR="00D60C66" w:rsidRPr="000B76AA" w:rsidRDefault="00D60C66" w:rsidP="00D567C8">
      <w:pPr>
        <w:bidi w:val="0"/>
        <w:spacing w:after="0" w:line="240" w:lineRule="auto"/>
        <w:jc w:val="lowKashida"/>
        <w:rPr>
          <w:rFonts w:ascii="Times New Roman" w:hAnsi="Times New Roman" w:cs="Times New Roman"/>
          <w:sz w:val="24"/>
          <w:szCs w:val="24"/>
        </w:rPr>
      </w:pPr>
      <w:r w:rsidRPr="007D33AD">
        <w:rPr>
          <w:rFonts w:ascii="Times New Roman" w:hAnsi="Times New Roman" w:cs="Times New Roman"/>
          <w:sz w:val="24"/>
          <w:szCs w:val="24"/>
        </w:rPr>
        <w:t>Type I Portland cement was used in the current study. The compressive strength governed in 3 days age for a tested samples from this cement gave 20 MPa, and in 7 days age gave 27 MPa. The Primary setting was 72 minutes while the final setting</w:t>
      </w:r>
      <w:r w:rsidRPr="004258CB">
        <w:rPr>
          <w:sz w:val="24"/>
          <w:szCs w:val="24"/>
        </w:rPr>
        <w:t xml:space="preserve"> </w:t>
      </w:r>
      <w:r w:rsidRPr="000B76AA">
        <w:rPr>
          <w:rFonts w:ascii="Times New Roman" w:hAnsi="Times New Roman" w:cs="Times New Roman"/>
          <w:sz w:val="24"/>
          <w:szCs w:val="24"/>
        </w:rPr>
        <w:t xml:space="preserve">was 7.5 hours (450 minutes). The density was 3160 kg/m3 and its chemical composition can be shown in Table (3).                                                                           </w:t>
      </w:r>
    </w:p>
    <w:p w:rsidR="00D60C66" w:rsidRPr="000B76AA" w:rsidRDefault="00D60C66" w:rsidP="00D567C8">
      <w:pPr>
        <w:spacing w:after="0" w:line="240" w:lineRule="auto"/>
        <w:jc w:val="center"/>
        <w:rPr>
          <w:rFonts w:ascii="Times New Roman" w:hAnsi="Times New Roman" w:cs="Times New Roman"/>
          <w:sz w:val="28"/>
          <w:szCs w:val="28"/>
          <w:rtl/>
          <w:lang w:bidi="ar-IQ"/>
        </w:rPr>
      </w:pPr>
      <w:r w:rsidRPr="000B76AA">
        <w:rPr>
          <w:rFonts w:ascii="Times New Roman" w:hAnsi="Times New Roman" w:cs="Times New Roman"/>
          <w:i/>
          <w:sz w:val="24"/>
          <w:szCs w:val="24"/>
        </w:rPr>
        <w:t>Table(3) :Chemical composition of cement</w:t>
      </w:r>
    </w:p>
    <w:tbl>
      <w:tblPr>
        <w:tblpPr w:leftFromText="180" w:rightFromText="180" w:vertAnchor="text" w:horzAnchor="margin" w:tblpY="243"/>
        <w:bidiVisual/>
        <w:tblW w:w="8664" w:type="dxa"/>
        <w:tblBorders>
          <w:top w:val="triple" w:sz="4" w:space="0" w:color="00B050"/>
          <w:left w:val="triple" w:sz="4" w:space="0" w:color="00B050"/>
          <w:bottom w:val="triple" w:sz="4" w:space="0" w:color="00B050"/>
          <w:right w:val="triple" w:sz="4" w:space="0" w:color="00B050"/>
          <w:insideH w:val="triple" w:sz="4" w:space="0" w:color="00B050"/>
          <w:insideV w:val="triple" w:sz="4" w:space="0" w:color="00B050"/>
        </w:tblBorders>
        <w:tblLook w:val="00A0"/>
      </w:tblPr>
      <w:tblGrid>
        <w:gridCol w:w="802"/>
        <w:gridCol w:w="808"/>
        <w:gridCol w:w="850"/>
        <w:gridCol w:w="992"/>
        <w:gridCol w:w="993"/>
        <w:gridCol w:w="855"/>
        <w:gridCol w:w="855"/>
        <w:gridCol w:w="2509"/>
      </w:tblGrid>
      <w:tr w:rsidR="00D60C66" w:rsidRPr="00370479" w:rsidTr="00F6095F">
        <w:tc>
          <w:tcPr>
            <w:tcW w:w="802"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L.O.I.</w:t>
            </w:r>
          </w:p>
        </w:tc>
        <w:tc>
          <w:tcPr>
            <w:tcW w:w="808" w:type="dxa"/>
          </w:tcPr>
          <w:p w:rsidR="00D60C66" w:rsidRPr="000B76AA" w:rsidRDefault="00D60C66" w:rsidP="00D567C8">
            <w:pPr>
              <w:spacing w:after="0" w:line="240" w:lineRule="auto"/>
              <w:jc w:val="right"/>
              <w:rPr>
                <w:rFonts w:ascii="Times New Roman" w:hAnsi="Times New Roman" w:cs="Times New Roman"/>
                <w:sz w:val="24"/>
                <w:szCs w:val="24"/>
                <w:vertAlign w:val="subscript"/>
                <w:lang w:bidi="ar-IQ"/>
              </w:rPr>
            </w:pPr>
            <w:r w:rsidRPr="000B76AA">
              <w:rPr>
                <w:rFonts w:ascii="Times New Roman" w:hAnsi="Times New Roman" w:cs="Times New Roman"/>
                <w:sz w:val="24"/>
                <w:szCs w:val="24"/>
                <w:lang w:bidi="ar-IQ"/>
              </w:rPr>
              <w:t>SO</w:t>
            </w:r>
            <w:r w:rsidRPr="000B76AA">
              <w:rPr>
                <w:rFonts w:ascii="Times New Roman" w:hAnsi="Times New Roman" w:cs="Times New Roman"/>
                <w:sz w:val="24"/>
                <w:szCs w:val="24"/>
                <w:vertAlign w:val="subscript"/>
                <w:lang w:bidi="ar-IQ"/>
              </w:rPr>
              <w:t>3</w:t>
            </w:r>
          </w:p>
        </w:tc>
        <w:tc>
          <w:tcPr>
            <w:tcW w:w="850"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MgO</w:t>
            </w:r>
          </w:p>
        </w:tc>
        <w:tc>
          <w:tcPr>
            <w:tcW w:w="992" w:type="dxa"/>
          </w:tcPr>
          <w:p w:rsidR="00D60C66" w:rsidRPr="000B76AA" w:rsidRDefault="00D60C66" w:rsidP="00D567C8">
            <w:pPr>
              <w:spacing w:after="0" w:line="240" w:lineRule="auto"/>
              <w:jc w:val="right"/>
              <w:rPr>
                <w:rFonts w:ascii="Times New Roman" w:hAnsi="Times New Roman" w:cs="Times New Roman"/>
                <w:sz w:val="24"/>
                <w:szCs w:val="24"/>
                <w:vertAlign w:val="subscript"/>
                <w:lang w:bidi="ar-IQ"/>
              </w:rPr>
            </w:pPr>
            <w:r w:rsidRPr="000B76AA">
              <w:rPr>
                <w:rFonts w:ascii="Times New Roman" w:hAnsi="Times New Roman" w:cs="Times New Roman"/>
                <w:sz w:val="24"/>
                <w:szCs w:val="24"/>
                <w:lang w:bidi="ar-IQ"/>
              </w:rPr>
              <w:t>Fe</w:t>
            </w:r>
            <w:r w:rsidRPr="000B76AA">
              <w:rPr>
                <w:rFonts w:ascii="Times New Roman" w:hAnsi="Times New Roman" w:cs="Times New Roman"/>
                <w:sz w:val="24"/>
                <w:szCs w:val="24"/>
                <w:vertAlign w:val="subscript"/>
                <w:lang w:bidi="ar-IQ"/>
              </w:rPr>
              <w:t>2</w:t>
            </w:r>
            <w:r w:rsidRPr="000B76AA">
              <w:rPr>
                <w:rFonts w:ascii="Times New Roman" w:hAnsi="Times New Roman" w:cs="Times New Roman"/>
                <w:sz w:val="24"/>
                <w:szCs w:val="24"/>
                <w:lang w:bidi="ar-IQ"/>
              </w:rPr>
              <w:t>O</w:t>
            </w:r>
            <w:r w:rsidRPr="000B76AA">
              <w:rPr>
                <w:rFonts w:ascii="Times New Roman" w:hAnsi="Times New Roman" w:cs="Times New Roman"/>
                <w:sz w:val="24"/>
                <w:szCs w:val="24"/>
                <w:vertAlign w:val="subscript"/>
                <w:lang w:bidi="ar-IQ"/>
              </w:rPr>
              <w:t>3</w:t>
            </w:r>
          </w:p>
        </w:tc>
        <w:tc>
          <w:tcPr>
            <w:tcW w:w="993" w:type="dxa"/>
          </w:tcPr>
          <w:p w:rsidR="00D60C66" w:rsidRPr="000B76AA" w:rsidRDefault="00D60C66" w:rsidP="00D567C8">
            <w:pPr>
              <w:spacing w:after="0" w:line="240" w:lineRule="auto"/>
              <w:jc w:val="right"/>
              <w:rPr>
                <w:rFonts w:ascii="Times New Roman" w:hAnsi="Times New Roman" w:cs="Times New Roman"/>
                <w:sz w:val="24"/>
                <w:szCs w:val="24"/>
                <w:vertAlign w:val="subscript"/>
                <w:lang w:bidi="ar-IQ"/>
              </w:rPr>
            </w:pPr>
            <w:r w:rsidRPr="000B76AA">
              <w:rPr>
                <w:rFonts w:ascii="Times New Roman" w:hAnsi="Times New Roman" w:cs="Times New Roman"/>
                <w:sz w:val="24"/>
                <w:szCs w:val="24"/>
                <w:lang w:bidi="ar-IQ"/>
              </w:rPr>
              <w:t>AL</w:t>
            </w:r>
            <w:r w:rsidRPr="000B76AA">
              <w:rPr>
                <w:rFonts w:ascii="Times New Roman" w:hAnsi="Times New Roman" w:cs="Times New Roman"/>
                <w:sz w:val="24"/>
                <w:szCs w:val="24"/>
                <w:vertAlign w:val="subscript"/>
                <w:lang w:bidi="ar-IQ"/>
              </w:rPr>
              <w:t>2</w:t>
            </w:r>
            <w:r w:rsidRPr="000B76AA">
              <w:rPr>
                <w:rFonts w:ascii="Times New Roman" w:hAnsi="Times New Roman" w:cs="Times New Roman"/>
                <w:sz w:val="24"/>
                <w:szCs w:val="24"/>
                <w:lang w:bidi="ar-IQ"/>
              </w:rPr>
              <w:t>O</w:t>
            </w:r>
            <w:r w:rsidRPr="000B76AA">
              <w:rPr>
                <w:rFonts w:ascii="Times New Roman" w:hAnsi="Times New Roman" w:cs="Times New Roman"/>
                <w:sz w:val="24"/>
                <w:szCs w:val="24"/>
                <w:vertAlign w:val="subscript"/>
                <w:lang w:bidi="ar-IQ"/>
              </w:rPr>
              <w:t>3</w:t>
            </w:r>
          </w:p>
        </w:tc>
        <w:tc>
          <w:tcPr>
            <w:tcW w:w="855" w:type="dxa"/>
          </w:tcPr>
          <w:p w:rsidR="00D60C66" w:rsidRPr="000B76AA" w:rsidRDefault="00D60C66" w:rsidP="00D567C8">
            <w:pPr>
              <w:spacing w:after="0" w:line="240" w:lineRule="auto"/>
              <w:jc w:val="right"/>
              <w:rPr>
                <w:rFonts w:ascii="Times New Roman" w:hAnsi="Times New Roman" w:cs="Times New Roman"/>
                <w:sz w:val="24"/>
                <w:szCs w:val="24"/>
                <w:vertAlign w:val="subscript"/>
                <w:lang w:bidi="ar-IQ"/>
              </w:rPr>
            </w:pPr>
            <w:r w:rsidRPr="000B76AA">
              <w:rPr>
                <w:rFonts w:ascii="Times New Roman" w:hAnsi="Times New Roman" w:cs="Times New Roman"/>
                <w:sz w:val="24"/>
                <w:szCs w:val="24"/>
                <w:lang w:bidi="ar-IQ"/>
              </w:rPr>
              <w:t>SiO</w:t>
            </w:r>
            <w:r w:rsidRPr="000B76AA">
              <w:rPr>
                <w:rFonts w:ascii="Times New Roman" w:hAnsi="Times New Roman" w:cs="Times New Roman"/>
                <w:sz w:val="24"/>
                <w:szCs w:val="24"/>
                <w:vertAlign w:val="subscript"/>
                <w:lang w:bidi="ar-IQ"/>
              </w:rPr>
              <w:t>2</w:t>
            </w:r>
          </w:p>
        </w:tc>
        <w:tc>
          <w:tcPr>
            <w:tcW w:w="855"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CaO</w:t>
            </w:r>
          </w:p>
        </w:tc>
        <w:tc>
          <w:tcPr>
            <w:tcW w:w="2509" w:type="dxa"/>
          </w:tcPr>
          <w:p w:rsidR="00D60C66" w:rsidRPr="000B76AA" w:rsidRDefault="00D60C66" w:rsidP="00D567C8">
            <w:pPr>
              <w:spacing w:after="0" w:line="240" w:lineRule="auto"/>
              <w:jc w:val="right"/>
              <w:rPr>
                <w:rFonts w:ascii="Times New Roman" w:hAnsi="Times New Roman" w:cs="Times New Roman"/>
                <w:sz w:val="20"/>
                <w:szCs w:val="20"/>
              </w:rPr>
            </w:pPr>
            <w:r w:rsidRPr="000B76AA">
              <w:rPr>
                <w:rFonts w:ascii="Times New Roman" w:hAnsi="Times New Roman" w:cs="Times New Roman"/>
                <w:sz w:val="20"/>
                <w:szCs w:val="20"/>
              </w:rPr>
              <w:t>Compound</w:t>
            </w:r>
          </w:p>
        </w:tc>
      </w:tr>
      <w:tr w:rsidR="00D60C66" w:rsidRPr="00370479" w:rsidTr="00F6095F">
        <w:trPr>
          <w:trHeight w:val="576"/>
        </w:trPr>
        <w:tc>
          <w:tcPr>
            <w:tcW w:w="802"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2.16</w:t>
            </w:r>
          </w:p>
        </w:tc>
        <w:tc>
          <w:tcPr>
            <w:tcW w:w="808"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2.13</w:t>
            </w:r>
          </w:p>
        </w:tc>
        <w:tc>
          <w:tcPr>
            <w:tcW w:w="850"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2.54</w:t>
            </w:r>
          </w:p>
        </w:tc>
        <w:tc>
          <w:tcPr>
            <w:tcW w:w="992"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2.64</w:t>
            </w:r>
          </w:p>
        </w:tc>
        <w:tc>
          <w:tcPr>
            <w:tcW w:w="993"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5.71</w:t>
            </w:r>
          </w:p>
        </w:tc>
        <w:tc>
          <w:tcPr>
            <w:tcW w:w="855"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21.52</w:t>
            </w:r>
          </w:p>
        </w:tc>
        <w:tc>
          <w:tcPr>
            <w:tcW w:w="855" w:type="dxa"/>
          </w:tcPr>
          <w:p w:rsidR="00D60C66" w:rsidRPr="000B76AA" w:rsidRDefault="00D60C66" w:rsidP="00D567C8">
            <w:pPr>
              <w:spacing w:after="0" w:line="240" w:lineRule="auto"/>
              <w:jc w:val="right"/>
              <w:rPr>
                <w:rFonts w:ascii="Times New Roman" w:hAnsi="Times New Roman" w:cs="Times New Roman"/>
                <w:sz w:val="24"/>
                <w:szCs w:val="24"/>
              </w:rPr>
            </w:pPr>
            <w:r w:rsidRPr="000B76AA">
              <w:rPr>
                <w:rFonts w:ascii="Times New Roman" w:hAnsi="Times New Roman" w:cs="Times New Roman"/>
                <w:sz w:val="24"/>
                <w:szCs w:val="24"/>
              </w:rPr>
              <w:t>63.15</w:t>
            </w:r>
          </w:p>
        </w:tc>
        <w:tc>
          <w:tcPr>
            <w:tcW w:w="2509" w:type="dxa"/>
          </w:tcPr>
          <w:p w:rsidR="00D60C66" w:rsidRPr="000B76AA" w:rsidRDefault="00D60C66" w:rsidP="00D567C8">
            <w:pPr>
              <w:spacing w:after="0" w:line="240" w:lineRule="auto"/>
              <w:jc w:val="right"/>
              <w:rPr>
                <w:rFonts w:ascii="Times New Roman" w:hAnsi="Times New Roman" w:cs="Times New Roman"/>
                <w:sz w:val="20"/>
                <w:szCs w:val="20"/>
              </w:rPr>
            </w:pPr>
            <w:r w:rsidRPr="000B76AA">
              <w:rPr>
                <w:rFonts w:ascii="Times New Roman" w:hAnsi="Times New Roman" w:cs="Times New Roman"/>
                <w:sz w:val="20"/>
                <w:szCs w:val="20"/>
              </w:rPr>
              <w:t>Percentage ratio by weight</w:t>
            </w:r>
          </w:p>
        </w:tc>
      </w:tr>
    </w:tbl>
    <w:p w:rsidR="00D60C66" w:rsidRDefault="00D60C66" w:rsidP="00D567C8">
      <w:pPr>
        <w:spacing w:after="0" w:line="240" w:lineRule="auto"/>
        <w:jc w:val="right"/>
        <w:rPr>
          <w:b/>
          <w:bCs/>
          <w:sz w:val="28"/>
          <w:szCs w:val="28"/>
          <w:u w:val="single"/>
          <w:rtl/>
          <w:lang w:bidi="ar-IQ"/>
        </w:rPr>
      </w:pPr>
    </w:p>
    <w:p w:rsidR="00D60C66" w:rsidRPr="000B76AA" w:rsidRDefault="00D60C66" w:rsidP="00D567C8">
      <w:pPr>
        <w:spacing w:after="0" w:line="240" w:lineRule="auto"/>
        <w:jc w:val="right"/>
        <w:rPr>
          <w:rFonts w:ascii="Times New Roman" w:hAnsi="Times New Roman" w:cs="Times New Roman"/>
          <w:b/>
          <w:bCs/>
          <w:sz w:val="28"/>
          <w:szCs w:val="28"/>
          <w:u w:val="single"/>
          <w:lang w:bidi="ar-IQ"/>
        </w:rPr>
      </w:pPr>
      <w:r w:rsidRPr="000B76AA">
        <w:rPr>
          <w:rFonts w:ascii="Times New Roman" w:hAnsi="Times New Roman" w:cs="Times New Roman"/>
          <w:b/>
          <w:bCs/>
          <w:sz w:val="28"/>
          <w:szCs w:val="28"/>
          <w:u w:val="single"/>
        </w:rPr>
        <w:t>Tests program</w:t>
      </w:r>
    </w:p>
    <w:p w:rsidR="00D60C66" w:rsidRPr="000B76AA" w:rsidRDefault="00D60C66" w:rsidP="00F6095F">
      <w:pPr>
        <w:spacing w:after="0" w:line="240" w:lineRule="auto"/>
        <w:ind w:firstLine="720"/>
        <w:jc w:val="right"/>
        <w:rPr>
          <w:rFonts w:ascii="Times New Roman" w:hAnsi="Times New Roman" w:cs="Times New Roman"/>
          <w:sz w:val="24"/>
          <w:szCs w:val="24"/>
        </w:rPr>
      </w:pPr>
      <w:r w:rsidRPr="000B76AA">
        <w:rPr>
          <w:rFonts w:ascii="Times New Roman" w:hAnsi="Times New Roman" w:cs="Times New Roman"/>
          <w:sz w:val="24"/>
          <w:szCs w:val="24"/>
        </w:rPr>
        <w:t>The program of the study consisted the following:</w:t>
      </w:r>
    </w:p>
    <w:p w:rsidR="00D60C66" w:rsidRPr="000B76AA" w:rsidRDefault="00D60C66" w:rsidP="00D567C8">
      <w:pPr>
        <w:spacing w:after="0" w:line="240" w:lineRule="auto"/>
        <w:jc w:val="lowKashida"/>
        <w:rPr>
          <w:rFonts w:ascii="Times New Roman" w:hAnsi="Times New Roman" w:cs="Times New Roman"/>
          <w:sz w:val="24"/>
          <w:szCs w:val="24"/>
        </w:rPr>
      </w:pPr>
      <w:r w:rsidRPr="000B76AA">
        <w:rPr>
          <w:rFonts w:ascii="Times New Roman" w:hAnsi="Times New Roman" w:cs="Times New Roman"/>
          <w:sz w:val="24"/>
          <w:szCs w:val="24"/>
        </w:rPr>
        <w:t xml:space="preserve">(1) Cubes of </w:t>
      </w:r>
      <w:smartTag w:uri="urn:schemas-microsoft-com:office:smarttags" w:element="metricconverter">
        <w:smartTagPr>
          <w:attr w:name="ProductID" w:val="150 mm"/>
        </w:smartTagPr>
        <w:r w:rsidRPr="000B76AA">
          <w:rPr>
            <w:rFonts w:ascii="Times New Roman" w:hAnsi="Times New Roman" w:cs="Times New Roman"/>
            <w:sz w:val="24"/>
            <w:szCs w:val="24"/>
          </w:rPr>
          <w:t>150 mm</w:t>
        </w:r>
      </w:smartTag>
      <w:r w:rsidRPr="000B76AA">
        <w:rPr>
          <w:rFonts w:ascii="Times New Roman" w:hAnsi="Times New Roman" w:cs="Times New Roman"/>
          <w:sz w:val="24"/>
          <w:szCs w:val="24"/>
        </w:rPr>
        <w:t xml:space="preserve"> were prepared to be used in fabrication of concrete.                    (2) Table(4) shows the mix proportions  and water cement ratios used in the study . The cubes were tested after 3,7,14 and 28 days age of fabrication.                                </w:t>
      </w:r>
    </w:p>
    <w:p w:rsidR="00D60C66" w:rsidRPr="000B76AA" w:rsidRDefault="00D60C66" w:rsidP="00D567C8">
      <w:pPr>
        <w:tabs>
          <w:tab w:val="left" w:pos="1466"/>
        </w:tabs>
        <w:spacing w:after="0" w:line="240" w:lineRule="auto"/>
        <w:jc w:val="center"/>
        <w:rPr>
          <w:rFonts w:ascii="Times New Roman" w:hAnsi="Times New Roman" w:cs="Times New Roman"/>
          <w:i/>
          <w:sz w:val="24"/>
          <w:szCs w:val="24"/>
        </w:rPr>
      </w:pPr>
      <w:r w:rsidRPr="000B76AA">
        <w:rPr>
          <w:rFonts w:ascii="Times New Roman" w:hAnsi="Times New Roman" w:cs="Times New Roman"/>
          <w:i/>
          <w:sz w:val="24"/>
          <w:szCs w:val="24"/>
        </w:rPr>
        <w:t>Table(4) :Designation of concrete batches.</w:t>
      </w:r>
    </w:p>
    <w:tbl>
      <w:tblPr>
        <w:bidiVisual/>
        <w:tblW w:w="0" w:type="auto"/>
        <w:tblBorders>
          <w:top w:val="triple" w:sz="4" w:space="0" w:color="0070C0"/>
          <w:left w:val="triple" w:sz="4" w:space="0" w:color="0070C0"/>
          <w:bottom w:val="triple" w:sz="4" w:space="0" w:color="0070C0"/>
          <w:right w:val="triple" w:sz="4" w:space="0" w:color="0070C0"/>
          <w:insideH w:val="triple" w:sz="4" w:space="0" w:color="0070C0"/>
          <w:insideV w:val="triple" w:sz="4" w:space="0" w:color="0070C0"/>
        </w:tblBorders>
        <w:tblLook w:val="00A0"/>
      </w:tblPr>
      <w:tblGrid>
        <w:gridCol w:w="2840"/>
        <w:gridCol w:w="2841"/>
        <w:gridCol w:w="2841"/>
      </w:tblGrid>
      <w:tr w:rsidR="00D60C66" w:rsidRPr="000B76AA" w:rsidTr="00DF5099">
        <w:tc>
          <w:tcPr>
            <w:tcW w:w="2840"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Water-cement ratio W/C</w:t>
            </w:r>
          </w:p>
        </w:tc>
        <w:tc>
          <w:tcPr>
            <w:tcW w:w="2841"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Mix proportion</w:t>
            </w:r>
          </w:p>
        </w:tc>
        <w:tc>
          <w:tcPr>
            <w:tcW w:w="2841"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Mix designation as a batch (B)</w:t>
            </w:r>
          </w:p>
        </w:tc>
      </w:tr>
      <w:tr w:rsidR="00D60C66" w:rsidRPr="000B76AA" w:rsidTr="00DF5099">
        <w:tc>
          <w:tcPr>
            <w:tcW w:w="2840"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0.4  ,  0.5  ,  0.6</w:t>
            </w:r>
          </w:p>
        </w:tc>
        <w:tc>
          <w:tcPr>
            <w:tcW w:w="2841"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1:1:2</w:t>
            </w:r>
          </w:p>
        </w:tc>
        <w:tc>
          <w:tcPr>
            <w:tcW w:w="2841"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B1</w:t>
            </w:r>
          </w:p>
        </w:tc>
      </w:tr>
      <w:tr w:rsidR="00D60C66" w:rsidRPr="000B76AA" w:rsidTr="00DF5099">
        <w:tc>
          <w:tcPr>
            <w:tcW w:w="2840"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0.4  ,  0.5  ,  0.6</w:t>
            </w:r>
          </w:p>
        </w:tc>
        <w:tc>
          <w:tcPr>
            <w:tcW w:w="2841"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1:1.5:3</w:t>
            </w:r>
          </w:p>
        </w:tc>
        <w:tc>
          <w:tcPr>
            <w:tcW w:w="2841"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B2</w:t>
            </w:r>
          </w:p>
        </w:tc>
      </w:tr>
      <w:tr w:rsidR="00D60C66" w:rsidRPr="000B76AA" w:rsidTr="00DF5099">
        <w:tc>
          <w:tcPr>
            <w:tcW w:w="2840"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0.4  ,  0.5  ,  0.6</w:t>
            </w:r>
          </w:p>
        </w:tc>
        <w:tc>
          <w:tcPr>
            <w:tcW w:w="2841"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1:2:4</w:t>
            </w:r>
          </w:p>
        </w:tc>
        <w:tc>
          <w:tcPr>
            <w:tcW w:w="2841" w:type="dxa"/>
          </w:tcPr>
          <w:p w:rsidR="00D60C66" w:rsidRPr="000B76AA" w:rsidRDefault="00D60C66" w:rsidP="000B76AA">
            <w:pPr>
              <w:spacing w:after="0" w:line="240" w:lineRule="auto"/>
              <w:jc w:val="center"/>
              <w:rPr>
                <w:rFonts w:ascii="Times New Roman" w:hAnsi="Times New Roman" w:cs="Times New Roman"/>
                <w:sz w:val="20"/>
                <w:szCs w:val="20"/>
              </w:rPr>
            </w:pPr>
            <w:r w:rsidRPr="000B76AA">
              <w:rPr>
                <w:rFonts w:ascii="Times New Roman" w:hAnsi="Times New Roman" w:cs="Times New Roman"/>
                <w:sz w:val="20"/>
                <w:szCs w:val="20"/>
              </w:rPr>
              <w:t>B3</w:t>
            </w:r>
          </w:p>
        </w:tc>
      </w:tr>
    </w:tbl>
    <w:p w:rsidR="00D60C66" w:rsidRDefault="00D60C66" w:rsidP="00D567C8">
      <w:pPr>
        <w:spacing w:after="0" w:line="240" w:lineRule="auto"/>
        <w:jc w:val="right"/>
        <w:rPr>
          <w:sz w:val="28"/>
          <w:szCs w:val="28"/>
        </w:rPr>
      </w:pPr>
    </w:p>
    <w:p w:rsidR="00D60C66" w:rsidRDefault="00D60C66" w:rsidP="00F6095F">
      <w:pPr>
        <w:bidi w:val="0"/>
        <w:spacing w:after="0" w:line="240" w:lineRule="auto"/>
        <w:jc w:val="lowKashida"/>
        <w:rPr>
          <w:rFonts w:ascii="Times New Roman" w:hAnsi="Times New Roman" w:cs="Times New Roman"/>
          <w:sz w:val="24"/>
          <w:szCs w:val="24"/>
        </w:rPr>
      </w:pPr>
      <w:r w:rsidRPr="000B76AA">
        <w:rPr>
          <w:rFonts w:ascii="Times New Roman" w:hAnsi="Times New Roman" w:cs="Times New Roman"/>
          <w:sz w:val="28"/>
          <w:szCs w:val="28"/>
        </w:rPr>
        <w:t xml:space="preserve"> </w:t>
      </w:r>
      <w:r w:rsidRPr="000B76AA">
        <w:rPr>
          <w:rFonts w:ascii="Times New Roman" w:hAnsi="Times New Roman" w:cs="Times New Roman"/>
          <w:sz w:val="24"/>
          <w:szCs w:val="24"/>
        </w:rPr>
        <w:t>(3) For each batch and according to the specified water cement ratio, 24 cubes were prepared to be tested. Six cubes were tested for each concrete age. Before making the test, cubes were taken from curing water at the specified age and then rubbed with a clean dry cloth until a saturated surface dry sample was obtained. The cube was tested as follows Qasrawi H., Marie I., (2003)</w:t>
      </w:r>
      <w:r>
        <w:rPr>
          <w:rFonts w:ascii="Times New Roman" w:hAnsi="Times New Roman" w:cs="Times New Roman"/>
          <w:sz w:val="24"/>
          <w:szCs w:val="24"/>
        </w:rPr>
        <w:t>.</w:t>
      </w:r>
    </w:p>
    <w:p w:rsidR="00D60C66" w:rsidRDefault="00D60C66" w:rsidP="00F6095F">
      <w:pPr>
        <w:bidi w:val="0"/>
        <w:spacing w:after="0" w:line="240" w:lineRule="auto"/>
        <w:jc w:val="lowKashida"/>
        <w:rPr>
          <w:rFonts w:ascii="Times New Roman" w:hAnsi="Times New Roman" w:cs="Times New Roman"/>
          <w:sz w:val="28"/>
          <w:szCs w:val="28"/>
        </w:rPr>
      </w:pPr>
      <w:r w:rsidRPr="000B76AA">
        <w:rPr>
          <w:rFonts w:ascii="Times New Roman" w:hAnsi="Times New Roman" w:cs="Times New Roman"/>
          <w:sz w:val="24"/>
          <w:szCs w:val="24"/>
        </w:rPr>
        <w:t>(a) Each of the two opposing surfaces was prepared for the ultrasonic pulse velocity test according to ASTM  C597  and the center of each surface was determined.</w:t>
      </w:r>
    </w:p>
    <w:p w:rsidR="00D60C66" w:rsidRPr="000B76AA" w:rsidRDefault="00D60C66" w:rsidP="00F6095F">
      <w:pPr>
        <w:bidi w:val="0"/>
        <w:spacing w:after="0" w:line="240" w:lineRule="auto"/>
        <w:jc w:val="lowKashida"/>
        <w:rPr>
          <w:rFonts w:ascii="Times New Roman" w:hAnsi="Times New Roman" w:cs="Times New Roman"/>
          <w:sz w:val="28"/>
          <w:szCs w:val="28"/>
          <w:rtl/>
          <w:lang w:bidi="ar-IQ"/>
        </w:rPr>
      </w:pPr>
      <w:r w:rsidRPr="000B76AA">
        <w:rPr>
          <w:rFonts w:ascii="Times New Roman" w:hAnsi="Times New Roman" w:cs="Times New Roman"/>
          <w:sz w:val="28"/>
          <w:szCs w:val="28"/>
        </w:rPr>
        <w:t xml:space="preserve"> </w:t>
      </w:r>
      <w:r w:rsidRPr="000B76AA">
        <w:rPr>
          <w:rFonts w:ascii="Times New Roman" w:hAnsi="Times New Roman" w:cs="Times New Roman"/>
          <w:sz w:val="24"/>
          <w:szCs w:val="24"/>
        </w:rPr>
        <w:t>(b) The cube was fitted in the compression-testing machine and a very small load was applied in order to keep the cube in position.</w:t>
      </w:r>
      <w:r w:rsidRPr="000B76AA">
        <w:rPr>
          <w:rFonts w:ascii="Times New Roman" w:hAnsi="Times New Roman" w:cs="Times New Roman"/>
          <w:sz w:val="28"/>
          <w:szCs w:val="28"/>
        </w:rPr>
        <w:t xml:space="preserve">                   </w:t>
      </w:r>
    </w:p>
    <w:p w:rsidR="00D60C66" w:rsidRPr="000B76AA" w:rsidRDefault="00D60C66" w:rsidP="000B76AA">
      <w:pPr>
        <w:bidi w:val="0"/>
        <w:spacing w:after="0" w:line="240" w:lineRule="auto"/>
        <w:jc w:val="lowKashida"/>
        <w:rPr>
          <w:rFonts w:ascii="Times New Roman" w:hAnsi="Times New Roman" w:cs="Times New Roman"/>
          <w:sz w:val="28"/>
          <w:szCs w:val="28"/>
        </w:rPr>
      </w:pPr>
      <w:r w:rsidRPr="000B76AA">
        <w:rPr>
          <w:rFonts w:ascii="Times New Roman" w:hAnsi="Times New Roman" w:cs="Times New Roman"/>
          <w:sz w:val="24"/>
          <w:szCs w:val="24"/>
        </w:rPr>
        <w:t>(c)The transmitter and the receiver of the ultrasonic pulse velocity tester were used on each pair of the opposing surfaces. The time was recorded and the velocity was calculated. Two measurements, each represents one direction  x or y.                            (d) The load was then applied slowly to the tested cubes by an increments (2 tones) for each increment. At each load increment , the time was recorded and the velocity was calculated.</w:t>
      </w:r>
      <w:r w:rsidRPr="000B76AA">
        <w:rPr>
          <w:rFonts w:ascii="Times New Roman" w:hAnsi="Times New Roman" w:cs="Times New Roman"/>
          <w:sz w:val="28"/>
          <w:szCs w:val="28"/>
        </w:rPr>
        <w:t xml:space="preserve">                                                                                                           </w:t>
      </w:r>
    </w:p>
    <w:p w:rsidR="00D60C66" w:rsidRPr="000B76AA" w:rsidRDefault="00D60C66" w:rsidP="000B76AA">
      <w:pPr>
        <w:bidi w:val="0"/>
        <w:spacing w:after="0" w:line="240" w:lineRule="auto"/>
        <w:jc w:val="lowKashida"/>
        <w:rPr>
          <w:rFonts w:ascii="Times New Roman" w:hAnsi="Times New Roman" w:cs="Times New Roman"/>
          <w:sz w:val="24"/>
          <w:szCs w:val="24"/>
          <w:rtl/>
          <w:lang w:bidi="ar-IQ"/>
        </w:rPr>
      </w:pPr>
      <w:r w:rsidRPr="000B76AA">
        <w:rPr>
          <w:rFonts w:ascii="Times New Roman" w:hAnsi="Times New Roman" w:cs="Times New Roman"/>
          <w:sz w:val="24"/>
          <w:szCs w:val="24"/>
        </w:rPr>
        <w:t xml:space="preserve">(4) The velocity was plotted against the corresponding  compressive stress.                                                                                                                       </w:t>
      </w:r>
    </w:p>
    <w:p w:rsidR="00D60C66" w:rsidRPr="000B76AA" w:rsidRDefault="00D60C66" w:rsidP="000B76AA">
      <w:pPr>
        <w:bidi w:val="0"/>
        <w:spacing w:after="0" w:line="240" w:lineRule="auto"/>
        <w:jc w:val="lowKashida"/>
        <w:rPr>
          <w:rFonts w:ascii="Times New Roman" w:hAnsi="Times New Roman" w:cs="Times New Roman"/>
          <w:b/>
          <w:bCs/>
          <w:sz w:val="28"/>
          <w:szCs w:val="28"/>
        </w:rPr>
      </w:pPr>
      <w:r w:rsidRPr="000B76AA">
        <w:rPr>
          <w:rFonts w:ascii="Times New Roman" w:hAnsi="Times New Roman" w:cs="Times New Roman"/>
          <w:b/>
          <w:bCs/>
          <w:sz w:val="28"/>
          <w:szCs w:val="28"/>
          <w:u w:val="single"/>
        </w:rPr>
        <w:t xml:space="preserve">Computer Software </w:t>
      </w:r>
    </w:p>
    <w:p w:rsidR="00D60C66" w:rsidRDefault="00D60C66" w:rsidP="000B76AA">
      <w:pPr>
        <w:bidi w:val="0"/>
        <w:spacing w:after="0" w:line="240" w:lineRule="auto"/>
        <w:ind w:firstLine="550"/>
        <w:jc w:val="lowKashida"/>
        <w:rPr>
          <w:rFonts w:ascii="Times New Roman" w:hAnsi="Times New Roman" w:cs="Times New Roman"/>
          <w:sz w:val="24"/>
          <w:szCs w:val="24"/>
        </w:rPr>
      </w:pPr>
      <w:r w:rsidRPr="000B76AA">
        <w:rPr>
          <w:rFonts w:ascii="Times New Roman" w:hAnsi="Times New Roman" w:cs="Times New Roman"/>
          <w:sz w:val="24"/>
          <w:szCs w:val="24"/>
        </w:rPr>
        <w:t xml:space="preserve">The stresses and displacements due to applied load were represented and calculated using </w:t>
      </w:r>
      <w:r w:rsidRPr="000B76AA">
        <w:rPr>
          <w:rFonts w:ascii="Times New Roman" w:hAnsi="Times New Roman" w:cs="Times New Roman"/>
          <w:b/>
          <w:bCs/>
          <w:i/>
          <w:iCs/>
          <w:sz w:val="24"/>
          <w:szCs w:val="24"/>
        </w:rPr>
        <w:t>Ansys</w:t>
      </w:r>
      <w:r w:rsidRPr="000B76AA">
        <w:rPr>
          <w:rFonts w:ascii="Times New Roman" w:hAnsi="Times New Roman" w:cs="Times New Roman"/>
          <w:sz w:val="24"/>
          <w:szCs w:val="24"/>
        </w:rPr>
        <w:t xml:space="preserve"> program. Each load step is taken to be 20 KN applied as a pressure on the upper surface of the cube. The load is applied monotonically by an increment of 20 KN in each step. The stresses and displacements in y , x  and  z directions were governed respectively. The program gives the results for each step, therefore for each mix proportion and for each water cement ratio a run was done until failure. The modulus of elasticity can be taken from the literature Hilbbert R.C.(1994),  as 22.1 GPa for concrete of low strength and density 2380 kg/m3 and 29 GPa for concrete of high strength with the same density mentioned. These values of modulus of elasticity are really general values for which many of the constraints are not taken into consideration like w/c ,age of concrete and so many parameters related to the concrete strength. Therefore the most suitable method is to take the equation of the ACI-building Code 318 M-02 which states that the modulus of elasticity of normal concrete can be evaluated from the following formula: </w:t>
      </w:r>
    </w:p>
    <w:p w:rsidR="00D60C66" w:rsidRDefault="00D60C66" w:rsidP="000B76AA">
      <w:pPr>
        <w:bidi w:val="0"/>
        <w:spacing w:after="0" w:line="240" w:lineRule="auto"/>
        <w:ind w:firstLine="550"/>
        <w:jc w:val="lowKashida"/>
        <w:rPr>
          <w:rFonts w:ascii="Times New Roman" w:hAnsi="Times New Roman" w:cs="Times New Roman"/>
          <w:sz w:val="24"/>
          <w:szCs w:val="24"/>
        </w:rPr>
      </w:pPr>
    </w:p>
    <w:p w:rsidR="00D60C66" w:rsidRPr="000B76AA" w:rsidRDefault="00D60C66" w:rsidP="000B76AA">
      <w:pPr>
        <w:bidi w:val="0"/>
        <w:spacing w:after="0" w:line="240" w:lineRule="auto"/>
        <w:ind w:firstLine="550"/>
        <w:jc w:val="lowKashida"/>
        <w:rPr>
          <w:rFonts w:ascii="Times New Roman" w:hAnsi="Times New Roman" w:cs="Times New Roman"/>
          <w:sz w:val="24"/>
          <w:szCs w:val="24"/>
        </w:rPr>
      </w:pPr>
      <w:r w:rsidRPr="000B76AA">
        <w:rPr>
          <w:rFonts w:ascii="Times New Roman" w:hAnsi="Times New Roman" w:cs="Times New Roman"/>
          <w:sz w:val="24"/>
          <w:szCs w:val="24"/>
        </w:rPr>
        <w:t xml:space="preserve">                                                                                                 </w:t>
      </w:r>
    </w:p>
    <w:p w:rsidR="00D60C66" w:rsidRPr="000B76AA" w:rsidRDefault="00D60C66" w:rsidP="00D567C8">
      <w:pPr>
        <w:spacing w:after="0" w:line="240" w:lineRule="auto"/>
        <w:jc w:val="right"/>
        <w:rPr>
          <w:rFonts w:ascii="Times New Roman" w:hAnsi="Times New Roman" w:cs="Times New Roman"/>
          <w:sz w:val="24"/>
          <w:szCs w:val="24"/>
        </w:rPr>
      </w:pPr>
      <w:r>
        <w:rPr>
          <w:noProof/>
        </w:rPr>
        <w:pict>
          <v:shape id="_x0000_s1034" type="#_x0000_t75" style="position:absolute;margin-left:0;margin-top:-18.45pt;width:399pt;height:17.25pt;z-index:251660288">
            <v:imagedata r:id="rId38" o:title=""/>
          </v:shape>
          <o:OLEObject Type="Embed" ProgID="Equation.3" ShapeID="_x0000_s1034" DrawAspect="Content" ObjectID="_1461992752" r:id="rId39"/>
        </w:pict>
      </w:r>
      <w:r w:rsidRPr="000B76AA">
        <w:rPr>
          <w:rFonts w:ascii="Times New Roman" w:hAnsi="Times New Roman" w:cs="Times New Roman"/>
          <w:sz w:val="24"/>
          <w:szCs w:val="24"/>
        </w:rPr>
        <w:t xml:space="preserve">Where </w:t>
      </w:r>
      <w:r w:rsidRPr="000B76AA">
        <w:rPr>
          <w:rFonts w:ascii="Times New Roman" w:hAnsi="Times New Roman" w:cs="Times New Roman"/>
          <w:position w:val="-12"/>
          <w:sz w:val="24"/>
          <w:szCs w:val="24"/>
        </w:rPr>
        <w:object w:dxaOrig="300" w:dyaOrig="360">
          <v:shape id="_x0000_i1052" type="#_x0000_t75" style="width:21.75pt;height:20.25pt" o:ole="">
            <v:imagedata r:id="rId40" o:title=""/>
          </v:shape>
          <o:OLEObject Type="Embed" ProgID="Equation.3" ShapeID="_x0000_i1052" DrawAspect="Content" ObjectID="_1461992718" r:id="rId41"/>
        </w:object>
      </w:r>
      <w:r w:rsidRPr="000B76AA">
        <w:rPr>
          <w:rFonts w:ascii="Times New Roman" w:hAnsi="Times New Roman" w:cs="Times New Roman"/>
          <w:sz w:val="24"/>
          <w:szCs w:val="24"/>
        </w:rPr>
        <w:t xml:space="preserve"> is the compressive strength of concrete of 28 days age.</w:t>
      </w:r>
    </w:p>
    <w:p w:rsidR="00D60C66" w:rsidRPr="000B76AA" w:rsidRDefault="00D60C66" w:rsidP="00D567C8">
      <w:pPr>
        <w:bidi w:val="0"/>
        <w:spacing w:after="0" w:line="240" w:lineRule="auto"/>
        <w:jc w:val="lowKashida"/>
        <w:rPr>
          <w:rFonts w:ascii="Times New Roman" w:hAnsi="Times New Roman" w:cs="Times New Roman"/>
          <w:sz w:val="24"/>
          <w:szCs w:val="24"/>
          <w:rtl/>
          <w:lang w:bidi="ar-IQ"/>
        </w:rPr>
      </w:pPr>
      <w:r w:rsidRPr="000B76AA">
        <w:rPr>
          <w:rFonts w:ascii="Times New Roman" w:hAnsi="Times New Roman" w:cs="Times New Roman"/>
          <w:sz w:val="28"/>
          <w:szCs w:val="28"/>
        </w:rPr>
        <w:t xml:space="preserve">           </w:t>
      </w:r>
      <w:r w:rsidRPr="000B76AA">
        <w:rPr>
          <w:rFonts w:ascii="Times New Roman" w:hAnsi="Times New Roman" w:cs="Times New Roman"/>
          <w:sz w:val="24"/>
          <w:szCs w:val="24"/>
        </w:rPr>
        <w:t xml:space="preserve">Each cube of 28 days age exposed to pressure, was demolished and its compressive strength was evaluated experimentally. This value was used in Eq. (9) to find out Ec . This was used as a modulus of elasticity in the program. Poisson's ratio was taken to be 0.15 which is the same value mentioned in the literature Hilbbert R.C.(1994).                                                                        </w:t>
      </w:r>
    </w:p>
    <w:p w:rsidR="00D60C66" w:rsidRPr="000B76AA" w:rsidRDefault="00D60C66" w:rsidP="00D567C8">
      <w:pPr>
        <w:spacing w:after="0" w:line="240" w:lineRule="auto"/>
        <w:jc w:val="right"/>
        <w:rPr>
          <w:rFonts w:ascii="Times New Roman" w:hAnsi="Times New Roman" w:cs="Times New Roman"/>
          <w:b/>
          <w:bCs/>
          <w:sz w:val="28"/>
          <w:szCs w:val="28"/>
          <w:u w:val="single"/>
        </w:rPr>
      </w:pPr>
      <w:r w:rsidRPr="000B76AA">
        <w:rPr>
          <w:rFonts w:ascii="Times New Roman" w:hAnsi="Times New Roman" w:cs="Times New Roman"/>
          <w:b/>
          <w:bCs/>
          <w:sz w:val="28"/>
          <w:szCs w:val="28"/>
          <w:u w:val="single"/>
        </w:rPr>
        <w:t>Results and discussion:</w:t>
      </w:r>
    </w:p>
    <w:p w:rsidR="00D60C66" w:rsidRPr="000B76AA" w:rsidRDefault="00D60C66" w:rsidP="000B76AA">
      <w:pPr>
        <w:bidi w:val="0"/>
        <w:spacing w:after="0" w:line="240" w:lineRule="auto"/>
        <w:ind w:firstLine="550"/>
        <w:jc w:val="lowKashida"/>
        <w:rPr>
          <w:rFonts w:ascii="Times New Roman" w:hAnsi="Times New Roman" w:cs="Times New Roman"/>
          <w:sz w:val="24"/>
          <w:szCs w:val="24"/>
        </w:rPr>
      </w:pPr>
      <w:r w:rsidRPr="000B76AA">
        <w:rPr>
          <w:rFonts w:ascii="Times New Roman" w:hAnsi="Times New Roman" w:cs="Times New Roman"/>
          <w:sz w:val="24"/>
          <w:szCs w:val="24"/>
        </w:rPr>
        <w:t xml:space="preserve">About two hundred sixteen cubes were tested. Each group was taken to be tested according to its age and water cement ratio used as shown in Table (5). From this table a three plots were prepared to see the development of compressive strength with age of the concrete and it is clearly shown that as the water cement ratio increased ,the compressive strength decreased for each mix proportion or batch. This conclusion is really a normal result which is well-known for concrete, but it is mentioned here to show that we are in the correct way. These results and notes can be seen in Figs. (1,2 and3) respectively.                                                                                  </w:t>
      </w:r>
    </w:p>
    <w:p w:rsidR="00D60C66" w:rsidRDefault="00D60C66" w:rsidP="00D567C8">
      <w:pPr>
        <w:spacing w:after="0" w:line="240" w:lineRule="auto"/>
        <w:rPr>
          <w:rtl/>
        </w:rPr>
      </w:pPr>
      <w:r>
        <w:rPr>
          <w:noProof/>
        </w:rPr>
        <w:pict>
          <v:shape id="صورة 1186" o:spid="_x0000_s1035" type="#_x0000_t75" style="position:absolute;left:0;text-align:left;margin-left:67.5pt;margin-top:10.4pt;width:291.55pt;height:183.4pt;z-index:251661312;visibility:visible">
            <v:imagedata r:id="rId42" o:title=""/>
          </v:shape>
        </w:pict>
      </w: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rPr>
          <w:lang w:bidi="ar-IQ"/>
        </w:rPr>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rPr>
          <w:rtl/>
        </w:rPr>
      </w:pPr>
    </w:p>
    <w:p w:rsidR="00D60C66" w:rsidRDefault="00D60C66" w:rsidP="00D567C8">
      <w:pPr>
        <w:spacing w:after="0" w:line="240" w:lineRule="auto"/>
        <w:rPr>
          <w:rtl/>
        </w:rPr>
      </w:pPr>
      <w:r>
        <w:rPr>
          <w:noProof/>
        </w:rPr>
        <w:pict>
          <v:shape id="صورة 18" o:spid="_x0000_s1036" type="#_x0000_t75" alt="Doc2" style="position:absolute;left:0;text-align:left;margin-left:-22pt;margin-top:2.95pt;width:445.5pt;height:234.5pt;z-index:251643904;visibility:visible">
            <v:imagedata r:id="rId43" o:title=""/>
          </v:shape>
        </w:pict>
      </w: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rPr>
          <w:lang w:bidi="ar-IQ"/>
        </w:rPr>
      </w:pPr>
    </w:p>
    <w:p w:rsidR="00D60C66" w:rsidRDefault="00D60C66" w:rsidP="00D567C8">
      <w:pPr>
        <w:spacing w:after="0" w:line="240" w:lineRule="auto"/>
      </w:pPr>
    </w:p>
    <w:p w:rsidR="00D60C66" w:rsidRDefault="00D60C66" w:rsidP="00D567C8">
      <w:pPr>
        <w:spacing w:after="0" w:line="240" w:lineRule="auto"/>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jc w:val="right"/>
        <w:rPr>
          <w:rtl/>
          <w:lang w:bidi="ar-IQ"/>
        </w:rPr>
      </w:pPr>
      <w:r>
        <w:rPr>
          <w:noProof/>
        </w:rPr>
        <w:pict>
          <v:shape id="صورة 1180" o:spid="_x0000_s1037" type="#_x0000_t75" style="position:absolute;margin-left:228pt;margin-top:5.65pt;width:205.4pt;height:250.5pt;z-index:251657216;visibility:visible">
            <v:imagedata r:id="rId44" o:title=""/>
          </v:shape>
        </w:pict>
      </w:r>
      <w:r>
        <w:rPr>
          <w:noProof/>
        </w:rPr>
        <w:pict>
          <v:shape id="صورة 670" o:spid="_x0000_i1053" type="#_x0000_t75" style="width:231pt;height:249pt;visibility:visible">
            <v:imagedata r:id="rId45" o:title=""/>
          </v:shape>
        </w:pict>
      </w:r>
    </w:p>
    <w:p w:rsidR="00D60C66" w:rsidRDefault="00D60C66" w:rsidP="00D567C8">
      <w:pPr>
        <w:spacing w:after="0" w:line="240" w:lineRule="auto"/>
        <w:rPr>
          <w:rtl/>
          <w:lang w:bidi="ar-IQ"/>
        </w:rPr>
      </w:pPr>
    </w:p>
    <w:p w:rsidR="00D60C66" w:rsidRPr="00264EC6" w:rsidRDefault="00D60C66" w:rsidP="00A66544">
      <w:pPr>
        <w:bidi w:val="0"/>
        <w:spacing w:after="0" w:line="240" w:lineRule="auto"/>
        <w:ind w:firstLine="550"/>
        <w:jc w:val="lowKashida"/>
        <w:rPr>
          <w:rFonts w:ascii="Times New Roman" w:hAnsi="Times New Roman" w:cs="Times New Roman"/>
          <w:sz w:val="28"/>
          <w:szCs w:val="28"/>
        </w:rPr>
      </w:pPr>
      <w:r w:rsidRPr="00264EC6">
        <w:rPr>
          <w:rFonts w:ascii="Times New Roman" w:hAnsi="Times New Roman" w:cs="Times New Roman"/>
          <w:sz w:val="24"/>
          <w:szCs w:val="24"/>
        </w:rPr>
        <w:t>Figures (4,5 and 6) show the relation between the compressive strength of  the concrete cubes(28 days age) and the ultrasonic pulse velocity. Fig.(4) represents the case where the lines of the three graphs of the water cement ratios are nearly coincided, that means in such mix ratio (1:1:2),there will be little influence of the water cement ratio on the ultrasonic pulse velocities. Although this really clear from the curves but  an empirical relations will be mentioned later on to make it easy for calculations. What was seen in figure 4 is not surely the correct behavior of the relation between UPV and the strength of concrete because as water cement ratio increased, strength decreased, and this is clear for the curve of 0.4 water cement ratio.</w:t>
      </w:r>
      <w:r w:rsidRPr="00264EC6">
        <w:rPr>
          <w:rFonts w:ascii="Times New Roman" w:hAnsi="Times New Roman" w:cs="Times New Roman"/>
          <w:sz w:val="28"/>
          <w:szCs w:val="28"/>
        </w:rPr>
        <w:t xml:space="preserve">                                                                                                    </w:t>
      </w:r>
    </w:p>
    <w:p w:rsidR="00D60C66" w:rsidRDefault="00D60C66" w:rsidP="00264EC6">
      <w:pPr>
        <w:bidi w:val="0"/>
        <w:spacing w:after="0" w:line="240" w:lineRule="auto"/>
        <w:jc w:val="lowKashida"/>
        <w:rPr>
          <w:rFonts w:ascii="Times New Roman" w:hAnsi="Times New Roman" w:cs="Times New Roman"/>
          <w:sz w:val="24"/>
          <w:szCs w:val="24"/>
        </w:rPr>
      </w:pPr>
      <w:r w:rsidRPr="00264EC6">
        <w:rPr>
          <w:rFonts w:ascii="Times New Roman" w:hAnsi="Times New Roman" w:cs="Times New Roman"/>
          <w:sz w:val="28"/>
          <w:szCs w:val="28"/>
        </w:rPr>
        <w:t xml:space="preserve">             </w:t>
      </w:r>
      <w:r w:rsidRPr="00264EC6">
        <w:rPr>
          <w:rFonts w:ascii="Times New Roman" w:hAnsi="Times New Roman" w:cs="Times New Roman"/>
          <w:sz w:val="24"/>
          <w:szCs w:val="24"/>
        </w:rPr>
        <w:t>Figures 5 and 6 show the natural behavior of the correct relation between UPV and strength of concrete therefore all of the curves in the two plots are not coincided.</w:t>
      </w:r>
    </w:p>
    <w:p w:rsidR="00D60C66" w:rsidRDefault="00D60C66" w:rsidP="00A66544">
      <w:pPr>
        <w:bidi w:val="0"/>
        <w:spacing w:after="0" w:line="240" w:lineRule="auto"/>
        <w:jc w:val="lowKashida"/>
        <w:rPr>
          <w:rFonts w:ascii="Times New Roman" w:hAnsi="Times New Roman" w:cs="Times New Roman"/>
          <w:sz w:val="24"/>
          <w:szCs w:val="24"/>
        </w:rPr>
      </w:pPr>
    </w:p>
    <w:p w:rsidR="00D60C66" w:rsidRPr="00264EC6" w:rsidRDefault="00D60C66" w:rsidP="00A66544">
      <w:pPr>
        <w:bidi w:val="0"/>
        <w:spacing w:after="0" w:line="240" w:lineRule="auto"/>
        <w:jc w:val="lowKashida"/>
        <w:rPr>
          <w:rFonts w:ascii="Times New Roman" w:hAnsi="Times New Roman" w:cs="Times New Roman"/>
          <w:sz w:val="24"/>
          <w:szCs w:val="24"/>
          <w:rtl/>
        </w:rPr>
      </w:pPr>
      <w:r>
        <w:rPr>
          <w:noProof/>
        </w:rPr>
        <w:pict>
          <v:shape id="صورة 1197" o:spid="_x0000_s1038" type="#_x0000_t75" style="position:absolute;left:0;text-align:left;margin-left:91.5pt;margin-top:5.65pt;width:213.85pt;height:3in;z-index:251671552;visibility:visible">
            <v:imagedata r:id="rId46" o:title=""/>
          </v:shape>
        </w:pict>
      </w:r>
    </w:p>
    <w:p w:rsidR="00D60C66" w:rsidRDefault="00D60C66" w:rsidP="00264EC6">
      <w:pPr>
        <w:bidi w:val="0"/>
        <w:spacing w:after="0" w:line="240" w:lineRule="auto"/>
        <w:jc w:val="lowKashida"/>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pPr>
      <w:r>
        <w:rPr>
          <w:noProof/>
        </w:rPr>
        <w:pict>
          <v:shape id="صورة 19" o:spid="_x0000_s1039" type="#_x0000_t75" style="position:absolute;left:0;text-align:left;margin-left:228.55pt;margin-top:.15pt;width:246.7pt;height:194.05pt;z-index:251656192;visibility:visible">
            <v:imagedata r:id="rId47" o:title=""/>
            <w10:wrap type="square" side="left"/>
          </v:shape>
        </w:pict>
      </w:r>
      <w:r>
        <w:rPr>
          <w:noProof/>
        </w:rPr>
        <w:pict>
          <v:shape id="صورة 625" o:spid="_x0000_i1054" type="#_x0000_t75" style="width:242.25pt;height:191.25pt;visibility:visible">
            <v:imagedata r:id="rId48" o:title=""/>
          </v:shape>
        </w:pict>
      </w:r>
    </w:p>
    <w:p w:rsidR="00D60C66" w:rsidRPr="00A66544" w:rsidRDefault="00D60C66" w:rsidP="00A66544">
      <w:pPr>
        <w:bidi w:val="0"/>
        <w:spacing w:after="0" w:line="240" w:lineRule="auto"/>
        <w:jc w:val="both"/>
        <w:rPr>
          <w:rFonts w:ascii="Times New Roman" w:hAnsi="Times New Roman" w:cs="Times New Roman"/>
          <w:sz w:val="24"/>
          <w:szCs w:val="24"/>
        </w:rPr>
      </w:pPr>
      <w:r>
        <w:rPr>
          <w:rtl/>
          <w:lang w:bidi="ar-IQ"/>
        </w:rPr>
        <w:br w:type="textWrapping" w:clear="all"/>
      </w:r>
      <w:r w:rsidRPr="00A66544">
        <w:rPr>
          <w:rFonts w:ascii="Times New Roman" w:hAnsi="Times New Roman" w:cs="Times New Roman"/>
          <w:sz w:val="24"/>
          <w:szCs w:val="24"/>
        </w:rPr>
        <w:t xml:space="preserve">A much more benefit formulae can be seen in Table(6) with the alternatives which can be used directly to calculate the compressive strength of concrete.                                                                                             </w:t>
      </w:r>
    </w:p>
    <w:p w:rsidR="00D60C66" w:rsidRPr="00A66544" w:rsidRDefault="00D60C66" w:rsidP="00A66544">
      <w:pPr>
        <w:bidi w:val="0"/>
        <w:spacing w:after="0" w:line="240" w:lineRule="auto"/>
        <w:jc w:val="center"/>
        <w:rPr>
          <w:rFonts w:ascii="Times New Roman" w:hAnsi="Times New Roman" w:cs="Times New Roman"/>
          <w:sz w:val="28"/>
          <w:szCs w:val="28"/>
          <w:rtl/>
          <w:lang w:bidi="ar-IQ"/>
        </w:rPr>
      </w:pPr>
      <w:r w:rsidRPr="00A66544">
        <w:rPr>
          <w:rFonts w:ascii="Times New Roman" w:hAnsi="Times New Roman" w:cs="Times New Roman"/>
          <w:i/>
          <w:sz w:val="24"/>
          <w:szCs w:val="24"/>
        </w:rPr>
        <w:t>Table (6):Linear and exponential relations between concrete compressive strength and UPV for different mix ratios and different water cement ratios.</w:t>
      </w:r>
    </w:p>
    <w:tbl>
      <w:tblPr>
        <w:tblpPr w:leftFromText="180" w:rightFromText="180" w:vertAnchor="text" w:horzAnchor="margin" w:tblpY="143"/>
        <w:bidiVisual/>
        <w:tblW w:w="898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0A0"/>
      </w:tblPr>
      <w:tblGrid>
        <w:gridCol w:w="1459"/>
        <w:gridCol w:w="2504"/>
        <w:gridCol w:w="1186"/>
        <w:gridCol w:w="2166"/>
        <w:gridCol w:w="610"/>
        <w:gridCol w:w="1057"/>
      </w:tblGrid>
      <w:tr w:rsidR="00D60C66" w:rsidTr="005522C7">
        <w:trPr>
          <w:trHeight w:val="938"/>
        </w:trPr>
        <w:tc>
          <w:tcPr>
            <w:tcW w:w="1459" w:type="dxa"/>
          </w:tcPr>
          <w:p w:rsidR="00D60C66" w:rsidRPr="00C54356" w:rsidRDefault="00D60C66" w:rsidP="00D567C8">
            <w:pPr>
              <w:spacing w:after="0" w:line="240" w:lineRule="auto"/>
              <w:rPr>
                <w:color w:val="002060"/>
                <w:sz w:val="18"/>
                <w:szCs w:val="18"/>
              </w:rPr>
            </w:pPr>
            <w:r w:rsidRPr="00C54356">
              <w:rPr>
                <w:color w:val="002060"/>
                <w:sz w:val="18"/>
                <w:szCs w:val="18"/>
              </w:rPr>
              <w:t xml:space="preserve">Correlation </w:t>
            </w:r>
            <w:r>
              <w:rPr>
                <w:color w:val="002060"/>
                <w:sz w:val="18"/>
                <w:szCs w:val="18"/>
              </w:rPr>
              <w:t>)</w:t>
            </w:r>
            <w:r w:rsidRPr="00C54356">
              <w:rPr>
                <w:color w:val="002060"/>
                <w:sz w:val="18"/>
                <w:szCs w:val="18"/>
              </w:rPr>
              <w:t>coefficient</w:t>
            </w:r>
            <w:r w:rsidRPr="00C54356">
              <w:rPr>
                <w:color w:val="002060"/>
                <w:position w:val="-4"/>
                <w:sz w:val="18"/>
                <w:szCs w:val="18"/>
              </w:rPr>
              <w:object w:dxaOrig="320" w:dyaOrig="300">
                <v:shape id="_x0000_i1055" type="#_x0000_t75" style="width:15.75pt;height:15pt" o:ole="">
                  <v:imagedata r:id="rId49" o:title=""/>
                </v:shape>
                <o:OLEObject Type="Embed" ProgID="Equation.3" ShapeID="_x0000_i1055" DrawAspect="Content" ObjectID="_1461992719" r:id="rId50"/>
              </w:object>
            </w:r>
            <w:r>
              <w:rPr>
                <w:color w:val="002060"/>
                <w:sz w:val="18"/>
                <w:szCs w:val="18"/>
              </w:rPr>
              <w:t>(</w:t>
            </w:r>
          </w:p>
        </w:tc>
        <w:tc>
          <w:tcPr>
            <w:tcW w:w="2504" w:type="dxa"/>
          </w:tcPr>
          <w:p w:rsidR="00D60C66" w:rsidRPr="00C54356" w:rsidRDefault="00D60C66" w:rsidP="00D567C8">
            <w:pPr>
              <w:spacing w:after="0" w:line="240" w:lineRule="auto"/>
              <w:rPr>
                <w:sz w:val="18"/>
                <w:szCs w:val="18"/>
              </w:rPr>
            </w:pPr>
            <w:r w:rsidRPr="00C54356">
              <w:rPr>
                <w:sz w:val="18"/>
                <w:szCs w:val="18"/>
              </w:rPr>
              <w:t>Exponential representation</w:t>
            </w:r>
          </w:p>
        </w:tc>
        <w:tc>
          <w:tcPr>
            <w:tcW w:w="1186" w:type="dxa"/>
          </w:tcPr>
          <w:p w:rsidR="00D60C66" w:rsidRPr="00C54356" w:rsidRDefault="00D60C66" w:rsidP="00D567C8">
            <w:pPr>
              <w:spacing w:after="0" w:line="240" w:lineRule="auto"/>
              <w:jc w:val="center"/>
              <w:rPr>
                <w:color w:val="002060"/>
                <w:sz w:val="18"/>
                <w:szCs w:val="18"/>
                <w:lang w:bidi="ar-IQ"/>
              </w:rPr>
            </w:pPr>
            <w:r w:rsidRPr="00C54356">
              <w:rPr>
                <w:color w:val="002060"/>
                <w:sz w:val="18"/>
                <w:szCs w:val="18"/>
              </w:rPr>
              <w:t xml:space="preserve">Correlation coefficient      </w:t>
            </w:r>
            <w:r>
              <w:rPr>
                <w:color w:val="002060"/>
                <w:sz w:val="18"/>
                <w:szCs w:val="18"/>
              </w:rPr>
              <w:t>)</w:t>
            </w:r>
            <w:r w:rsidRPr="00C54356">
              <w:rPr>
                <w:color w:val="002060"/>
                <w:position w:val="-4"/>
                <w:sz w:val="18"/>
                <w:szCs w:val="18"/>
              </w:rPr>
              <w:object w:dxaOrig="320" w:dyaOrig="300">
                <v:shape id="_x0000_i1056" type="#_x0000_t75" style="width:15.75pt;height:15pt" o:ole="">
                  <v:imagedata r:id="rId51" o:title=""/>
                </v:shape>
                <o:OLEObject Type="Embed" ProgID="Equation.3" ShapeID="_x0000_i1056" DrawAspect="Content" ObjectID="_1461992720" r:id="rId52"/>
              </w:object>
            </w:r>
            <w:r>
              <w:rPr>
                <w:color w:val="002060"/>
                <w:sz w:val="18"/>
                <w:szCs w:val="18"/>
              </w:rPr>
              <w:t>(</w:t>
            </w:r>
          </w:p>
        </w:tc>
        <w:tc>
          <w:tcPr>
            <w:tcW w:w="2166" w:type="dxa"/>
          </w:tcPr>
          <w:p w:rsidR="00D60C66" w:rsidRPr="00C54356" w:rsidRDefault="00D60C66" w:rsidP="00D567C8">
            <w:pPr>
              <w:spacing w:after="0" w:line="240" w:lineRule="auto"/>
              <w:rPr>
                <w:sz w:val="18"/>
                <w:szCs w:val="18"/>
              </w:rPr>
            </w:pPr>
            <w:r w:rsidRPr="00C54356">
              <w:rPr>
                <w:sz w:val="18"/>
                <w:szCs w:val="18"/>
              </w:rPr>
              <w:t>Linear   representation</w:t>
            </w:r>
          </w:p>
        </w:tc>
        <w:tc>
          <w:tcPr>
            <w:tcW w:w="610" w:type="dxa"/>
          </w:tcPr>
          <w:p w:rsidR="00D60C66" w:rsidRPr="00C54356" w:rsidRDefault="00D60C66" w:rsidP="00D567C8">
            <w:pPr>
              <w:spacing w:after="0" w:line="240" w:lineRule="auto"/>
              <w:rPr>
                <w:sz w:val="18"/>
                <w:szCs w:val="18"/>
              </w:rPr>
            </w:pPr>
            <w:r w:rsidRPr="00C54356">
              <w:rPr>
                <w:sz w:val="18"/>
                <w:szCs w:val="18"/>
              </w:rPr>
              <w:t xml:space="preserve">W/C         </w:t>
            </w:r>
          </w:p>
        </w:tc>
        <w:tc>
          <w:tcPr>
            <w:tcW w:w="1057" w:type="dxa"/>
          </w:tcPr>
          <w:p w:rsidR="00D60C66" w:rsidRDefault="00D60C66" w:rsidP="00D567C8">
            <w:pPr>
              <w:spacing w:after="0" w:line="240" w:lineRule="auto"/>
            </w:pPr>
            <w:r w:rsidRPr="00C54356">
              <w:rPr>
                <w:sz w:val="18"/>
                <w:szCs w:val="18"/>
              </w:rPr>
              <w:t>Mix</w:t>
            </w:r>
            <w:r>
              <w:t xml:space="preserve"> </w:t>
            </w:r>
            <w:r w:rsidRPr="00C54356">
              <w:rPr>
                <w:sz w:val="18"/>
                <w:szCs w:val="18"/>
              </w:rPr>
              <w:t>ratio</w:t>
            </w:r>
            <w:r>
              <w:t xml:space="preserve"> </w:t>
            </w:r>
          </w:p>
        </w:tc>
      </w:tr>
      <w:tr w:rsidR="00D60C66" w:rsidTr="005522C7">
        <w:trPr>
          <w:trHeight w:val="827"/>
        </w:trPr>
        <w:tc>
          <w:tcPr>
            <w:tcW w:w="1459" w:type="dxa"/>
          </w:tcPr>
          <w:p w:rsidR="00D60C66" w:rsidRDefault="00D60C66" w:rsidP="00D567C8">
            <w:pPr>
              <w:spacing w:after="0" w:line="240" w:lineRule="auto"/>
            </w:pPr>
            <w:r>
              <w:t>0.999</w:t>
            </w:r>
          </w:p>
        </w:tc>
        <w:tc>
          <w:tcPr>
            <w:tcW w:w="2504" w:type="dxa"/>
          </w:tcPr>
          <w:p w:rsidR="00D60C66" w:rsidRDefault="00D60C66" w:rsidP="00D567C8">
            <w:pPr>
              <w:spacing w:after="0" w:line="240" w:lineRule="auto"/>
            </w:pPr>
            <w:r w:rsidRPr="00C54356">
              <w:rPr>
                <w:position w:val="-6"/>
              </w:rPr>
              <w:object w:dxaOrig="1500" w:dyaOrig="320">
                <v:shape id="_x0000_i1057" type="#_x0000_t75" style="width:113.25pt;height:20.25pt" o:ole="">
                  <v:imagedata r:id="rId53" o:title=""/>
                </v:shape>
                <o:OLEObject Type="Embed" ProgID="Equation.3" ShapeID="_x0000_i1057" DrawAspect="Content" ObjectID="_1461992721" r:id="rId54"/>
              </w:object>
            </w:r>
          </w:p>
        </w:tc>
        <w:tc>
          <w:tcPr>
            <w:tcW w:w="1186" w:type="dxa"/>
          </w:tcPr>
          <w:p w:rsidR="00D60C66" w:rsidRDefault="00D60C66" w:rsidP="00D567C8">
            <w:pPr>
              <w:spacing w:after="0" w:line="240" w:lineRule="auto"/>
            </w:pPr>
            <w:r>
              <w:t>0.999</w:t>
            </w:r>
          </w:p>
        </w:tc>
        <w:tc>
          <w:tcPr>
            <w:tcW w:w="2166" w:type="dxa"/>
          </w:tcPr>
          <w:p w:rsidR="00D60C66" w:rsidRDefault="00D60C66" w:rsidP="00D567C8">
            <w:pPr>
              <w:spacing w:after="0" w:line="240" w:lineRule="auto"/>
            </w:pPr>
            <w:r w:rsidRPr="00C54356">
              <w:rPr>
                <w:position w:val="-6"/>
              </w:rPr>
              <w:object w:dxaOrig="1880" w:dyaOrig="279">
                <v:shape id="_x0000_i1058" type="#_x0000_t75" style="width:92.25pt;height:14.25pt" o:ole="">
                  <v:imagedata r:id="rId55" o:title=""/>
                </v:shape>
                <o:OLEObject Type="Embed" ProgID="Equation.3" ShapeID="_x0000_i1058" DrawAspect="Content" ObjectID="_1461992722" r:id="rId56"/>
              </w:object>
            </w:r>
          </w:p>
        </w:tc>
        <w:tc>
          <w:tcPr>
            <w:tcW w:w="610" w:type="dxa"/>
          </w:tcPr>
          <w:p w:rsidR="00D60C66" w:rsidRDefault="00D60C66" w:rsidP="00D567C8">
            <w:pPr>
              <w:spacing w:after="0" w:line="240" w:lineRule="auto"/>
            </w:pPr>
            <w:r>
              <w:t xml:space="preserve">0.4         </w:t>
            </w:r>
          </w:p>
        </w:tc>
        <w:tc>
          <w:tcPr>
            <w:tcW w:w="1057" w:type="dxa"/>
            <w:vMerge w:val="restart"/>
          </w:tcPr>
          <w:p w:rsidR="00D60C66" w:rsidRDefault="00D60C66" w:rsidP="00D567C8">
            <w:pPr>
              <w:spacing w:after="0" w:line="240" w:lineRule="auto"/>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r>
              <w:t>1:1:2</w:t>
            </w:r>
          </w:p>
          <w:p w:rsidR="00D60C66" w:rsidRDefault="00D60C66" w:rsidP="00D567C8">
            <w:pPr>
              <w:spacing w:after="0" w:line="240" w:lineRule="auto"/>
              <w:rPr>
                <w:rtl/>
                <w:lang w:bidi="ar-IQ"/>
              </w:rPr>
            </w:pPr>
          </w:p>
          <w:p w:rsidR="00D60C66" w:rsidRDefault="00D60C66" w:rsidP="00D567C8">
            <w:pPr>
              <w:spacing w:after="0" w:line="240" w:lineRule="auto"/>
              <w:rPr>
                <w:lang w:bidi="ar-IQ"/>
              </w:rPr>
            </w:pPr>
          </w:p>
        </w:tc>
      </w:tr>
      <w:tr w:rsidR="00D60C66" w:rsidTr="005522C7">
        <w:trPr>
          <w:trHeight w:val="790"/>
        </w:trPr>
        <w:tc>
          <w:tcPr>
            <w:tcW w:w="1459" w:type="dxa"/>
          </w:tcPr>
          <w:p w:rsidR="00D60C66" w:rsidRDefault="00D60C66" w:rsidP="00D567C8">
            <w:pPr>
              <w:spacing w:after="0" w:line="240" w:lineRule="auto"/>
            </w:pPr>
            <w:r>
              <w:t>0.976</w:t>
            </w:r>
          </w:p>
        </w:tc>
        <w:tc>
          <w:tcPr>
            <w:tcW w:w="2504" w:type="dxa"/>
          </w:tcPr>
          <w:p w:rsidR="00D60C66" w:rsidRDefault="00D60C66" w:rsidP="00D567C8">
            <w:pPr>
              <w:spacing w:after="0" w:line="240" w:lineRule="auto"/>
            </w:pPr>
            <w:r w:rsidRPr="00C54356">
              <w:rPr>
                <w:position w:val="-6"/>
              </w:rPr>
              <w:object w:dxaOrig="1520" w:dyaOrig="320">
                <v:shape id="_x0000_i1059" type="#_x0000_t75" style="width:112.5pt;height:19.5pt" o:ole="">
                  <v:imagedata r:id="rId57" o:title=""/>
                </v:shape>
                <o:OLEObject Type="Embed" ProgID="Equation.3" ShapeID="_x0000_i1059" DrawAspect="Content" ObjectID="_1461992723" r:id="rId58"/>
              </w:object>
            </w:r>
          </w:p>
        </w:tc>
        <w:tc>
          <w:tcPr>
            <w:tcW w:w="1186" w:type="dxa"/>
          </w:tcPr>
          <w:p w:rsidR="00D60C66" w:rsidRDefault="00D60C66" w:rsidP="00D567C8">
            <w:pPr>
              <w:spacing w:after="0" w:line="240" w:lineRule="auto"/>
            </w:pPr>
            <w:r>
              <w:t>1.000</w:t>
            </w:r>
          </w:p>
        </w:tc>
        <w:tc>
          <w:tcPr>
            <w:tcW w:w="2166" w:type="dxa"/>
          </w:tcPr>
          <w:p w:rsidR="00D60C66" w:rsidRDefault="00D60C66" w:rsidP="00D567C8">
            <w:pPr>
              <w:spacing w:after="0" w:line="240" w:lineRule="auto"/>
            </w:pPr>
            <w:r w:rsidRPr="00C54356">
              <w:rPr>
                <w:position w:val="-6"/>
              </w:rPr>
              <w:object w:dxaOrig="1880" w:dyaOrig="279">
                <v:shape id="_x0000_i1060" type="#_x0000_t75" style="width:92.25pt;height:14.25pt" o:ole="">
                  <v:imagedata r:id="rId59" o:title=""/>
                </v:shape>
                <o:OLEObject Type="Embed" ProgID="Equation.3" ShapeID="_x0000_i1060" DrawAspect="Content" ObjectID="_1461992724" r:id="rId60"/>
              </w:object>
            </w:r>
          </w:p>
        </w:tc>
        <w:tc>
          <w:tcPr>
            <w:tcW w:w="610" w:type="dxa"/>
          </w:tcPr>
          <w:p w:rsidR="00D60C66" w:rsidRDefault="00D60C66" w:rsidP="00D567C8">
            <w:pPr>
              <w:spacing w:after="0" w:line="240" w:lineRule="auto"/>
            </w:pPr>
            <w:r>
              <w:t xml:space="preserve">0.5         </w:t>
            </w:r>
          </w:p>
        </w:tc>
        <w:tc>
          <w:tcPr>
            <w:tcW w:w="1057" w:type="dxa"/>
            <w:vMerge/>
          </w:tcPr>
          <w:p w:rsidR="00D60C66" w:rsidRDefault="00D60C66" w:rsidP="00D567C8">
            <w:pPr>
              <w:spacing w:after="0" w:line="240" w:lineRule="auto"/>
            </w:pPr>
          </w:p>
        </w:tc>
      </w:tr>
      <w:tr w:rsidR="00D60C66" w:rsidTr="00A66544">
        <w:trPr>
          <w:trHeight w:val="330"/>
        </w:trPr>
        <w:tc>
          <w:tcPr>
            <w:tcW w:w="1459" w:type="dxa"/>
          </w:tcPr>
          <w:p w:rsidR="00D60C66" w:rsidRDefault="00D60C66" w:rsidP="00D567C8">
            <w:pPr>
              <w:spacing w:after="0" w:line="240" w:lineRule="auto"/>
            </w:pPr>
            <w:r>
              <w:t>0.976</w:t>
            </w:r>
          </w:p>
        </w:tc>
        <w:tc>
          <w:tcPr>
            <w:tcW w:w="2504" w:type="dxa"/>
          </w:tcPr>
          <w:p w:rsidR="00D60C66" w:rsidRDefault="00D60C66" w:rsidP="00D567C8">
            <w:pPr>
              <w:spacing w:after="0" w:line="240" w:lineRule="auto"/>
            </w:pPr>
            <w:r w:rsidRPr="00C54356">
              <w:rPr>
                <w:position w:val="-6"/>
              </w:rPr>
              <w:object w:dxaOrig="1500" w:dyaOrig="320">
                <v:shape id="_x0000_i1061" type="#_x0000_t75" style="width:113.25pt;height:19.5pt" o:ole="">
                  <v:imagedata r:id="rId61" o:title=""/>
                </v:shape>
                <o:OLEObject Type="Embed" ProgID="Equation.3" ShapeID="_x0000_i1061" DrawAspect="Content" ObjectID="_1461992725" r:id="rId62"/>
              </w:object>
            </w:r>
          </w:p>
        </w:tc>
        <w:tc>
          <w:tcPr>
            <w:tcW w:w="1186" w:type="dxa"/>
          </w:tcPr>
          <w:p w:rsidR="00D60C66" w:rsidRDefault="00D60C66" w:rsidP="00D567C8">
            <w:pPr>
              <w:spacing w:after="0" w:line="240" w:lineRule="auto"/>
            </w:pPr>
            <w:r>
              <w:t>0.999</w:t>
            </w:r>
          </w:p>
        </w:tc>
        <w:tc>
          <w:tcPr>
            <w:tcW w:w="2166" w:type="dxa"/>
          </w:tcPr>
          <w:p w:rsidR="00D60C66" w:rsidRDefault="00D60C66" w:rsidP="00D567C8">
            <w:pPr>
              <w:spacing w:after="0" w:line="240" w:lineRule="auto"/>
            </w:pPr>
            <w:r w:rsidRPr="00C54356">
              <w:rPr>
                <w:position w:val="-6"/>
              </w:rPr>
              <w:object w:dxaOrig="1860" w:dyaOrig="279">
                <v:shape id="_x0000_i1062" type="#_x0000_t75" style="width:93pt;height:14.25pt" o:ole="">
                  <v:imagedata r:id="rId63" o:title=""/>
                </v:shape>
                <o:OLEObject Type="Embed" ProgID="Equation.3" ShapeID="_x0000_i1062" DrawAspect="Content" ObjectID="_1461992726" r:id="rId64"/>
              </w:object>
            </w:r>
          </w:p>
        </w:tc>
        <w:tc>
          <w:tcPr>
            <w:tcW w:w="610" w:type="dxa"/>
          </w:tcPr>
          <w:p w:rsidR="00D60C66" w:rsidRDefault="00D60C66" w:rsidP="00D567C8">
            <w:pPr>
              <w:spacing w:after="0" w:line="240" w:lineRule="auto"/>
            </w:pPr>
            <w:r>
              <w:t xml:space="preserve">0.6         </w:t>
            </w:r>
          </w:p>
        </w:tc>
        <w:tc>
          <w:tcPr>
            <w:tcW w:w="1057" w:type="dxa"/>
            <w:vMerge/>
          </w:tcPr>
          <w:p w:rsidR="00D60C66" w:rsidRDefault="00D60C66" w:rsidP="00D567C8">
            <w:pPr>
              <w:spacing w:after="0" w:line="240" w:lineRule="auto"/>
            </w:pPr>
          </w:p>
        </w:tc>
      </w:tr>
      <w:tr w:rsidR="00D60C66" w:rsidTr="00A66544">
        <w:trPr>
          <w:trHeight w:val="296"/>
        </w:trPr>
        <w:tc>
          <w:tcPr>
            <w:tcW w:w="1459" w:type="dxa"/>
          </w:tcPr>
          <w:p w:rsidR="00D60C66" w:rsidRDefault="00D60C66" w:rsidP="00D567C8">
            <w:pPr>
              <w:spacing w:after="0" w:line="240" w:lineRule="auto"/>
            </w:pPr>
            <w:r>
              <w:t>0.987</w:t>
            </w:r>
          </w:p>
        </w:tc>
        <w:tc>
          <w:tcPr>
            <w:tcW w:w="2504" w:type="dxa"/>
          </w:tcPr>
          <w:p w:rsidR="00D60C66" w:rsidRDefault="00D60C66" w:rsidP="00D567C8">
            <w:pPr>
              <w:spacing w:after="0" w:line="240" w:lineRule="auto"/>
            </w:pPr>
            <w:r w:rsidRPr="00C54356">
              <w:rPr>
                <w:position w:val="-6"/>
              </w:rPr>
              <w:object w:dxaOrig="1520" w:dyaOrig="320">
                <v:shape id="_x0000_i1063" type="#_x0000_t75" style="width:112.5pt;height:19.5pt" o:ole="">
                  <v:imagedata r:id="rId65" o:title=""/>
                </v:shape>
                <o:OLEObject Type="Embed" ProgID="Equation.3" ShapeID="_x0000_i1063" DrawAspect="Content" ObjectID="_1461992727" r:id="rId66"/>
              </w:object>
            </w:r>
          </w:p>
        </w:tc>
        <w:tc>
          <w:tcPr>
            <w:tcW w:w="1186" w:type="dxa"/>
          </w:tcPr>
          <w:p w:rsidR="00D60C66" w:rsidRDefault="00D60C66" w:rsidP="00D567C8">
            <w:pPr>
              <w:spacing w:after="0" w:line="240" w:lineRule="auto"/>
              <w:rPr>
                <w:lang w:bidi="ar-IQ"/>
              </w:rPr>
            </w:pPr>
            <w:r>
              <w:t>0.998</w:t>
            </w:r>
          </w:p>
        </w:tc>
        <w:tc>
          <w:tcPr>
            <w:tcW w:w="2166" w:type="dxa"/>
          </w:tcPr>
          <w:p w:rsidR="00D60C66" w:rsidRDefault="00D60C66" w:rsidP="00D567C8">
            <w:pPr>
              <w:spacing w:after="0" w:line="240" w:lineRule="auto"/>
            </w:pPr>
            <w:r w:rsidRPr="00C54356">
              <w:rPr>
                <w:position w:val="-6"/>
              </w:rPr>
              <w:object w:dxaOrig="1880" w:dyaOrig="279">
                <v:shape id="_x0000_i1064" type="#_x0000_t75" style="width:92.25pt;height:14.25pt" o:ole="">
                  <v:imagedata r:id="rId67" o:title=""/>
                </v:shape>
                <o:OLEObject Type="Embed" ProgID="Equation.3" ShapeID="_x0000_i1064" DrawAspect="Content" ObjectID="_1461992728" r:id="rId68"/>
              </w:object>
            </w:r>
          </w:p>
        </w:tc>
        <w:tc>
          <w:tcPr>
            <w:tcW w:w="610" w:type="dxa"/>
          </w:tcPr>
          <w:p w:rsidR="00D60C66" w:rsidRDefault="00D60C66" w:rsidP="00D567C8">
            <w:pPr>
              <w:spacing w:after="0" w:line="240" w:lineRule="auto"/>
            </w:pPr>
            <w:r>
              <w:t xml:space="preserve">0.4         </w:t>
            </w:r>
          </w:p>
        </w:tc>
        <w:tc>
          <w:tcPr>
            <w:tcW w:w="1057" w:type="dxa"/>
            <w:vMerge w:val="restart"/>
          </w:tcPr>
          <w:p w:rsidR="00D60C66" w:rsidRDefault="00D60C66" w:rsidP="00D567C8">
            <w:pPr>
              <w:spacing w:after="0" w:line="240" w:lineRule="auto"/>
            </w:pPr>
            <w:r>
              <w:t>1:1.5:3</w:t>
            </w:r>
          </w:p>
        </w:tc>
      </w:tr>
      <w:tr w:rsidR="00D60C66" w:rsidTr="00A66544">
        <w:trPr>
          <w:trHeight w:val="276"/>
        </w:trPr>
        <w:tc>
          <w:tcPr>
            <w:tcW w:w="1459" w:type="dxa"/>
          </w:tcPr>
          <w:p w:rsidR="00D60C66" w:rsidRDefault="00D60C66" w:rsidP="00D567C8">
            <w:pPr>
              <w:spacing w:after="0" w:line="240" w:lineRule="auto"/>
            </w:pPr>
            <w:r>
              <w:t>0.980</w:t>
            </w:r>
          </w:p>
        </w:tc>
        <w:tc>
          <w:tcPr>
            <w:tcW w:w="2504" w:type="dxa"/>
          </w:tcPr>
          <w:p w:rsidR="00D60C66" w:rsidRDefault="00D60C66" w:rsidP="00D567C8">
            <w:pPr>
              <w:spacing w:after="0" w:line="240" w:lineRule="auto"/>
            </w:pPr>
            <w:r w:rsidRPr="00C54356">
              <w:rPr>
                <w:position w:val="-6"/>
              </w:rPr>
              <w:object w:dxaOrig="1520" w:dyaOrig="320">
                <v:shape id="_x0000_i1065" type="#_x0000_t75" style="width:112.5pt;height:19.5pt" o:ole="">
                  <v:imagedata r:id="rId69" o:title=""/>
                </v:shape>
                <o:OLEObject Type="Embed" ProgID="Equation.3" ShapeID="_x0000_i1065" DrawAspect="Content" ObjectID="_1461992729" r:id="rId70"/>
              </w:object>
            </w:r>
          </w:p>
        </w:tc>
        <w:tc>
          <w:tcPr>
            <w:tcW w:w="1186" w:type="dxa"/>
          </w:tcPr>
          <w:p w:rsidR="00D60C66" w:rsidRDefault="00D60C66" w:rsidP="00D567C8">
            <w:pPr>
              <w:spacing w:after="0" w:line="240" w:lineRule="auto"/>
            </w:pPr>
            <w:r>
              <w:t>0.999</w:t>
            </w:r>
          </w:p>
        </w:tc>
        <w:tc>
          <w:tcPr>
            <w:tcW w:w="2166" w:type="dxa"/>
          </w:tcPr>
          <w:p w:rsidR="00D60C66" w:rsidRDefault="00D60C66" w:rsidP="00D567C8">
            <w:pPr>
              <w:spacing w:after="0" w:line="240" w:lineRule="auto"/>
            </w:pPr>
            <w:r w:rsidRPr="00C54356">
              <w:rPr>
                <w:position w:val="-6"/>
              </w:rPr>
              <w:object w:dxaOrig="1880" w:dyaOrig="279">
                <v:shape id="_x0000_i1066" type="#_x0000_t75" style="width:92.25pt;height:14.25pt" o:ole="">
                  <v:imagedata r:id="rId71" o:title=""/>
                </v:shape>
                <o:OLEObject Type="Embed" ProgID="Equation.3" ShapeID="_x0000_i1066" DrawAspect="Content" ObjectID="_1461992730" r:id="rId72"/>
              </w:object>
            </w:r>
          </w:p>
        </w:tc>
        <w:tc>
          <w:tcPr>
            <w:tcW w:w="610" w:type="dxa"/>
          </w:tcPr>
          <w:p w:rsidR="00D60C66" w:rsidRDefault="00D60C66" w:rsidP="00D567C8">
            <w:pPr>
              <w:spacing w:after="0" w:line="240" w:lineRule="auto"/>
            </w:pPr>
            <w:r>
              <w:t xml:space="preserve">0.5         </w:t>
            </w:r>
          </w:p>
        </w:tc>
        <w:tc>
          <w:tcPr>
            <w:tcW w:w="1057" w:type="dxa"/>
            <w:vMerge/>
          </w:tcPr>
          <w:p w:rsidR="00D60C66" w:rsidRDefault="00D60C66" w:rsidP="00D567C8">
            <w:pPr>
              <w:spacing w:after="0" w:line="240" w:lineRule="auto"/>
            </w:pPr>
          </w:p>
        </w:tc>
      </w:tr>
      <w:tr w:rsidR="00D60C66" w:rsidTr="00A66544">
        <w:trPr>
          <w:trHeight w:val="241"/>
        </w:trPr>
        <w:tc>
          <w:tcPr>
            <w:tcW w:w="1459" w:type="dxa"/>
          </w:tcPr>
          <w:p w:rsidR="00D60C66" w:rsidRDefault="00D60C66" w:rsidP="00D567C8">
            <w:pPr>
              <w:spacing w:after="0" w:line="240" w:lineRule="auto"/>
            </w:pPr>
            <w:r>
              <w:t>0.97439</w:t>
            </w:r>
          </w:p>
        </w:tc>
        <w:tc>
          <w:tcPr>
            <w:tcW w:w="2504" w:type="dxa"/>
          </w:tcPr>
          <w:p w:rsidR="00D60C66" w:rsidRDefault="00D60C66" w:rsidP="00D567C8">
            <w:pPr>
              <w:spacing w:after="0" w:line="240" w:lineRule="auto"/>
            </w:pPr>
            <w:r w:rsidRPr="00C54356">
              <w:rPr>
                <w:position w:val="-6"/>
              </w:rPr>
              <w:object w:dxaOrig="2020" w:dyaOrig="320">
                <v:shape id="_x0000_i1067" type="#_x0000_t75" style="width:113.25pt;height:16.5pt" o:ole="">
                  <v:imagedata r:id="rId73" o:title=""/>
                </v:shape>
                <o:OLEObject Type="Embed" ProgID="Equation.3" ShapeID="_x0000_i1067" DrawAspect="Content" ObjectID="_1461992731" r:id="rId74"/>
              </w:object>
            </w:r>
          </w:p>
        </w:tc>
        <w:tc>
          <w:tcPr>
            <w:tcW w:w="1186" w:type="dxa"/>
          </w:tcPr>
          <w:p w:rsidR="00D60C66" w:rsidRDefault="00D60C66" w:rsidP="00D567C8">
            <w:pPr>
              <w:spacing w:after="0" w:line="240" w:lineRule="auto"/>
            </w:pPr>
            <w:r>
              <w:t>0.998</w:t>
            </w:r>
          </w:p>
        </w:tc>
        <w:tc>
          <w:tcPr>
            <w:tcW w:w="2166" w:type="dxa"/>
          </w:tcPr>
          <w:p w:rsidR="00D60C66" w:rsidRDefault="00D60C66" w:rsidP="00D567C8">
            <w:pPr>
              <w:spacing w:after="0" w:line="240" w:lineRule="auto"/>
            </w:pPr>
            <w:r w:rsidRPr="00C54356">
              <w:rPr>
                <w:position w:val="-6"/>
              </w:rPr>
              <w:object w:dxaOrig="1880" w:dyaOrig="279">
                <v:shape id="_x0000_i1068" type="#_x0000_t75" style="width:92.25pt;height:14.25pt" o:ole="">
                  <v:imagedata r:id="rId75" o:title=""/>
                </v:shape>
                <o:OLEObject Type="Embed" ProgID="Equation.3" ShapeID="_x0000_i1068" DrawAspect="Content" ObjectID="_1461992732" r:id="rId76"/>
              </w:object>
            </w:r>
          </w:p>
        </w:tc>
        <w:tc>
          <w:tcPr>
            <w:tcW w:w="610" w:type="dxa"/>
          </w:tcPr>
          <w:p w:rsidR="00D60C66" w:rsidRDefault="00D60C66" w:rsidP="00D567C8">
            <w:pPr>
              <w:spacing w:after="0" w:line="240" w:lineRule="auto"/>
            </w:pPr>
            <w:r>
              <w:t xml:space="preserve">0.6         </w:t>
            </w:r>
          </w:p>
        </w:tc>
        <w:tc>
          <w:tcPr>
            <w:tcW w:w="1057" w:type="dxa"/>
            <w:vMerge/>
          </w:tcPr>
          <w:p w:rsidR="00D60C66" w:rsidRDefault="00D60C66" w:rsidP="00D567C8">
            <w:pPr>
              <w:spacing w:after="0" w:line="240" w:lineRule="auto"/>
            </w:pPr>
          </w:p>
        </w:tc>
      </w:tr>
      <w:tr w:rsidR="00D60C66" w:rsidTr="00A66544">
        <w:trPr>
          <w:trHeight w:val="401"/>
        </w:trPr>
        <w:tc>
          <w:tcPr>
            <w:tcW w:w="1459" w:type="dxa"/>
          </w:tcPr>
          <w:p w:rsidR="00D60C66" w:rsidRDefault="00D60C66" w:rsidP="00D567C8">
            <w:pPr>
              <w:spacing w:after="0" w:line="240" w:lineRule="auto"/>
            </w:pPr>
            <w:r>
              <w:t>0.94051</w:t>
            </w:r>
          </w:p>
        </w:tc>
        <w:tc>
          <w:tcPr>
            <w:tcW w:w="2504" w:type="dxa"/>
          </w:tcPr>
          <w:p w:rsidR="00D60C66" w:rsidRDefault="00D60C66" w:rsidP="00D567C8">
            <w:pPr>
              <w:spacing w:after="0" w:line="240" w:lineRule="auto"/>
            </w:pPr>
            <w:r w:rsidRPr="00C54356">
              <w:rPr>
                <w:position w:val="-6"/>
              </w:rPr>
              <w:object w:dxaOrig="2100" w:dyaOrig="320">
                <v:shape id="_x0000_i1069" type="#_x0000_t75" style="width:117.75pt;height:17.25pt" o:ole="">
                  <v:imagedata r:id="rId77" o:title=""/>
                </v:shape>
                <o:OLEObject Type="Embed" ProgID="Equation.3" ShapeID="_x0000_i1069" DrawAspect="Content" ObjectID="_1461992733" r:id="rId78"/>
              </w:object>
            </w:r>
          </w:p>
        </w:tc>
        <w:tc>
          <w:tcPr>
            <w:tcW w:w="1186" w:type="dxa"/>
          </w:tcPr>
          <w:p w:rsidR="00D60C66" w:rsidRDefault="00D60C66" w:rsidP="00D567C8">
            <w:pPr>
              <w:spacing w:after="0" w:line="240" w:lineRule="auto"/>
            </w:pPr>
            <w:r>
              <w:t>0.990</w:t>
            </w:r>
          </w:p>
        </w:tc>
        <w:tc>
          <w:tcPr>
            <w:tcW w:w="2166" w:type="dxa"/>
          </w:tcPr>
          <w:p w:rsidR="00D60C66" w:rsidRDefault="00D60C66" w:rsidP="00D567C8">
            <w:pPr>
              <w:spacing w:after="0" w:line="240" w:lineRule="auto"/>
            </w:pPr>
            <w:r w:rsidRPr="00C54356">
              <w:rPr>
                <w:position w:val="-6"/>
              </w:rPr>
              <w:object w:dxaOrig="1880" w:dyaOrig="279">
                <v:shape id="_x0000_i1070" type="#_x0000_t75" style="width:92.25pt;height:14.25pt" o:ole="">
                  <v:imagedata r:id="rId79" o:title=""/>
                </v:shape>
                <o:OLEObject Type="Embed" ProgID="Equation.3" ShapeID="_x0000_i1070" DrawAspect="Content" ObjectID="_1461992734" r:id="rId80"/>
              </w:object>
            </w:r>
          </w:p>
        </w:tc>
        <w:tc>
          <w:tcPr>
            <w:tcW w:w="610" w:type="dxa"/>
          </w:tcPr>
          <w:p w:rsidR="00D60C66" w:rsidRDefault="00D60C66" w:rsidP="00D567C8">
            <w:pPr>
              <w:spacing w:after="0" w:line="240" w:lineRule="auto"/>
            </w:pPr>
            <w:r>
              <w:t xml:space="preserve">0.4         </w:t>
            </w:r>
          </w:p>
        </w:tc>
        <w:tc>
          <w:tcPr>
            <w:tcW w:w="1057" w:type="dxa"/>
            <w:vMerge w:val="restart"/>
          </w:tcPr>
          <w:p w:rsidR="00D60C66" w:rsidRDefault="00D60C66" w:rsidP="00D567C8">
            <w:pPr>
              <w:spacing w:after="0" w:line="240" w:lineRule="auto"/>
            </w:pPr>
          </w:p>
          <w:p w:rsidR="00D60C66" w:rsidRDefault="00D60C66" w:rsidP="00D567C8">
            <w:pPr>
              <w:spacing w:after="0" w:line="240" w:lineRule="auto"/>
            </w:pPr>
            <w:r>
              <w:t>1:2:4</w:t>
            </w:r>
          </w:p>
        </w:tc>
      </w:tr>
      <w:tr w:rsidR="00D60C66" w:rsidTr="00A66544">
        <w:trPr>
          <w:trHeight w:val="297"/>
        </w:trPr>
        <w:tc>
          <w:tcPr>
            <w:tcW w:w="1459" w:type="dxa"/>
          </w:tcPr>
          <w:p w:rsidR="00D60C66" w:rsidRDefault="00D60C66" w:rsidP="00D567C8">
            <w:pPr>
              <w:spacing w:after="0" w:line="240" w:lineRule="auto"/>
              <w:rPr>
                <w:lang w:bidi="ar-IQ"/>
              </w:rPr>
            </w:pPr>
            <w:r>
              <w:t>0.96253</w:t>
            </w:r>
          </w:p>
        </w:tc>
        <w:tc>
          <w:tcPr>
            <w:tcW w:w="2504" w:type="dxa"/>
          </w:tcPr>
          <w:p w:rsidR="00D60C66" w:rsidRDefault="00D60C66" w:rsidP="00D567C8">
            <w:pPr>
              <w:spacing w:after="0" w:line="240" w:lineRule="auto"/>
            </w:pPr>
            <w:r w:rsidRPr="00C54356">
              <w:rPr>
                <w:position w:val="-6"/>
              </w:rPr>
              <w:object w:dxaOrig="1960" w:dyaOrig="320">
                <v:shape id="_x0000_i1071" type="#_x0000_t75" style="width:114.75pt;height:19.5pt" o:ole="">
                  <v:imagedata r:id="rId81" o:title=""/>
                </v:shape>
                <o:OLEObject Type="Embed" ProgID="Equation.3" ShapeID="_x0000_i1071" DrawAspect="Content" ObjectID="_1461992735" r:id="rId82"/>
              </w:object>
            </w:r>
          </w:p>
        </w:tc>
        <w:tc>
          <w:tcPr>
            <w:tcW w:w="1186" w:type="dxa"/>
          </w:tcPr>
          <w:p w:rsidR="00D60C66" w:rsidRDefault="00D60C66" w:rsidP="00D567C8">
            <w:pPr>
              <w:spacing w:after="0" w:line="240" w:lineRule="auto"/>
            </w:pPr>
            <w:r>
              <w:t>0.995</w:t>
            </w:r>
          </w:p>
        </w:tc>
        <w:tc>
          <w:tcPr>
            <w:tcW w:w="2166" w:type="dxa"/>
          </w:tcPr>
          <w:p w:rsidR="00D60C66" w:rsidRDefault="00D60C66" w:rsidP="00D567C8">
            <w:pPr>
              <w:spacing w:after="0" w:line="240" w:lineRule="auto"/>
            </w:pPr>
            <w:r w:rsidRPr="00C54356">
              <w:rPr>
                <w:position w:val="-6"/>
              </w:rPr>
              <w:object w:dxaOrig="1860" w:dyaOrig="279">
                <v:shape id="_x0000_i1072" type="#_x0000_t75" style="width:93pt;height:14.25pt" o:ole="">
                  <v:imagedata r:id="rId83" o:title=""/>
                </v:shape>
                <o:OLEObject Type="Embed" ProgID="Equation.3" ShapeID="_x0000_i1072" DrawAspect="Content" ObjectID="_1461992736" r:id="rId84"/>
              </w:object>
            </w:r>
          </w:p>
        </w:tc>
        <w:tc>
          <w:tcPr>
            <w:tcW w:w="610" w:type="dxa"/>
          </w:tcPr>
          <w:p w:rsidR="00D60C66" w:rsidRDefault="00D60C66" w:rsidP="00D567C8">
            <w:pPr>
              <w:spacing w:after="0" w:line="240" w:lineRule="auto"/>
            </w:pPr>
            <w:r>
              <w:t xml:space="preserve">0.5        </w:t>
            </w:r>
          </w:p>
        </w:tc>
        <w:tc>
          <w:tcPr>
            <w:tcW w:w="1057" w:type="dxa"/>
            <w:vMerge/>
          </w:tcPr>
          <w:p w:rsidR="00D60C66" w:rsidRDefault="00D60C66" w:rsidP="00D567C8">
            <w:pPr>
              <w:spacing w:after="0" w:line="240" w:lineRule="auto"/>
            </w:pPr>
          </w:p>
        </w:tc>
      </w:tr>
      <w:tr w:rsidR="00D60C66" w:rsidTr="00A66544">
        <w:trPr>
          <w:trHeight w:val="332"/>
        </w:trPr>
        <w:tc>
          <w:tcPr>
            <w:tcW w:w="1459" w:type="dxa"/>
          </w:tcPr>
          <w:p w:rsidR="00D60C66" w:rsidRDefault="00D60C66" w:rsidP="00D567C8">
            <w:pPr>
              <w:spacing w:after="0" w:line="240" w:lineRule="auto"/>
            </w:pPr>
            <w:r>
              <w:t>0.98903</w:t>
            </w:r>
          </w:p>
        </w:tc>
        <w:tc>
          <w:tcPr>
            <w:tcW w:w="2504" w:type="dxa"/>
          </w:tcPr>
          <w:p w:rsidR="00D60C66" w:rsidRDefault="00D60C66" w:rsidP="00D567C8">
            <w:pPr>
              <w:spacing w:after="0" w:line="240" w:lineRule="auto"/>
            </w:pPr>
            <w:r w:rsidRPr="00C54356">
              <w:rPr>
                <w:position w:val="-6"/>
              </w:rPr>
              <w:object w:dxaOrig="2100" w:dyaOrig="320">
                <v:shape id="_x0000_i1073" type="#_x0000_t75" style="width:112.5pt;height:18.75pt" o:ole="">
                  <v:imagedata r:id="rId85" o:title=""/>
                </v:shape>
                <o:OLEObject Type="Embed" ProgID="Equation.3" ShapeID="_x0000_i1073" DrawAspect="Content" ObjectID="_1461992737" r:id="rId86"/>
              </w:object>
            </w:r>
          </w:p>
        </w:tc>
        <w:tc>
          <w:tcPr>
            <w:tcW w:w="1186" w:type="dxa"/>
          </w:tcPr>
          <w:p w:rsidR="00D60C66" w:rsidRDefault="00D60C66" w:rsidP="00D567C8">
            <w:pPr>
              <w:spacing w:after="0" w:line="240" w:lineRule="auto"/>
              <w:rPr>
                <w:lang w:bidi="ar-IQ"/>
              </w:rPr>
            </w:pPr>
            <w:r>
              <w:t>0.999</w:t>
            </w:r>
          </w:p>
        </w:tc>
        <w:tc>
          <w:tcPr>
            <w:tcW w:w="2166" w:type="dxa"/>
          </w:tcPr>
          <w:p w:rsidR="00D60C66" w:rsidRDefault="00D60C66" w:rsidP="00D567C8">
            <w:pPr>
              <w:spacing w:after="0" w:line="240" w:lineRule="auto"/>
            </w:pPr>
            <w:r w:rsidRPr="00C54356">
              <w:rPr>
                <w:position w:val="-6"/>
              </w:rPr>
              <w:object w:dxaOrig="1860" w:dyaOrig="279">
                <v:shape id="_x0000_i1074" type="#_x0000_t75" style="width:93pt;height:14.25pt" o:ole="">
                  <v:imagedata r:id="rId87" o:title=""/>
                </v:shape>
                <o:OLEObject Type="Embed" ProgID="Equation.3" ShapeID="_x0000_i1074" DrawAspect="Content" ObjectID="_1461992738" r:id="rId88"/>
              </w:object>
            </w:r>
          </w:p>
        </w:tc>
        <w:tc>
          <w:tcPr>
            <w:tcW w:w="610" w:type="dxa"/>
          </w:tcPr>
          <w:p w:rsidR="00D60C66" w:rsidRDefault="00D60C66" w:rsidP="00D567C8">
            <w:pPr>
              <w:spacing w:after="0" w:line="240" w:lineRule="auto"/>
            </w:pPr>
            <w:r>
              <w:t xml:space="preserve">0.6        </w:t>
            </w:r>
          </w:p>
        </w:tc>
        <w:tc>
          <w:tcPr>
            <w:tcW w:w="1057" w:type="dxa"/>
            <w:vMerge/>
          </w:tcPr>
          <w:p w:rsidR="00D60C66" w:rsidRDefault="00D60C66" w:rsidP="00D567C8">
            <w:pPr>
              <w:spacing w:after="0" w:line="240" w:lineRule="auto"/>
            </w:pPr>
          </w:p>
        </w:tc>
      </w:tr>
    </w:tbl>
    <w:p w:rsidR="00D60C66" w:rsidRDefault="00D60C66" w:rsidP="00A66544">
      <w:pPr>
        <w:tabs>
          <w:tab w:val="left" w:pos="7341"/>
          <w:tab w:val="right" w:pos="8306"/>
        </w:tabs>
        <w:bidi w:val="0"/>
        <w:spacing w:after="0" w:line="240" w:lineRule="auto"/>
        <w:rPr>
          <w:rFonts w:ascii="Times New Roman" w:hAnsi="Times New Roman" w:cs="Times New Roman"/>
          <w:sz w:val="20"/>
          <w:szCs w:val="20"/>
        </w:rPr>
      </w:pPr>
      <w:r>
        <w:rPr>
          <w:noProof/>
        </w:rPr>
        <w:pict>
          <v:shape id="_x0000_s1040" type="#_x0000_t75" style="position:absolute;margin-left:-3.5pt;margin-top:351.1pt;width:11.25pt;height:10.55pt;z-index:251652096;mso-position-horizontal-relative:text;mso-position-vertical-relative:text">
            <v:imagedata r:id="rId89" o:title=""/>
          </v:shape>
          <o:OLEObject Type="Embed" ProgID="Equation.3" ShapeID="_x0000_s1040" DrawAspect="Content" ObjectID="_1461992753" r:id="rId90"/>
        </w:pict>
      </w:r>
      <w:r>
        <w:rPr>
          <w:rFonts w:ascii="Times New Roman" w:hAnsi="Times New Roman" w:cs="Times New Roman"/>
          <w:sz w:val="20"/>
          <w:szCs w:val="20"/>
        </w:rPr>
        <w:t xml:space="preserve">    </w:t>
      </w:r>
      <w:r w:rsidRPr="00A66544">
        <w:rPr>
          <w:rFonts w:ascii="Times New Roman" w:hAnsi="Times New Roman" w:cs="Times New Roman"/>
          <w:sz w:val="20"/>
          <w:szCs w:val="20"/>
        </w:rPr>
        <w:t>Represents the compressive strength of concrete in 28 day</w:t>
      </w:r>
      <w:r>
        <w:rPr>
          <w:rFonts w:ascii="Times New Roman" w:hAnsi="Times New Roman" w:cs="Times New Roman"/>
          <w:sz w:val="20"/>
          <w:szCs w:val="20"/>
        </w:rPr>
        <w:t xml:space="preserve">s age  and in MPa ,while   </w:t>
      </w:r>
    </w:p>
    <w:p w:rsidR="00D60C66" w:rsidRPr="00A66544" w:rsidRDefault="00D60C66" w:rsidP="0087162D">
      <w:pPr>
        <w:tabs>
          <w:tab w:val="left" w:pos="7341"/>
          <w:tab w:val="right" w:pos="8306"/>
        </w:tabs>
        <w:bidi w:val="0"/>
        <w:spacing w:after="0" w:line="240" w:lineRule="auto"/>
        <w:rPr>
          <w:rFonts w:ascii="Times New Roman" w:hAnsi="Times New Roman" w:cs="Times New Roman"/>
          <w:sz w:val="20"/>
          <w:szCs w:val="20"/>
          <w:rtl/>
        </w:rPr>
      </w:pPr>
      <w:r>
        <w:rPr>
          <w:noProof/>
        </w:rPr>
        <w:pict>
          <v:shape id="_x0000_s1041" type="#_x0000_t75" style="position:absolute;margin-left:-3.5pt;margin-top:2.6pt;width:10.4pt;height:10.45pt;z-index:251653120">
            <v:imagedata r:id="rId91" o:title=""/>
          </v:shape>
          <o:OLEObject Type="Embed" ProgID="Equation.3" ShapeID="_x0000_s1041" DrawAspect="Content" ObjectID="_1461992754" r:id="rId92"/>
        </w:pict>
      </w:r>
      <w:r>
        <w:rPr>
          <w:rFonts w:ascii="Times New Roman" w:hAnsi="Times New Roman" w:cs="Times New Roman"/>
          <w:sz w:val="20"/>
          <w:szCs w:val="20"/>
        </w:rPr>
        <w:t xml:space="preserve">    </w:t>
      </w:r>
      <w:r w:rsidRPr="00A66544">
        <w:rPr>
          <w:rFonts w:ascii="Times New Roman" w:hAnsi="Times New Roman" w:cs="Times New Roman"/>
          <w:sz w:val="20"/>
          <w:szCs w:val="20"/>
        </w:rPr>
        <w:t xml:space="preserve">represents the ultrasonic pulse velocity in  km/s.                                                               </w:t>
      </w:r>
    </w:p>
    <w:p w:rsidR="00D60C66" w:rsidRPr="00A66544" w:rsidRDefault="00D60C66" w:rsidP="00A66544">
      <w:pPr>
        <w:tabs>
          <w:tab w:val="left" w:pos="7341"/>
          <w:tab w:val="right" w:pos="8306"/>
        </w:tabs>
        <w:bidi w:val="0"/>
        <w:spacing w:after="0" w:line="240" w:lineRule="auto"/>
        <w:rPr>
          <w:rFonts w:ascii="Times New Roman" w:hAnsi="Times New Roman" w:cs="Times New Roman"/>
          <w:i/>
          <w:sz w:val="24"/>
          <w:szCs w:val="24"/>
          <w:rtl/>
        </w:rPr>
      </w:pPr>
      <w:r w:rsidRPr="00A66544">
        <w:rPr>
          <w:rFonts w:ascii="Times New Roman" w:hAnsi="Times New Roman" w:cs="Times New Roman"/>
        </w:rPr>
        <w:t xml:space="preserve">                                    </w:t>
      </w:r>
      <w:r>
        <w:rPr>
          <w:noProof/>
        </w:rPr>
        <w:pict>
          <v:shape id="_x0000_s1042" type="#_x0000_t75" style="position:absolute;margin-left:470.85pt;margin-top:235.6pt;width:18.25pt;height:18.35pt;z-index:-251665408;mso-position-horizontal-relative:text;mso-position-vertical-relative:text">
            <v:imagedata r:id="rId93" o:title=""/>
          </v:shape>
          <o:OLEObject Type="Embed" ProgID="Equation.3" ShapeID="_x0000_s1042" DrawAspect="Content" ObjectID="_1461992755" r:id="rId94"/>
        </w:pict>
      </w:r>
    </w:p>
    <w:p w:rsidR="00D60C66" w:rsidRPr="00A66544" w:rsidRDefault="00D60C66" w:rsidP="0087162D">
      <w:pPr>
        <w:bidi w:val="0"/>
        <w:spacing w:after="0" w:line="240" w:lineRule="auto"/>
        <w:ind w:firstLine="440"/>
        <w:jc w:val="lowKashida"/>
        <w:rPr>
          <w:rFonts w:ascii="Times New Roman" w:hAnsi="Times New Roman" w:cs="Times New Roman"/>
          <w:sz w:val="24"/>
          <w:szCs w:val="24"/>
          <w:rtl/>
        </w:rPr>
      </w:pPr>
      <w:r w:rsidRPr="00A66544">
        <w:rPr>
          <w:rFonts w:ascii="Times New Roman" w:hAnsi="Times New Roman" w:cs="Times New Roman"/>
          <w:sz w:val="24"/>
          <w:szCs w:val="24"/>
        </w:rPr>
        <w:t>In this table two columns are given to show two approaches in calculating the strength of concrete depending on the ultrasonic results. One of these columns is taking a linear approximation to connect the  experimental results while the other one is taking the nonlinear one represented by an exponential approximation. Against each one a regression correlation coefficient(CC) is given where the values of this number tell the matter of how much the researcher is near the truth. As the value closed to 1 or near that , the representation is correct. A look to the correlation coefficients mentioned in the table for the first instance tells us that the linear approximation is better than the exponential one because all of the results of its correlation coefficients are greater than that of exponential one. Different best-fit equations to the experimental data were attempted and it was found that an exponential relationship is the best one. Prassianakis and Giokas (2003) went to the same recommendation of using exponential  relationship ,but of the form,</w:t>
      </w:r>
      <w:r w:rsidRPr="00A66544">
        <w:rPr>
          <w:rFonts w:ascii="Times New Roman" w:hAnsi="Times New Roman" w:cs="Times New Roman"/>
          <w:position w:val="-6"/>
          <w:sz w:val="24"/>
          <w:szCs w:val="24"/>
        </w:rPr>
        <w:object w:dxaOrig="960" w:dyaOrig="499">
          <v:shape id="_x0000_i1081" type="#_x0000_t75" style="width:75pt;height:19.5pt" o:ole="">
            <v:imagedata r:id="rId95" o:title=""/>
          </v:shape>
          <o:OLEObject Type="Embed" ProgID="Equation.3" ShapeID="_x0000_i1081" DrawAspect="Content" ObjectID="_1461992739" r:id="rId96"/>
        </w:object>
      </w:r>
      <w:r w:rsidRPr="00A66544">
        <w:rPr>
          <w:rFonts w:ascii="Times New Roman" w:hAnsi="Times New Roman" w:cs="Times New Roman"/>
          <w:sz w:val="24"/>
          <w:szCs w:val="24"/>
        </w:rPr>
        <w:t xml:space="preserve"> fitted best the results obtained with a correlation coefficient</w:t>
      </w:r>
      <w:r w:rsidRPr="00A66544">
        <w:rPr>
          <w:rFonts w:ascii="Times New Roman" w:hAnsi="Times New Roman" w:cs="Times New Roman"/>
          <w:position w:val="-6"/>
          <w:sz w:val="24"/>
          <w:szCs w:val="24"/>
        </w:rPr>
        <w:object w:dxaOrig="999" w:dyaOrig="320">
          <v:shape id="_x0000_i1082" type="#_x0000_t75" style="width:50.25pt;height:15.75pt" o:ole="">
            <v:imagedata r:id="rId97" o:title=""/>
          </v:shape>
          <o:OLEObject Type="Embed" ProgID="Equation.3" ShapeID="_x0000_i1082" DrawAspect="Content" ObjectID="_1461992740" r:id="rId98"/>
        </w:object>
      </w:r>
      <w:r w:rsidRPr="00A66544">
        <w:rPr>
          <w:rFonts w:ascii="Times New Roman" w:hAnsi="Times New Roman" w:cs="Times New Roman"/>
          <w:sz w:val="24"/>
          <w:szCs w:val="24"/>
        </w:rPr>
        <w:t xml:space="preserve">  ,where constants a=9.28, and b=26.24.                                                 </w:t>
      </w:r>
    </w:p>
    <w:p w:rsidR="00D60C66" w:rsidRPr="00A66544" w:rsidRDefault="00D60C66" w:rsidP="00A66544">
      <w:pPr>
        <w:bidi w:val="0"/>
        <w:spacing w:after="0" w:line="240" w:lineRule="auto"/>
        <w:jc w:val="lowKashida"/>
        <w:rPr>
          <w:rFonts w:ascii="Times New Roman" w:hAnsi="Times New Roman" w:cs="Times New Roman"/>
          <w:sz w:val="24"/>
          <w:szCs w:val="24"/>
        </w:rPr>
      </w:pPr>
      <w:r w:rsidRPr="00A66544">
        <w:rPr>
          <w:rFonts w:ascii="Times New Roman" w:hAnsi="Times New Roman" w:cs="Times New Roman"/>
          <w:sz w:val="28"/>
          <w:szCs w:val="28"/>
        </w:rPr>
        <w:t xml:space="preserve">             </w:t>
      </w:r>
      <w:r w:rsidRPr="00A66544">
        <w:rPr>
          <w:rFonts w:ascii="Times New Roman" w:hAnsi="Times New Roman" w:cs="Times New Roman"/>
          <w:sz w:val="24"/>
          <w:szCs w:val="24"/>
        </w:rPr>
        <w:t xml:space="preserve">Most of the researchers recommended to use an exponential relation although there were others focusing on the use of linear formulae. Really the exponential is better because ,originally, the relation between compressive strength and UPV is a nonlinear relation, but the governed low values of correlation coefficients were due to:                                                                                                             </w:t>
      </w:r>
    </w:p>
    <w:p w:rsidR="00D60C66" w:rsidRPr="00A66544" w:rsidRDefault="00D60C66" w:rsidP="00A66544">
      <w:pPr>
        <w:bidi w:val="0"/>
        <w:spacing w:after="0" w:line="240" w:lineRule="auto"/>
        <w:jc w:val="lowKashida"/>
        <w:rPr>
          <w:rFonts w:ascii="Times New Roman" w:hAnsi="Times New Roman" w:cs="Times New Roman"/>
          <w:sz w:val="24"/>
          <w:szCs w:val="24"/>
        </w:rPr>
      </w:pPr>
      <w:r w:rsidRPr="00A66544">
        <w:rPr>
          <w:rFonts w:ascii="Times New Roman" w:hAnsi="Times New Roman" w:cs="Times New Roman"/>
          <w:sz w:val="24"/>
          <w:szCs w:val="24"/>
        </w:rPr>
        <w:t xml:space="preserve">(1) The digits in the numeric constants were rounded to three as it is shown in the first five formulae in the table, while the other four the rounding of the digits reaches six.                                                                                                                                   </w:t>
      </w:r>
    </w:p>
    <w:p w:rsidR="00D60C66" w:rsidRPr="00A66544" w:rsidRDefault="00D60C66" w:rsidP="00A66544">
      <w:pPr>
        <w:bidi w:val="0"/>
        <w:spacing w:after="0" w:line="240" w:lineRule="auto"/>
        <w:jc w:val="lowKashida"/>
        <w:rPr>
          <w:rFonts w:ascii="Times New Roman" w:hAnsi="Times New Roman" w:cs="Times New Roman"/>
          <w:sz w:val="28"/>
          <w:szCs w:val="28"/>
          <w:rtl/>
          <w:lang w:bidi="ar-IQ"/>
        </w:rPr>
      </w:pPr>
      <w:r w:rsidRPr="00A66544">
        <w:rPr>
          <w:rFonts w:ascii="Times New Roman" w:hAnsi="Times New Roman" w:cs="Times New Roman"/>
          <w:sz w:val="24"/>
          <w:szCs w:val="24"/>
        </w:rPr>
        <w:t>(2) A linear representation needs only two points to be represented while the accuracy of nonlinear one depends on increasing the number of the tests done.</w:t>
      </w:r>
      <w:r w:rsidRPr="00A66544">
        <w:rPr>
          <w:rFonts w:ascii="Times New Roman" w:hAnsi="Times New Roman" w:cs="Times New Roman"/>
          <w:sz w:val="28"/>
          <w:szCs w:val="28"/>
        </w:rPr>
        <w:t xml:space="preserve">                                                                                            </w:t>
      </w:r>
    </w:p>
    <w:p w:rsidR="00D60C66" w:rsidRPr="00A66544" w:rsidRDefault="00D60C66" w:rsidP="00A66544">
      <w:pPr>
        <w:bidi w:val="0"/>
        <w:spacing w:after="0" w:line="240" w:lineRule="auto"/>
        <w:jc w:val="lowKashida"/>
        <w:rPr>
          <w:rFonts w:ascii="Times New Roman" w:hAnsi="Times New Roman" w:cs="Times New Roman"/>
          <w:b/>
          <w:bCs/>
          <w:sz w:val="28"/>
          <w:szCs w:val="28"/>
          <w:u w:val="single"/>
        </w:rPr>
      </w:pPr>
      <w:r w:rsidRPr="00A66544">
        <w:rPr>
          <w:rFonts w:ascii="Times New Roman" w:hAnsi="Times New Roman" w:cs="Times New Roman"/>
          <w:b/>
          <w:bCs/>
          <w:i/>
          <w:iCs/>
          <w:sz w:val="28"/>
          <w:szCs w:val="28"/>
          <w:u w:val="single"/>
        </w:rPr>
        <w:t>Ansys software</w:t>
      </w:r>
      <w:r w:rsidRPr="00A66544">
        <w:rPr>
          <w:rFonts w:ascii="Times New Roman" w:hAnsi="Times New Roman" w:cs="Times New Roman"/>
          <w:b/>
          <w:bCs/>
          <w:sz w:val="28"/>
          <w:szCs w:val="28"/>
          <w:u w:val="single"/>
        </w:rPr>
        <w:t xml:space="preserve"> results</w:t>
      </w:r>
    </w:p>
    <w:p w:rsidR="00D60C66" w:rsidRPr="00A66544" w:rsidRDefault="00D60C66" w:rsidP="0087162D">
      <w:pPr>
        <w:bidi w:val="0"/>
        <w:spacing w:after="0" w:line="240" w:lineRule="auto"/>
        <w:ind w:firstLine="720"/>
        <w:jc w:val="lowKashida"/>
        <w:rPr>
          <w:rFonts w:ascii="Times New Roman" w:hAnsi="Times New Roman" w:cs="Times New Roman"/>
          <w:sz w:val="24"/>
          <w:szCs w:val="24"/>
        </w:rPr>
      </w:pPr>
      <w:r w:rsidRPr="00A66544">
        <w:rPr>
          <w:rFonts w:ascii="Times New Roman" w:hAnsi="Times New Roman" w:cs="Times New Roman"/>
          <w:sz w:val="24"/>
          <w:szCs w:val="24"/>
        </w:rPr>
        <w:t xml:space="preserve">Table(7) shows the results of so many runs of the Ansys  program for a mix ratio of concrete (1:1:2) to find out the stresses and displacements in z direction respectively. The upper bound and lower bound values of the stress in z-direction were taken from the output results of the  Ansys  program execution which represent maximum and minimum values as shown in the photos given in the last  pages of this study.                                                                                                                      </w:t>
      </w:r>
    </w:p>
    <w:p w:rsidR="00D60C66" w:rsidRPr="00A66544" w:rsidRDefault="00D60C66" w:rsidP="0087162D">
      <w:pPr>
        <w:bidi w:val="0"/>
        <w:spacing w:after="0" w:line="240" w:lineRule="auto"/>
        <w:jc w:val="center"/>
        <w:rPr>
          <w:rFonts w:ascii="Times New Roman" w:hAnsi="Times New Roman" w:cs="Times New Roman"/>
          <w:i/>
          <w:sz w:val="24"/>
          <w:szCs w:val="24"/>
        </w:rPr>
      </w:pPr>
      <w:r w:rsidRPr="00A66544">
        <w:rPr>
          <w:rFonts w:ascii="Times New Roman" w:hAnsi="Times New Roman" w:cs="Times New Roman"/>
          <w:i/>
          <w:sz w:val="24"/>
          <w:szCs w:val="24"/>
        </w:rPr>
        <w:t>Table (7): Results of experimental work and Ansys runs for 1:1:2 mix ratio.</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7"/>
        <w:gridCol w:w="897"/>
        <w:gridCol w:w="886"/>
        <w:gridCol w:w="1565"/>
        <w:gridCol w:w="855"/>
        <w:gridCol w:w="796"/>
        <w:gridCol w:w="837"/>
      </w:tblGrid>
      <w:tr w:rsidR="00D60C66" w:rsidRPr="00FE361E" w:rsidTr="0087162D">
        <w:trPr>
          <w:trHeight w:val="866"/>
          <w:jc w:val="center"/>
        </w:trPr>
        <w:tc>
          <w:tcPr>
            <w:tcW w:w="1797" w:type="dxa"/>
            <w:vMerge w:val="restart"/>
          </w:tcPr>
          <w:p w:rsidR="00D60C66" w:rsidRPr="0087162D" w:rsidRDefault="00D60C66" w:rsidP="0087162D">
            <w:pPr>
              <w:spacing w:after="0" w:line="240" w:lineRule="auto"/>
              <w:jc w:val="center"/>
            </w:pPr>
            <w:r w:rsidRPr="0087162D">
              <w:t>Displacement in z-direction</w:t>
            </w:r>
          </w:p>
          <w:p w:rsidR="00D60C66" w:rsidRPr="0087162D" w:rsidRDefault="00D60C66" w:rsidP="0087162D">
            <w:pPr>
              <w:tabs>
                <w:tab w:val="left" w:pos="1324"/>
              </w:tabs>
              <w:spacing w:after="0" w:line="240" w:lineRule="auto"/>
              <w:jc w:val="center"/>
            </w:pPr>
            <w:r w:rsidRPr="0087162D">
              <w:rPr>
                <w:position w:val="-6"/>
              </w:rPr>
              <w:object w:dxaOrig="660" w:dyaOrig="320">
                <v:shape id="_x0000_i1083" type="#_x0000_t75" style="width:33pt;height:15.75pt" o:ole="">
                  <v:imagedata r:id="rId99" o:title=""/>
                </v:shape>
                <o:OLEObject Type="Embed" ProgID="Equation.3" ShapeID="_x0000_i1083" DrawAspect="Content" ObjectID="_1461992741" r:id="rId100"/>
              </w:object>
            </w:r>
          </w:p>
        </w:tc>
        <w:tc>
          <w:tcPr>
            <w:tcW w:w="1783" w:type="dxa"/>
            <w:gridSpan w:val="2"/>
          </w:tcPr>
          <w:p w:rsidR="00D60C66" w:rsidRPr="0087162D" w:rsidRDefault="00D60C66" w:rsidP="0087162D">
            <w:pPr>
              <w:spacing w:after="0" w:line="240" w:lineRule="auto"/>
              <w:jc w:val="center"/>
            </w:pPr>
            <w:r w:rsidRPr="0087162D">
              <w:t>Comp. stress in MPa   ( Ansys)</w:t>
            </w:r>
          </w:p>
        </w:tc>
        <w:tc>
          <w:tcPr>
            <w:tcW w:w="1565" w:type="dxa"/>
            <w:vMerge w:val="restart"/>
          </w:tcPr>
          <w:p w:rsidR="00D60C66" w:rsidRPr="0087162D" w:rsidRDefault="00D60C66" w:rsidP="0087162D">
            <w:pPr>
              <w:spacing w:after="0" w:line="240" w:lineRule="auto"/>
              <w:jc w:val="center"/>
              <w:rPr>
                <w:lang w:bidi="ar-IQ"/>
              </w:rPr>
            </w:pPr>
            <w:r w:rsidRPr="0087162D">
              <w:t>Comp. strength in MPa    Experimental</w:t>
            </w:r>
          </w:p>
        </w:tc>
        <w:tc>
          <w:tcPr>
            <w:tcW w:w="855" w:type="dxa"/>
            <w:vMerge w:val="restart"/>
          </w:tcPr>
          <w:p w:rsidR="00D60C66" w:rsidRPr="0087162D" w:rsidRDefault="00D60C66" w:rsidP="0087162D">
            <w:pPr>
              <w:spacing w:after="0" w:line="240" w:lineRule="auto"/>
              <w:jc w:val="center"/>
            </w:pPr>
            <w:r w:rsidRPr="0087162D">
              <w:t>UPV in km/s</w:t>
            </w:r>
          </w:p>
        </w:tc>
        <w:tc>
          <w:tcPr>
            <w:tcW w:w="796" w:type="dxa"/>
            <w:vMerge w:val="restart"/>
          </w:tcPr>
          <w:p w:rsidR="00D60C66" w:rsidRPr="0087162D" w:rsidRDefault="00D60C66" w:rsidP="0087162D">
            <w:pPr>
              <w:spacing w:after="0" w:line="240" w:lineRule="auto"/>
              <w:jc w:val="center"/>
            </w:pPr>
            <w:r w:rsidRPr="0087162D">
              <w:t>W/C</w:t>
            </w:r>
          </w:p>
        </w:tc>
        <w:tc>
          <w:tcPr>
            <w:tcW w:w="837" w:type="dxa"/>
            <w:vMerge w:val="restart"/>
          </w:tcPr>
          <w:p w:rsidR="00D60C66" w:rsidRPr="0087162D" w:rsidRDefault="00D60C66" w:rsidP="0087162D">
            <w:pPr>
              <w:spacing w:after="0" w:line="240" w:lineRule="auto"/>
              <w:jc w:val="center"/>
            </w:pPr>
            <w:r w:rsidRPr="0087162D">
              <w:t>Mix ratio</w:t>
            </w:r>
          </w:p>
        </w:tc>
      </w:tr>
      <w:tr w:rsidR="00D60C66" w:rsidRPr="00FE361E" w:rsidTr="0087162D">
        <w:trPr>
          <w:trHeight w:val="128"/>
          <w:jc w:val="center"/>
        </w:trPr>
        <w:tc>
          <w:tcPr>
            <w:tcW w:w="1797" w:type="dxa"/>
            <w:vMerge/>
          </w:tcPr>
          <w:p w:rsidR="00D60C66" w:rsidRPr="0087162D" w:rsidRDefault="00D60C66" w:rsidP="0087162D">
            <w:pPr>
              <w:spacing w:after="0" w:line="240" w:lineRule="auto"/>
              <w:jc w:val="center"/>
            </w:pPr>
          </w:p>
        </w:tc>
        <w:tc>
          <w:tcPr>
            <w:tcW w:w="897" w:type="dxa"/>
          </w:tcPr>
          <w:p w:rsidR="00D60C66" w:rsidRPr="0087162D" w:rsidRDefault="00D60C66" w:rsidP="0087162D">
            <w:pPr>
              <w:spacing w:after="0" w:line="240" w:lineRule="auto"/>
              <w:jc w:val="center"/>
            </w:pPr>
            <w:r w:rsidRPr="0087162D">
              <w:t>Lower bound</w:t>
            </w:r>
          </w:p>
        </w:tc>
        <w:tc>
          <w:tcPr>
            <w:tcW w:w="885" w:type="dxa"/>
          </w:tcPr>
          <w:p w:rsidR="00D60C66" w:rsidRPr="0087162D" w:rsidRDefault="00D60C66" w:rsidP="0087162D">
            <w:pPr>
              <w:spacing w:after="0" w:line="240" w:lineRule="auto"/>
              <w:jc w:val="center"/>
            </w:pPr>
            <w:r w:rsidRPr="0087162D">
              <w:t>Upper bond</w:t>
            </w:r>
          </w:p>
        </w:tc>
        <w:tc>
          <w:tcPr>
            <w:tcW w:w="1565" w:type="dxa"/>
            <w:vMerge/>
          </w:tcPr>
          <w:p w:rsidR="00D60C66" w:rsidRPr="0087162D" w:rsidRDefault="00D60C66" w:rsidP="0087162D">
            <w:pPr>
              <w:spacing w:after="0" w:line="240" w:lineRule="auto"/>
              <w:jc w:val="center"/>
            </w:pPr>
          </w:p>
        </w:tc>
        <w:tc>
          <w:tcPr>
            <w:tcW w:w="855" w:type="dxa"/>
            <w:vMerge/>
          </w:tcPr>
          <w:p w:rsidR="00D60C66" w:rsidRPr="0087162D" w:rsidRDefault="00D60C66" w:rsidP="0087162D">
            <w:pPr>
              <w:spacing w:after="0" w:line="240" w:lineRule="auto"/>
              <w:jc w:val="center"/>
            </w:pP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312"/>
          <w:jc w:val="center"/>
        </w:trPr>
        <w:tc>
          <w:tcPr>
            <w:tcW w:w="1797" w:type="dxa"/>
          </w:tcPr>
          <w:p w:rsidR="00D60C66" w:rsidRPr="0087162D" w:rsidRDefault="00D60C66" w:rsidP="0087162D">
            <w:pPr>
              <w:spacing w:after="0" w:line="240" w:lineRule="auto"/>
              <w:jc w:val="center"/>
            </w:pPr>
            <w:r w:rsidRPr="0087162D">
              <w:t>0.119</w:t>
            </w:r>
          </w:p>
        </w:tc>
        <w:tc>
          <w:tcPr>
            <w:tcW w:w="897" w:type="dxa"/>
          </w:tcPr>
          <w:p w:rsidR="00D60C66" w:rsidRPr="0087162D" w:rsidRDefault="00D60C66" w:rsidP="0087162D">
            <w:pPr>
              <w:spacing w:after="0" w:line="240" w:lineRule="auto"/>
              <w:jc w:val="center"/>
            </w:pPr>
            <w:r w:rsidRPr="0087162D">
              <w:t>13.1</w:t>
            </w:r>
          </w:p>
        </w:tc>
        <w:tc>
          <w:tcPr>
            <w:tcW w:w="885" w:type="dxa"/>
          </w:tcPr>
          <w:p w:rsidR="00D60C66" w:rsidRPr="0087162D" w:rsidRDefault="00D60C66" w:rsidP="0087162D">
            <w:pPr>
              <w:spacing w:after="0" w:line="240" w:lineRule="auto"/>
              <w:jc w:val="center"/>
            </w:pPr>
            <w:r w:rsidRPr="0087162D">
              <w:t>15.2</w:t>
            </w:r>
          </w:p>
        </w:tc>
        <w:tc>
          <w:tcPr>
            <w:tcW w:w="1565" w:type="dxa"/>
          </w:tcPr>
          <w:p w:rsidR="00D60C66" w:rsidRPr="0087162D" w:rsidRDefault="00D60C66" w:rsidP="0087162D">
            <w:pPr>
              <w:spacing w:after="0" w:line="240" w:lineRule="auto"/>
              <w:jc w:val="center"/>
            </w:pPr>
            <w:r w:rsidRPr="0087162D">
              <w:t>14</w:t>
            </w:r>
          </w:p>
        </w:tc>
        <w:tc>
          <w:tcPr>
            <w:tcW w:w="855" w:type="dxa"/>
          </w:tcPr>
          <w:p w:rsidR="00D60C66" w:rsidRPr="0087162D" w:rsidRDefault="00D60C66" w:rsidP="0087162D">
            <w:pPr>
              <w:spacing w:after="0" w:line="240" w:lineRule="auto"/>
              <w:jc w:val="center"/>
            </w:pPr>
            <w:r w:rsidRPr="0087162D">
              <w:t>3.925</w:t>
            </w:r>
          </w:p>
        </w:tc>
        <w:tc>
          <w:tcPr>
            <w:tcW w:w="796" w:type="dxa"/>
            <w:vMerge w:val="restart"/>
          </w:tcPr>
          <w:p w:rsidR="00D60C66" w:rsidRPr="0087162D" w:rsidRDefault="00D60C66" w:rsidP="0087162D">
            <w:pPr>
              <w:spacing w:after="0" w:line="240" w:lineRule="auto"/>
              <w:jc w:val="center"/>
            </w:pPr>
            <w:r w:rsidRPr="0087162D">
              <w:t>0.4</w:t>
            </w:r>
          </w:p>
        </w:tc>
        <w:tc>
          <w:tcPr>
            <w:tcW w:w="837" w:type="dxa"/>
            <w:vMerge w:val="restart"/>
          </w:tcPr>
          <w:p w:rsidR="00D60C66" w:rsidRPr="0087162D" w:rsidRDefault="00D60C66" w:rsidP="0087162D">
            <w:pPr>
              <w:spacing w:after="0" w:line="240" w:lineRule="auto"/>
              <w:jc w:val="center"/>
              <w:rPr>
                <w:lang w:bidi="ar-IQ"/>
              </w:rPr>
            </w:pPr>
            <w:r w:rsidRPr="0087162D">
              <w:t>1:1:2</w:t>
            </w:r>
          </w:p>
        </w:tc>
      </w:tr>
      <w:tr w:rsidR="00D60C66" w:rsidRPr="00FE361E" w:rsidTr="0087162D">
        <w:trPr>
          <w:trHeight w:val="184"/>
          <w:jc w:val="center"/>
        </w:trPr>
        <w:tc>
          <w:tcPr>
            <w:tcW w:w="1797" w:type="dxa"/>
          </w:tcPr>
          <w:p w:rsidR="00D60C66" w:rsidRPr="0087162D" w:rsidRDefault="00D60C66" w:rsidP="0087162D">
            <w:pPr>
              <w:spacing w:after="0" w:line="240" w:lineRule="auto"/>
              <w:jc w:val="center"/>
              <w:rPr>
                <w:lang w:bidi="ar-IQ"/>
              </w:rPr>
            </w:pPr>
            <w:r w:rsidRPr="0087162D">
              <w:t>0.142</w:t>
            </w:r>
          </w:p>
        </w:tc>
        <w:tc>
          <w:tcPr>
            <w:tcW w:w="897" w:type="dxa"/>
          </w:tcPr>
          <w:p w:rsidR="00D60C66" w:rsidRPr="0087162D" w:rsidRDefault="00D60C66" w:rsidP="0087162D">
            <w:pPr>
              <w:spacing w:after="0" w:line="240" w:lineRule="auto"/>
              <w:jc w:val="center"/>
            </w:pPr>
            <w:r w:rsidRPr="0087162D">
              <w:t>18.7</w:t>
            </w:r>
          </w:p>
        </w:tc>
        <w:tc>
          <w:tcPr>
            <w:tcW w:w="885" w:type="dxa"/>
          </w:tcPr>
          <w:p w:rsidR="00D60C66" w:rsidRPr="0087162D" w:rsidRDefault="00D60C66" w:rsidP="0087162D">
            <w:pPr>
              <w:spacing w:after="0" w:line="240" w:lineRule="auto"/>
              <w:jc w:val="center"/>
            </w:pPr>
            <w:r w:rsidRPr="0087162D">
              <w:t>21.7</w:t>
            </w:r>
          </w:p>
        </w:tc>
        <w:tc>
          <w:tcPr>
            <w:tcW w:w="1565" w:type="dxa"/>
          </w:tcPr>
          <w:p w:rsidR="00D60C66" w:rsidRPr="0087162D" w:rsidRDefault="00D60C66" w:rsidP="0087162D">
            <w:pPr>
              <w:spacing w:after="0" w:line="240" w:lineRule="auto"/>
              <w:jc w:val="center"/>
            </w:pPr>
            <w:r w:rsidRPr="0087162D">
              <w:t>20</w:t>
            </w:r>
          </w:p>
        </w:tc>
        <w:tc>
          <w:tcPr>
            <w:tcW w:w="855" w:type="dxa"/>
          </w:tcPr>
          <w:p w:rsidR="00D60C66" w:rsidRPr="0087162D" w:rsidRDefault="00D60C66" w:rsidP="0087162D">
            <w:pPr>
              <w:spacing w:after="0" w:line="240" w:lineRule="auto"/>
              <w:jc w:val="center"/>
            </w:pPr>
            <w:r w:rsidRPr="0087162D">
              <w:t>4.050</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251"/>
          <w:jc w:val="center"/>
        </w:trPr>
        <w:tc>
          <w:tcPr>
            <w:tcW w:w="1797" w:type="dxa"/>
          </w:tcPr>
          <w:p w:rsidR="00D60C66" w:rsidRPr="0087162D" w:rsidRDefault="00D60C66" w:rsidP="0087162D">
            <w:pPr>
              <w:spacing w:after="0" w:line="240" w:lineRule="auto"/>
              <w:jc w:val="center"/>
            </w:pPr>
            <w:r w:rsidRPr="0087162D">
              <w:t>0.163</w:t>
            </w:r>
          </w:p>
        </w:tc>
        <w:tc>
          <w:tcPr>
            <w:tcW w:w="897" w:type="dxa"/>
          </w:tcPr>
          <w:p w:rsidR="00D60C66" w:rsidRPr="0087162D" w:rsidRDefault="00D60C66" w:rsidP="0087162D">
            <w:pPr>
              <w:spacing w:after="0" w:line="240" w:lineRule="auto"/>
              <w:jc w:val="center"/>
            </w:pPr>
            <w:r w:rsidRPr="0087162D">
              <w:t>23.4</w:t>
            </w:r>
          </w:p>
        </w:tc>
        <w:tc>
          <w:tcPr>
            <w:tcW w:w="885" w:type="dxa"/>
          </w:tcPr>
          <w:p w:rsidR="00D60C66" w:rsidRPr="0087162D" w:rsidRDefault="00D60C66" w:rsidP="0087162D">
            <w:pPr>
              <w:spacing w:after="0" w:line="240" w:lineRule="auto"/>
              <w:jc w:val="center"/>
            </w:pPr>
            <w:r w:rsidRPr="0087162D">
              <w:t>27.1</w:t>
            </w:r>
          </w:p>
        </w:tc>
        <w:tc>
          <w:tcPr>
            <w:tcW w:w="1565" w:type="dxa"/>
          </w:tcPr>
          <w:p w:rsidR="00D60C66" w:rsidRPr="0087162D" w:rsidRDefault="00D60C66" w:rsidP="0087162D">
            <w:pPr>
              <w:spacing w:after="0" w:line="240" w:lineRule="auto"/>
              <w:jc w:val="center"/>
            </w:pPr>
            <w:r w:rsidRPr="0087162D">
              <w:t>25</w:t>
            </w:r>
          </w:p>
        </w:tc>
        <w:tc>
          <w:tcPr>
            <w:tcW w:w="855" w:type="dxa"/>
          </w:tcPr>
          <w:p w:rsidR="00D60C66" w:rsidRPr="0087162D" w:rsidRDefault="00D60C66" w:rsidP="0087162D">
            <w:pPr>
              <w:spacing w:after="0" w:line="240" w:lineRule="auto"/>
              <w:jc w:val="center"/>
            </w:pPr>
            <w:r w:rsidRPr="0087162D">
              <w:t>4.145</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150"/>
          <w:jc w:val="center"/>
        </w:trPr>
        <w:tc>
          <w:tcPr>
            <w:tcW w:w="1797" w:type="dxa"/>
          </w:tcPr>
          <w:p w:rsidR="00D60C66" w:rsidRPr="0087162D" w:rsidRDefault="00D60C66" w:rsidP="0087162D">
            <w:pPr>
              <w:spacing w:after="0" w:line="240" w:lineRule="auto"/>
              <w:jc w:val="center"/>
            </w:pPr>
            <w:r w:rsidRPr="0087162D">
              <w:t>0.199</w:t>
            </w:r>
          </w:p>
        </w:tc>
        <w:tc>
          <w:tcPr>
            <w:tcW w:w="897" w:type="dxa"/>
          </w:tcPr>
          <w:p w:rsidR="00D60C66" w:rsidRPr="0087162D" w:rsidRDefault="00D60C66" w:rsidP="0087162D">
            <w:pPr>
              <w:spacing w:after="0" w:line="240" w:lineRule="auto"/>
              <w:jc w:val="center"/>
            </w:pPr>
            <w:r w:rsidRPr="0087162D">
              <w:t>36.5</w:t>
            </w:r>
          </w:p>
        </w:tc>
        <w:tc>
          <w:tcPr>
            <w:tcW w:w="885" w:type="dxa"/>
          </w:tcPr>
          <w:p w:rsidR="00D60C66" w:rsidRPr="0087162D" w:rsidRDefault="00D60C66" w:rsidP="0087162D">
            <w:pPr>
              <w:spacing w:after="0" w:line="240" w:lineRule="auto"/>
              <w:jc w:val="center"/>
            </w:pPr>
            <w:r w:rsidRPr="0087162D">
              <w:t>42.3</w:t>
            </w:r>
          </w:p>
        </w:tc>
        <w:tc>
          <w:tcPr>
            <w:tcW w:w="1565" w:type="dxa"/>
          </w:tcPr>
          <w:p w:rsidR="00D60C66" w:rsidRPr="0087162D" w:rsidRDefault="00D60C66" w:rsidP="0087162D">
            <w:pPr>
              <w:spacing w:after="0" w:line="240" w:lineRule="auto"/>
              <w:jc w:val="center"/>
            </w:pPr>
            <w:r w:rsidRPr="0087162D">
              <w:t>39</w:t>
            </w:r>
          </w:p>
        </w:tc>
        <w:tc>
          <w:tcPr>
            <w:tcW w:w="855" w:type="dxa"/>
          </w:tcPr>
          <w:p w:rsidR="00D60C66" w:rsidRPr="0087162D" w:rsidRDefault="00D60C66" w:rsidP="0087162D">
            <w:pPr>
              <w:spacing w:after="0" w:line="240" w:lineRule="auto"/>
              <w:jc w:val="center"/>
            </w:pPr>
            <w:r w:rsidRPr="0087162D">
              <w:t>4.425</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245"/>
          <w:jc w:val="center"/>
        </w:trPr>
        <w:tc>
          <w:tcPr>
            <w:tcW w:w="1797" w:type="dxa"/>
          </w:tcPr>
          <w:p w:rsidR="00D60C66" w:rsidRPr="0087162D" w:rsidRDefault="00D60C66" w:rsidP="0087162D">
            <w:pPr>
              <w:spacing w:after="0" w:line="240" w:lineRule="auto"/>
              <w:jc w:val="center"/>
            </w:pPr>
            <w:r w:rsidRPr="0087162D">
              <w:t>0.115</w:t>
            </w:r>
          </w:p>
        </w:tc>
        <w:tc>
          <w:tcPr>
            <w:tcW w:w="897" w:type="dxa"/>
          </w:tcPr>
          <w:p w:rsidR="00D60C66" w:rsidRPr="0087162D" w:rsidRDefault="00D60C66" w:rsidP="0087162D">
            <w:pPr>
              <w:spacing w:after="0" w:line="240" w:lineRule="auto"/>
              <w:jc w:val="center"/>
            </w:pPr>
            <w:r w:rsidRPr="0087162D">
              <w:t>12.2</w:t>
            </w:r>
          </w:p>
        </w:tc>
        <w:tc>
          <w:tcPr>
            <w:tcW w:w="885" w:type="dxa"/>
          </w:tcPr>
          <w:p w:rsidR="00D60C66" w:rsidRPr="0087162D" w:rsidRDefault="00D60C66" w:rsidP="0087162D">
            <w:pPr>
              <w:spacing w:after="0" w:line="240" w:lineRule="auto"/>
              <w:jc w:val="center"/>
            </w:pPr>
            <w:r w:rsidRPr="0087162D">
              <w:t>14.1</w:t>
            </w:r>
          </w:p>
        </w:tc>
        <w:tc>
          <w:tcPr>
            <w:tcW w:w="1565" w:type="dxa"/>
          </w:tcPr>
          <w:p w:rsidR="00D60C66" w:rsidRPr="0087162D" w:rsidRDefault="00D60C66" w:rsidP="0087162D">
            <w:pPr>
              <w:spacing w:after="0" w:line="240" w:lineRule="auto"/>
              <w:jc w:val="center"/>
            </w:pPr>
            <w:r w:rsidRPr="0087162D">
              <w:t>13</w:t>
            </w:r>
          </w:p>
        </w:tc>
        <w:tc>
          <w:tcPr>
            <w:tcW w:w="855" w:type="dxa"/>
          </w:tcPr>
          <w:p w:rsidR="00D60C66" w:rsidRPr="0087162D" w:rsidRDefault="00D60C66" w:rsidP="0087162D">
            <w:pPr>
              <w:spacing w:after="0" w:line="240" w:lineRule="auto"/>
              <w:jc w:val="center"/>
            </w:pPr>
            <w:r w:rsidRPr="0087162D">
              <w:t>3.905</w:t>
            </w:r>
          </w:p>
        </w:tc>
        <w:tc>
          <w:tcPr>
            <w:tcW w:w="796" w:type="dxa"/>
            <w:vMerge w:val="restart"/>
          </w:tcPr>
          <w:p w:rsidR="00D60C66" w:rsidRPr="0087162D" w:rsidRDefault="00D60C66" w:rsidP="0087162D">
            <w:pPr>
              <w:spacing w:after="0" w:line="240" w:lineRule="auto"/>
              <w:jc w:val="center"/>
            </w:pPr>
            <w:r w:rsidRPr="0087162D">
              <w:t>0.5</w:t>
            </w:r>
          </w:p>
        </w:tc>
        <w:tc>
          <w:tcPr>
            <w:tcW w:w="837" w:type="dxa"/>
            <w:vMerge/>
          </w:tcPr>
          <w:p w:rsidR="00D60C66" w:rsidRPr="0087162D" w:rsidRDefault="00D60C66" w:rsidP="0087162D">
            <w:pPr>
              <w:spacing w:after="0" w:line="240" w:lineRule="auto"/>
              <w:jc w:val="center"/>
            </w:pPr>
          </w:p>
        </w:tc>
      </w:tr>
      <w:tr w:rsidR="00D60C66" w:rsidRPr="00FE361E" w:rsidTr="0087162D">
        <w:trPr>
          <w:trHeight w:val="144"/>
          <w:jc w:val="center"/>
        </w:trPr>
        <w:tc>
          <w:tcPr>
            <w:tcW w:w="1797" w:type="dxa"/>
          </w:tcPr>
          <w:p w:rsidR="00D60C66" w:rsidRPr="0087162D" w:rsidRDefault="00D60C66" w:rsidP="0087162D">
            <w:pPr>
              <w:spacing w:after="0" w:line="240" w:lineRule="auto"/>
              <w:jc w:val="center"/>
            </w:pPr>
            <w:r w:rsidRPr="0087162D">
              <w:t>0.139</w:t>
            </w:r>
          </w:p>
        </w:tc>
        <w:tc>
          <w:tcPr>
            <w:tcW w:w="897" w:type="dxa"/>
          </w:tcPr>
          <w:p w:rsidR="00D60C66" w:rsidRPr="0087162D" w:rsidRDefault="00D60C66" w:rsidP="0087162D">
            <w:pPr>
              <w:spacing w:after="0" w:line="240" w:lineRule="auto"/>
              <w:jc w:val="center"/>
            </w:pPr>
            <w:r w:rsidRPr="0087162D">
              <w:t>17.8</w:t>
            </w:r>
          </w:p>
        </w:tc>
        <w:tc>
          <w:tcPr>
            <w:tcW w:w="885" w:type="dxa"/>
          </w:tcPr>
          <w:p w:rsidR="00D60C66" w:rsidRPr="0087162D" w:rsidRDefault="00D60C66" w:rsidP="0087162D">
            <w:pPr>
              <w:spacing w:after="0" w:line="240" w:lineRule="auto"/>
              <w:jc w:val="center"/>
            </w:pPr>
            <w:r w:rsidRPr="0087162D">
              <w:t>20.6</w:t>
            </w:r>
          </w:p>
        </w:tc>
        <w:tc>
          <w:tcPr>
            <w:tcW w:w="1565" w:type="dxa"/>
          </w:tcPr>
          <w:p w:rsidR="00D60C66" w:rsidRPr="0087162D" w:rsidRDefault="00D60C66" w:rsidP="0087162D">
            <w:pPr>
              <w:spacing w:after="0" w:line="240" w:lineRule="auto"/>
              <w:jc w:val="center"/>
            </w:pPr>
            <w:r w:rsidRPr="0087162D">
              <w:t>19</w:t>
            </w:r>
          </w:p>
        </w:tc>
        <w:tc>
          <w:tcPr>
            <w:tcW w:w="855" w:type="dxa"/>
          </w:tcPr>
          <w:p w:rsidR="00D60C66" w:rsidRPr="0087162D" w:rsidRDefault="00D60C66" w:rsidP="0087162D">
            <w:pPr>
              <w:spacing w:after="0" w:line="240" w:lineRule="auto"/>
              <w:jc w:val="center"/>
            </w:pPr>
            <w:r w:rsidRPr="0087162D">
              <w:t>4.025</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225"/>
          <w:jc w:val="center"/>
        </w:trPr>
        <w:tc>
          <w:tcPr>
            <w:tcW w:w="1797" w:type="dxa"/>
          </w:tcPr>
          <w:p w:rsidR="00D60C66" w:rsidRPr="0087162D" w:rsidRDefault="00D60C66" w:rsidP="0087162D">
            <w:pPr>
              <w:spacing w:after="0" w:line="240" w:lineRule="auto"/>
              <w:jc w:val="center"/>
            </w:pPr>
            <w:r w:rsidRPr="0087162D">
              <w:t>0.149</w:t>
            </w:r>
          </w:p>
        </w:tc>
        <w:tc>
          <w:tcPr>
            <w:tcW w:w="897" w:type="dxa"/>
          </w:tcPr>
          <w:p w:rsidR="00D60C66" w:rsidRPr="0087162D" w:rsidRDefault="00D60C66" w:rsidP="0087162D">
            <w:pPr>
              <w:spacing w:after="0" w:line="240" w:lineRule="auto"/>
              <w:jc w:val="center"/>
            </w:pPr>
            <w:r w:rsidRPr="0087162D">
              <w:t>20.6</w:t>
            </w:r>
          </w:p>
        </w:tc>
        <w:tc>
          <w:tcPr>
            <w:tcW w:w="885" w:type="dxa"/>
          </w:tcPr>
          <w:p w:rsidR="00D60C66" w:rsidRPr="0087162D" w:rsidRDefault="00D60C66" w:rsidP="0087162D">
            <w:pPr>
              <w:spacing w:after="0" w:line="240" w:lineRule="auto"/>
              <w:jc w:val="center"/>
            </w:pPr>
            <w:r w:rsidRPr="0087162D">
              <w:t>23.8</w:t>
            </w:r>
          </w:p>
        </w:tc>
        <w:tc>
          <w:tcPr>
            <w:tcW w:w="1565" w:type="dxa"/>
          </w:tcPr>
          <w:p w:rsidR="00D60C66" w:rsidRPr="0087162D" w:rsidRDefault="00D60C66" w:rsidP="0087162D">
            <w:pPr>
              <w:spacing w:after="0" w:line="240" w:lineRule="auto"/>
              <w:jc w:val="center"/>
            </w:pPr>
            <w:r w:rsidRPr="0087162D">
              <w:t>22</w:t>
            </w:r>
          </w:p>
        </w:tc>
        <w:tc>
          <w:tcPr>
            <w:tcW w:w="855" w:type="dxa"/>
          </w:tcPr>
          <w:p w:rsidR="00D60C66" w:rsidRPr="0087162D" w:rsidRDefault="00D60C66" w:rsidP="0087162D">
            <w:pPr>
              <w:spacing w:after="0" w:line="240" w:lineRule="auto"/>
              <w:jc w:val="center"/>
            </w:pPr>
            <w:r w:rsidRPr="0087162D">
              <w:t>4.085</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124"/>
          <w:jc w:val="center"/>
        </w:trPr>
        <w:tc>
          <w:tcPr>
            <w:tcW w:w="1797" w:type="dxa"/>
          </w:tcPr>
          <w:p w:rsidR="00D60C66" w:rsidRPr="0087162D" w:rsidRDefault="00D60C66" w:rsidP="0087162D">
            <w:pPr>
              <w:spacing w:after="0" w:line="240" w:lineRule="auto"/>
              <w:jc w:val="center"/>
            </w:pPr>
            <w:r w:rsidRPr="0087162D">
              <w:t>0.188</w:t>
            </w:r>
          </w:p>
        </w:tc>
        <w:tc>
          <w:tcPr>
            <w:tcW w:w="897" w:type="dxa"/>
          </w:tcPr>
          <w:p w:rsidR="00D60C66" w:rsidRPr="0087162D" w:rsidRDefault="00D60C66" w:rsidP="0087162D">
            <w:pPr>
              <w:spacing w:after="0" w:line="240" w:lineRule="auto"/>
              <w:jc w:val="center"/>
            </w:pPr>
            <w:r w:rsidRPr="0087162D">
              <w:t>32.8</w:t>
            </w:r>
          </w:p>
        </w:tc>
        <w:tc>
          <w:tcPr>
            <w:tcW w:w="885" w:type="dxa"/>
          </w:tcPr>
          <w:p w:rsidR="00D60C66" w:rsidRPr="0087162D" w:rsidRDefault="00D60C66" w:rsidP="0087162D">
            <w:pPr>
              <w:spacing w:after="0" w:line="240" w:lineRule="auto"/>
              <w:jc w:val="center"/>
            </w:pPr>
            <w:r w:rsidRPr="0087162D">
              <w:t>37.9</w:t>
            </w:r>
          </w:p>
        </w:tc>
        <w:tc>
          <w:tcPr>
            <w:tcW w:w="1565" w:type="dxa"/>
          </w:tcPr>
          <w:p w:rsidR="00D60C66" w:rsidRPr="0087162D" w:rsidRDefault="00D60C66" w:rsidP="0087162D">
            <w:pPr>
              <w:spacing w:after="0" w:line="240" w:lineRule="auto"/>
              <w:jc w:val="center"/>
            </w:pPr>
            <w:r w:rsidRPr="0087162D">
              <w:t>35</w:t>
            </w:r>
          </w:p>
        </w:tc>
        <w:tc>
          <w:tcPr>
            <w:tcW w:w="855" w:type="dxa"/>
          </w:tcPr>
          <w:p w:rsidR="00D60C66" w:rsidRPr="0087162D" w:rsidRDefault="00D60C66" w:rsidP="0087162D">
            <w:pPr>
              <w:spacing w:after="0" w:line="240" w:lineRule="auto"/>
              <w:jc w:val="center"/>
            </w:pPr>
            <w:r w:rsidRPr="0087162D">
              <w:t>4.340</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205"/>
          <w:jc w:val="center"/>
        </w:trPr>
        <w:tc>
          <w:tcPr>
            <w:tcW w:w="1797" w:type="dxa"/>
          </w:tcPr>
          <w:p w:rsidR="00D60C66" w:rsidRPr="0087162D" w:rsidRDefault="00D60C66" w:rsidP="0087162D">
            <w:pPr>
              <w:spacing w:after="0" w:line="240" w:lineRule="auto"/>
              <w:jc w:val="center"/>
            </w:pPr>
            <w:r w:rsidRPr="0087162D">
              <w:t>0.110</w:t>
            </w:r>
          </w:p>
        </w:tc>
        <w:tc>
          <w:tcPr>
            <w:tcW w:w="897" w:type="dxa"/>
          </w:tcPr>
          <w:p w:rsidR="00D60C66" w:rsidRPr="0087162D" w:rsidRDefault="00D60C66" w:rsidP="0087162D">
            <w:pPr>
              <w:spacing w:after="0" w:line="240" w:lineRule="auto"/>
              <w:jc w:val="center"/>
            </w:pPr>
            <w:r w:rsidRPr="0087162D">
              <w:t>11.2</w:t>
            </w:r>
          </w:p>
        </w:tc>
        <w:tc>
          <w:tcPr>
            <w:tcW w:w="885" w:type="dxa"/>
          </w:tcPr>
          <w:p w:rsidR="00D60C66" w:rsidRPr="0087162D" w:rsidRDefault="00D60C66" w:rsidP="0087162D">
            <w:pPr>
              <w:spacing w:after="0" w:line="240" w:lineRule="auto"/>
              <w:jc w:val="center"/>
            </w:pPr>
            <w:r w:rsidRPr="0087162D">
              <w:t>13.0</w:t>
            </w:r>
          </w:p>
        </w:tc>
        <w:tc>
          <w:tcPr>
            <w:tcW w:w="1565" w:type="dxa"/>
          </w:tcPr>
          <w:p w:rsidR="00D60C66" w:rsidRPr="0087162D" w:rsidRDefault="00D60C66" w:rsidP="0087162D">
            <w:pPr>
              <w:spacing w:after="0" w:line="240" w:lineRule="auto"/>
              <w:jc w:val="center"/>
              <w:rPr>
                <w:lang w:bidi="ar-IQ"/>
              </w:rPr>
            </w:pPr>
            <w:r w:rsidRPr="0087162D">
              <w:t>12</w:t>
            </w:r>
          </w:p>
        </w:tc>
        <w:tc>
          <w:tcPr>
            <w:tcW w:w="855" w:type="dxa"/>
          </w:tcPr>
          <w:p w:rsidR="00D60C66" w:rsidRPr="0087162D" w:rsidRDefault="00D60C66" w:rsidP="0087162D">
            <w:pPr>
              <w:spacing w:after="0" w:line="240" w:lineRule="auto"/>
              <w:jc w:val="center"/>
            </w:pPr>
            <w:r w:rsidRPr="0087162D">
              <w:t>3.885</w:t>
            </w:r>
          </w:p>
        </w:tc>
        <w:tc>
          <w:tcPr>
            <w:tcW w:w="796" w:type="dxa"/>
            <w:vMerge w:val="restart"/>
          </w:tcPr>
          <w:p w:rsidR="00D60C66" w:rsidRPr="0087162D" w:rsidRDefault="00D60C66" w:rsidP="0087162D">
            <w:pPr>
              <w:spacing w:after="0" w:line="240" w:lineRule="auto"/>
              <w:jc w:val="center"/>
            </w:pPr>
            <w:r w:rsidRPr="0087162D">
              <w:t>0.6</w:t>
            </w:r>
          </w:p>
        </w:tc>
        <w:tc>
          <w:tcPr>
            <w:tcW w:w="837" w:type="dxa"/>
            <w:vMerge/>
          </w:tcPr>
          <w:p w:rsidR="00D60C66" w:rsidRPr="0087162D" w:rsidRDefault="00D60C66" w:rsidP="0087162D">
            <w:pPr>
              <w:spacing w:after="0" w:line="240" w:lineRule="auto"/>
              <w:jc w:val="center"/>
            </w:pPr>
          </w:p>
        </w:tc>
      </w:tr>
      <w:tr w:rsidR="00D60C66" w:rsidRPr="00FE361E" w:rsidTr="0087162D">
        <w:trPr>
          <w:trHeight w:val="284"/>
          <w:jc w:val="center"/>
        </w:trPr>
        <w:tc>
          <w:tcPr>
            <w:tcW w:w="1797" w:type="dxa"/>
          </w:tcPr>
          <w:p w:rsidR="00D60C66" w:rsidRPr="0087162D" w:rsidRDefault="00D60C66" w:rsidP="0087162D">
            <w:pPr>
              <w:spacing w:after="0" w:line="240" w:lineRule="auto"/>
              <w:jc w:val="center"/>
            </w:pPr>
            <w:r w:rsidRPr="0087162D">
              <w:t>0.168</w:t>
            </w:r>
          </w:p>
        </w:tc>
        <w:tc>
          <w:tcPr>
            <w:tcW w:w="897" w:type="dxa"/>
          </w:tcPr>
          <w:p w:rsidR="00D60C66" w:rsidRPr="0087162D" w:rsidRDefault="00D60C66" w:rsidP="0087162D">
            <w:pPr>
              <w:spacing w:after="0" w:line="240" w:lineRule="auto"/>
              <w:jc w:val="center"/>
            </w:pPr>
            <w:r w:rsidRPr="0087162D">
              <w:t>16.8</w:t>
            </w:r>
          </w:p>
        </w:tc>
        <w:tc>
          <w:tcPr>
            <w:tcW w:w="885" w:type="dxa"/>
          </w:tcPr>
          <w:p w:rsidR="00D60C66" w:rsidRPr="0087162D" w:rsidRDefault="00D60C66" w:rsidP="0087162D">
            <w:pPr>
              <w:spacing w:after="0" w:line="240" w:lineRule="auto"/>
              <w:jc w:val="center"/>
            </w:pPr>
            <w:r w:rsidRPr="0087162D">
              <w:t>19.5</w:t>
            </w:r>
          </w:p>
        </w:tc>
        <w:tc>
          <w:tcPr>
            <w:tcW w:w="1565" w:type="dxa"/>
          </w:tcPr>
          <w:p w:rsidR="00D60C66" w:rsidRPr="0087162D" w:rsidRDefault="00D60C66" w:rsidP="0087162D">
            <w:pPr>
              <w:spacing w:after="0" w:line="240" w:lineRule="auto"/>
              <w:jc w:val="center"/>
            </w:pPr>
            <w:r w:rsidRPr="0087162D">
              <w:t>18</w:t>
            </w:r>
          </w:p>
        </w:tc>
        <w:tc>
          <w:tcPr>
            <w:tcW w:w="855" w:type="dxa"/>
          </w:tcPr>
          <w:p w:rsidR="00D60C66" w:rsidRPr="0087162D" w:rsidRDefault="00D60C66" w:rsidP="0087162D">
            <w:pPr>
              <w:spacing w:after="0" w:line="240" w:lineRule="auto"/>
              <w:jc w:val="center"/>
            </w:pPr>
            <w:r w:rsidRPr="0087162D">
              <w:t>4.010</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171"/>
          <w:jc w:val="center"/>
        </w:trPr>
        <w:tc>
          <w:tcPr>
            <w:tcW w:w="1797" w:type="dxa"/>
          </w:tcPr>
          <w:p w:rsidR="00D60C66" w:rsidRPr="0087162D" w:rsidRDefault="00D60C66" w:rsidP="0087162D">
            <w:pPr>
              <w:spacing w:after="0" w:line="240" w:lineRule="auto"/>
              <w:jc w:val="center"/>
            </w:pPr>
            <w:r w:rsidRPr="0087162D">
              <w:t>0.142</w:t>
            </w:r>
          </w:p>
        </w:tc>
        <w:tc>
          <w:tcPr>
            <w:tcW w:w="897" w:type="dxa"/>
          </w:tcPr>
          <w:p w:rsidR="00D60C66" w:rsidRPr="0087162D" w:rsidRDefault="00D60C66" w:rsidP="0087162D">
            <w:pPr>
              <w:spacing w:after="0" w:line="240" w:lineRule="auto"/>
              <w:jc w:val="center"/>
            </w:pPr>
            <w:r w:rsidRPr="0087162D">
              <w:t>18.7</w:t>
            </w:r>
          </w:p>
        </w:tc>
        <w:tc>
          <w:tcPr>
            <w:tcW w:w="885" w:type="dxa"/>
          </w:tcPr>
          <w:p w:rsidR="00D60C66" w:rsidRPr="0087162D" w:rsidRDefault="00D60C66" w:rsidP="0087162D">
            <w:pPr>
              <w:spacing w:after="0" w:line="240" w:lineRule="auto"/>
              <w:jc w:val="center"/>
            </w:pPr>
            <w:r w:rsidRPr="0087162D">
              <w:t>21.7</w:t>
            </w:r>
          </w:p>
        </w:tc>
        <w:tc>
          <w:tcPr>
            <w:tcW w:w="1565" w:type="dxa"/>
          </w:tcPr>
          <w:p w:rsidR="00D60C66" w:rsidRPr="0087162D" w:rsidRDefault="00D60C66" w:rsidP="0087162D">
            <w:pPr>
              <w:spacing w:after="0" w:line="240" w:lineRule="auto"/>
              <w:jc w:val="center"/>
            </w:pPr>
            <w:r w:rsidRPr="0087162D">
              <w:t>20</w:t>
            </w:r>
          </w:p>
        </w:tc>
        <w:tc>
          <w:tcPr>
            <w:tcW w:w="855" w:type="dxa"/>
          </w:tcPr>
          <w:p w:rsidR="00D60C66" w:rsidRPr="0087162D" w:rsidRDefault="00D60C66" w:rsidP="0087162D">
            <w:pPr>
              <w:spacing w:after="0" w:line="240" w:lineRule="auto"/>
              <w:jc w:val="center"/>
            </w:pPr>
            <w:r w:rsidRPr="0087162D">
              <w:t>4.045</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r w:rsidR="00D60C66" w:rsidRPr="00FE361E" w:rsidTr="0087162D">
        <w:trPr>
          <w:trHeight w:val="250"/>
          <w:jc w:val="center"/>
        </w:trPr>
        <w:tc>
          <w:tcPr>
            <w:tcW w:w="1797" w:type="dxa"/>
          </w:tcPr>
          <w:p w:rsidR="00D60C66" w:rsidRPr="0087162D" w:rsidRDefault="00D60C66" w:rsidP="0087162D">
            <w:pPr>
              <w:spacing w:after="0" w:line="240" w:lineRule="auto"/>
              <w:jc w:val="center"/>
            </w:pPr>
            <w:r w:rsidRPr="0087162D">
              <w:t>0.180</w:t>
            </w:r>
          </w:p>
        </w:tc>
        <w:tc>
          <w:tcPr>
            <w:tcW w:w="897" w:type="dxa"/>
          </w:tcPr>
          <w:p w:rsidR="00D60C66" w:rsidRPr="0087162D" w:rsidRDefault="00D60C66" w:rsidP="0087162D">
            <w:pPr>
              <w:spacing w:after="0" w:line="240" w:lineRule="auto"/>
              <w:jc w:val="center"/>
            </w:pPr>
            <w:r w:rsidRPr="0087162D">
              <w:t>29.9</w:t>
            </w:r>
          </w:p>
        </w:tc>
        <w:tc>
          <w:tcPr>
            <w:tcW w:w="885" w:type="dxa"/>
          </w:tcPr>
          <w:p w:rsidR="00D60C66" w:rsidRPr="0087162D" w:rsidRDefault="00D60C66" w:rsidP="0087162D">
            <w:pPr>
              <w:spacing w:after="0" w:line="240" w:lineRule="auto"/>
              <w:jc w:val="center"/>
            </w:pPr>
            <w:r w:rsidRPr="0087162D">
              <w:t>34.7</w:t>
            </w:r>
          </w:p>
        </w:tc>
        <w:tc>
          <w:tcPr>
            <w:tcW w:w="1565" w:type="dxa"/>
          </w:tcPr>
          <w:p w:rsidR="00D60C66" w:rsidRPr="0087162D" w:rsidRDefault="00D60C66" w:rsidP="0087162D">
            <w:pPr>
              <w:spacing w:after="0" w:line="240" w:lineRule="auto"/>
              <w:jc w:val="center"/>
            </w:pPr>
            <w:r w:rsidRPr="0087162D">
              <w:t>32</w:t>
            </w:r>
          </w:p>
        </w:tc>
        <w:tc>
          <w:tcPr>
            <w:tcW w:w="855" w:type="dxa"/>
          </w:tcPr>
          <w:p w:rsidR="00D60C66" w:rsidRPr="0087162D" w:rsidRDefault="00D60C66" w:rsidP="0087162D">
            <w:pPr>
              <w:spacing w:after="0" w:line="240" w:lineRule="auto"/>
              <w:jc w:val="center"/>
            </w:pPr>
            <w:r w:rsidRPr="0087162D">
              <w:t>4.285</w:t>
            </w:r>
          </w:p>
        </w:tc>
        <w:tc>
          <w:tcPr>
            <w:tcW w:w="796" w:type="dxa"/>
            <w:vMerge/>
          </w:tcPr>
          <w:p w:rsidR="00D60C66" w:rsidRPr="0087162D" w:rsidRDefault="00D60C66" w:rsidP="0087162D">
            <w:pPr>
              <w:spacing w:after="0" w:line="240" w:lineRule="auto"/>
              <w:jc w:val="center"/>
            </w:pPr>
          </w:p>
        </w:tc>
        <w:tc>
          <w:tcPr>
            <w:tcW w:w="837" w:type="dxa"/>
            <w:vMerge/>
          </w:tcPr>
          <w:p w:rsidR="00D60C66" w:rsidRPr="0087162D" w:rsidRDefault="00D60C66" w:rsidP="0087162D">
            <w:pPr>
              <w:spacing w:after="0" w:line="240" w:lineRule="auto"/>
              <w:jc w:val="center"/>
            </w:pPr>
          </w:p>
        </w:tc>
      </w:tr>
    </w:tbl>
    <w:p w:rsidR="00D60C66" w:rsidRDefault="00D60C66" w:rsidP="0087162D">
      <w:pPr>
        <w:bidi w:val="0"/>
        <w:spacing w:after="0" w:line="240" w:lineRule="auto"/>
        <w:ind w:firstLine="440"/>
        <w:jc w:val="lowKashida"/>
        <w:rPr>
          <w:rFonts w:ascii="Times New Roman" w:hAnsi="Times New Roman" w:cs="Times New Roman"/>
          <w:sz w:val="24"/>
          <w:szCs w:val="24"/>
        </w:rPr>
      </w:pPr>
      <w:r w:rsidRPr="0087162D">
        <w:rPr>
          <w:rFonts w:ascii="Times New Roman" w:hAnsi="Times New Roman" w:cs="Times New Roman"/>
          <w:sz w:val="24"/>
          <w:szCs w:val="24"/>
        </w:rPr>
        <w:t>The results mentioned in this table were represented in Figs.(7,8 and 9). From these figures it can be noted that the results governed from the  Ansys program gave the upper and lower bounds. The experimental results lie in between them and this phenomena did not influenced by the water cement ratio used if it increased or decreased .The maximum percentage difference between upper bound results and experimental is 7.8%, while the maximum difference between lower bound results and experimental is 6.4%. This conclusion can be recorded in studying and discussing the results governed analytically by the Ansys program.</w:t>
      </w:r>
    </w:p>
    <w:p w:rsidR="00D60C66" w:rsidRDefault="00D60C66" w:rsidP="0087162D">
      <w:pPr>
        <w:bidi w:val="0"/>
        <w:spacing w:after="0" w:line="240" w:lineRule="auto"/>
        <w:ind w:firstLine="440"/>
        <w:jc w:val="lowKashida"/>
        <w:rPr>
          <w:rFonts w:ascii="Times New Roman" w:hAnsi="Times New Roman" w:cs="Times New Roman"/>
          <w:sz w:val="24"/>
          <w:szCs w:val="24"/>
        </w:rPr>
      </w:pPr>
    </w:p>
    <w:p w:rsidR="00D60C66" w:rsidRPr="0087162D" w:rsidRDefault="00D60C66" w:rsidP="00D567C8">
      <w:pPr>
        <w:spacing w:after="0" w:line="240" w:lineRule="auto"/>
        <w:jc w:val="lowKashida"/>
        <w:rPr>
          <w:rFonts w:ascii="Times New Roman" w:hAnsi="Times New Roman" w:cs="Times New Roman"/>
          <w:sz w:val="24"/>
          <w:szCs w:val="24"/>
        </w:rPr>
      </w:pPr>
      <w:r w:rsidRPr="0087162D">
        <w:rPr>
          <w:rFonts w:ascii="Times New Roman" w:hAnsi="Times New Roman" w:cs="Times New Roman"/>
          <w:sz w:val="24"/>
          <w:szCs w:val="24"/>
        </w:rPr>
        <w:t xml:space="preserve">                                                     </w:t>
      </w:r>
    </w:p>
    <w:p w:rsidR="00D60C66" w:rsidRDefault="00D60C66" w:rsidP="0087162D">
      <w:pPr>
        <w:spacing w:after="0" w:line="240" w:lineRule="auto"/>
        <w:jc w:val="center"/>
        <w:rPr>
          <w:sz w:val="28"/>
          <w:szCs w:val="28"/>
          <w:rtl/>
          <w:lang w:bidi="ar-IQ"/>
        </w:rPr>
      </w:pPr>
      <w:r w:rsidRPr="00324D6F">
        <w:rPr>
          <w:noProof/>
          <w:sz w:val="28"/>
          <w:szCs w:val="28"/>
        </w:rPr>
        <w:pict>
          <v:shape id="صورة 649" o:spid="_x0000_i1084" type="#_x0000_t75" style="width:3in;height:176.25pt;visibility:visible">
            <v:imagedata r:id="rId101" o:title=""/>
          </v:shape>
        </w:pict>
      </w:r>
    </w:p>
    <w:p w:rsidR="00D60C66" w:rsidRDefault="00D60C66" w:rsidP="0087162D">
      <w:pPr>
        <w:spacing w:after="0" w:line="240" w:lineRule="auto"/>
        <w:jc w:val="center"/>
        <w:rPr>
          <w:sz w:val="28"/>
          <w:szCs w:val="28"/>
          <w:rtl/>
          <w:lang w:bidi="ar-IQ"/>
        </w:rPr>
      </w:pPr>
    </w:p>
    <w:p w:rsidR="00D60C66" w:rsidRDefault="00D60C66" w:rsidP="0087162D">
      <w:pPr>
        <w:spacing w:after="0" w:line="240" w:lineRule="auto"/>
        <w:jc w:val="center"/>
        <w:rPr>
          <w:sz w:val="28"/>
          <w:szCs w:val="28"/>
          <w:rtl/>
          <w:lang w:bidi="ar-IQ"/>
        </w:rPr>
      </w:pPr>
    </w:p>
    <w:p w:rsidR="00D60C66" w:rsidRDefault="00D60C66" w:rsidP="00D567C8">
      <w:pPr>
        <w:spacing w:after="0" w:line="240" w:lineRule="auto"/>
        <w:jc w:val="right"/>
        <w:rPr>
          <w:sz w:val="28"/>
          <w:szCs w:val="28"/>
          <w:rtl/>
        </w:rPr>
      </w:pPr>
      <w:r>
        <w:rPr>
          <w:noProof/>
        </w:rPr>
        <w:pict>
          <v:shape id="صورة 1184" o:spid="_x0000_s1043" type="#_x0000_t75" style="position:absolute;margin-left:220pt;margin-top:.55pt;width:225.5pt;height:203.75pt;z-index:251659264;visibility:visible">
            <v:imagedata r:id="rId102" o:title=""/>
          </v:shape>
        </w:pict>
      </w:r>
      <w:r>
        <w:rPr>
          <w:noProof/>
        </w:rPr>
        <w:pict>
          <v:shape id="صورة 1183" o:spid="_x0000_s1044" type="#_x0000_t75" style="position:absolute;margin-left:-27.5pt;margin-top:.55pt;width:231pt;height:208.3pt;z-index:251658240;visibility:visible">
            <v:imagedata r:id="rId103" o:title=""/>
          </v:shape>
        </w:pict>
      </w: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lang w:bidi="ar-IQ"/>
        </w:rPr>
      </w:pPr>
    </w:p>
    <w:p w:rsidR="00D60C66" w:rsidRDefault="00D60C66" w:rsidP="00D567C8">
      <w:pPr>
        <w:spacing w:after="0" w:line="240" w:lineRule="auto"/>
        <w:jc w:val="right"/>
        <w:rPr>
          <w:sz w:val="28"/>
          <w:szCs w:val="28"/>
          <w:rtl/>
          <w:lang w:bidi="ar-IQ"/>
        </w:rPr>
      </w:pPr>
    </w:p>
    <w:p w:rsidR="00D60C66" w:rsidRDefault="00D60C66" w:rsidP="00D567C8">
      <w:pPr>
        <w:spacing w:after="0" w:line="240" w:lineRule="auto"/>
        <w:jc w:val="right"/>
        <w:rPr>
          <w:sz w:val="28"/>
          <w:szCs w:val="28"/>
          <w:rtl/>
          <w:lang w:bidi="ar-IQ"/>
        </w:rPr>
      </w:pPr>
    </w:p>
    <w:p w:rsidR="00D60C66" w:rsidRDefault="00D60C66" w:rsidP="00D567C8">
      <w:pPr>
        <w:spacing w:after="0" w:line="240" w:lineRule="auto"/>
        <w:jc w:val="right"/>
        <w:rPr>
          <w:sz w:val="28"/>
          <w:szCs w:val="28"/>
          <w:rtl/>
          <w:lang w:bidi="ar-IQ"/>
        </w:rPr>
      </w:pPr>
    </w:p>
    <w:p w:rsidR="00D60C66" w:rsidRDefault="00D60C66" w:rsidP="00D567C8">
      <w:pPr>
        <w:spacing w:after="0" w:line="240" w:lineRule="auto"/>
        <w:jc w:val="right"/>
        <w:rPr>
          <w:sz w:val="28"/>
          <w:szCs w:val="28"/>
          <w:rtl/>
          <w:lang w:bidi="ar-IQ"/>
        </w:rPr>
      </w:pPr>
    </w:p>
    <w:p w:rsidR="00D60C66" w:rsidRDefault="00D60C66" w:rsidP="00D567C8">
      <w:pPr>
        <w:spacing w:after="0" w:line="240" w:lineRule="auto"/>
        <w:jc w:val="right"/>
        <w:rPr>
          <w:sz w:val="28"/>
          <w:szCs w:val="28"/>
          <w:rtl/>
          <w:lang w:bidi="ar-IQ"/>
        </w:rPr>
      </w:pP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lang w:bidi="ar-IQ"/>
        </w:rPr>
      </w:pPr>
    </w:p>
    <w:p w:rsidR="00D60C66" w:rsidRDefault="00D60C66" w:rsidP="0087162D">
      <w:pPr>
        <w:bidi w:val="0"/>
        <w:spacing w:after="0" w:line="240" w:lineRule="auto"/>
        <w:jc w:val="lowKashida"/>
        <w:rPr>
          <w:rFonts w:ascii="Times New Roman" w:hAnsi="Times New Roman" w:cs="Times New Roman"/>
          <w:sz w:val="28"/>
          <w:szCs w:val="28"/>
        </w:rPr>
      </w:pPr>
      <w:r w:rsidRPr="0087162D">
        <w:rPr>
          <w:rFonts w:ascii="Times New Roman" w:hAnsi="Times New Roman" w:cs="Times New Roman"/>
          <w:sz w:val="24"/>
          <w:szCs w:val="24"/>
          <w:rtl/>
        </w:rPr>
        <w:t xml:space="preserve"> </w:t>
      </w:r>
      <w:r w:rsidRPr="0087162D">
        <w:rPr>
          <w:rFonts w:ascii="Times New Roman" w:hAnsi="Times New Roman" w:cs="Times New Roman"/>
          <w:sz w:val="24"/>
          <w:szCs w:val="24"/>
        </w:rPr>
        <w:t xml:space="preserve">          For a cement ratio (1:1.5:3) ,the results of Ansys runs are mentioned in Table(8) and all the data were drawn as graphs in Figs.(10,11 and 12) respectively to see the effect of increasing the water cement ratio on the compressive strength of concrete experimentally and analytically. Also the maximum percentage difference between upper bound  and lower results with the experimental were found to be 7.8% and 6.5% respectively</w:t>
      </w:r>
      <w:r w:rsidRPr="0087162D">
        <w:rPr>
          <w:rFonts w:ascii="Times New Roman" w:hAnsi="Times New Roman" w:cs="Times New Roman"/>
          <w:sz w:val="28"/>
          <w:szCs w:val="28"/>
        </w:rPr>
        <w:t xml:space="preserve">. </w:t>
      </w:r>
    </w:p>
    <w:p w:rsidR="00D60C66" w:rsidRDefault="00D60C66" w:rsidP="0087162D">
      <w:pPr>
        <w:bidi w:val="0"/>
        <w:spacing w:after="0" w:line="240" w:lineRule="auto"/>
        <w:jc w:val="lowKashida"/>
        <w:rPr>
          <w:rFonts w:ascii="Times New Roman" w:hAnsi="Times New Roman" w:cs="Times New Roman"/>
          <w:sz w:val="28"/>
          <w:szCs w:val="28"/>
        </w:rPr>
      </w:pPr>
    </w:p>
    <w:p w:rsidR="00D60C66" w:rsidRDefault="00D60C66" w:rsidP="0087162D">
      <w:pPr>
        <w:bidi w:val="0"/>
        <w:spacing w:after="0" w:line="240" w:lineRule="auto"/>
        <w:jc w:val="lowKashida"/>
        <w:rPr>
          <w:rFonts w:ascii="Times New Roman" w:hAnsi="Times New Roman" w:cs="Times New Roman"/>
          <w:sz w:val="28"/>
          <w:szCs w:val="28"/>
        </w:rPr>
      </w:pPr>
    </w:p>
    <w:p w:rsidR="00D60C66" w:rsidRDefault="00D60C66" w:rsidP="0087162D">
      <w:pPr>
        <w:bidi w:val="0"/>
        <w:spacing w:after="0" w:line="240" w:lineRule="auto"/>
        <w:jc w:val="lowKashida"/>
        <w:rPr>
          <w:rFonts w:ascii="Times New Roman" w:hAnsi="Times New Roman" w:cs="Times New Roman"/>
          <w:sz w:val="28"/>
          <w:szCs w:val="28"/>
        </w:rPr>
      </w:pPr>
    </w:p>
    <w:p w:rsidR="00D60C66" w:rsidRDefault="00D60C66" w:rsidP="0087162D">
      <w:pPr>
        <w:bidi w:val="0"/>
        <w:spacing w:after="0" w:line="240" w:lineRule="auto"/>
        <w:jc w:val="lowKashida"/>
        <w:rPr>
          <w:rFonts w:ascii="Times New Roman" w:hAnsi="Times New Roman" w:cs="Times New Roman"/>
          <w:sz w:val="28"/>
          <w:szCs w:val="28"/>
        </w:rPr>
      </w:pPr>
    </w:p>
    <w:p w:rsidR="00D60C66" w:rsidRDefault="00D60C66" w:rsidP="0087162D">
      <w:pPr>
        <w:bidi w:val="0"/>
        <w:spacing w:after="0" w:line="240" w:lineRule="auto"/>
        <w:jc w:val="lowKashida"/>
        <w:rPr>
          <w:rFonts w:ascii="Times New Roman" w:hAnsi="Times New Roman" w:cs="Times New Roman"/>
          <w:sz w:val="28"/>
          <w:szCs w:val="28"/>
        </w:rPr>
      </w:pPr>
    </w:p>
    <w:p w:rsidR="00D60C66" w:rsidRDefault="00D60C66" w:rsidP="0087162D">
      <w:pPr>
        <w:bidi w:val="0"/>
        <w:spacing w:after="0" w:line="240" w:lineRule="auto"/>
        <w:jc w:val="lowKashida"/>
        <w:rPr>
          <w:rFonts w:ascii="Times New Roman" w:hAnsi="Times New Roman" w:cs="Times New Roman"/>
          <w:sz w:val="28"/>
          <w:szCs w:val="28"/>
        </w:rPr>
      </w:pPr>
      <w:r w:rsidRPr="0087162D">
        <w:rPr>
          <w:rFonts w:ascii="Times New Roman" w:hAnsi="Times New Roman" w:cs="Times New Roman"/>
          <w:sz w:val="28"/>
          <w:szCs w:val="28"/>
        </w:rPr>
        <w:t xml:space="preserve">                                   </w:t>
      </w:r>
    </w:p>
    <w:p w:rsidR="00D60C66" w:rsidRPr="0087162D" w:rsidRDefault="00D60C66" w:rsidP="00F6095F">
      <w:pPr>
        <w:bidi w:val="0"/>
        <w:spacing w:after="0" w:line="240" w:lineRule="auto"/>
        <w:jc w:val="lowKashida"/>
        <w:rPr>
          <w:rFonts w:ascii="Times New Roman" w:hAnsi="Times New Roman" w:cs="Times New Roman"/>
          <w:sz w:val="28"/>
          <w:szCs w:val="28"/>
        </w:rPr>
      </w:pPr>
      <w:r w:rsidRPr="0087162D">
        <w:rPr>
          <w:rFonts w:ascii="Times New Roman" w:hAnsi="Times New Roman" w:cs="Times New Roman"/>
          <w:sz w:val="28"/>
          <w:szCs w:val="28"/>
        </w:rPr>
        <w:t xml:space="preserve">                                                  </w:t>
      </w:r>
    </w:p>
    <w:p w:rsidR="00D60C66" w:rsidRPr="0087162D" w:rsidRDefault="00D60C66" w:rsidP="00D567C8">
      <w:pPr>
        <w:spacing w:after="0" w:line="240" w:lineRule="auto"/>
        <w:jc w:val="lowKashida"/>
        <w:rPr>
          <w:rFonts w:ascii="Times New Roman" w:hAnsi="Times New Roman" w:cs="Times New Roman"/>
          <w:i/>
          <w:sz w:val="24"/>
          <w:szCs w:val="24"/>
        </w:rPr>
      </w:pPr>
      <w:r w:rsidRPr="0087162D">
        <w:rPr>
          <w:rFonts w:ascii="Times New Roman" w:hAnsi="Times New Roman" w:cs="Times New Roman"/>
          <w:sz w:val="28"/>
          <w:szCs w:val="28"/>
        </w:rPr>
        <w:t xml:space="preserve">     </w:t>
      </w:r>
      <w:r w:rsidRPr="0087162D">
        <w:rPr>
          <w:rFonts w:ascii="Times New Roman" w:hAnsi="Times New Roman" w:cs="Times New Roman"/>
          <w:i/>
          <w:sz w:val="24"/>
          <w:szCs w:val="24"/>
        </w:rPr>
        <w:t>Table (8): Results of experimental work and Ansys runs for 1:1.5:3 mix ratio.</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8"/>
        <w:gridCol w:w="998"/>
        <w:gridCol w:w="983"/>
        <w:gridCol w:w="1725"/>
        <w:gridCol w:w="943"/>
        <w:gridCol w:w="868"/>
        <w:gridCol w:w="1027"/>
      </w:tblGrid>
      <w:tr w:rsidR="00D60C66" w:rsidRPr="00227690" w:rsidTr="00446B9E">
        <w:tc>
          <w:tcPr>
            <w:tcW w:w="1978" w:type="dxa"/>
            <w:vMerge w:val="restart"/>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Displacement in z-direction</w:t>
            </w:r>
          </w:p>
          <w:p w:rsidR="00D60C66" w:rsidRPr="00ED277F" w:rsidRDefault="00D60C66" w:rsidP="0087162D">
            <w:pPr>
              <w:tabs>
                <w:tab w:val="left" w:pos="1324"/>
              </w:tabs>
              <w:spacing w:after="0" w:line="240" w:lineRule="auto"/>
              <w:jc w:val="center"/>
              <w:rPr>
                <w:rFonts w:ascii="Times New Roman" w:hAnsi="Times New Roman" w:cs="Times New Roman"/>
              </w:rPr>
            </w:pPr>
            <w:r w:rsidRPr="00ED277F">
              <w:rPr>
                <w:rFonts w:ascii="Times New Roman" w:hAnsi="Times New Roman" w:cs="Times New Roman"/>
                <w:position w:val="-6"/>
              </w:rPr>
              <w:object w:dxaOrig="660" w:dyaOrig="320">
                <v:shape id="_x0000_i1085" type="#_x0000_t75" style="width:33pt;height:15.75pt" o:ole="">
                  <v:imagedata r:id="rId99" o:title=""/>
                </v:shape>
                <o:OLEObject Type="Embed" ProgID="Equation.3" ShapeID="_x0000_i1085" DrawAspect="Content" ObjectID="_1461992742" r:id="rId104"/>
              </w:object>
            </w:r>
          </w:p>
        </w:tc>
        <w:tc>
          <w:tcPr>
            <w:tcW w:w="1981" w:type="dxa"/>
            <w:gridSpan w:val="2"/>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Comp. stress in MPa   ( Ansys)</w:t>
            </w:r>
          </w:p>
        </w:tc>
        <w:tc>
          <w:tcPr>
            <w:tcW w:w="1725" w:type="dxa"/>
            <w:vMerge w:val="restart"/>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Comp. strength in MPa    Experimental</w:t>
            </w:r>
          </w:p>
        </w:tc>
        <w:tc>
          <w:tcPr>
            <w:tcW w:w="943" w:type="dxa"/>
            <w:vMerge w:val="restart"/>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UPV in km/s</w:t>
            </w:r>
          </w:p>
        </w:tc>
        <w:tc>
          <w:tcPr>
            <w:tcW w:w="868" w:type="dxa"/>
            <w:vMerge w:val="restart"/>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W/C</w:t>
            </w:r>
          </w:p>
        </w:tc>
        <w:tc>
          <w:tcPr>
            <w:tcW w:w="1027" w:type="dxa"/>
            <w:vMerge w:val="restart"/>
          </w:tcPr>
          <w:p w:rsidR="00D60C66" w:rsidRPr="0087162D" w:rsidRDefault="00D60C66" w:rsidP="00D567C8">
            <w:pPr>
              <w:spacing w:after="0" w:line="240" w:lineRule="auto"/>
              <w:jc w:val="right"/>
            </w:pPr>
            <w:r w:rsidRPr="0087162D">
              <w:t>Mix ratio</w:t>
            </w:r>
          </w:p>
        </w:tc>
      </w:tr>
      <w:tr w:rsidR="00D60C66" w:rsidRPr="00227690" w:rsidTr="00446B9E">
        <w:tc>
          <w:tcPr>
            <w:tcW w:w="1978" w:type="dxa"/>
            <w:vMerge/>
          </w:tcPr>
          <w:p w:rsidR="00D60C66" w:rsidRPr="00ED277F" w:rsidRDefault="00D60C66" w:rsidP="0087162D">
            <w:pPr>
              <w:spacing w:after="0" w:line="240" w:lineRule="auto"/>
              <w:jc w:val="center"/>
              <w:rPr>
                <w:rFonts w:ascii="Times New Roman" w:hAnsi="Times New Roman" w:cs="Times New Roman"/>
              </w:rPr>
            </w:pP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Lower bound</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Upper bond</w:t>
            </w:r>
          </w:p>
        </w:tc>
        <w:tc>
          <w:tcPr>
            <w:tcW w:w="1725" w:type="dxa"/>
            <w:vMerge/>
          </w:tcPr>
          <w:p w:rsidR="00D60C66" w:rsidRPr="00ED277F" w:rsidRDefault="00D60C66" w:rsidP="0087162D">
            <w:pPr>
              <w:spacing w:after="0" w:line="240" w:lineRule="auto"/>
              <w:jc w:val="center"/>
              <w:rPr>
                <w:rFonts w:ascii="Times New Roman" w:hAnsi="Times New Roman" w:cs="Times New Roman"/>
              </w:rPr>
            </w:pPr>
          </w:p>
        </w:tc>
        <w:tc>
          <w:tcPr>
            <w:tcW w:w="943" w:type="dxa"/>
            <w:vMerge/>
          </w:tcPr>
          <w:p w:rsidR="00D60C66" w:rsidRPr="00ED277F" w:rsidRDefault="00D60C66" w:rsidP="0087162D">
            <w:pPr>
              <w:spacing w:after="0" w:line="240" w:lineRule="auto"/>
              <w:jc w:val="center"/>
              <w:rPr>
                <w:rFonts w:ascii="Times New Roman" w:hAnsi="Times New Roman" w:cs="Times New Roman"/>
              </w:rPr>
            </w:pP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0.119</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13.1</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15.2</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14</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3.930</w:t>
            </w:r>
          </w:p>
        </w:tc>
        <w:tc>
          <w:tcPr>
            <w:tcW w:w="868" w:type="dxa"/>
            <w:vMerge w:val="restart"/>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0.4</w:t>
            </w:r>
          </w:p>
        </w:tc>
        <w:tc>
          <w:tcPr>
            <w:tcW w:w="1027" w:type="dxa"/>
            <w:vMerge w:val="restart"/>
          </w:tcPr>
          <w:p w:rsidR="00D60C66" w:rsidRPr="0087162D" w:rsidRDefault="00D60C66" w:rsidP="00D567C8">
            <w:pPr>
              <w:spacing w:after="0" w:line="240" w:lineRule="auto"/>
              <w:jc w:val="center"/>
            </w:pPr>
            <w:r w:rsidRPr="0087162D">
              <w:t>1:1.5:3</w:t>
            </w: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0.127</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15.0</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17.3</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16</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3.980</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0.146</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19.7</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22.8</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21</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4.065</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0.180</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29.9</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34.7</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32</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4.280</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0.110</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11.2</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13.0</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12</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3.885</w:t>
            </w:r>
          </w:p>
        </w:tc>
        <w:tc>
          <w:tcPr>
            <w:tcW w:w="868" w:type="dxa"/>
            <w:vMerge w:val="restart"/>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0.5</w:t>
            </w: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0.123</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14.0</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16.3</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15</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3.950</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0.142</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18.7</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21.7</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20</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4.045</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0.174</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28.1</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32.5</w:t>
            </w:r>
          </w:p>
        </w:tc>
        <w:tc>
          <w:tcPr>
            <w:tcW w:w="1725" w:type="dxa"/>
          </w:tcPr>
          <w:p w:rsidR="00D60C66" w:rsidRPr="00ED277F" w:rsidRDefault="00D60C66" w:rsidP="0087162D">
            <w:pPr>
              <w:spacing w:after="0" w:line="240" w:lineRule="auto"/>
              <w:jc w:val="center"/>
              <w:rPr>
                <w:rFonts w:ascii="Times New Roman" w:hAnsi="Times New Roman" w:cs="Times New Roman"/>
                <w:lang w:bidi="ar-IQ"/>
              </w:rPr>
            </w:pPr>
            <w:r w:rsidRPr="00ED277F">
              <w:rPr>
                <w:rFonts w:ascii="Times New Roman" w:hAnsi="Times New Roman" w:cs="Times New Roman"/>
              </w:rPr>
              <w:t>30</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4.245</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0.106</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10.3</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11.9</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11</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3.875</w:t>
            </w:r>
          </w:p>
        </w:tc>
        <w:tc>
          <w:tcPr>
            <w:tcW w:w="868" w:type="dxa"/>
            <w:vMerge w:val="restart"/>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0.6</w:t>
            </w: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0.119</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13.1</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15.2</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14</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3.935</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0.139</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17.8</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20.6</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19</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4.025</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r w:rsidR="00D60C66" w:rsidRPr="00227690" w:rsidTr="00446B9E">
        <w:tc>
          <w:tcPr>
            <w:tcW w:w="197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0.169</w:t>
            </w:r>
          </w:p>
        </w:tc>
        <w:tc>
          <w:tcPr>
            <w:tcW w:w="998"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26.2</w:t>
            </w:r>
          </w:p>
        </w:tc>
        <w:tc>
          <w:tcPr>
            <w:tcW w:w="98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30.3</w:t>
            </w:r>
          </w:p>
        </w:tc>
        <w:tc>
          <w:tcPr>
            <w:tcW w:w="1725"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28</w:t>
            </w:r>
          </w:p>
        </w:tc>
        <w:tc>
          <w:tcPr>
            <w:tcW w:w="943" w:type="dxa"/>
          </w:tcPr>
          <w:p w:rsidR="00D60C66" w:rsidRPr="00ED277F" w:rsidRDefault="00D60C66" w:rsidP="0087162D">
            <w:pPr>
              <w:spacing w:after="0" w:line="240" w:lineRule="auto"/>
              <w:jc w:val="center"/>
              <w:rPr>
                <w:rFonts w:ascii="Times New Roman" w:hAnsi="Times New Roman" w:cs="Times New Roman"/>
              </w:rPr>
            </w:pPr>
            <w:r w:rsidRPr="00ED277F">
              <w:rPr>
                <w:rFonts w:ascii="Times New Roman" w:hAnsi="Times New Roman" w:cs="Times New Roman"/>
              </w:rPr>
              <w:t>4.215</w:t>
            </w:r>
          </w:p>
        </w:tc>
        <w:tc>
          <w:tcPr>
            <w:tcW w:w="868" w:type="dxa"/>
            <w:vMerge/>
          </w:tcPr>
          <w:p w:rsidR="00D60C66" w:rsidRPr="00ED277F" w:rsidRDefault="00D60C66" w:rsidP="0087162D">
            <w:pPr>
              <w:spacing w:after="0" w:line="240" w:lineRule="auto"/>
              <w:jc w:val="center"/>
              <w:rPr>
                <w:rFonts w:ascii="Times New Roman" w:hAnsi="Times New Roman" w:cs="Times New Roman"/>
              </w:rPr>
            </w:pPr>
          </w:p>
        </w:tc>
        <w:tc>
          <w:tcPr>
            <w:tcW w:w="1027" w:type="dxa"/>
            <w:vMerge/>
          </w:tcPr>
          <w:p w:rsidR="00D60C66" w:rsidRPr="0087162D" w:rsidRDefault="00D60C66" w:rsidP="00D567C8">
            <w:pPr>
              <w:spacing w:after="0" w:line="240" w:lineRule="auto"/>
              <w:jc w:val="right"/>
            </w:pPr>
          </w:p>
        </w:tc>
      </w:tr>
    </w:tbl>
    <w:p w:rsidR="00D60C66" w:rsidRPr="00BD5D62" w:rsidRDefault="00D60C66" w:rsidP="00D567C8">
      <w:pPr>
        <w:spacing w:after="0" w:line="240" w:lineRule="auto"/>
        <w:jc w:val="right"/>
        <w:rPr>
          <w:sz w:val="28"/>
          <w:szCs w:val="28"/>
          <w:rtl/>
        </w:rPr>
      </w:pPr>
      <w:r>
        <w:rPr>
          <w:noProof/>
        </w:rPr>
        <w:pict>
          <v:shape id="صورة 1189" o:spid="_x0000_s1045" type="#_x0000_t75" style="position:absolute;margin-left:110pt;margin-top:14.65pt;width:242.1pt;height:210.7pt;z-index:251664384;visibility:visible;mso-position-horizontal-relative:text;mso-position-vertical-relative:text">
            <v:imagedata r:id="rId105" o:title=""/>
          </v:shape>
        </w:pict>
      </w:r>
    </w:p>
    <w:p w:rsidR="00D60C66" w:rsidRDefault="00D60C66" w:rsidP="00D567C8">
      <w:pPr>
        <w:spacing w:after="0" w:line="240" w:lineRule="auto"/>
        <w:jc w:val="lowKashida"/>
        <w:rPr>
          <w:sz w:val="28"/>
          <w:szCs w:val="28"/>
        </w:rPr>
      </w:pPr>
    </w:p>
    <w:p w:rsidR="00D60C66" w:rsidRDefault="00D60C66" w:rsidP="00D567C8">
      <w:pPr>
        <w:spacing w:after="0" w:line="240" w:lineRule="auto"/>
        <w:jc w:val="lowKashida"/>
        <w:rPr>
          <w:sz w:val="28"/>
          <w:szCs w:val="28"/>
        </w:rPr>
      </w:pPr>
    </w:p>
    <w:p w:rsidR="00D60C66" w:rsidRDefault="00D60C66" w:rsidP="00D567C8">
      <w:pPr>
        <w:spacing w:after="0" w:line="240" w:lineRule="auto"/>
        <w:jc w:val="lowKashida"/>
        <w:rPr>
          <w:sz w:val="28"/>
          <w:szCs w:val="28"/>
        </w:rPr>
      </w:pPr>
    </w:p>
    <w:p w:rsidR="00D60C66" w:rsidRDefault="00D60C66" w:rsidP="00D567C8">
      <w:pPr>
        <w:spacing w:after="0" w:line="240" w:lineRule="auto"/>
        <w:jc w:val="lowKashida"/>
        <w:rPr>
          <w:sz w:val="28"/>
          <w:szCs w:val="28"/>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lang w:bidi="ar-IQ"/>
        </w:rPr>
      </w:pPr>
    </w:p>
    <w:p w:rsidR="00D60C66" w:rsidRDefault="00D60C66" w:rsidP="00D567C8">
      <w:pPr>
        <w:spacing w:after="0" w:line="240" w:lineRule="auto"/>
        <w:jc w:val="lowKashida"/>
        <w:rPr>
          <w:sz w:val="28"/>
          <w:szCs w:val="28"/>
          <w:lang w:bidi="ar-IQ"/>
        </w:rPr>
      </w:pPr>
    </w:p>
    <w:p w:rsidR="00D60C66" w:rsidRDefault="00D60C66" w:rsidP="00D567C8">
      <w:pPr>
        <w:spacing w:after="0" w:line="240" w:lineRule="auto"/>
        <w:jc w:val="lowKashida"/>
        <w:rPr>
          <w:sz w:val="28"/>
          <w:szCs w:val="28"/>
          <w:lang w:bidi="ar-IQ"/>
        </w:rPr>
      </w:pPr>
    </w:p>
    <w:p w:rsidR="00D60C66" w:rsidRDefault="00D60C66" w:rsidP="00D567C8">
      <w:pPr>
        <w:spacing w:after="0" w:line="240" w:lineRule="auto"/>
        <w:jc w:val="lowKashida"/>
        <w:rPr>
          <w:sz w:val="28"/>
          <w:szCs w:val="28"/>
          <w:lang w:bidi="ar-IQ"/>
        </w:rPr>
      </w:pPr>
    </w:p>
    <w:p w:rsidR="00D60C66" w:rsidRDefault="00D60C66" w:rsidP="00D567C8">
      <w:pPr>
        <w:spacing w:after="0" w:line="240" w:lineRule="auto"/>
        <w:jc w:val="lowKashida"/>
        <w:rPr>
          <w:sz w:val="28"/>
          <w:szCs w:val="28"/>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87162D">
      <w:pPr>
        <w:spacing w:after="0" w:line="240" w:lineRule="auto"/>
        <w:jc w:val="lowKashida"/>
        <w:rPr>
          <w:sz w:val="28"/>
          <w:szCs w:val="28"/>
          <w:rtl/>
          <w:lang w:bidi="ar-IQ"/>
        </w:rPr>
      </w:pPr>
      <w:r>
        <w:rPr>
          <w:noProof/>
        </w:rPr>
        <w:pict>
          <v:shape id="صورة 1187" o:spid="_x0000_s1046" type="#_x0000_t75" style="position:absolute;left:0;text-align:left;margin-left:216.75pt;margin-top:14.8pt;width:190.25pt;height:199.45pt;z-index:251662336;visibility:visible">
            <v:imagedata r:id="rId106" o:title=""/>
          </v:shape>
        </w:pict>
      </w:r>
      <w:r>
        <w:rPr>
          <w:noProof/>
        </w:rPr>
        <w:pict>
          <v:shape id="صورة 1188" o:spid="_x0000_s1047" type="#_x0000_t75" style="position:absolute;left:0;text-align:left;margin-left:-5.5pt;margin-top:15.55pt;width:211.75pt;height:197.35pt;z-index:251663360;visibility:visible">
            <v:imagedata r:id="rId107" o:title=""/>
          </v:shape>
        </w:pict>
      </w: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rtl/>
          <w:lang w:bidi="ar-IQ"/>
        </w:rPr>
      </w:pPr>
    </w:p>
    <w:p w:rsidR="00D60C66" w:rsidRDefault="00D60C66" w:rsidP="00D567C8">
      <w:pPr>
        <w:spacing w:after="0" w:line="240" w:lineRule="auto"/>
        <w:jc w:val="lowKashida"/>
        <w:rPr>
          <w:sz w:val="28"/>
          <w:szCs w:val="28"/>
          <w:lang w:bidi="ar-IQ"/>
        </w:rPr>
      </w:pPr>
    </w:p>
    <w:p w:rsidR="00D60C66" w:rsidRPr="00ED277F" w:rsidRDefault="00D60C66" w:rsidP="00F6095F">
      <w:pPr>
        <w:bidi w:val="0"/>
        <w:spacing w:after="0" w:line="240" w:lineRule="auto"/>
        <w:ind w:firstLine="720"/>
        <w:jc w:val="lowKashida"/>
        <w:rPr>
          <w:rFonts w:ascii="Times New Roman" w:hAnsi="Times New Roman" w:cs="Times New Roman"/>
          <w:sz w:val="24"/>
          <w:szCs w:val="24"/>
          <w:rtl/>
          <w:lang w:bidi="ar-IQ"/>
        </w:rPr>
      </w:pPr>
      <w:r w:rsidRPr="00ED277F">
        <w:rPr>
          <w:rFonts w:ascii="Times New Roman" w:hAnsi="Times New Roman" w:cs="Times New Roman"/>
          <w:sz w:val="24"/>
          <w:szCs w:val="24"/>
        </w:rPr>
        <w:t xml:space="preserve">The same remarks can be registered for the results governed when a mix ratio of (1:2:4) was used with different water cement ratios started by 0.4 ,0.5 and 0.6. As the water cement ratio increased ,compressive strength of concrete decreased and that was clearly shown in the data representing the results mentioned in Table (9). These data were drawn on graphs(13,14 and 15). The maximum percentage difference for this mix ratio is approximately the same as mentioned for the last mix ratios. They were found to be 7.6% and 6.6% respectively. See Figs.(13,14 and 15).     Another  thing which must be mentioned here is the results of the displacements in z-direction mentioned in the last three tables. Really the output results of the Ansys program are huge and this selected data were chosen to show that there is a reduction in the height of the cube in spite of  that the test name is unconfined compression test. It was seen that as the age of the cube is old ,the reduction is more than that of small age.                                                                                                        </w:t>
      </w:r>
    </w:p>
    <w:p w:rsidR="00D60C66" w:rsidRPr="00ED277F" w:rsidRDefault="00D60C66" w:rsidP="00ED277F">
      <w:pPr>
        <w:spacing w:after="0" w:line="240" w:lineRule="auto"/>
        <w:jc w:val="center"/>
        <w:rPr>
          <w:rFonts w:ascii="Times New Roman" w:hAnsi="Times New Roman" w:cs="Times New Roman"/>
          <w:i/>
          <w:sz w:val="24"/>
          <w:szCs w:val="24"/>
          <w:rtl/>
        </w:rPr>
      </w:pPr>
      <w:r w:rsidRPr="00ED277F">
        <w:rPr>
          <w:rFonts w:ascii="Times New Roman" w:hAnsi="Times New Roman" w:cs="Times New Roman"/>
          <w:i/>
          <w:sz w:val="24"/>
          <w:szCs w:val="24"/>
        </w:rPr>
        <w:t>Table (9): Results of experimental work and Ansys runs for 1:2:4 mix ratio.</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3"/>
        <w:gridCol w:w="1005"/>
        <w:gridCol w:w="992"/>
        <w:gridCol w:w="1725"/>
        <w:gridCol w:w="957"/>
        <w:gridCol w:w="892"/>
        <w:gridCol w:w="938"/>
      </w:tblGrid>
      <w:tr w:rsidR="00D60C66" w:rsidRPr="00ED277F" w:rsidTr="00560C27">
        <w:tc>
          <w:tcPr>
            <w:tcW w:w="2013" w:type="dxa"/>
            <w:vMerge w:val="restart"/>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Displacement in z-direction</w:t>
            </w:r>
          </w:p>
          <w:p w:rsidR="00D60C66" w:rsidRPr="00ED277F" w:rsidRDefault="00D60C66" w:rsidP="00ED277F">
            <w:pPr>
              <w:tabs>
                <w:tab w:val="left" w:pos="1324"/>
              </w:tabs>
              <w:spacing w:after="0" w:line="240" w:lineRule="auto"/>
              <w:jc w:val="center"/>
              <w:rPr>
                <w:rFonts w:ascii="Times New Roman" w:hAnsi="Times New Roman" w:cs="Times New Roman"/>
              </w:rPr>
            </w:pPr>
            <w:r w:rsidRPr="00ED277F">
              <w:rPr>
                <w:rFonts w:ascii="Times New Roman" w:hAnsi="Times New Roman" w:cs="Times New Roman"/>
                <w:position w:val="-6"/>
              </w:rPr>
              <w:object w:dxaOrig="660" w:dyaOrig="320">
                <v:shape id="_x0000_i1086" type="#_x0000_t75" style="width:33pt;height:15.75pt" o:ole="">
                  <v:imagedata r:id="rId99" o:title=""/>
                </v:shape>
                <o:OLEObject Type="Embed" ProgID="Equation.3" ShapeID="_x0000_i1086" DrawAspect="Content" ObjectID="_1461992743" r:id="rId108"/>
              </w:object>
            </w:r>
          </w:p>
        </w:tc>
        <w:tc>
          <w:tcPr>
            <w:tcW w:w="1997" w:type="dxa"/>
            <w:gridSpan w:val="2"/>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Comp. stress in MPa   ( Ansys)</w:t>
            </w:r>
          </w:p>
        </w:tc>
        <w:tc>
          <w:tcPr>
            <w:tcW w:w="1725" w:type="dxa"/>
            <w:vMerge w:val="restart"/>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Comp. strength in MPa    Experimental</w:t>
            </w:r>
          </w:p>
        </w:tc>
        <w:tc>
          <w:tcPr>
            <w:tcW w:w="957" w:type="dxa"/>
            <w:vMerge w:val="restart"/>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UPV in km/s</w:t>
            </w:r>
          </w:p>
        </w:tc>
        <w:tc>
          <w:tcPr>
            <w:tcW w:w="892" w:type="dxa"/>
            <w:vMerge w:val="restart"/>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W/C</w:t>
            </w:r>
          </w:p>
        </w:tc>
        <w:tc>
          <w:tcPr>
            <w:tcW w:w="938" w:type="dxa"/>
            <w:vMerge w:val="restart"/>
          </w:tcPr>
          <w:p w:rsidR="00D60C66" w:rsidRPr="00ED277F" w:rsidRDefault="00D60C66" w:rsidP="00D567C8">
            <w:pPr>
              <w:spacing w:after="0" w:line="240" w:lineRule="auto"/>
              <w:jc w:val="right"/>
              <w:rPr>
                <w:rFonts w:ascii="Times New Roman" w:hAnsi="Times New Roman" w:cs="Times New Roman"/>
              </w:rPr>
            </w:pPr>
            <w:r w:rsidRPr="00ED277F">
              <w:rPr>
                <w:rFonts w:ascii="Times New Roman" w:hAnsi="Times New Roman" w:cs="Times New Roman"/>
              </w:rPr>
              <w:t>Mix ratio</w:t>
            </w:r>
          </w:p>
        </w:tc>
      </w:tr>
      <w:tr w:rsidR="00D60C66" w:rsidRPr="00ED277F" w:rsidTr="00560C27">
        <w:tc>
          <w:tcPr>
            <w:tcW w:w="2013" w:type="dxa"/>
            <w:vMerge/>
          </w:tcPr>
          <w:p w:rsidR="00D60C66" w:rsidRPr="00ED277F" w:rsidRDefault="00D60C66" w:rsidP="00ED277F">
            <w:pPr>
              <w:spacing w:after="0" w:line="240" w:lineRule="auto"/>
              <w:jc w:val="center"/>
              <w:rPr>
                <w:rFonts w:ascii="Times New Roman" w:hAnsi="Times New Roman" w:cs="Times New Roman"/>
              </w:rPr>
            </w:pP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Lower bound</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Upper bond</w:t>
            </w:r>
          </w:p>
        </w:tc>
        <w:tc>
          <w:tcPr>
            <w:tcW w:w="1725" w:type="dxa"/>
            <w:vMerge/>
          </w:tcPr>
          <w:p w:rsidR="00D60C66" w:rsidRPr="00ED277F" w:rsidRDefault="00D60C66" w:rsidP="00ED277F">
            <w:pPr>
              <w:spacing w:after="0" w:line="240" w:lineRule="auto"/>
              <w:jc w:val="center"/>
              <w:rPr>
                <w:rFonts w:ascii="Times New Roman" w:hAnsi="Times New Roman" w:cs="Times New Roman"/>
              </w:rPr>
            </w:pPr>
          </w:p>
        </w:tc>
        <w:tc>
          <w:tcPr>
            <w:tcW w:w="957" w:type="dxa"/>
            <w:vMerge/>
          </w:tcPr>
          <w:p w:rsidR="00D60C66" w:rsidRPr="00ED277F" w:rsidRDefault="00D60C66" w:rsidP="00ED277F">
            <w:pPr>
              <w:spacing w:after="0" w:line="240" w:lineRule="auto"/>
              <w:jc w:val="center"/>
              <w:rPr>
                <w:rFonts w:ascii="Times New Roman" w:hAnsi="Times New Roman" w:cs="Times New Roman"/>
              </w:rPr>
            </w:pP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0.101</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9.36</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10.8</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10</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3.855</w:t>
            </w:r>
          </w:p>
        </w:tc>
        <w:tc>
          <w:tcPr>
            <w:tcW w:w="892" w:type="dxa"/>
            <w:vMerge w:val="restart"/>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0.4</w:t>
            </w:r>
          </w:p>
        </w:tc>
        <w:tc>
          <w:tcPr>
            <w:tcW w:w="938" w:type="dxa"/>
            <w:vMerge w:val="restart"/>
          </w:tcPr>
          <w:p w:rsidR="00D60C66" w:rsidRPr="00ED277F" w:rsidRDefault="00D60C66" w:rsidP="00D567C8">
            <w:pPr>
              <w:spacing w:after="0" w:line="240" w:lineRule="auto"/>
              <w:jc w:val="center"/>
              <w:rPr>
                <w:rFonts w:ascii="Times New Roman" w:hAnsi="Times New Roman" w:cs="Times New Roman"/>
              </w:rPr>
            </w:pPr>
            <w:r w:rsidRPr="00ED277F">
              <w:rPr>
                <w:rFonts w:ascii="Times New Roman" w:hAnsi="Times New Roman" w:cs="Times New Roman"/>
              </w:rPr>
              <w:t>1:2:4</w:t>
            </w: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0.119</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13.1</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15.2</w:t>
            </w:r>
          </w:p>
        </w:tc>
        <w:tc>
          <w:tcPr>
            <w:tcW w:w="1725" w:type="dxa"/>
          </w:tcPr>
          <w:p w:rsidR="00D60C66" w:rsidRPr="00ED277F" w:rsidRDefault="00D60C66" w:rsidP="00ED277F">
            <w:pPr>
              <w:spacing w:after="0" w:line="240" w:lineRule="auto"/>
              <w:jc w:val="center"/>
              <w:rPr>
                <w:rFonts w:ascii="Times New Roman" w:hAnsi="Times New Roman" w:cs="Times New Roman"/>
                <w:lang w:bidi="ar-IQ"/>
              </w:rPr>
            </w:pPr>
            <w:r w:rsidRPr="00ED277F">
              <w:rPr>
                <w:rFonts w:ascii="Times New Roman" w:hAnsi="Times New Roman" w:cs="Times New Roman"/>
              </w:rPr>
              <w:t>14</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3.925</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0.142</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18.7</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21.7</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20</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4.045</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0.172</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27.1</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31.4</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29</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4.225</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0.101</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9.36</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10.8</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10</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3.865</w:t>
            </w:r>
          </w:p>
        </w:tc>
        <w:tc>
          <w:tcPr>
            <w:tcW w:w="892" w:type="dxa"/>
            <w:vMerge w:val="restart"/>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0.5</w:t>
            </w: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0.115</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12.2</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14.1</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13</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3.905</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0.139</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17.8</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20.6</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19</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4.025</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0.166</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24.3</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28.2</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26</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4.175</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0.0956</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8.42</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9.75</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9</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3.820</w:t>
            </w:r>
          </w:p>
        </w:tc>
        <w:tc>
          <w:tcPr>
            <w:tcW w:w="892" w:type="dxa"/>
            <w:vMerge w:val="restart"/>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0.6</w:t>
            </w: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0.110</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11.2</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13.0</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12</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3.885</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0.168</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16.8</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19.5</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18</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4.015</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r w:rsidR="00D60C66" w:rsidRPr="00ED277F" w:rsidTr="00560C27">
        <w:tc>
          <w:tcPr>
            <w:tcW w:w="2013"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0.156</w:t>
            </w:r>
          </w:p>
        </w:tc>
        <w:tc>
          <w:tcPr>
            <w:tcW w:w="100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22.5</w:t>
            </w:r>
          </w:p>
        </w:tc>
        <w:tc>
          <w:tcPr>
            <w:tcW w:w="992"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26.0</w:t>
            </w:r>
          </w:p>
        </w:tc>
        <w:tc>
          <w:tcPr>
            <w:tcW w:w="1725"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24</w:t>
            </w:r>
          </w:p>
        </w:tc>
        <w:tc>
          <w:tcPr>
            <w:tcW w:w="957" w:type="dxa"/>
          </w:tcPr>
          <w:p w:rsidR="00D60C66" w:rsidRPr="00ED277F" w:rsidRDefault="00D60C66" w:rsidP="00ED277F">
            <w:pPr>
              <w:spacing w:after="0" w:line="240" w:lineRule="auto"/>
              <w:jc w:val="center"/>
              <w:rPr>
                <w:rFonts w:ascii="Times New Roman" w:hAnsi="Times New Roman" w:cs="Times New Roman"/>
              </w:rPr>
            </w:pPr>
            <w:r w:rsidRPr="00ED277F">
              <w:rPr>
                <w:rFonts w:ascii="Times New Roman" w:hAnsi="Times New Roman" w:cs="Times New Roman"/>
              </w:rPr>
              <w:t>4.130</w:t>
            </w:r>
          </w:p>
        </w:tc>
        <w:tc>
          <w:tcPr>
            <w:tcW w:w="892" w:type="dxa"/>
            <w:vMerge/>
          </w:tcPr>
          <w:p w:rsidR="00D60C66" w:rsidRPr="00ED277F" w:rsidRDefault="00D60C66" w:rsidP="00ED277F">
            <w:pPr>
              <w:spacing w:after="0" w:line="240" w:lineRule="auto"/>
              <w:jc w:val="center"/>
              <w:rPr>
                <w:rFonts w:ascii="Times New Roman" w:hAnsi="Times New Roman" w:cs="Times New Roman"/>
              </w:rPr>
            </w:pPr>
          </w:p>
        </w:tc>
        <w:tc>
          <w:tcPr>
            <w:tcW w:w="938" w:type="dxa"/>
            <w:vMerge/>
          </w:tcPr>
          <w:p w:rsidR="00D60C66" w:rsidRPr="00ED277F" w:rsidRDefault="00D60C66" w:rsidP="00D567C8">
            <w:pPr>
              <w:spacing w:after="0" w:line="240" w:lineRule="auto"/>
              <w:jc w:val="right"/>
              <w:rPr>
                <w:rFonts w:ascii="Times New Roman" w:hAnsi="Times New Roman" w:cs="Times New Roman"/>
              </w:rPr>
            </w:pPr>
          </w:p>
        </w:tc>
      </w:tr>
    </w:tbl>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rPr>
      </w:pPr>
    </w:p>
    <w:p w:rsidR="00D60C66" w:rsidRDefault="00D60C66" w:rsidP="00D567C8">
      <w:pPr>
        <w:spacing w:after="0" w:line="240" w:lineRule="auto"/>
        <w:jc w:val="right"/>
        <w:rPr>
          <w:sz w:val="28"/>
          <w:szCs w:val="28"/>
          <w:rtl/>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jc w:val="right"/>
        <w:rPr>
          <w:rtl/>
          <w:lang w:bidi="ar-IQ"/>
        </w:rPr>
      </w:pPr>
      <w:r>
        <w:rPr>
          <w:noProof/>
        </w:rPr>
        <w:pict>
          <v:shape id="صورة 1196" o:spid="_x0000_s1048" type="#_x0000_t75" style="position:absolute;margin-left:53.25pt;margin-top:-60.1pt;width:316.7pt;height:252.75pt;z-index:251670528;visibility:visible">
            <v:imagedata r:id="rId109" o:title=""/>
          </v:shape>
        </w:pict>
      </w: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lang w:bidi="ar-IQ"/>
        </w:rPr>
      </w:pPr>
    </w:p>
    <w:p w:rsidR="00D60C66" w:rsidRDefault="00D60C66" w:rsidP="00D567C8">
      <w:pPr>
        <w:spacing w:after="0" w:line="240" w:lineRule="auto"/>
        <w:rPr>
          <w:lang w:bidi="ar-IQ"/>
        </w:rPr>
      </w:pPr>
    </w:p>
    <w:p w:rsidR="00D60C66" w:rsidRDefault="00D60C66" w:rsidP="00D567C8">
      <w:pPr>
        <w:spacing w:after="0" w:line="240" w:lineRule="auto"/>
        <w:rPr>
          <w:lang w:bidi="ar-IQ"/>
        </w:rPr>
      </w:pPr>
    </w:p>
    <w:p w:rsidR="00D60C66" w:rsidRDefault="00D60C66" w:rsidP="00D567C8">
      <w:pPr>
        <w:spacing w:after="0" w:line="240" w:lineRule="auto"/>
        <w:rPr>
          <w:lang w:bidi="ar-IQ"/>
        </w:rPr>
      </w:pPr>
    </w:p>
    <w:p w:rsidR="00D60C66" w:rsidRDefault="00D60C66" w:rsidP="00D567C8">
      <w:pPr>
        <w:spacing w:after="0" w:line="240" w:lineRule="auto"/>
        <w:rPr>
          <w:lang w:bidi="ar-IQ"/>
        </w:rPr>
      </w:pPr>
    </w:p>
    <w:p w:rsidR="00D60C66" w:rsidRDefault="00D60C66" w:rsidP="00D567C8">
      <w:pPr>
        <w:spacing w:after="0" w:line="240" w:lineRule="auto"/>
        <w:rPr>
          <w:lang w:bidi="ar-IQ"/>
        </w:rPr>
      </w:pPr>
    </w:p>
    <w:p w:rsidR="00D60C66" w:rsidRDefault="00D60C66" w:rsidP="00D567C8">
      <w:pPr>
        <w:spacing w:after="0" w:line="240" w:lineRule="auto"/>
        <w:rPr>
          <w:lang w:bidi="ar-IQ"/>
        </w:rPr>
      </w:pPr>
    </w:p>
    <w:p w:rsidR="00D60C66" w:rsidRDefault="00D60C66" w:rsidP="00D567C8">
      <w:pPr>
        <w:spacing w:after="0" w:line="240" w:lineRule="auto"/>
        <w:rPr>
          <w:lang w:bidi="ar-IQ"/>
        </w:rPr>
      </w:pPr>
    </w:p>
    <w:p w:rsidR="00D60C66" w:rsidRDefault="00D60C66" w:rsidP="00D567C8">
      <w:pPr>
        <w:spacing w:after="0" w:line="240" w:lineRule="auto"/>
        <w:rPr>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D567C8">
      <w:pPr>
        <w:spacing w:after="0" w:line="240" w:lineRule="auto"/>
        <w:rPr>
          <w:rtl/>
          <w:lang w:bidi="ar-IQ"/>
        </w:rPr>
      </w:pPr>
    </w:p>
    <w:p w:rsidR="00D60C66" w:rsidRDefault="00D60C66" w:rsidP="00F6095F">
      <w:pPr>
        <w:spacing w:after="0" w:line="240" w:lineRule="auto"/>
        <w:rPr>
          <w:rtl/>
        </w:rPr>
      </w:pPr>
      <w:r>
        <w:rPr>
          <w:noProof/>
        </w:rPr>
        <w:pict>
          <v:shape id="صورة 1191" o:spid="_x0000_s1049" type="#_x0000_t75" style="position:absolute;left:0;text-align:left;margin-left:66pt;margin-top:8pt;width:292.95pt;height:203.5pt;z-index:251665408;visibility:visible">
            <v:imagedata r:id="rId110" o:title=""/>
          </v:shape>
        </w:pict>
      </w:r>
    </w:p>
    <w:p w:rsidR="00D60C66" w:rsidRDefault="00D60C66" w:rsidP="00D567C8">
      <w:pPr>
        <w:spacing w:after="0" w:line="240" w:lineRule="auto"/>
        <w:rPr>
          <w:rtl/>
        </w:rPr>
      </w:pPr>
    </w:p>
    <w:p w:rsidR="00D60C66" w:rsidRDefault="00D60C66" w:rsidP="00D567C8">
      <w:pPr>
        <w:spacing w:after="0" w:line="240" w:lineRule="auto"/>
        <w:rPr>
          <w:rtl/>
        </w:rPr>
      </w:pPr>
    </w:p>
    <w:p w:rsidR="00D60C66" w:rsidRDefault="00D60C66" w:rsidP="00D567C8">
      <w:pPr>
        <w:tabs>
          <w:tab w:val="left" w:pos="1271"/>
        </w:tabs>
        <w:spacing w:after="0" w:line="240" w:lineRule="auto"/>
        <w:rPr>
          <w:rtl/>
        </w:rPr>
      </w:pPr>
      <w:r>
        <w:rPr>
          <w:rtl/>
        </w:rPr>
        <w:tab/>
      </w:r>
    </w:p>
    <w:p w:rsidR="00D60C66" w:rsidRDefault="00D60C66" w:rsidP="00D567C8">
      <w:pPr>
        <w:tabs>
          <w:tab w:val="left" w:pos="1271"/>
        </w:tabs>
        <w:spacing w:after="0" w:line="240" w:lineRule="auto"/>
        <w:rPr>
          <w:rtl/>
        </w:rPr>
      </w:pPr>
    </w:p>
    <w:p w:rsidR="00D60C66" w:rsidRDefault="00D60C66" w:rsidP="00D567C8">
      <w:pPr>
        <w:tabs>
          <w:tab w:val="left" w:pos="1271"/>
        </w:tabs>
        <w:spacing w:after="0" w:line="240" w:lineRule="auto"/>
        <w:rPr>
          <w:rtl/>
        </w:rPr>
      </w:pPr>
    </w:p>
    <w:p w:rsidR="00D60C66" w:rsidRDefault="00D60C66" w:rsidP="00D567C8">
      <w:pPr>
        <w:tabs>
          <w:tab w:val="left" w:pos="1271"/>
        </w:tabs>
        <w:spacing w:after="0" w:line="240" w:lineRule="auto"/>
        <w:rPr>
          <w:rtl/>
        </w:rPr>
      </w:pPr>
    </w:p>
    <w:p w:rsidR="00D60C66" w:rsidRDefault="00D60C66" w:rsidP="00D567C8">
      <w:pPr>
        <w:tabs>
          <w:tab w:val="left" w:pos="1271"/>
        </w:tabs>
        <w:spacing w:after="0" w:line="240" w:lineRule="auto"/>
        <w:rPr>
          <w:rtl/>
        </w:rPr>
      </w:pPr>
    </w:p>
    <w:p w:rsidR="00D60C66" w:rsidRDefault="00D60C66" w:rsidP="00D567C8">
      <w:pPr>
        <w:tabs>
          <w:tab w:val="left" w:pos="1271"/>
        </w:tabs>
        <w:spacing w:after="0" w:line="240" w:lineRule="auto"/>
      </w:pPr>
    </w:p>
    <w:p w:rsidR="00D60C66" w:rsidRDefault="00D60C66" w:rsidP="00D567C8">
      <w:pPr>
        <w:tabs>
          <w:tab w:val="left" w:pos="1271"/>
        </w:tabs>
        <w:spacing w:after="0" w:line="240" w:lineRule="auto"/>
      </w:pPr>
    </w:p>
    <w:p w:rsidR="00D60C66" w:rsidRDefault="00D60C66" w:rsidP="00D567C8">
      <w:pPr>
        <w:tabs>
          <w:tab w:val="left" w:pos="1271"/>
        </w:tabs>
        <w:spacing w:after="0" w:line="240" w:lineRule="auto"/>
      </w:pPr>
    </w:p>
    <w:p w:rsidR="00D60C66" w:rsidRDefault="00D60C66" w:rsidP="00D567C8">
      <w:pPr>
        <w:tabs>
          <w:tab w:val="left" w:pos="1271"/>
        </w:tabs>
        <w:spacing w:after="0" w:line="240" w:lineRule="auto"/>
      </w:pPr>
    </w:p>
    <w:p w:rsidR="00D60C66" w:rsidRDefault="00D60C66" w:rsidP="00D567C8">
      <w:pPr>
        <w:tabs>
          <w:tab w:val="left" w:pos="1271"/>
        </w:tabs>
        <w:spacing w:after="0" w:line="240" w:lineRule="auto"/>
      </w:pPr>
    </w:p>
    <w:p w:rsidR="00D60C66" w:rsidRDefault="00D60C66" w:rsidP="00D567C8">
      <w:pPr>
        <w:tabs>
          <w:tab w:val="left" w:pos="1271"/>
        </w:tabs>
        <w:spacing w:after="0" w:line="240" w:lineRule="auto"/>
      </w:pPr>
    </w:p>
    <w:p w:rsidR="00D60C66" w:rsidRDefault="00D60C66" w:rsidP="00D567C8">
      <w:pPr>
        <w:tabs>
          <w:tab w:val="left" w:pos="1271"/>
        </w:tabs>
        <w:spacing w:after="0" w:line="240" w:lineRule="auto"/>
      </w:pPr>
    </w:p>
    <w:p w:rsidR="00D60C66" w:rsidRDefault="00D60C66" w:rsidP="00D567C8">
      <w:pPr>
        <w:tabs>
          <w:tab w:val="left" w:pos="1271"/>
        </w:tabs>
        <w:spacing w:after="0" w:line="240" w:lineRule="auto"/>
      </w:pPr>
    </w:p>
    <w:p w:rsidR="00D60C66" w:rsidRDefault="00D60C66" w:rsidP="00D567C8">
      <w:pPr>
        <w:tabs>
          <w:tab w:val="left" w:pos="1271"/>
        </w:tabs>
        <w:spacing w:after="0" w:line="240" w:lineRule="auto"/>
      </w:pPr>
      <w:r>
        <w:rPr>
          <w:noProof/>
        </w:rPr>
        <w:pict>
          <v:shape id="صورة 1192" o:spid="_x0000_s1050" type="#_x0000_t75" style="position:absolute;left:0;text-align:left;margin-left:71.5pt;margin-top:3.8pt;width:297pt;height:199.55pt;z-index:251666432;visibility:visible">
            <v:imagedata r:id="rId111" o:title=""/>
          </v:shape>
        </w:pict>
      </w:r>
    </w:p>
    <w:p w:rsidR="00D60C66" w:rsidRDefault="00D60C66" w:rsidP="00D567C8">
      <w:pPr>
        <w:tabs>
          <w:tab w:val="left" w:pos="1271"/>
        </w:tabs>
        <w:spacing w:after="0" w:line="240" w:lineRule="auto"/>
        <w:rPr>
          <w:rtl/>
        </w:rPr>
      </w:pPr>
    </w:p>
    <w:p w:rsidR="00D60C66" w:rsidRDefault="00D60C66" w:rsidP="00D567C8">
      <w:pPr>
        <w:tabs>
          <w:tab w:val="left" w:pos="1271"/>
        </w:tabs>
        <w:spacing w:after="0" w:line="240" w:lineRule="auto"/>
        <w:rPr>
          <w:rtl/>
        </w:rPr>
      </w:pPr>
    </w:p>
    <w:p w:rsidR="00D60C66" w:rsidRDefault="00D60C66" w:rsidP="00D567C8">
      <w:pPr>
        <w:spacing w:after="0" w:line="240" w:lineRule="auto"/>
        <w:rPr>
          <w:rtl/>
        </w:rPr>
      </w:pPr>
    </w:p>
    <w:p w:rsidR="00D60C66" w:rsidRDefault="00D60C66" w:rsidP="00D567C8">
      <w:pPr>
        <w:spacing w:after="0" w:line="240" w:lineRule="auto"/>
      </w:pPr>
    </w:p>
    <w:p w:rsidR="00D60C66" w:rsidRDefault="00D60C66" w:rsidP="00D567C8">
      <w:pPr>
        <w:spacing w:after="0" w:line="240" w:lineRule="auto"/>
        <w:jc w:val="right"/>
        <w:rPr>
          <w:sz w:val="24"/>
          <w:szCs w:val="24"/>
        </w:rPr>
      </w:pPr>
    </w:p>
    <w:p w:rsidR="00D60C66" w:rsidRDefault="00D60C66" w:rsidP="00D567C8">
      <w:pPr>
        <w:spacing w:after="0" w:line="240" w:lineRule="auto"/>
        <w:jc w:val="right"/>
        <w:rPr>
          <w:sz w:val="24"/>
          <w:szCs w:val="24"/>
        </w:rPr>
      </w:pPr>
    </w:p>
    <w:p w:rsidR="00D60C66" w:rsidRDefault="00D60C66" w:rsidP="00D567C8">
      <w:pPr>
        <w:spacing w:after="0" w:line="240" w:lineRule="auto"/>
        <w:jc w:val="right"/>
        <w:rPr>
          <w:sz w:val="24"/>
          <w:szCs w:val="24"/>
        </w:rPr>
      </w:pPr>
    </w:p>
    <w:p w:rsidR="00D60C66" w:rsidRDefault="00D60C66" w:rsidP="00D567C8">
      <w:pPr>
        <w:spacing w:after="0" w:line="240" w:lineRule="auto"/>
        <w:jc w:val="right"/>
        <w:rPr>
          <w:sz w:val="24"/>
          <w:szCs w:val="24"/>
        </w:rPr>
      </w:pPr>
    </w:p>
    <w:p w:rsidR="00D60C66" w:rsidRDefault="00D60C66" w:rsidP="00D567C8">
      <w:pPr>
        <w:spacing w:after="0" w:line="240" w:lineRule="auto"/>
        <w:jc w:val="right"/>
        <w:rPr>
          <w:sz w:val="24"/>
          <w:szCs w:val="24"/>
          <w:rtl/>
        </w:rPr>
      </w:pPr>
    </w:p>
    <w:p w:rsidR="00D60C66" w:rsidRDefault="00D60C66" w:rsidP="00D567C8">
      <w:pPr>
        <w:spacing w:after="0" w:line="240" w:lineRule="auto"/>
        <w:jc w:val="right"/>
        <w:rPr>
          <w:sz w:val="24"/>
          <w:szCs w:val="24"/>
          <w:rtl/>
        </w:rPr>
      </w:pPr>
    </w:p>
    <w:p w:rsidR="00D60C66" w:rsidRDefault="00D60C66" w:rsidP="00D567C8">
      <w:pPr>
        <w:spacing w:after="0" w:line="240" w:lineRule="auto"/>
        <w:jc w:val="right"/>
        <w:rPr>
          <w:sz w:val="24"/>
          <w:szCs w:val="24"/>
          <w:rtl/>
        </w:rPr>
      </w:pPr>
    </w:p>
    <w:p w:rsidR="00D60C66" w:rsidRDefault="00D60C66" w:rsidP="00D567C8">
      <w:pPr>
        <w:spacing w:after="0" w:line="240" w:lineRule="auto"/>
        <w:jc w:val="right"/>
        <w:rPr>
          <w:sz w:val="24"/>
          <w:szCs w:val="24"/>
          <w:rtl/>
        </w:rPr>
      </w:pPr>
    </w:p>
    <w:p w:rsidR="00D60C66" w:rsidRDefault="00D60C66" w:rsidP="00D567C8">
      <w:pPr>
        <w:spacing w:after="0" w:line="240" w:lineRule="auto"/>
        <w:jc w:val="right"/>
        <w:rPr>
          <w:sz w:val="24"/>
          <w:szCs w:val="24"/>
          <w:rtl/>
        </w:rPr>
      </w:pPr>
    </w:p>
    <w:p w:rsidR="00D60C66" w:rsidRDefault="00D60C66" w:rsidP="00D567C8">
      <w:pPr>
        <w:spacing w:after="0" w:line="240" w:lineRule="auto"/>
        <w:jc w:val="right"/>
        <w:rPr>
          <w:sz w:val="24"/>
          <w:szCs w:val="24"/>
          <w:rtl/>
        </w:rPr>
      </w:pPr>
    </w:p>
    <w:p w:rsidR="00D60C66" w:rsidRPr="00ED277F" w:rsidRDefault="00D60C66" w:rsidP="00D567C8">
      <w:pPr>
        <w:spacing w:after="0" w:line="240" w:lineRule="auto"/>
        <w:jc w:val="right"/>
        <w:rPr>
          <w:rFonts w:ascii="Times New Roman" w:hAnsi="Times New Roman" w:cs="Times New Roman"/>
          <w:sz w:val="24"/>
          <w:szCs w:val="24"/>
        </w:rPr>
      </w:pPr>
      <w:r w:rsidRPr="00ED277F">
        <w:rPr>
          <w:rFonts w:ascii="Times New Roman" w:hAnsi="Times New Roman" w:cs="Times New Roman"/>
          <w:sz w:val="24"/>
          <w:szCs w:val="24"/>
        </w:rPr>
        <w:t>Samples of the outputs of the Ansys program can be seen in photos (1,2 and 3) .</w:t>
      </w:r>
    </w:p>
    <w:p w:rsidR="00D60C66" w:rsidRDefault="00D60C66" w:rsidP="00D567C8">
      <w:pPr>
        <w:tabs>
          <w:tab w:val="left" w:pos="971"/>
        </w:tabs>
        <w:spacing w:after="0" w:line="240" w:lineRule="auto"/>
        <w:rPr>
          <w:rtl/>
          <w:lang w:bidi="ar-IQ"/>
        </w:rPr>
      </w:pPr>
      <w:r>
        <w:rPr>
          <w:noProof/>
        </w:rPr>
        <w:pict>
          <v:shape id="صورة 1194" o:spid="_x0000_s1051" type="#_x0000_t75" style="position:absolute;left:0;text-align:left;margin-left:104.5pt;margin-top:2.75pt;width:239pt;height:162.05pt;z-index:251668480;visibility:visible">
            <v:imagedata r:id="rId112" o:title=""/>
          </v:shape>
        </w:pict>
      </w:r>
    </w:p>
    <w:p w:rsidR="00D60C66" w:rsidRDefault="00D60C66" w:rsidP="00D567C8">
      <w:pPr>
        <w:tabs>
          <w:tab w:val="left" w:pos="971"/>
        </w:tabs>
        <w:spacing w:after="0" w:line="240" w:lineRule="auto"/>
        <w:jc w:val="right"/>
        <w:rPr>
          <w:i/>
          <w:sz w:val="24"/>
          <w:szCs w:val="24"/>
        </w:rPr>
      </w:pPr>
    </w:p>
    <w:p w:rsidR="00D60C66" w:rsidRDefault="00D60C66" w:rsidP="00D567C8">
      <w:pPr>
        <w:tabs>
          <w:tab w:val="left" w:pos="971"/>
        </w:tabs>
        <w:spacing w:after="0" w:line="240" w:lineRule="auto"/>
        <w:jc w:val="right"/>
        <w:rPr>
          <w:i/>
          <w:sz w:val="24"/>
          <w:szCs w:val="24"/>
        </w:rPr>
      </w:pPr>
    </w:p>
    <w:p w:rsidR="00D60C66" w:rsidRDefault="00D60C66" w:rsidP="00D567C8">
      <w:pPr>
        <w:tabs>
          <w:tab w:val="left" w:pos="971"/>
        </w:tabs>
        <w:spacing w:after="0" w:line="240" w:lineRule="auto"/>
        <w:jc w:val="right"/>
        <w:rPr>
          <w:i/>
          <w:sz w:val="24"/>
          <w:szCs w:val="24"/>
        </w:rPr>
      </w:pPr>
    </w:p>
    <w:p w:rsidR="00D60C66" w:rsidRDefault="00D60C66" w:rsidP="00D567C8">
      <w:pPr>
        <w:tabs>
          <w:tab w:val="left" w:pos="971"/>
        </w:tabs>
        <w:spacing w:after="0" w:line="240" w:lineRule="auto"/>
        <w:jc w:val="right"/>
        <w:rPr>
          <w:i/>
          <w:sz w:val="24"/>
          <w:szCs w:val="24"/>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ED277F">
      <w:pPr>
        <w:tabs>
          <w:tab w:val="left" w:pos="971"/>
        </w:tabs>
        <w:bidi w:val="0"/>
        <w:spacing w:after="0" w:line="240" w:lineRule="auto"/>
        <w:jc w:val="center"/>
        <w:rPr>
          <w:i/>
          <w:sz w:val="24"/>
          <w:szCs w:val="24"/>
          <w:rtl/>
          <w:lang w:bidi="ar-IQ"/>
        </w:rPr>
      </w:pPr>
      <w:r w:rsidRPr="00B85E22">
        <w:rPr>
          <w:i/>
          <w:sz w:val="20"/>
          <w:szCs w:val="20"/>
        </w:rPr>
        <w:t>Photo(1) :Displacement contour in z-direction after load application</w:t>
      </w:r>
      <w:r w:rsidRPr="00D21915">
        <w:rPr>
          <w:i/>
          <w:sz w:val="24"/>
          <w:szCs w:val="24"/>
        </w:rPr>
        <w:t>.</w:t>
      </w:r>
    </w:p>
    <w:p w:rsidR="00D60C66" w:rsidRDefault="00D60C66" w:rsidP="00D567C8">
      <w:pPr>
        <w:tabs>
          <w:tab w:val="left" w:pos="971"/>
        </w:tabs>
        <w:spacing w:after="0" w:line="240" w:lineRule="auto"/>
        <w:jc w:val="right"/>
        <w:rPr>
          <w:i/>
          <w:sz w:val="24"/>
          <w:szCs w:val="24"/>
          <w:rtl/>
          <w:lang w:bidi="ar-IQ"/>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Pr>
      </w:pPr>
    </w:p>
    <w:p w:rsidR="00D60C66" w:rsidRDefault="00D60C66" w:rsidP="00ED277F">
      <w:pPr>
        <w:tabs>
          <w:tab w:val="left" w:pos="971"/>
        </w:tabs>
        <w:bidi w:val="0"/>
        <w:spacing w:after="0" w:line="240" w:lineRule="auto"/>
        <w:rPr>
          <w:i/>
          <w:sz w:val="24"/>
          <w:szCs w:val="24"/>
        </w:rPr>
      </w:pPr>
      <w:r>
        <w:rPr>
          <w:noProof/>
        </w:rPr>
        <w:pict>
          <v:shape id="صورة 1195" o:spid="_x0000_s1052" type="#_x0000_t75" style="position:absolute;margin-left:63pt;margin-top:18pt;width:289.5pt;height:174.55pt;z-index:251669504;visibility:visible">
            <v:imagedata r:id="rId113" o:title=""/>
          </v:shape>
        </w:pict>
      </w:r>
    </w:p>
    <w:p w:rsidR="00D60C66" w:rsidRDefault="00D60C66" w:rsidP="00ED277F">
      <w:pPr>
        <w:tabs>
          <w:tab w:val="left" w:pos="971"/>
        </w:tabs>
        <w:bidi w:val="0"/>
        <w:spacing w:after="0" w:line="240" w:lineRule="auto"/>
        <w:jc w:val="center"/>
        <w:rPr>
          <w:i/>
          <w:sz w:val="24"/>
          <w:szCs w:val="24"/>
        </w:rPr>
      </w:pPr>
    </w:p>
    <w:p w:rsidR="00D60C66" w:rsidRDefault="00D60C66" w:rsidP="00ED277F">
      <w:pPr>
        <w:tabs>
          <w:tab w:val="left" w:pos="971"/>
        </w:tabs>
        <w:bidi w:val="0"/>
        <w:spacing w:after="0" w:line="240" w:lineRule="auto"/>
        <w:jc w:val="center"/>
        <w:rPr>
          <w:i/>
          <w:sz w:val="24"/>
          <w:szCs w:val="24"/>
          <w:rtl/>
          <w:lang w:bidi="ar-IQ"/>
        </w:rPr>
      </w:pPr>
    </w:p>
    <w:p w:rsidR="00D60C66" w:rsidRDefault="00D60C66" w:rsidP="00D567C8">
      <w:pPr>
        <w:tabs>
          <w:tab w:val="left" w:pos="971"/>
        </w:tabs>
        <w:spacing w:after="0" w:line="240" w:lineRule="auto"/>
        <w:jc w:val="center"/>
        <w:rPr>
          <w:i/>
          <w:sz w:val="24"/>
          <w:szCs w:val="24"/>
          <w:rtl/>
          <w:lang w:bidi="ar-IQ"/>
        </w:rPr>
      </w:pPr>
    </w:p>
    <w:p w:rsidR="00D60C66" w:rsidRDefault="00D60C66" w:rsidP="00D567C8">
      <w:pPr>
        <w:tabs>
          <w:tab w:val="left" w:pos="971"/>
        </w:tabs>
        <w:spacing w:after="0" w:line="240" w:lineRule="auto"/>
        <w:jc w:val="center"/>
        <w:rPr>
          <w:i/>
          <w:sz w:val="24"/>
          <w:szCs w:val="24"/>
          <w:rtl/>
          <w:lang w:bidi="ar-IQ"/>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Pr>
      </w:pPr>
    </w:p>
    <w:p w:rsidR="00D60C66" w:rsidRDefault="00D60C66" w:rsidP="00D567C8">
      <w:pPr>
        <w:tabs>
          <w:tab w:val="left" w:pos="971"/>
        </w:tabs>
        <w:spacing w:after="0" w:line="240" w:lineRule="auto"/>
        <w:jc w:val="right"/>
        <w:rPr>
          <w:i/>
          <w:sz w:val="24"/>
          <w:szCs w:val="24"/>
        </w:rPr>
      </w:pPr>
    </w:p>
    <w:p w:rsidR="00D60C66" w:rsidRPr="00B85E22" w:rsidRDefault="00D60C66" w:rsidP="00D567C8">
      <w:pPr>
        <w:tabs>
          <w:tab w:val="left" w:pos="971"/>
          <w:tab w:val="right" w:pos="8306"/>
        </w:tabs>
        <w:spacing w:after="0" w:line="240" w:lineRule="auto"/>
        <w:jc w:val="center"/>
        <w:rPr>
          <w:i/>
          <w:sz w:val="20"/>
          <w:szCs w:val="20"/>
          <w:rtl/>
        </w:rPr>
      </w:pPr>
      <w:r w:rsidRPr="00B85E22">
        <w:rPr>
          <w:i/>
          <w:sz w:val="20"/>
          <w:szCs w:val="20"/>
        </w:rPr>
        <w:t>Photo(2 ): Deformed  + undeformed shape of the concrete cube in z-  direction after load application.</w:t>
      </w:r>
    </w:p>
    <w:p w:rsidR="00D60C66" w:rsidRDefault="00D60C66" w:rsidP="00D567C8">
      <w:pPr>
        <w:tabs>
          <w:tab w:val="left" w:pos="971"/>
        </w:tabs>
        <w:spacing w:after="0" w:line="240" w:lineRule="auto"/>
        <w:rPr>
          <w:rtl/>
        </w:rPr>
      </w:pPr>
      <w:r>
        <w:rPr>
          <w:noProof/>
        </w:rPr>
        <w:pict>
          <v:shape id="صورة 1193" o:spid="_x0000_s1053" type="#_x0000_t75" style="position:absolute;left:0;text-align:left;margin-left:57.75pt;margin-top:1.2pt;width:285.85pt;height:178.85pt;z-index:251667456;visibility:visible">
            <v:imagedata r:id="rId114" o:title=""/>
          </v:shape>
        </w:pict>
      </w:r>
    </w:p>
    <w:p w:rsidR="00D60C66" w:rsidRDefault="00D60C66" w:rsidP="00D567C8">
      <w:pPr>
        <w:tabs>
          <w:tab w:val="left" w:pos="971"/>
        </w:tabs>
        <w:spacing w:after="0" w:line="240" w:lineRule="auto"/>
        <w:rPr>
          <w:rtl/>
        </w:rPr>
      </w:pPr>
    </w:p>
    <w:p w:rsidR="00D60C66" w:rsidRDefault="00D60C66" w:rsidP="00D567C8">
      <w:pPr>
        <w:tabs>
          <w:tab w:val="left" w:pos="971"/>
        </w:tabs>
        <w:spacing w:after="0" w:line="240" w:lineRule="auto"/>
        <w:jc w:val="right"/>
        <w:rPr>
          <w:i/>
          <w:sz w:val="24"/>
          <w:szCs w:val="24"/>
        </w:rPr>
      </w:pPr>
    </w:p>
    <w:p w:rsidR="00D60C66" w:rsidRDefault="00D60C66" w:rsidP="00D567C8">
      <w:pPr>
        <w:tabs>
          <w:tab w:val="left" w:pos="971"/>
        </w:tabs>
        <w:spacing w:after="0" w:line="240" w:lineRule="auto"/>
        <w:jc w:val="right"/>
        <w:rPr>
          <w:i/>
          <w:sz w:val="24"/>
          <w:szCs w:val="24"/>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tl/>
        </w:rPr>
      </w:pPr>
    </w:p>
    <w:p w:rsidR="00D60C66" w:rsidRDefault="00D60C66" w:rsidP="00D567C8">
      <w:pPr>
        <w:tabs>
          <w:tab w:val="left" w:pos="971"/>
        </w:tabs>
        <w:spacing w:after="0" w:line="240" w:lineRule="auto"/>
        <w:jc w:val="right"/>
        <w:rPr>
          <w:i/>
          <w:sz w:val="24"/>
          <w:szCs w:val="24"/>
        </w:rPr>
      </w:pPr>
    </w:p>
    <w:p w:rsidR="00D60C66" w:rsidRDefault="00D60C66" w:rsidP="00D567C8">
      <w:pPr>
        <w:tabs>
          <w:tab w:val="left" w:pos="971"/>
        </w:tabs>
        <w:spacing w:after="0" w:line="240" w:lineRule="auto"/>
        <w:jc w:val="right"/>
        <w:rPr>
          <w:i/>
          <w:sz w:val="24"/>
          <w:szCs w:val="24"/>
        </w:rPr>
      </w:pPr>
    </w:p>
    <w:p w:rsidR="00D60C66" w:rsidRPr="00ED277F" w:rsidRDefault="00D60C66" w:rsidP="00D567C8">
      <w:pPr>
        <w:tabs>
          <w:tab w:val="left" w:pos="971"/>
        </w:tabs>
        <w:spacing w:after="0" w:line="240" w:lineRule="auto"/>
        <w:jc w:val="center"/>
        <w:rPr>
          <w:i/>
          <w:sz w:val="24"/>
          <w:szCs w:val="24"/>
        </w:rPr>
      </w:pPr>
    </w:p>
    <w:p w:rsidR="00D60C66" w:rsidRPr="00B85E22" w:rsidRDefault="00D60C66" w:rsidP="00D567C8">
      <w:pPr>
        <w:tabs>
          <w:tab w:val="left" w:pos="971"/>
        </w:tabs>
        <w:spacing w:after="0" w:line="240" w:lineRule="auto"/>
        <w:jc w:val="center"/>
        <w:rPr>
          <w:i/>
          <w:sz w:val="20"/>
          <w:szCs w:val="20"/>
        </w:rPr>
      </w:pPr>
      <w:r w:rsidRPr="00B85E22">
        <w:rPr>
          <w:i/>
          <w:sz w:val="20"/>
          <w:szCs w:val="20"/>
        </w:rPr>
        <w:t>Photo(3) : Stress contour in z-direction after load application.</w:t>
      </w:r>
    </w:p>
    <w:p w:rsidR="00D60C66" w:rsidRPr="00ED277F" w:rsidRDefault="00D60C66" w:rsidP="00ED277F">
      <w:pPr>
        <w:bidi w:val="0"/>
        <w:spacing w:after="0" w:line="240" w:lineRule="auto"/>
        <w:jc w:val="lowKashida"/>
        <w:rPr>
          <w:rFonts w:ascii="Times New Roman" w:hAnsi="Times New Roman" w:cs="Times New Roman"/>
          <w:b/>
          <w:bCs/>
          <w:sz w:val="24"/>
          <w:szCs w:val="24"/>
          <w:u w:val="single"/>
          <w:rtl/>
          <w:lang w:bidi="ar-IQ"/>
        </w:rPr>
      </w:pPr>
      <w:r w:rsidRPr="00ED277F">
        <w:rPr>
          <w:rFonts w:ascii="Times New Roman" w:hAnsi="Times New Roman" w:cs="Times New Roman"/>
          <w:b/>
          <w:bCs/>
          <w:sz w:val="24"/>
          <w:szCs w:val="24"/>
          <w:u w:val="single"/>
        </w:rPr>
        <w:t>Conclusions and recommendations</w:t>
      </w:r>
    </w:p>
    <w:p w:rsidR="00D60C66" w:rsidRDefault="00D60C66" w:rsidP="00ED277F">
      <w:pPr>
        <w:bidi w:val="0"/>
        <w:spacing w:after="0" w:line="240" w:lineRule="auto"/>
        <w:ind w:firstLine="550"/>
        <w:jc w:val="lowKashida"/>
        <w:rPr>
          <w:rFonts w:ascii="Times New Roman" w:hAnsi="Times New Roman" w:cs="Times New Roman"/>
          <w:sz w:val="24"/>
          <w:szCs w:val="24"/>
        </w:rPr>
      </w:pPr>
      <w:r w:rsidRPr="00ED277F">
        <w:rPr>
          <w:rFonts w:ascii="Times New Roman" w:hAnsi="Times New Roman" w:cs="Times New Roman"/>
          <w:sz w:val="24"/>
          <w:szCs w:val="24"/>
        </w:rPr>
        <w:t>This study really took so many variables to be studied and as it was well-known that increasing variables adds a complexity to the studied problem. The study deals with mix ratio as a first variable, water cement ratio, age of the concrete, compressive strength and the overall results of the Ansys program results. The following conclusions and recommendations can be recorded and mentio</w:t>
      </w:r>
      <w:r>
        <w:rPr>
          <w:rFonts w:ascii="Times New Roman" w:hAnsi="Times New Roman" w:cs="Times New Roman"/>
          <w:sz w:val="24"/>
          <w:szCs w:val="24"/>
        </w:rPr>
        <w:t>ned as:</w:t>
      </w:r>
    </w:p>
    <w:p w:rsidR="00D60C66" w:rsidRPr="00ED277F" w:rsidRDefault="00D60C66" w:rsidP="00F6095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(1)It was noted that the effect of increasing water cement ratio has a slight effect on UPV results where the curves relating UPV with compressive strength are approximately coincided.                                                                                                           </w:t>
      </w:r>
    </w:p>
    <w:p w:rsidR="00D60C66" w:rsidRPr="00ED277F" w:rsidRDefault="00D60C66" w:rsidP="00F6095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(2)Eighteen relations between compressive strength and ultrasonic pulse velocity were governed. Nine of them were represented as linear relations while the other nine, were nonlinear. The nonlinear relations are exponential and they are preferable due  to their accurate outputs.                                                                               </w:t>
      </w:r>
    </w:p>
    <w:p w:rsidR="00D60C66" w:rsidRPr="00ED277F" w:rsidRDefault="00D60C66" w:rsidP="00F6095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(3) Ansys software results were the bounded values of the experimental results and it was noticed that they were reasonably near others. The average maximum percentage difference between Ansys results and experimental results is between (6.4-7.8)% as maximum.                                                                                                             </w:t>
      </w:r>
    </w:p>
    <w:p w:rsidR="00D60C66" w:rsidRPr="00ED277F" w:rsidRDefault="00D60C66" w:rsidP="00F6095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(4)Ansys results can be used to assess concrete but with care of the notes mentioned in conclusion three.                                                                                                                     </w:t>
      </w:r>
    </w:p>
    <w:p w:rsidR="00D60C66" w:rsidRDefault="00D60C66" w:rsidP="00F6095F">
      <w:pPr>
        <w:bidi w:val="0"/>
        <w:spacing w:after="0" w:line="240" w:lineRule="auto"/>
        <w:ind w:left="550" w:hanging="550"/>
        <w:jc w:val="lowKashida"/>
        <w:rPr>
          <w:rFonts w:ascii="Times New Roman" w:hAnsi="Times New Roman" w:cs="Times New Roman"/>
          <w:b/>
          <w:bCs/>
          <w:sz w:val="24"/>
          <w:szCs w:val="24"/>
        </w:rPr>
      </w:pPr>
      <w:r w:rsidRPr="00ED277F">
        <w:rPr>
          <w:rFonts w:ascii="Times New Roman" w:hAnsi="Times New Roman" w:cs="Times New Roman"/>
          <w:sz w:val="24"/>
          <w:szCs w:val="24"/>
        </w:rPr>
        <w:t xml:space="preserve">(5)The relation between compressive strength and UPV seems to be straight, but really it is not so because of the approximation done in the age of concrete cubes. The cubes were tested at 3,7,14 and 28 days age. If the period was taken to be at 1day increment, the results will be appeared in a curvilinear relationships.                    </w:t>
      </w:r>
      <w:r w:rsidRPr="00ED277F">
        <w:rPr>
          <w:rFonts w:ascii="Times New Roman" w:hAnsi="Times New Roman" w:cs="Times New Roman"/>
          <w:b/>
          <w:bCs/>
          <w:sz w:val="24"/>
          <w:szCs w:val="24"/>
        </w:rPr>
        <w:t xml:space="preserve"> </w:t>
      </w:r>
    </w:p>
    <w:p w:rsidR="00D60C66" w:rsidRPr="00ED277F" w:rsidRDefault="00D60C66" w:rsidP="00ED277F">
      <w:pPr>
        <w:bidi w:val="0"/>
        <w:spacing w:after="0" w:line="240" w:lineRule="auto"/>
        <w:jc w:val="lowKashida"/>
        <w:rPr>
          <w:rFonts w:ascii="Times New Roman" w:hAnsi="Times New Roman" w:cs="Times New Roman"/>
          <w:b/>
          <w:bCs/>
          <w:sz w:val="24"/>
          <w:szCs w:val="24"/>
        </w:rPr>
      </w:pPr>
      <w:r w:rsidRPr="00ED277F">
        <w:rPr>
          <w:rFonts w:ascii="Times New Roman" w:hAnsi="Times New Roman" w:cs="Times New Roman"/>
          <w:b/>
          <w:bCs/>
          <w:sz w:val="24"/>
          <w:szCs w:val="24"/>
        </w:rPr>
        <w:t xml:space="preserve">The recommendations for a future work can be mentioned in the following points: </w:t>
      </w:r>
    </w:p>
    <w:p w:rsidR="00D60C66" w:rsidRPr="00ED277F" w:rsidRDefault="00D60C66" w:rsidP="00F6095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(1) The relations between variables were approximated by connecting results points by a straight lines as shown in all figures of this study. The preferable work is to get a curvilinear relations between variables.                                                                                  </w:t>
      </w:r>
    </w:p>
    <w:p w:rsidR="00D60C66" w:rsidRPr="00ED277F" w:rsidRDefault="00D60C66" w:rsidP="00F6095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(2)An independent study may be done concentrating on how the modulus of elasticity of concrete can be governed related to the various ages of concrete. This modulus of elasticity will be used as one of the material properties in the input of the Ansys program.                    </w:t>
      </w:r>
    </w:p>
    <w:p w:rsidR="00D60C66" w:rsidRPr="00ED277F" w:rsidRDefault="00D60C66" w:rsidP="00F6095F">
      <w:pPr>
        <w:bidi w:val="0"/>
        <w:spacing w:after="0" w:line="240" w:lineRule="auto"/>
        <w:ind w:left="550" w:hanging="550"/>
        <w:jc w:val="lowKashida"/>
        <w:rPr>
          <w:rFonts w:ascii="Times New Roman" w:hAnsi="Times New Roman" w:cs="Times New Roman"/>
          <w:sz w:val="24"/>
          <w:szCs w:val="24"/>
          <w:rtl/>
        </w:rPr>
      </w:pPr>
      <w:r w:rsidRPr="00ED277F">
        <w:rPr>
          <w:rFonts w:ascii="Times New Roman" w:hAnsi="Times New Roman" w:cs="Times New Roman"/>
          <w:sz w:val="24"/>
          <w:szCs w:val="24"/>
        </w:rPr>
        <w:t xml:space="preserve">(3)Study of the shear stresses in x-z, y-z planes experimentally and analytically by using Ansys software or Pro-engineer or by any other available engineering software.             </w:t>
      </w:r>
    </w:p>
    <w:p w:rsidR="00D60C66" w:rsidRPr="00ED277F" w:rsidRDefault="00D60C66" w:rsidP="00ED277F">
      <w:pPr>
        <w:bidi w:val="0"/>
        <w:spacing w:after="0" w:line="240" w:lineRule="auto"/>
        <w:jc w:val="lowKashida"/>
        <w:rPr>
          <w:rFonts w:ascii="Times New Roman" w:hAnsi="Times New Roman" w:cs="Times New Roman"/>
          <w:i/>
          <w:iCs/>
          <w:sz w:val="24"/>
          <w:szCs w:val="24"/>
        </w:rPr>
      </w:pPr>
      <w:r w:rsidRPr="00ED277F">
        <w:rPr>
          <w:rFonts w:ascii="Times New Roman" w:hAnsi="Times New Roman" w:cs="Times New Roman"/>
          <w:b/>
          <w:bCs/>
          <w:i/>
          <w:iCs/>
          <w:sz w:val="24"/>
          <w:szCs w:val="24"/>
          <w:u w:val="single"/>
        </w:rPr>
        <w:t>Acknowledgments</w:t>
      </w:r>
    </w:p>
    <w:p w:rsidR="00D60C66" w:rsidRDefault="00D60C66" w:rsidP="00ED277F">
      <w:pPr>
        <w:bidi w:val="0"/>
        <w:spacing w:after="0" w:line="240" w:lineRule="auto"/>
        <w:ind w:firstLine="550"/>
        <w:jc w:val="lowKashida"/>
        <w:rPr>
          <w:rtl/>
          <w:lang w:bidi="ar-IQ"/>
        </w:rPr>
      </w:pPr>
      <w:r w:rsidRPr="00ED277F">
        <w:rPr>
          <w:rFonts w:ascii="Times New Roman" w:hAnsi="Times New Roman" w:cs="Times New Roman"/>
          <w:b/>
          <w:bCs/>
          <w:sz w:val="24"/>
          <w:szCs w:val="24"/>
        </w:rPr>
        <w:t>The researchers wish to acknowledge the ministry of higher education and scientific research-Development and research office for their continuous help and financial support to  complete this research throughout its period.</w:t>
      </w:r>
      <w:r w:rsidRPr="00894910">
        <w:rPr>
          <w:b/>
          <w:bCs/>
          <w:sz w:val="24"/>
          <w:szCs w:val="24"/>
        </w:rPr>
        <w:t xml:space="preserve">                                                                                          </w:t>
      </w:r>
    </w:p>
    <w:p w:rsidR="00D60C66" w:rsidRPr="00ED277F" w:rsidRDefault="00D60C66" w:rsidP="00ED277F">
      <w:pPr>
        <w:bidi w:val="0"/>
        <w:spacing w:after="0" w:line="240" w:lineRule="auto"/>
        <w:jc w:val="lowKashida"/>
        <w:rPr>
          <w:rFonts w:ascii="Times New Roman" w:hAnsi="Times New Roman" w:cs="Times New Roman"/>
          <w:b/>
          <w:bCs/>
          <w:sz w:val="28"/>
          <w:szCs w:val="28"/>
          <w:u w:val="single"/>
          <w:rtl/>
          <w:lang w:bidi="ar-IQ"/>
        </w:rPr>
      </w:pPr>
      <w:r w:rsidRPr="00ED277F">
        <w:rPr>
          <w:rFonts w:ascii="Times New Roman" w:hAnsi="Times New Roman" w:cs="Times New Roman"/>
          <w:b/>
          <w:bCs/>
          <w:sz w:val="28"/>
          <w:szCs w:val="28"/>
          <w:u w:val="single"/>
        </w:rPr>
        <w:t>References</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ASTM  C597-02, "Standard test method for pulse velocity through concrete", American society for testing and materials. </w:t>
      </w:r>
      <w:smartTag w:uri="urn:schemas-microsoft-com:office:smarttags" w:element="place">
        <w:smartTag w:uri="urn:schemas-microsoft-com:office:smarttags" w:element="country-region">
          <w:r w:rsidRPr="00ED277F">
            <w:rPr>
              <w:rFonts w:ascii="Times New Roman" w:hAnsi="Times New Roman" w:cs="Times New Roman"/>
              <w:sz w:val="24"/>
              <w:szCs w:val="24"/>
            </w:rPr>
            <w:t>USA</w:t>
          </w:r>
        </w:smartTag>
      </w:smartTag>
      <w:r w:rsidRPr="00ED277F">
        <w:rPr>
          <w:rFonts w:ascii="Times New Roman" w:hAnsi="Times New Roman" w:cs="Times New Roman"/>
          <w:sz w:val="24"/>
          <w:szCs w:val="24"/>
        </w:rPr>
        <w:t xml:space="preserve">.                                                                    </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BS 1881 : Part 203 :</w:t>
      </w:r>
      <w:r>
        <w:rPr>
          <w:rFonts w:ascii="Times New Roman" w:hAnsi="Times New Roman" w:cs="Times New Roman"/>
          <w:sz w:val="24"/>
          <w:szCs w:val="24"/>
        </w:rPr>
        <w:t>(</w:t>
      </w:r>
      <w:r w:rsidRPr="00ED277F">
        <w:rPr>
          <w:rFonts w:ascii="Times New Roman" w:hAnsi="Times New Roman" w:cs="Times New Roman"/>
          <w:sz w:val="24"/>
          <w:szCs w:val="24"/>
        </w:rPr>
        <w:t>1986</w:t>
      </w:r>
      <w:r>
        <w:rPr>
          <w:rFonts w:ascii="Times New Roman" w:hAnsi="Times New Roman" w:cs="Times New Roman"/>
          <w:sz w:val="24"/>
          <w:szCs w:val="24"/>
        </w:rPr>
        <w:t>)</w:t>
      </w:r>
      <w:r w:rsidRPr="00ED277F">
        <w:rPr>
          <w:rFonts w:ascii="Times New Roman" w:hAnsi="Times New Roman" w:cs="Times New Roman"/>
          <w:sz w:val="24"/>
          <w:szCs w:val="24"/>
        </w:rPr>
        <w:t xml:space="preserve">," Testing concrete recommendations for measurement of velocity of ultrasonic pulses in concrete".                                                                           </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Pr>
          <w:rFonts w:ascii="Times New Roman" w:hAnsi="Times New Roman" w:cs="Times New Roman"/>
          <w:sz w:val="24"/>
          <w:szCs w:val="24"/>
        </w:rPr>
        <w:t xml:space="preserve">DIN </w:t>
      </w:r>
      <w:r w:rsidRPr="00ED277F">
        <w:rPr>
          <w:rFonts w:ascii="Times New Roman" w:hAnsi="Times New Roman" w:cs="Times New Roman"/>
          <w:sz w:val="24"/>
          <w:szCs w:val="24"/>
        </w:rPr>
        <w:t xml:space="preserve">/ ISO 8047 (Entwurf), "Hardened concrete-determination of ultrasonic pulse velocity" (in German).                                                                                                                 </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GOST 17624-87," Concrete-ultrasonic method for strength determination" (in Russian).                                                                                                                                        </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Hilbbert R.C.(1994), "Mechanics of materials", 2</w:t>
      </w:r>
      <w:r w:rsidRPr="00ED277F">
        <w:rPr>
          <w:rFonts w:ascii="Times New Roman" w:hAnsi="Times New Roman" w:cs="Times New Roman"/>
          <w:sz w:val="24"/>
          <w:szCs w:val="24"/>
          <w:vertAlign w:val="superscript"/>
        </w:rPr>
        <w:t>nd</w:t>
      </w:r>
      <w:r w:rsidRPr="00ED277F">
        <w:rPr>
          <w:rFonts w:ascii="Times New Roman" w:hAnsi="Times New Roman" w:cs="Times New Roman"/>
          <w:sz w:val="24"/>
          <w:szCs w:val="24"/>
        </w:rPr>
        <w:t xml:space="preserve"> edition, </w:t>
      </w:r>
      <w:smartTag w:uri="urn:schemas-microsoft-com:office:smarttags" w:element="place">
        <w:smartTag w:uri="urn:schemas-microsoft-com:office:smarttags" w:element="State">
          <w:r w:rsidRPr="00ED277F">
            <w:rPr>
              <w:rFonts w:ascii="Times New Roman" w:hAnsi="Times New Roman" w:cs="Times New Roman"/>
              <w:sz w:val="24"/>
              <w:szCs w:val="24"/>
            </w:rPr>
            <w:t>New York</w:t>
          </w:r>
        </w:smartTag>
      </w:smartTag>
      <w:r w:rsidRPr="00ED277F">
        <w:rPr>
          <w:rFonts w:ascii="Times New Roman" w:hAnsi="Times New Roman" w:cs="Times New Roman"/>
          <w:sz w:val="24"/>
          <w:szCs w:val="24"/>
        </w:rPr>
        <w:t>, Macmillan. Kim K.C., et al.(2001) ,"Research on the nondestructive measurement of nonlinear elastic modulus by using ultrasonic wave", JSME International Journal, Series A, Vol.44,No.3,</w:t>
      </w:r>
      <w:smartTag w:uri="urn:schemas-microsoft-com:office:smarttags" w:element="place">
        <w:smartTag w:uri="urn:schemas-microsoft-com:office:smarttags" w:element="country-region">
          <w:r w:rsidRPr="00ED277F">
            <w:rPr>
              <w:rFonts w:ascii="Times New Roman" w:hAnsi="Times New Roman" w:cs="Times New Roman"/>
              <w:sz w:val="24"/>
              <w:szCs w:val="24"/>
            </w:rPr>
            <w:t>Japan</w:t>
          </w:r>
        </w:smartTag>
      </w:smartTag>
      <w:r w:rsidRPr="00ED277F">
        <w:rPr>
          <w:rFonts w:ascii="Times New Roman" w:hAnsi="Times New Roman" w:cs="Times New Roman"/>
          <w:sz w:val="24"/>
          <w:szCs w:val="24"/>
        </w:rPr>
        <w:t xml:space="preserve">.                                                                                                                                 </w:t>
      </w:r>
    </w:p>
    <w:p w:rsidR="00D60C66" w:rsidRPr="00ED277F" w:rsidRDefault="00D60C66" w:rsidP="00F6095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Komlos K., Popovics S., Nurnbergerova T., Babal B. &amp; Popovics J.S., (1996) "Ultrasonic pulse velocity test of concrete properties as specified in various standards", Cement and Concrete Composites 18 </w:t>
      </w:r>
      <w:r>
        <w:rPr>
          <w:rFonts w:ascii="Times New Roman" w:hAnsi="Times New Roman" w:cs="Times New Roman"/>
          <w:sz w:val="24"/>
          <w:szCs w:val="24"/>
        </w:rPr>
        <w:t>:</w:t>
      </w:r>
      <w:r w:rsidRPr="00ED277F">
        <w:rPr>
          <w:rFonts w:ascii="Times New Roman" w:hAnsi="Times New Roman" w:cs="Times New Roman"/>
          <w:sz w:val="24"/>
          <w:szCs w:val="24"/>
        </w:rPr>
        <w:t>357-364.</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tl/>
          <w:lang w:bidi="ar-IQ"/>
        </w:rPr>
      </w:pPr>
      <w:r w:rsidRPr="00ED277F">
        <w:rPr>
          <w:rFonts w:ascii="Times New Roman" w:hAnsi="Times New Roman" w:cs="Times New Roman"/>
          <w:sz w:val="24"/>
          <w:szCs w:val="24"/>
        </w:rPr>
        <w:t xml:space="preserve">Lislie J., Cheesman W., (1949) "Ultrasonic method of studying deterioration and cracking in concrete structures", AC J.46(1) 17-24.                                                                  </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MI 07-3318-94, "Testing of concrete pavements and concrete structures by rebound hammer and by ultrasound", Technical guidelines (in Hungarian).                                                                                                 </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Prassianakis I.N. and Giokas P. (2003), "Mechanical properties of old concrete using destructive and ultrasonic nondestructive testing methods, Cement and Concrete Research 55(2)171-176.                                                                                                </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Qasrawi H., Marie I., (2003) "The use of USPV to anticipate failure in concrete under compression", Cement and Concrete Research 33  2017-2021.</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 xml:space="preserve">RILEM/NDT  1  </w:t>
      </w:r>
      <w:r>
        <w:rPr>
          <w:rFonts w:ascii="Times New Roman" w:hAnsi="Times New Roman" w:cs="Times New Roman"/>
          <w:sz w:val="24"/>
          <w:szCs w:val="24"/>
        </w:rPr>
        <w:t>(</w:t>
      </w:r>
      <w:r w:rsidRPr="00ED277F">
        <w:rPr>
          <w:rFonts w:ascii="Times New Roman" w:hAnsi="Times New Roman" w:cs="Times New Roman"/>
          <w:sz w:val="24"/>
          <w:szCs w:val="24"/>
        </w:rPr>
        <w:t xml:space="preserve">1972 </w:t>
      </w:r>
      <w:r>
        <w:rPr>
          <w:rFonts w:ascii="Times New Roman" w:hAnsi="Times New Roman" w:cs="Times New Roman"/>
          <w:sz w:val="24"/>
          <w:szCs w:val="24"/>
        </w:rPr>
        <w:t>)</w:t>
      </w:r>
      <w:r w:rsidRPr="00ED277F">
        <w:rPr>
          <w:rFonts w:ascii="Times New Roman" w:hAnsi="Times New Roman" w:cs="Times New Roman"/>
          <w:sz w:val="24"/>
          <w:szCs w:val="24"/>
        </w:rPr>
        <w:t xml:space="preserve">" Testing of concrete by the ultrasonic pulse method" .                                                                                                        </w:t>
      </w:r>
    </w:p>
    <w:p w:rsidR="00D60C66" w:rsidRDefault="00D60C66" w:rsidP="004C699B">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STN 731371,"Method for ultrasonic pulse testing of concrete", (in Slovak)  (Identical with Czech CSN  73  1371).</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sidRPr="00ED277F">
        <w:rPr>
          <w:rFonts w:ascii="Times New Roman" w:hAnsi="Times New Roman" w:cs="Times New Roman"/>
          <w:sz w:val="24"/>
          <w:szCs w:val="24"/>
        </w:rPr>
        <w:t>Teodru G.,(1988) "The use of simultaneous  nondestructive tests to predict the compressive strength of concrete", ACI SP-112,ACI,</w:t>
      </w:r>
      <w:smartTag w:uri="urn:schemas-microsoft-com:office:smarttags" w:element="place">
        <w:smartTag w:uri="urn:schemas-microsoft-com:office:smarttags" w:element="City">
          <w:r w:rsidRPr="00ED277F">
            <w:rPr>
              <w:rFonts w:ascii="Times New Roman" w:hAnsi="Times New Roman" w:cs="Times New Roman"/>
              <w:sz w:val="24"/>
              <w:szCs w:val="24"/>
            </w:rPr>
            <w:t>Detroit</w:t>
          </w:r>
        </w:smartTag>
      </w:smartTag>
      <w:r w:rsidRPr="00ED277F">
        <w:rPr>
          <w:rFonts w:ascii="Times New Roman" w:hAnsi="Times New Roman" w:cs="Times New Roman"/>
          <w:sz w:val="24"/>
          <w:szCs w:val="24"/>
        </w:rPr>
        <w:t>,pp. 137-148.</w:t>
      </w:r>
    </w:p>
    <w:p w:rsidR="00D60C66" w:rsidRPr="00ED277F" w:rsidRDefault="00D60C66" w:rsidP="00ED277F">
      <w:pPr>
        <w:bidi w:val="0"/>
        <w:spacing w:after="0" w:line="240" w:lineRule="auto"/>
        <w:ind w:left="550" w:hanging="550"/>
        <w:jc w:val="lowKashida"/>
        <w:rPr>
          <w:rFonts w:ascii="Times New Roman" w:hAnsi="Times New Roman" w:cs="Times New Roman"/>
          <w:sz w:val="24"/>
          <w:szCs w:val="24"/>
        </w:rPr>
      </w:pPr>
      <w:r>
        <w:rPr>
          <w:rFonts w:ascii="Times New Roman" w:hAnsi="Times New Roman" w:cs="Times New Roman"/>
          <w:sz w:val="24"/>
          <w:szCs w:val="24"/>
        </w:rPr>
        <w:t>Toutanji H.(2000)</w:t>
      </w:r>
      <w:r w:rsidRPr="00ED277F">
        <w:rPr>
          <w:rFonts w:ascii="Times New Roman" w:hAnsi="Times New Roman" w:cs="Times New Roman"/>
          <w:sz w:val="24"/>
          <w:szCs w:val="24"/>
        </w:rPr>
        <w:t>" Ultrasonic wave velocity signal interpretation of simulated concrete bridge decks", Mat. Struct. 33 . 207-215</w:t>
      </w:r>
      <w:r>
        <w:rPr>
          <w:rFonts w:ascii="Times New Roman" w:hAnsi="Times New Roman" w:cs="Times New Roman"/>
          <w:sz w:val="24"/>
          <w:szCs w:val="24"/>
          <w:rtl/>
        </w:rPr>
        <w:t>.</w:t>
      </w:r>
      <w:r w:rsidRPr="00ED277F">
        <w:rPr>
          <w:rFonts w:ascii="Times New Roman" w:hAnsi="Times New Roman" w:cs="Times New Roman"/>
          <w:sz w:val="24"/>
          <w:szCs w:val="24"/>
          <w:rtl/>
        </w:rPr>
        <w:t xml:space="preserve"> </w:t>
      </w:r>
    </w:p>
    <w:sectPr w:rsidR="00D60C66" w:rsidRPr="00ED277F" w:rsidSect="004C699B">
      <w:headerReference w:type="even" r:id="rId115"/>
      <w:headerReference w:type="default" r:id="rId116"/>
      <w:footerReference w:type="even" r:id="rId117"/>
      <w:footerReference w:type="default" r:id="rId118"/>
      <w:pgSz w:w="11906" w:h="16838" w:code="9"/>
      <w:pgMar w:top="1205" w:right="1797" w:bottom="1440" w:left="1797" w:header="720" w:footer="720" w:gutter="0"/>
      <w:pgNumType w:start="497"/>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C66" w:rsidRDefault="00D60C66" w:rsidP="006908BF">
      <w:pPr>
        <w:spacing w:after="0" w:line="240" w:lineRule="auto"/>
      </w:pPr>
      <w:r>
        <w:separator/>
      </w:r>
    </w:p>
  </w:endnote>
  <w:endnote w:type="continuationSeparator" w:id="0">
    <w:p w:rsidR="00D60C66" w:rsidRDefault="00D60C66" w:rsidP="00690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66" w:rsidRDefault="00D60C66" w:rsidP="00E07297">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500</w:t>
    </w:r>
    <w:r>
      <w:rPr>
        <w:rStyle w:val="PageNumber"/>
      </w:rPr>
      <w:fldChar w:fldCharType="end"/>
    </w:r>
  </w:p>
  <w:p w:rsidR="00D60C66" w:rsidRDefault="00D60C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66" w:rsidRDefault="00D60C66" w:rsidP="00E07297">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497</w:t>
    </w:r>
    <w:r>
      <w:rPr>
        <w:rStyle w:val="PageNumber"/>
      </w:rPr>
      <w:fldChar w:fldCharType="end"/>
    </w:r>
  </w:p>
  <w:p w:rsidR="00D60C66" w:rsidRDefault="00D60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C66" w:rsidRDefault="00D60C66" w:rsidP="006908BF">
      <w:pPr>
        <w:spacing w:after="0" w:line="240" w:lineRule="auto"/>
      </w:pPr>
      <w:r>
        <w:separator/>
      </w:r>
    </w:p>
  </w:footnote>
  <w:footnote w:type="continuationSeparator" w:id="0">
    <w:p w:rsidR="00D60C66" w:rsidRDefault="00D60C66" w:rsidP="00690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66" w:rsidRPr="00D567C8" w:rsidRDefault="00D60C66" w:rsidP="00D567C8">
    <w:pPr>
      <w:pStyle w:val="Header"/>
      <w:ind w:right="-335" w:hanging="567"/>
      <w:jc w:val="center"/>
      <w:rPr>
        <w:rFonts w:ascii="Trebuchet MS" w:hAnsi="Trebuchet MS" w:cs="Arial Unicode MS"/>
        <w:b/>
        <w:bCs/>
        <w:lang w:bidi="ar-IQ"/>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هندسية / العدد (2) / المجلد (22) : 2014"/>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66" w:rsidRPr="00D567C8" w:rsidRDefault="00D60C66" w:rsidP="00D567C8">
    <w:pPr>
      <w:pStyle w:val="Header"/>
      <w:ind w:firstLine="32"/>
      <w:jc w:val="center"/>
      <w:rPr>
        <w:rFonts w:ascii="Trebuchet MS" w:hAnsi="Trebuchet MS" w:cs="Arial Unicode MS"/>
        <w:b/>
        <w:bCs/>
      </w:rPr>
    </w:pPr>
    <w:r w:rsidRPr="001B52E5">
      <w:t>Journal of Babylon University/Engineering Sciences/ No.(2)/ Vol.(22):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2EBB"/>
    <w:multiLevelType w:val="hybridMultilevel"/>
    <w:tmpl w:val="D6B21C78"/>
    <w:lvl w:ilvl="0" w:tplc="977CED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4714AA"/>
    <w:multiLevelType w:val="hybridMultilevel"/>
    <w:tmpl w:val="DB7258E6"/>
    <w:lvl w:ilvl="0" w:tplc="504CF43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2C249AA"/>
    <w:multiLevelType w:val="hybridMultilevel"/>
    <w:tmpl w:val="0D001BE6"/>
    <w:lvl w:ilvl="0" w:tplc="632892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010ADB"/>
    <w:multiLevelType w:val="hybridMultilevel"/>
    <w:tmpl w:val="64AA6BD4"/>
    <w:lvl w:ilvl="0" w:tplc="15580EBA">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4">
    <w:nsid w:val="49C3769D"/>
    <w:multiLevelType w:val="hybridMultilevel"/>
    <w:tmpl w:val="17580CBE"/>
    <w:lvl w:ilvl="0" w:tplc="C332E8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BBF6D30"/>
    <w:multiLevelType w:val="hybridMultilevel"/>
    <w:tmpl w:val="675CAD1C"/>
    <w:lvl w:ilvl="0" w:tplc="18D63E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218060F"/>
    <w:multiLevelType w:val="hybridMultilevel"/>
    <w:tmpl w:val="3BAED9B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9AF"/>
    <w:rsid w:val="000078A1"/>
    <w:rsid w:val="00012B58"/>
    <w:rsid w:val="000158FB"/>
    <w:rsid w:val="00015CD5"/>
    <w:rsid w:val="0001696F"/>
    <w:rsid w:val="000520A9"/>
    <w:rsid w:val="000545E3"/>
    <w:rsid w:val="0008356C"/>
    <w:rsid w:val="000B50DA"/>
    <w:rsid w:val="000B76AA"/>
    <w:rsid w:val="000D3D62"/>
    <w:rsid w:val="000F2CE0"/>
    <w:rsid w:val="000F2E7D"/>
    <w:rsid w:val="000F6577"/>
    <w:rsid w:val="001116FA"/>
    <w:rsid w:val="0012442A"/>
    <w:rsid w:val="00127B6D"/>
    <w:rsid w:val="00135F17"/>
    <w:rsid w:val="00137127"/>
    <w:rsid w:val="00156FFB"/>
    <w:rsid w:val="001578A5"/>
    <w:rsid w:val="001823F5"/>
    <w:rsid w:val="001952A1"/>
    <w:rsid w:val="001B2874"/>
    <w:rsid w:val="001B3201"/>
    <w:rsid w:val="001B52E5"/>
    <w:rsid w:val="001B5D5C"/>
    <w:rsid w:val="001B5F82"/>
    <w:rsid w:val="001E1FE7"/>
    <w:rsid w:val="001E69F2"/>
    <w:rsid w:val="0021210F"/>
    <w:rsid w:val="0022211C"/>
    <w:rsid w:val="00226364"/>
    <w:rsid w:val="00227690"/>
    <w:rsid w:val="002320B2"/>
    <w:rsid w:val="00244CAA"/>
    <w:rsid w:val="002525C2"/>
    <w:rsid w:val="00264EC6"/>
    <w:rsid w:val="002718CF"/>
    <w:rsid w:val="00271F1D"/>
    <w:rsid w:val="0028434E"/>
    <w:rsid w:val="00290D68"/>
    <w:rsid w:val="002A4212"/>
    <w:rsid w:val="002B00F4"/>
    <w:rsid w:val="002D0B23"/>
    <w:rsid w:val="002D68AB"/>
    <w:rsid w:val="002E28BD"/>
    <w:rsid w:val="002E3E1E"/>
    <w:rsid w:val="002F0ED1"/>
    <w:rsid w:val="002F4F07"/>
    <w:rsid w:val="0030078E"/>
    <w:rsid w:val="00307AEE"/>
    <w:rsid w:val="0032066A"/>
    <w:rsid w:val="00324B7D"/>
    <w:rsid w:val="00324D6F"/>
    <w:rsid w:val="003357E4"/>
    <w:rsid w:val="003360DD"/>
    <w:rsid w:val="003416FE"/>
    <w:rsid w:val="00356055"/>
    <w:rsid w:val="003626C4"/>
    <w:rsid w:val="00370076"/>
    <w:rsid w:val="003700C7"/>
    <w:rsid w:val="00370479"/>
    <w:rsid w:val="0037646F"/>
    <w:rsid w:val="003A7650"/>
    <w:rsid w:val="003B3207"/>
    <w:rsid w:val="003C52B5"/>
    <w:rsid w:val="003D7270"/>
    <w:rsid w:val="003E0281"/>
    <w:rsid w:val="003E3F52"/>
    <w:rsid w:val="003E4759"/>
    <w:rsid w:val="0041764C"/>
    <w:rsid w:val="004258CB"/>
    <w:rsid w:val="004435F3"/>
    <w:rsid w:val="00446B9E"/>
    <w:rsid w:val="0046664D"/>
    <w:rsid w:val="00487389"/>
    <w:rsid w:val="0049696F"/>
    <w:rsid w:val="004A79C5"/>
    <w:rsid w:val="004C1512"/>
    <w:rsid w:val="004C699B"/>
    <w:rsid w:val="004C7310"/>
    <w:rsid w:val="004D4BE6"/>
    <w:rsid w:val="004D5B5A"/>
    <w:rsid w:val="004F6CDC"/>
    <w:rsid w:val="00507C09"/>
    <w:rsid w:val="0052406A"/>
    <w:rsid w:val="005240FF"/>
    <w:rsid w:val="0053292B"/>
    <w:rsid w:val="005354C9"/>
    <w:rsid w:val="00535E2A"/>
    <w:rsid w:val="005522C7"/>
    <w:rsid w:val="005539AF"/>
    <w:rsid w:val="00560C27"/>
    <w:rsid w:val="00564C2D"/>
    <w:rsid w:val="005A1003"/>
    <w:rsid w:val="005B2DDD"/>
    <w:rsid w:val="005B4A7F"/>
    <w:rsid w:val="005B7E05"/>
    <w:rsid w:val="005E0122"/>
    <w:rsid w:val="005E6EF3"/>
    <w:rsid w:val="00635EF3"/>
    <w:rsid w:val="0066380C"/>
    <w:rsid w:val="00673F27"/>
    <w:rsid w:val="00680257"/>
    <w:rsid w:val="00680FEB"/>
    <w:rsid w:val="00681A55"/>
    <w:rsid w:val="006908BF"/>
    <w:rsid w:val="00695E00"/>
    <w:rsid w:val="006A00FA"/>
    <w:rsid w:val="006B1A79"/>
    <w:rsid w:val="006B62D5"/>
    <w:rsid w:val="006B73B3"/>
    <w:rsid w:val="006D37A7"/>
    <w:rsid w:val="006E735A"/>
    <w:rsid w:val="0070431C"/>
    <w:rsid w:val="007079DB"/>
    <w:rsid w:val="007103BC"/>
    <w:rsid w:val="00720663"/>
    <w:rsid w:val="00721477"/>
    <w:rsid w:val="00722697"/>
    <w:rsid w:val="00741C0F"/>
    <w:rsid w:val="00743C3F"/>
    <w:rsid w:val="007445F1"/>
    <w:rsid w:val="007533B3"/>
    <w:rsid w:val="00757D29"/>
    <w:rsid w:val="00765DFE"/>
    <w:rsid w:val="00770303"/>
    <w:rsid w:val="007742DB"/>
    <w:rsid w:val="00774FD2"/>
    <w:rsid w:val="00780618"/>
    <w:rsid w:val="007854EA"/>
    <w:rsid w:val="00787BF8"/>
    <w:rsid w:val="00793382"/>
    <w:rsid w:val="0079668F"/>
    <w:rsid w:val="007A0EF9"/>
    <w:rsid w:val="007D33AD"/>
    <w:rsid w:val="007E19A0"/>
    <w:rsid w:val="007F7BC2"/>
    <w:rsid w:val="008049CD"/>
    <w:rsid w:val="0081293C"/>
    <w:rsid w:val="00824896"/>
    <w:rsid w:val="00845C59"/>
    <w:rsid w:val="008471A4"/>
    <w:rsid w:val="00853EF5"/>
    <w:rsid w:val="008642C2"/>
    <w:rsid w:val="00866BCC"/>
    <w:rsid w:val="0087162D"/>
    <w:rsid w:val="00884E3C"/>
    <w:rsid w:val="0089242D"/>
    <w:rsid w:val="00894910"/>
    <w:rsid w:val="008B036A"/>
    <w:rsid w:val="008D405C"/>
    <w:rsid w:val="008F0F17"/>
    <w:rsid w:val="008F4CA0"/>
    <w:rsid w:val="00906F2F"/>
    <w:rsid w:val="00906FE8"/>
    <w:rsid w:val="00911908"/>
    <w:rsid w:val="00911EB7"/>
    <w:rsid w:val="00952ECA"/>
    <w:rsid w:val="00987CBD"/>
    <w:rsid w:val="009A6496"/>
    <w:rsid w:val="009B2C74"/>
    <w:rsid w:val="009B45BC"/>
    <w:rsid w:val="009E6640"/>
    <w:rsid w:val="009F2A65"/>
    <w:rsid w:val="009F4CF1"/>
    <w:rsid w:val="009F70D1"/>
    <w:rsid w:val="00A07AA0"/>
    <w:rsid w:val="00A1446F"/>
    <w:rsid w:val="00A235B8"/>
    <w:rsid w:val="00A333FC"/>
    <w:rsid w:val="00A33ABF"/>
    <w:rsid w:val="00A36C1B"/>
    <w:rsid w:val="00A42626"/>
    <w:rsid w:val="00A66544"/>
    <w:rsid w:val="00A839F6"/>
    <w:rsid w:val="00A83FBC"/>
    <w:rsid w:val="00A84B19"/>
    <w:rsid w:val="00A91974"/>
    <w:rsid w:val="00AC44BA"/>
    <w:rsid w:val="00AC4B7D"/>
    <w:rsid w:val="00AF23A3"/>
    <w:rsid w:val="00AF5C1F"/>
    <w:rsid w:val="00B10483"/>
    <w:rsid w:val="00B145B2"/>
    <w:rsid w:val="00B357D8"/>
    <w:rsid w:val="00B573F9"/>
    <w:rsid w:val="00B609A4"/>
    <w:rsid w:val="00B67E77"/>
    <w:rsid w:val="00B82AC5"/>
    <w:rsid w:val="00B82DBC"/>
    <w:rsid w:val="00B85E22"/>
    <w:rsid w:val="00B979E1"/>
    <w:rsid w:val="00BB3B99"/>
    <w:rsid w:val="00BD5D62"/>
    <w:rsid w:val="00BE69C0"/>
    <w:rsid w:val="00BF0B8D"/>
    <w:rsid w:val="00C053CC"/>
    <w:rsid w:val="00C07B73"/>
    <w:rsid w:val="00C2446F"/>
    <w:rsid w:val="00C27C67"/>
    <w:rsid w:val="00C336AA"/>
    <w:rsid w:val="00C35E3B"/>
    <w:rsid w:val="00C4098F"/>
    <w:rsid w:val="00C54356"/>
    <w:rsid w:val="00C56808"/>
    <w:rsid w:val="00C73EB0"/>
    <w:rsid w:val="00C74BC8"/>
    <w:rsid w:val="00C82B2B"/>
    <w:rsid w:val="00C97D46"/>
    <w:rsid w:val="00CA2BB4"/>
    <w:rsid w:val="00CA7542"/>
    <w:rsid w:val="00CB273C"/>
    <w:rsid w:val="00CC187A"/>
    <w:rsid w:val="00CC2508"/>
    <w:rsid w:val="00CE48B7"/>
    <w:rsid w:val="00D15EA5"/>
    <w:rsid w:val="00D2094E"/>
    <w:rsid w:val="00D21915"/>
    <w:rsid w:val="00D36B01"/>
    <w:rsid w:val="00D463BF"/>
    <w:rsid w:val="00D53B65"/>
    <w:rsid w:val="00D54BDE"/>
    <w:rsid w:val="00D567C8"/>
    <w:rsid w:val="00D56F1B"/>
    <w:rsid w:val="00D60C66"/>
    <w:rsid w:val="00D728A7"/>
    <w:rsid w:val="00D8309D"/>
    <w:rsid w:val="00D86DBD"/>
    <w:rsid w:val="00D91502"/>
    <w:rsid w:val="00D94B3A"/>
    <w:rsid w:val="00D96256"/>
    <w:rsid w:val="00DC22C4"/>
    <w:rsid w:val="00DD1B99"/>
    <w:rsid w:val="00DE241D"/>
    <w:rsid w:val="00DE4509"/>
    <w:rsid w:val="00DE7D1C"/>
    <w:rsid w:val="00DF459F"/>
    <w:rsid w:val="00DF5099"/>
    <w:rsid w:val="00E07297"/>
    <w:rsid w:val="00E10AFC"/>
    <w:rsid w:val="00E25EAD"/>
    <w:rsid w:val="00E30BB8"/>
    <w:rsid w:val="00E41C97"/>
    <w:rsid w:val="00E4456F"/>
    <w:rsid w:val="00E80D48"/>
    <w:rsid w:val="00E87D9F"/>
    <w:rsid w:val="00E97FB6"/>
    <w:rsid w:val="00EA1574"/>
    <w:rsid w:val="00EA7A5A"/>
    <w:rsid w:val="00EC0D7F"/>
    <w:rsid w:val="00EC7A39"/>
    <w:rsid w:val="00ED17B6"/>
    <w:rsid w:val="00ED220E"/>
    <w:rsid w:val="00ED277F"/>
    <w:rsid w:val="00ED37D8"/>
    <w:rsid w:val="00ED7EFB"/>
    <w:rsid w:val="00EE4139"/>
    <w:rsid w:val="00EE7D8A"/>
    <w:rsid w:val="00F01E43"/>
    <w:rsid w:val="00F01EAC"/>
    <w:rsid w:val="00F026D4"/>
    <w:rsid w:val="00F25866"/>
    <w:rsid w:val="00F42EBF"/>
    <w:rsid w:val="00F46468"/>
    <w:rsid w:val="00F50AD8"/>
    <w:rsid w:val="00F6095F"/>
    <w:rsid w:val="00F66B3B"/>
    <w:rsid w:val="00F7126D"/>
    <w:rsid w:val="00F716CD"/>
    <w:rsid w:val="00F838D2"/>
    <w:rsid w:val="00F85364"/>
    <w:rsid w:val="00FA1EE9"/>
    <w:rsid w:val="00FB39F7"/>
    <w:rsid w:val="00FD6F57"/>
    <w:rsid w:val="00FE1FAD"/>
    <w:rsid w:val="00FE361E"/>
    <w:rsid w:val="00FF46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74"/>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908BF"/>
    <w:pPr>
      <w:tabs>
        <w:tab w:val="center" w:pos="4153"/>
        <w:tab w:val="right" w:pos="8306"/>
      </w:tabs>
    </w:pPr>
    <w:rPr>
      <w:rFonts w:cs="Times New Roman"/>
    </w:rPr>
  </w:style>
  <w:style w:type="character" w:customStyle="1" w:styleId="HeaderChar">
    <w:name w:val="Header Char"/>
    <w:basedOn w:val="DefaultParagraphFont"/>
    <w:link w:val="Header"/>
    <w:uiPriority w:val="99"/>
    <w:semiHidden/>
    <w:locked/>
    <w:rsid w:val="006908BF"/>
    <w:rPr>
      <w:rFonts w:cs="Times New Roman"/>
      <w:sz w:val="22"/>
    </w:rPr>
  </w:style>
  <w:style w:type="paragraph" w:styleId="Footer">
    <w:name w:val="footer"/>
    <w:basedOn w:val="Normal"/>
    <w:link w:val="FooterChar"/>
    <w:uiPriority w:val="99"/>
    <w:rsid w:val="006908BF"/>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6908BF"/>
    <w:rPr>
      <w:rFonts w:cs="Times New Roman"/>
      <w:sz w:val="22"/>
    </w:rPr>
  </w:style>
  <w:style w:type="table" w:styleId="TableGrid">
    <w:name w:val="Table Grid"/>
    <w:basedOn w:val="TableNormal"/>
    <w:uiPriority w:val="99"/>
    <w:rsid w:val="001B5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
    <w:name w:val="Char Char"/>
    <w:uiPriority w:val="99"/>
    <w:rsid w:val="00D567C8"/>
    <w:rPr>
      <w:sz w:val="24"/>
    </w:rPr>
  </w:style>
  <w:style w:type="character" w:styleId="Hyperlink">
    <w:name w:val="Hyperlink"/>
    <w:basedOn w:val="DefaultParagraphFont"/>
    <w:uiPriority w:val="99"/>
    <w:rsid w:val="00D567C8"/>
    <w:rPr>
      <w:rFonts w:cs="Times New Roman"/>
      <w:color w:val="0000FF"/>
      <w:u w:val="single"/>
    </w:rPr>
  </w:style>
  <w:style w:type="character" w:styleId="PageNumber">
    <w:name w:val="page number"/>
    <w:basedOn w:val="DefaultParagraphFont"/>
    <w:uiPriority w:val="99"/>
    <w:rsid w:val="004C699B"/>
    <w:rPr>
      <w:rFonts w:cs="Times New Roman"/>
    </w:rPr>
  </w:style>
</w:styles>
</file>

<file path=word/webSettings.xml><?xml version="1.0" encoding="utf-8"?>
<w:webSettings xmlns:r="http://schemas.openxmlformats.org/officeDocument/2006/relationships" xmlns:w="http://schemas.openxmlformats.org/wordprocessingml/2006/main">
  <w:divs>
    <w:div w:id="1895851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image" Target="media/image23.emf"/><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image" Target="media/image60.png"/><Relationship Id="rId16" Type="http://schemas.openxmlformats.org/officeDocument/2006/relationships/image" Target="media/image5.wmf"/><Relationship Id="rId107" Type="http://schemas.openxmlformats.org/officeDocument/2006/relationships/image" Target="media/image56.e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1.emf"/><Relationship Id="rId53" Type="http://schemas.openxmlformats.org/officeDocument/2006/relationships/image" Target="media/image27.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image" Target="media/image52.emf"/><Relationship Id="rId110" Type="http://schemas.openxmlformats.org/officeDocument/2006/relationships/image" Target="media/image58.emf"/><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jpeg"/><Relationship Id="rId48" Type="http://schemas.openxmlformats.org/officeDocument/2006/relationships/image" Target="media/image24.e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3.bin"/><Relationship Id="rId105" Type="http://schemas.openxmlformats.org/officeDocument/2006/relationships/image" Target="media/image54.emf"/><Relationship Id="rId113" Type="http://schemas.openxmlformats.org/officeDocument/2006/relationships/image" Target="media/image61.png"/><Relationship Id="rId118"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2.emf"/><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3.emf"/><Relationship Id="rId108" Type="http://schemas.openxmlformats.org/officeDocument/2006/relationships/oleObject" Target="embeddings/oleObject45.bin"/><Relationship Id="rId116"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image" Target="media/image46.wmf"/><Relationship Id="rId96" Type="http://schemas.openxmlformats.org/officeDocument/2006/relationships/oleObject" Target="embeddings/oleObject41.bin"/><Relationship Id="rId111" Type="http://schemas.openxmlformats.org/officeDocument/2006/relationships/image" Target="media/image5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5.emf"/><Relationship Id="rId114" Type="http://schemas.openxmlformats.org/officeDocument/2006/relationships/image" Target="media/image62.png"/><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image" Target="media/image51.e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7.emf"/><Relationship Id="rId34" Type="http://schemas.openxmlformats.org/officeDocument/2006/relationships/image" Target="media/image14.wmf"/><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theme" Target="theme/theme1.xml"/><Relationship Id="rId7" Type="http://schemas.openxmlformats.org/officeDocument/2006/relationships/hyperlink" Target="mailto:aasalih_1959@yahoo.com" TargetMode="External"/><Relationship Id="rId71" Type="http://schemas.openxmlformats.org/officeDocument/2006/relationships/image" Target="media/image36.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15</Pages>
  <Words>5030</Words>
  <Characters>28671</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JOURNAL</cp:lastModifiedBy>
  <cp:revision>9</cp:revision>
  <cp:lastPrinted>2014-05-18T06:27:00Z</cp:lastPrinted>
  <dcterms:created xsi:type="dcterms:W3CDTF">2014-05-15T07:29:00Z</dcterms:created>
  <dcterms:modified xsi:type="dcterms:W3CDTF">2014-05-19T05:18:00Z</dcterms:modified>
</cp:coreProperties>
</file>