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2D" w:rsidRPr="00CF4E5D" w:rsidRDefault="00CA392D" w:rsidP="00E906BB">
      <w:pPr>
        <w:tabs>
          <w:tab w:val="right" w:pos="3261"/>
          <w:tab w:val="right" w:pos="5812"/>
          <w:tab w:val="right" w:pos="6663"/>
          <w:tab w:val="left" w:pos="7938"/>
        </w:tabs>
        <w:spacing w:after="0" w:line="240" w:lineRule="auto"/>
        <w:ind w:hanging="360"/>
        <w:jc w:val="center"/>
        <w:rPr>
          <w:rFonts w:ascii="Arial" w:hAnsi="Arial"/>
          <w:b/>
          <w:bCs/>
          <w:sz w:val="36"/>
          <w:szCs w:val="36"/>
        </w:rPr>
      </w:pPr>
      <w:r w:rsidRPr="00CF4E5D">
        <w:rPr>
          <w:rFonts w:ascii="Arial" w:hAnsi="Arial"/>
          <w:b/>
          <w:bCs/>
          <w:sz w:val="36"/>
          <w:szCs w:val="36"/>
        </w:rPr>
        <w:t>Evaluation The Factors Affecting Permanent Deformation Using Cyclic Loading Test  for Stabilized Subgrade Soil.</w:t>
      </w:r>
    </w:p>
    <w:p w:rsidR="00CA392D" w:rsidRPr="00E906BB" w:rsidRDefault="00CA392D" w:rsidP="00E906BB">
      <w:pPr>
        <w:spacing w:after="0" w:line="240" w:lineRule="auto"/>
        <w:jc w:val="center"/>
        <w:rPr>
          <w:rFonts w:ascii="Times New Roman" w:hAnsi="Times New Roman" w:cs="Times New Roman"/>
          <w:b/>
          <w:bCs/>
          <w:sz w:val="24"/>
          <w:szCs w:val="24"/>
        </w:rPr>
      </w:pPr>
      <w:r w:rsidRPr="00E906BB">
        <w:rPr>
          <w:rFonts w:ascii="Times New Roman" w:hAnsi="Times New Roman" w:cs="Times New Roman"/>
          <w:b/>
          <w:bCs/>
          <w:sz w:val="24"/>
          <w:szCs w:val="24"/>
        </w:rPr>
        <w:t>Nahla Yassub Ahmad</w:t>
      </w:r>
      <w:r w:rsidRPr="00E906BB">
        <w:rPr>
          <w:rFonts w:ascii="Times New Roman" w:hAnsi="Times New Roman" w:cs="Times New Roman"/>
          <w:sz w:val="24"/>
          <w:szCs w:val="24"/>
          <w:lang w:bidi="ar-IQ"/>
        </w:rPr>
        <w:tab/>
      </w:r>
      <w:r w:rsidRPr="00E906BB">
        <w:rPr>
          <w:rFonts w:ascii="Times New Roman" w:hAnsi="Times New Roman" w:cs="Times New Roman"/>
          <w:sz w:val="24"/>
          <w:szCs w:val="24"/>
          <w:lang w:bidi="ar-IQ"/>
        </w:rPr>
        <w:tab/>
        <w:t xml:space="preserve">    </w:t>
      </w:r>
      <w:r w:rsidRPr="00E906BB">
        <w:rPr>
          <w:rFonts w:ascii="Times New Roman" w:hAnsi="Times New Roman" w:cs="Times New Roman"/>
          <w:b/>
          <w:bCs/>
          <w:sz w:val="24"/>
          <w:szCs w:val="24"/>
        </w:rPr>
        <w:t>Elaf Jasim Mahan</w:t>
      </w:r>
    </w:p>
    <w:p w:rsidR="00CA392D" w:rsidRPr="00E906BB" w:rsidRDefault="00CA392D" w:rsidP="00E906BB">
      <w:pPr>
        <w:spacing w:after="0" w:line="240" w:lineRule="auto"/>
        <w:jc w:val="lowKashida"/>
        <w:rPr>
          <w:rFonts w:ascii="Times New Roman" w:hAnsi="Times New Roman" w:cs="Times New Roman"/>
          <w:i/>
          <w:iCs/>
          <w:sz w:val="24"/>
          <w:szCs w:val="24"/>
        </w:rPr>
      </w:pPr>
      <w:r w:rsidRPr="00E906BB">
        <w:rPr>
          <w:rFonts w:ascii="Times New Roman" w:hAnsi="Times New Roman" w:cs="Times New Roman"/>
          <w:i/>
          <w:iCs/>
          <w:sz w:val="24"/>
          <w:szCs w:val="24"/>
        </w:rPr>
        <w:t xml:space="preserve">          </w:t>
      </w:r>
      <w:smartTag w:uri="urn:schemas-microsoft-com:office:smarttags" w:element="PlaceName">
        <w:smartTag w:uri="urn:schemas-microsoft-com:office:smarttags" w:element="place">
          <w:smartTag w:uri="urn:schemas-microsoft-com:office:smarttags" w:element="PlaceName">
            <w:r w:rsidRPr="00E906BB">
              <w:rPr>
                <w:rFonts w:ascii="Times New Roman" w:hAnsi="Times New Roman" w:cs="Times New Roman"/>
                <w:i/>
                <w:iCs/>
                <w:sz w:val="24"/>
                <w:szCs w:val="24"/>
              </w:rPr>
              <w:t>Babylon</w:t>
            </w:r>
          </w:smartTag>
          <w:r w:rsidRPr="00E906BB">
            <w:rPr>
              <w:rFonts w:ascii="Times New Roman" w:hAnsi="Times New Roman" w:cs="Times New Roman"/>
              <w:i/>
              <w:iCs/>
              <w:sz w:val="24"/>
              <w:szCs w:val="24"/>
            </w:rPr>
            <w:t xml:space="preserve"> </w:t>
          </w:r>
          <w:smartTag w:uri="urn:schemas-microsoft-com:office:smarttags" w:element="PlaceType">
            <w:r w:rsidRPr="00E906BB">
              <w:rPr>
                <w:rFonts w:ascii="Times New Roman" w:hAnsi="Times New Roman" w:cs="Times New Roman"/>
                <w:i/>
                <w:iCs/>
                <w:sz w:val="24"/>
                <w:szCs w:val="24"/>
              </w:rPr>
              <w:t>University</w:t>
            </w:r>
          </w:smartTag>
        </w:smartTag>
      </w:smartTag>
      <w:r w:rsidRPr="00E906BB">
        <w:rPr>
          <w:rFonts w:ascii="Times New Roman" w:hAnsi="Times New Roman" w:cs="Times New Roman"/>
          <w:i/>
          <w:iCs/>
          <w:sz w:val="24"/>
          <w:szCs w:val="24"/>
        </w:rPr>
        <w:t xml:space="preserve"> - Civil Engineering        Engineering Researcher</w:t>
      </w:r>
    </w:p>
    <w:p w:rsidR="00CA392D" w:rsidRPr="00E906BB" w:rsidRDefault="00CA392D" w:rsidP="00E906BB">
      <w:pPr>
        <w:spacing w:after="0" w:line="240" w:lineRule="auto"/>
        <w:rPr>
          <w:rFonts w:ascii="Times New Roman" w:hAnsi="Times New Roman" w:cs="Times New Roman"/>
          <w:sz w:val="24"/>
          <w:szCs w:val="24"/>
        </w:rPr>
      </w:pPr>
      <w:r w:rsidRPr="00E906BB">
        <w:rPr>
          <w:sz w:val="24"/>
          <w:szCs w:val="24"/>
        </w:rPr>
        <w:t xml:space="preserve">                          </w:t>
      </w:r>
      <w:hyperlink r:id="rId7" w:history="1">
        <w:r w:rsidRPr="00E906BB">
          <w:rPr>
            <w:rStyle w:val="Hyperlink"/>
            <w:rFonts w:ascii="Times New Roman" w:hAnsi="Times New Roman"/>
            <w:sz w:val="24"/>
            <w:szCs w:val="24"/>
          </w:rPr>
          <w:t>nahlayassub@yahoo.com</w:t>
        </w:r>
      </w:hyperlink>
      <w:r w:rsidRPr="00E906BB">
        <w:rPr>
          <w:rFonts w:ascii="Times New Roman" w:hAnsi="Times New Roman" w:cs="Times New Roman"/>
          <w:sz w:val="24"/>
          <w:szCs w:val="24"/>
        </w:rPr>
        <w:t xml:space="preserve">   </w:t>
      </w:r>
      <w:r w:rsidRPr="00E906BB">
        <w:rPr>
          <w:sz w:val="24"/>
          <w:szCs w:val="24"/>
        </w:rPr>
        <w:t xml:space="preserve">                   </w:t>
      </w:r>
      <w:hyperlink r:id="rId8" w:history="1">
        <w:r w:rsidRPr="00E906BB">
          <w:rPr>
            <w:rStyle w:val="Hyperlink"/>
            <w:rFonts w:ascii="Times New Roman" w:hAnsi="Times New Roman"/>
            <w:sz w:val="24"/>
            <w:szCs w:val="24"/>
          </w:rPr>
          <w:t>elafaljbouri@ymail.com</w:t>
        </w:r>
      </w:hyperlink>
    </w:p>
    <w:p w:rsidR="00CA392D" w:rsidRPr="00B05BAF" w:rsidRDefault="00CA392D" w:rsidP="00E906BB">
      <w:pPr>
        <w:spacing w:after="0" w:line="240" w:lineRule="auto"/>
        <w:rPr>
          <w:rFonts w:ascii="Times New Roman" w:hAnsi="Times New Roman" w:cs="Times New Roman"/>
          <w:b/>
          <w:bCs/>
          <w:sz w:val="28"/>
          <w:szCs w:val="28"/>
        </w:rPr>
      </w:pPr>
      <w:r w:rsidRPr="00B05BAF">
        <w:rPr>
          <w:rFonts w:ascii="Times New Roman" w:hAnsi="Times New Roman" w:cs="Times New Roman"/>
          <w:b/>
          <w:bCs/>
          <w:sz w:val="28"/>
          <w:szCs w:val="28"/>
        </w:rPr>
        <w:t>Abstract</w:t>
      </w:r>
      <w:r>
        <w:rPr>
          <w:rFonts w:ascii="Times New Roman" w:hAnsi="Times New Roman" w:cs="Times New Roman"/>
          <w:b/>
          <w:bCs/>
          <w:sz w:val="28"/>
          <w:szCs w:val="28"/>
        </w:rPr>
        <w:t>:</w:t>
      </w:r>
    </w:p>
    <w:p w:rsidR="00CA392D" w:rsidRPr="00CF4E5D" w:rsidRDefault="00CA392D" w:rsidP="00E906BB">
      <w:pPr>
        <w:tabs>
          <w:tab w:val="left" w:pos="4649"/>
        </w:tabs>
        <w:spacing w:after="0" w:line="240" w:lineRule="auto"/>
        <w:jc w:val="both"/>
        <w:rPr>
          <w:rFonts w:ascii="Times New Roman" w:hAnsi="Times New Roman" w:cs="Times New Roman"/>
          <w:sz w:val="20"/>
          <w:szCs w:val="20"/>
        </w:rPr>
      </w:pPr>
      <w:r w:rsidRPr="00CF4E5D">
        <w:rPr>
          <w:rFonts w:ascii="Times New Roman" w:hAnsi="Times New Roman" w:cs="Times New Roman"/>
          <w:sz w:val="20"/>
          <w:szCs w:val="20"/>
        </w:rPr>
        <w:t xml:space="preserve">                  Permanent deformation of subgrade soil is the accumulation of plastic deformation due to continuous repeated loads from traffic. The main objective of this study is to investigate some of the factors that affect the permanent deformation of stabilized subgrade soil such as additive type, moisture content, applied stress, curing time and additive percentage.</w:t>
      </w:r>
      <w:r w:rsidRPr="00CF4E5D">
        <w:rPr>
          <w:rFonts w:ascii="Times New Roman" w:hAnsi="Times New Roman" w:cs="Times New Roman"/>
          <w:color w:val="000000"/>
          <w:sz w:val="20"/>
          <w:szCs w:val="20"/>
        </w:rPr>
        <w:t xml:space="preserve"> </w:t>
      </w:r>
      <w:r w:rsidRPr="00CF4E5D">
        <w:rPr>
          <w:rFonts w:ascii="Times New Roman" w:hAnsi="Times New Roman" w:cs="Times New Roman"/>
          <w:sz w:val="20"/>
          <w:szCs w:val="20"/>
        </w:rPr>
        <w:t xml:space="preserve">In this research soil samples were tested in the standard case without additive and with the additive, two types of additives have been used (cement and hydrated lime).The test procedure and test results conducted on original soil and treated soil are presented. Soil-lime mixtures were tested under three levels of stress (28, 42, 63) KPa, three curing conditions (3days at </w:t>
      </w:r>
      <w:smartTag w:uri="urn:schemas-microsoft-com:office:smarttags" w:element="PlaceName">
        <w:smartTag w:uri="urn:schemas-microsoft-com:office:smarttags" w:element="metricconverter">
          <w:smartTagPr>
            <w:attr w:name="ProductID" w:val="50°C"/>
          </w:smartTagPr>
          <w:r w:rsidRPr="00CF4E5D">
            <w:rPr>
              <w:rFonts w:ascii="Times New Roman" w:hAnsi="Times New Roman" w:cs="Times New Roman"/>
              <w:sz w:val="20"/>
              <w:szCs w:val="20"/>
            </w:rPr>
            <w:t>50°C</w:t>
          </w:r>
        </w:smartTag>
      </w:smartTag>
      <w:r w:rsidRPr="00CF4E5D">
        <w:rPr>
          <w:rFonts w:ascii="Times New Roman" w:hAnsi="Times New Roman" w:cs="Times New Roman"/>
          <w:sz w:val="20"/>
          <w:szCs w:val="20"/>
        </w:rPr>
        <w:t xml:space="preserve">, 7days at </w:t>
      </w:r>
      <w:smartTag w:uri="urn:schemas-microsoft-com:office:smarttags" w:element="PlaceName">
        <w:smartTag w:uri="urn:schemas-microsoft-com:office:smarttags" w:element="metricconverter">
          <w:smartTagPr>
            <w:attr w:name="ProductID" w:val="40°C"/>
          </w:smartTagPr>
          <w:r w:rsidRPr="00CF4E5D">
            <w:rPr>
              <w:rFonts w:ascii="Times New Roman" w:hAnsi="Times New Roman" w:cs="Times New Roman"/>
              <w:sz w:val="20"/>
              <w:szCs w:val="20"/>
            </w:rPr>
            <w:t>40°C</w:t>
          </w:r>
        </w:smartTag>
      </w:smartTag>
      <w:r w:rsidRPr="00CF4E5D">
        <w:rPr>
          <w:rFonts w:ascii="Times New Roman" w:hAnsi="Times New Roman" w:cs="Times New Roman"/>
          <w:sz w:val="20"/>
          <w:szCs w:val="20"/>
        </w:rPr>
        <w:t xml:space="preserve"> and 28 day at </w:t>
      </w:r>
      <w:smartTag w:uri="urn:schemas-microsoft-com:office:smarttags" w:element="PlaceName">
        <w:smartTag w:uri="urn:schemas-microsoft-com:office:smarttags" w:element="metricconverter">
          <w:smartTagPr>
            <w:attr w:name="ProductID" w:val="22°C"/>
          </w:smartTagPr>
          <w:r w:rsidRPr="00CF4E5D">
            <w:rPr>
              <w:rFonts w:ascii="Times New Roman" w:hAnsi="Times New Roman" w:cs="Times New Roman"/>
              <w:sz w:val="20"/>
              <w:szCs w:val="20"/>
            </w:rPr>
            <w:t>22°C</w:t>
          </w:r>
        </w:smartTag>
      </w:smartTag>
      <w:r w:rsidRPr="00CF4E5D">
        <w:rPr>
          <w:rFonts w:ascii="Times New Roman" w:hAnsi="Times New Roman" w:cs="Times New Roman"/>
          <w:sz w:val="20"/>
          <w:szCs w:val="20"/>
        </w:rPr>
        <w:t>)with three percents of lime (3% is the optimum lime content),at various moisture contents and dry density corresponding to 95% maximum dry density .The permanent deformations are monitored during 60 load cycles, and the accumulated permanent deformations are determined.</w:t>
      </w:r>
    </w:p>
    <w:p w:rsidR="00CA392D" w:rsidRPr="00CF4E5D" w:rsidRDefault="00CA392D" w:rsidP="00E906BB">
      <w:pPr>
        <w:tabs>
          <w:tab w:val="left" w:pos="4649"/>
        </w:tabs>
        <w:spacing w:after="0" w:line="240" w:lineRule="auto"/>
        <w:jc w:val="both"/>
        <w:rPr>
          <w:rFonts w:ascii="Times New Roman" w:hAnsi="Times New Roman" w:cs="Times New Roman"/>
          <w:sz w:val="20"/>
          <w:szCs w:val="20"/>
        </w:rPr>
      </w:pPr>
      <w:r w:rsidRPr="00CF4E5D">
        <w:rPr>
          <w:rFonts w:ascii="Times New Roman" w:hAnsi="Times New Roman" w:cs="Times New Roman"/>
          <w:b/>
          <w:bCs/>
          <w:sz w:val="20"/>
          <w:szCs w:val="20"/>
        </w:rPr>
        <w:t>Key words:</w:t>
      </w:r>
      <w:r w:rsidRPr="00CF4E5D">
        <w:rPr>
          <w:rFonts w:ascii="Times New Roman" w:hAnsi="Times New Roman" w:cs="Times New Roman"/>
          <w:sz w:val="20"/>
          <w:szCs w:val="20"/>
        </w:rPr>
        <w:t xml:space="preserve"> subgrade soil, Permanent deformation, soil stabilization, cyclic loading</w:t>
      </w:r>
    </w:p>
    <w:p w:rsidR="00CA392D" w:rsidRPr="00082D2A" w:rsidRDefault="00CA392D" w:rsidP="00E906BB">
      <w:pPr>
        <w:spacing w:after="0" w:line="240" w:lineRule="auto"/>
        <w:jc w:val="right"/>
        <w:rPr>
          <w:rFonts w:ascii="Simplified Arabic" w:hAnsi="Simplified Arabic" w:cs="Simplified Arabic"/>
          <w:b/>
          <w:bCs/>
          <w:sz w:val="28"/>
          <w:szCs w:val="28"/>
          <w:lang w:bidi="ar-IQ"/>
        </w:rPr>
      </w:pPr>
      <w:r w:rsidRPr="00E56429">
        <w:rPr>
          <w:rFonts w:ascii="Times New Roman" w:hAnsi="Times New Roman" w:cs="Times New Roman"/>
          <w:b/>
          <w:bCs/>
          <w:sz w:val="28"/>
          <w:szCs w:val="28"/>
          <w:rtl/>
        </w:rPr>
        <w:t>الخلاصة</w:t>
      </w:r>
      <w:r>
        <w:rPr>
          <w:rFonts w:ascii="Times New Roman" w:hAnsi="Times New Roman" w:cs="Times New Roman"/>
          <w:b/>
          <w:bCs/>
          <w:sz w:val="28"/>
          <w:szCs w:val="28"/>
          <w:rtl/>
        </w:rPr>
        <w:t>:</w:t>
      </w:r>
      <w:r>
        <w:rPr>
          <w:rFonts w:ascii="Times New Roman" w:hAnsi="Times New Roman" w:cs="Times New Roman"/>
          <w:b/>
          <w:bCs/>
          <w:sz w:val="28"/>
          <w:szCs w:val="28"/>
          <w:rtl/>
          <w:lang w:bidi="ar-IQ"/>
        </w:rPr>
        <w:t xml:space="preserve"> </w:t>
      </w:r>
    </w:p>
    <w:p w:rsidR="00CA392D" w:rsidRPr="00CF4E5D" w:rsidRDefault="00CA392D" w:rsidP="00E906BB">
      <w:pPr>
        <w:tabs>
          <w:tab w:val="left" w:pos="622"/>
          <w:tab w:val="left" w:pos="4649"/>
        </w:tabs>
        <w:bidi/>
        <w:spacing w:after="0" w:line="240" w:lineRule="auto"/>
        <w:jc w:val="both"/>
        <w:rPr>
          <w:rFonts w:ascii="Simplified Arabic" w:hAnsi="Simplified Arabic" w:cs="Simplified Arabic"/>
          <w:sz w:val="20"/>
          <w:szCs w:val="20"/>
          <w:rtl/>
          <w:lang w:bidi="ar-IQ"/>
        </w:rPr>
      </w:pPr>
      <w:r w:rsidRPr="00082D2A">
        <w:rPr>
          <w:rFonts w:ascii="Simplified Arabic" w:hAnsi="Simplified Arabic" w:cs="Simplified Arabic"/>
          <w:sz w:val="20"/>
          <w:szCs w:val="20"/>
          <w:rtl/>
        </w:rPr>
        <w:t xml:space="preserve">             </w:t>
      </w:r>
      <w:r w:rsidRPr="00CF4E5D">
        <w:rPr>
          <w:rFonts w:ascii="Simplified Arabic" w:hAnsi="Simplified Arabic" w:cs="Simplified Arabic" w:hint="eastAsia"/>
          <w:sz w:val="20"/>
          <w:szCs w:val="20"/>
          <w:rtl/>
        </w:rPr>
        <w:t>التشوه</w:t>
      </w:r>
      <w:r w:rsidRPr="00CF4E5D">
        <w:rPr>
          <w:rFonts w:ascii="Simplified Arabic" w:hAnsi="Simplified Arabic" w:cs="Simplified Arabic"/>
          <w:sz w:val="20"/>
          <w:szCs w:val="20"/>
          <w:rtl/>
        </w:rPr>
        <w:t xml:space="preserve"> الدائم للترب السطحية هو تراكمُ ا</w:t>
      </w:r>
      <w:r w:rsidRPr="00CF4E5D">
        <w:rPr>
          <w:rFonts w:ascii="Simplified Arabic" w:hAnsi="Simplified Arabic" w:cs="Simplified Arabic" w:hint="eastAsia"/>
          <w:sz w:val="20"/>
          <w:szCs w:val="20"/>
          <w:rtl/>
        </w:rPr>
        <w:t>لتشوه</w:t>
      </w:r>
      <w:r w:rsidRPr="00CF4E5D">
        <w:rPr>
          <w:rFonts w:ascii="Simplified Arabic" w:hAnsi="Simplified Arabic" w:cs="Simplified Arabic"/>
          <w:sz w:val="20"/>
          <w:szCs w:val="20"/>
          <w:rtl/>
        </w:rPr>
        <w:t xml:space="preserve"> غير المرن في الترب بسبب الأحمال المت</w:t>
      </w:r>
      <w:r w:rsidRPr="00CF4E5D">
        <w:rPr>
          <w:rFonts w:ascii="Simplified Arabic" w:hAnsi="Simplified Arabic" w:cs="Simplified Arabic" w:hint="eastAsia"/>
          <w:sz w:val="20"/>
          <w:szCs w:val="20"/>
          <w:rtl/>
        </w:rPr>
        <w:t>كرّرةِ</w:t>
      </w:r>
      <w:r w:rsidRPr="00CF4E5D">
        <w:rPr>
          <w:rFonts w:ascii="Simplified Arabic" w:hAnsi="Simplified Arabic" w:cs="Simplified Arabic"/>
          <w:sz w:val="20"/>
          <w:szCs w:val="20"/>
          <w:rtl/>
        </w:rPr>
        <w:t xml:space="preserve"> المستمرةِ الناتجة من </w:t>
      </w:r>
      <w:r w:rsidRPr="00CF4E5D">
        <w:rPr>
          <w:rFonts w:ascii="Simplified Arabic" w:hAnsi="Simplified Arabic" w:cs="Simplified Arabic" w:hint="eastAsia"/>
          <w:sz w:val="20"/>
          <w:szCs w:val="20"/>
          <w:rtl/>
        </w:rPr>
        <w:t>حركة</w:t>
      </w:r>
      <w:r w:rsidRPr="00CF4E5D">
        <w:rPr>
          <w:rFonts w:ascii="Simplified Arabic" w:hAnsi="Simplified Arabic" w:cs="Simplified Arabic"/>
          <w:sz w:val="20"/>
          <w:szCs w:val="20"/>
          <w:rtl/>
        </w:rPr>
        <w:t xml:space="preserve"> ال</w:t>
      </w:r>
      <w:r w:rsidRPr="00CF4E5D">
        <w:rPr>
          <w:rFonts w:ascii="Simplified Arabic" w:hAnsi="Simplified Arabic" w:cs="Simplified Arabic" w:hint="eastAsia"/>
          <w:sz w:val="20"/>
          <w:szCs w:val="20"/>
          <w:rtl/>
        </w:rPr>
        <w:t>مرور</w:t>
      </w:r>
      <w:r w:rsidRPr="00CF4E5D">
        <w:rPr>
          <w:rFonts w:ascii="Simplified Arabic" w:hAnsi="Simplified Arabic" w:cs="Simplified Arabic"/>
          <w:sz w:val="20"/>
          <w:szCs w:val="20"/>
          <w:rtl/>
        </w:rPr>
        <w:t xml:space="preserve"> . الهدف الرئيسي من هذه الدراسة هو التحري حول بعض العوامل التي تؤثر في حدوث التشوه الدائم للترب ألسطحيه ألمعدله مثل:نوع الم</w:t>
      </w:r>
      <w:r w:rsidRPr="00CF4E5D">
        <w:rPr>
          <w:rFonts w:ascii="Simplified Arabic" w:hAnsi="Simplified Arabic" w:cs="Simplified Arabic" w:hint="eastAsia"/>
          <w:sz w:val="20"/>
          <w:szCs w:val="20"/>
          <w:rtl/>
        </w:rPr>
        <w:t>ضاف</w:t>
      </w:r>
      <w:r w:rsidRPr="00CF4E5D">
        <w:rPr>
          <w:rFonts w:ascii="Simplified Arabic" w:hAnsi="Simplified Arabic" w:cs="Simplified Arabic"/>
          <w:sz w:val="20"/>
          <w:szCs w:val="20"/>
          <w:rtl/>
        </w:rPr>
        <w:t xml:space="preserve"> ،نسبة ا</w:t>
      </w:r>
      <w:r w:rsidRPr="00CF4E5D">
        <w:rPr>
          <w:rFonts w:ascii="Simplified Arabic" w:hAnsi="Simplified Arabic" w:cs="Simplified Arabic" w:hint="eastAsia"/>
          <w:sz w:val="20"/>
          <w:szCs w:val="20"/>
          <w:rtl/>
        </w:rPr>
        <w:t>لمضاف</w:t>
      </w:r>
      <w:r w:rsidRPr="00CF4E5D">
        <w:rPr>
          <w:rFonts w:ascii="Simplified Arabic" w:hAnsi="Simplified Arabic" w:cs="Simplified Arabic"/>
          <w:sz w:val="20"/>
          <w:szCs w:val="20"/>
          <w:rtl/>
        </w:rPr>
        <w:t xml:space="preserve"> </w:t>
      </w:r>
      <w:r w:rsidRPr="00CF4E5D">
        <w:rPr>
          <w:rFonts w:ascii="Simplified Arabic" w:hAnsi="Simplified Arabic" w:cs="Simplified Arabic" w:hint="eastAsia"/>
          <w:sz w:val="20"/>
          <w:szCs w:val="20"/>
          <w:rtl/>
        </w:rPr>
        <w:t>،محتوى</w:t>
      </w:r>
      <w:r w:rsidRPr="00CF4E5D">
        <w:rPr>
          <w:rFonts w:ascii="Simplified Arabic" w:hAnsi="Simplified Arabic" w:cs="Simplified Arabic"/>
          <w:sz w:val="20"/>
          <w:szCs w:val="20"/>
          <w:rtl/>
        </w:rPr>
        <w:t xml:space="preserve"> الرطوبة،</w:t>
      </w:r>
      <w:r w:rsidRPr="00CF4E5D">
        <w:rPr>
          <w:rFonts w:ascii="Simplified Arabic" w:hAnsi="Simplified Arabic" w:cs="Simplified Arabic" w:hint="eastAsia"/>
          <w:sz w:val="20"/>
          <w:szCs w:val="20"/>
          <w:rtl/>
        </w:rPr>
        <w:t>الإجهاد</w:t>
      </w:r>
      <w:r w:rsidRPr="00CF4E5D">
        <w:rPr>
          <w:rFonts w:ascii="Simplified Arabic" w:hAnsi="Simplified Arabic" w:cs="Simplified Arabic"/>
          <w:sz w:val="20"/>
          <w:szCs w:val="20"/>
          <w:rtl/>
        </w:rPr>
        <w:t xml:space="preserve"> المسلط ، وقت الإنضاج . في هذا البحث تم استخدام نوعين من المضاف(سمنت,النوره المطفئه).تم فحص مزيج تربه- نورة تحت تأثير ثلاث مستويات من الإجهاد الم</w:t>
      </w:r>
      <w:r w:rsidRPr="00CF4E5D">
        <w:rPr>
          <w:rFonts w:ascii="Simplified Arabic" w:hAnsi="Simplified Arabic" w:cs="Simplified Arabic" w:hint="eastAsia"/>
          <w:sz w:val="20"/>
          <w:szCs w:val="20"/>
          <w:rtl/>
        </w:rPr>
        <w:t>سلط</w:t>
      </w:r>
      <w:r w:rsidRPr="00CF4E5D">
        <w:rPr>
          <w:rFonts w:ascii="Simplified Arabic" w:hAnsi="Simplified Arabic" w:cs="Simplified Arabic"/>
          <w:sz w:val="20"/>
          <w:szCs w:val="20"/>
          <w:rtl/>
        </w:rPr>
        <w:t xml:space="preserve"> </w:t>
      </w:r>
      <w:r w:rsidRPr="00CF4E5D">
        <w:rPr>
          <w:rFonts w:ascii="Simplified Arabic" w:hAnsi="Simplified Arabic" w:cs="Simplified Arabic"/>
          <w:sz w:val="20"/>
          <w:szCs w:val="20"/>
        </w:rPr>
        <w:t xml:space="preserve"> KPa</w:t>
      </w:r>
      <w:r>
        <w:rPr>
          <w:rFonts w:ascii="Simplified Arabic" w:hAnsi="Simplified Arabic" w:cs="Simplified Arabic"/>
          <w:sz w:val="20"/>
          <w:szCs w:val="20"/>
          <w:rtl/>
        </w:rPr>
        <w:t>(28</w:t>
      </w:r>
      <w:r w:rsidRPr="00CF4E5D">
        <w:rPr>
          <w:rFonts w:ascii="Simplified Arabic" w:hAnsi="Simplified Arabic" w:cs="Simplified Arabic"/>
          <w:sz w:val="20"/>
          <w:szCs w:val="20"/>
          <w:rtl/>
        </w:rPr>
        <w:t xml:space="preserve">,42, 63),ثلاث حالات إنضاج (3 أيام تحت درجة حرارة </w:t>
      </w:r>
      <w:r w:rsidRPr="00CF4E5D">
        <w:rPr>
          <w:rFonts w:ascii="Simplified Arabic" w:hAnsi="Simplified Arabic" w:cs="Simplified Arabic"/>
          <w:sz w:val="20"/>
          <w:szCs w:val="20"/>
        </w:rPr>
        <w:t>°C</w:t>
      </w:r>
      <w:r w:rsidRPr="00CF4E5D">
        <w:rPr>
          <w:rFonts w:ascii="Simplified Arabic" w:hAnsi="Simplified Arabic" w:cs="Simplified Arabic"/>
          <w:sz w:val="20"/>
          <w:szCs w:val="20"/>
          <w:rtl/>
        </w:rPr>
        <w:t>50 ,</w:t>
      </w:r>
      <w:r w:rsidRPr="00CF4E5D">
        <w:rPr>
          <w:rFonts w:ascii="Simplified Arabic" w:hAnsi="Simplified Arabic" w:cs="Simplified Arabic"/>
          <w:sz w:val="20"/>
          <w:szCs w:val="20"/>
        </w:rPr>
        <w:t xml:space="preserve">  7</w:t>
      </w:r>
      <w:r w:rsidRPr="00CF4E5D">
        <w:rPr>
          <w:rFonts w:ascii="Simplified Arabic" w:hAnsi="Simplified Arabic" w:cs="Simplified Arabic" w:hint="eastAsia"/>
          <w:sz w:val="20"/>
          <w:szCs w:val="20"/>
          <w:rtl/>
        </w:rPr>
        <w:t>أيام</w:t>
      </w:r>
      <w:r w:rsidRPr="00CF4E5D">
        <w:rPr>
          <w:rFonts w:ascii="Simplified Arabic" w:hAnsi="Simplified Arabic" w:cs="Simplified Arabic"/>
          <w:sz w:val="20"/>
          <w:szCs w:val="20"/>
          <w:rtl/>
        </w:rPr>
        <w:t xml:space="preserve"> تحت درجة حرارة</w:t>
      </w:r>
      <w:r w:rsidRPr="00CF4E5D">
        <w:rPr>
          <w:rFonts w:ascii="Simplified Arabic" w:hAnsi="Simplified Arabic" w:cs="Simplified Arabic"/>
          <w:sz w:val="20"/>
          <w:szCs w:val="20"/>
        </w:rPr>
        <w:t>C</w:t>
      </w:r>
      <w:r w:rsidRPr="00CF4E5D">
        <w:rPr>
          <w:rFonts w:ascii="Simplified Arabic" w:hAnsi="Simplified Arabic" w:cs="Simplified Arabic"/>
          <w:sz w:val="20"/>
          <w:szCs w:val="20"/>
          <w:rtl/>
        </w:rPr>
        <w:t xml:space="preserve"> </w:t>
      </w:r>
      <w:r w:rsidRPr="00CF4E5D">
        <w:rPr>
          <w:rFonts w:ascii="Simplified Arabic" w:hAnsi="Simplified Arabic" w:cs="Simplified Arabic"/>
          <w:sz w:val="20"/>
          <w:szCs w:val="20"/>
        </w:rPr>
        <w:t>°</w:t>
      </w:r>
      <w:r w:rsidRPr="00CF4E5D">
        <w:rPr>
          <w:rFonts w:ascii="Simplified Arabic" w:hAnsi="Simplified Arabic" w:cs="Simplified Arabic"/>
          <w:sz w:val="20"/>
          <w:szCs w:val="20"/>
          <w:rtl/>
        </w:rPr>
        <w:t>40, 28 يوم تحت تأثير د</w:t>
      </w:r>
      <w:r w:rsidRPr="00CF4E5D">
        <w:rPr>
          <w:rFonts w:ascii="Simplified Arabic" w:hAnsi="Simplified Arabic" w:cs="Simplified Arabic" w:hint="eastAsia"/>
          <w:sz w:val="20"/>
          <w:szCs w:val="20"/>
          <w:rtl/>
        </w:rPr>
        <w:t>رجة</w:t>
      </w:r>
      <w:r w:rsidRPr="00CF4E5D">
        <w:rPr>
          <w:rFonts w:ascii="Simplified Arabic" w:hAnsi="Simplified Arabic" w:cs="Simplified Arabic"/>
          <w:sz w:val="20"/>
          <w:szCs w:val="20"/>
          <w:rtl/>
        </w:rPr>
        <w:t xml:space="preserve"> حرارة</w:t>
      </w:r>
      <w:r w:rsidRPr="00CF4E5D">
        <w:rPr>
          <w:rFonts w:ascii="Simplified Arabic" w:hAnsi="Simplified Arabic" w:cs="Simplified Arabic"/>
          <w:sz w:val="20"/>
          <w:szCs w:val="20"/>
        </w:rPr>
        <w:t>°C</w:t>
      </w:r>
      <w:r w:rsidRPr="00CF4E5D">
        <w:rPr>
          <w:rFonts w:ascii="Simplified Arabic" w:hAnsi="Simplified Arabic" w:cs="Simplified Arabic"/>
          <w:sz w:val="20"/>
          <w:szCs w:val="20"/>
          <w:rtl/>
        </w:rPr>
        <w:t xml:space="preserve"> 22 </w:t>
      </w:r>
      <w:r w:rsidRPr="00CF4E5D">
        <w:rPr>
          <w:rFonts w:ascii="Simplified Arabic" w:hAnsi="Simplified Arabic" w:cs="Simplified Arabic"/>
          <w:sz w:val="20"/>
          <w:szCs w:val="20"/>
        </w:rPr>
        <w:t>(</w:t>
      </w:r>
      <w:r w:rsidRPr="00CF4E5D">
        <w:rPr>
          <w:rFonts w:ascii="Simplified Arabic" w:hAnsi="Simplified Arabic" w:cs="Simplified Arabic"/>
          <w:sz w:val="20"/>
          <w:szCs w:val="20"/>
          <w:rtl/>
        </w:rPr>
        <w:t>, ثلاث نسب م</w:t>
      </w:r>
      <w:r w:rsidRPr="00CF4E5D">
        <w:rPr>
          <w:rFonts w:ascii="Simplified Arabic" w:hAnsi="Simplified Arabic" w:cs="Simplified Arabic" w:hint="eastAsia"/>
          <w:sz w:val="20"/>
          <w:szCs w:val="20"/>
          <w:rtl/>
        </w:rPr>
        <w:t>ن</w:t>
      </w:r>
      <w:r w:rsidRPr="00CF4E5D">
        <w:rPr>
          <w:rFonts w:ascii="Simplified Arabic" w:hAnsi="Simplified Arabic" w:cs="Simplified Arabic"/>
          <w:sz w:val="20"/>
          <w:szCs w:val="20"/>
          <w:rtl/>
        </w:rPr>
        <w:t xml:space="preserve"> ألنوره(3% هي النسبه المثاليه لمحتوى النوره) , ثلاث محتويات رطوبة مخ</w:t>
      </w:r>
      <w:r w:rsidRPr="00CF4E5D">
        <w:rPr>
          <w:rFonts w:ascii="Simplified Arabic" w:hAnsi="Simplified Arabic" w:cs="Simplified Arabic" w:hint="eastAsia"/>
          <w:sz w:val="20"/>
          <w:szCs w:val="20"/>
          <w:rtl/>
        </w:rPr>
        <w:t>تلفة</w:t>
      </w:r>
      <w:r w:rsidRPr="00CF4E5D">
        <w:rPr>
          <w:rFonts w:ascii="Simplified Arabic" w:hAnsi="Simplified Arabic" w:cs="Simplified Arabic"/>
          <w:sz w:val="20"/>
          <w:szCs w:val="20"/>
          <w:rtl/>
        </w:rPr>
        <w:t xml:space="preserve"> و كثافة جافه تمثل 95% من الكثافة الج</w:t>
      </w:r>
      <w:r w:rsidRPr="00CF4E5D">
        <w:rPr>
          <w:rFonts w:ascii="Simplified Arabic" w:hAnsi="Simplified Arabic" w:cs="Simplified Arabic" w:hint="eastAsia"/>
          <w:sz w:val="20"/>
          <w:szCs w:val="20"/>
          <w:rtl/>
        </w:rPr>
        <w:t>افة</w:t>
      </w:r>
      <w:r w:rsidRPr="00CF4E5D">
        <w:rPr>
          <w:rFonts w:ascii="Simplified Arabic" w:hAnsi="Simplified Arabic" w:cs="Simplified Arabic"/>
          <w:sz w:val="20"/>
          <w:szCs w:val="20"/>
          <w:rtl/>
        </w:rPr>
        <w:t xml:space="preserve"> العظمى.تم مراقبة التشوه الدائم خلال  60 دورة متكررة وتم حساب التشوهات الدائميه المتراكمة.</w:t>
      </w:r>
    </w:p>
    <w:p w:rsidR="00CA392D" w:rsidRPr="00CF4E5D" w:rsidRDefault="00CA392D" w:rsidP="00E906BB">
      <w:pPr>
        <w:tabs>
          <w:tab w:val="left" w:pos="622"/>
          <w:tab w:val="left" w:pos="4649"/>
        </w:tabs>
        <w:bidi/>
        <w:spacing w:after="0" w:line="240" w:lineRule="auto"/>
        <w:jc w:val="both"/>
        <w:rPr>
          <w:rFonts w:ascii="Simplified Arabic" w:hAnsi="Simplified Arabic" w:cs="Simplified Arabic"/>
          <w:sz w:val="20"/>
          <w:szCs w:val="20"/>
          <w:rtl/>
          <w:lang w:bidi="ar-IQ"/>
        </w:rPr>
      </w:pPr>
      <w:r w:rsidRPr="00CF4E5D">
        <w:rPr>
          <w:rFonts w:ascii="Simplified Arabic" w:hAnsi="Simplified Arabic" w:cs="Simplified Arabic" w:hint="eastAsia"/>
          <w:b/>
          <w:bCs/>
          <w:sz w:val="20"/>
          <w:szCs w:val="20"/>
          <w:rtl/>
          <w:lang w:bidi="ar-IQ"/>
        </w:rPr>
        <w:t>الكلمات</w:t>
      </w:r>
      <w:r w:rsidRPr="00CF4E5D">
        <w:rPr>
          <w:rFonts w:ascii="Simplified Arabic" w:hAnsi="Simplified Arabic" w:cs="Simplified Arabic"/>
          <w:b/>
          <w:bCs/>
          <w:sz w:val="20"/>
          <w:szCs w:val="20"/>
          <w:rtl/>
          <w:lang w:bidi="ar-IQ"/>
        </w:rPr>
        <w:t xml:space="preserve"> المفتاحية:</w:t>
      </w:r>
      <w:r w:rsidRPr="00CF4E5D">
        <w:rPr>
          <w:rFonts w:ascii="Simplified Arabic" w:hAnsi="Simplified Arabic" w:cs="Simplified Arabic"/>
          <w:sz w:val="20"/>
          <w:szCs w:val="20"/>
          <w:rtl/>
          <w:lang w:bidi="ar-IQ"/>
        </w:rPr>
        <w:t xml:space="preserve"> ترب الاساس , التشوه الدائمي, تثبيت التربة, التحميل الدوري</w:t>
      </w:r>
    </w:p>
    <w:p w:rsidR="00CA392D" w:rsidRPr="00622B24" w:rsidRDefault="00CA392D" w:rsidP="00E906BB">
      <w:pPr>
        <w:bidi/>
        <w:spacing w:after="0" w:line="240" w:lineRule="auto"/>
        <w:ind w:firstLine="720"/>
        <w:jc w:val="right"/>
        <w:rPr>
          <w:rFonts w:ascii="Times New Roman" w:hAnsi="Times New Roman" w:cs="Times New Roman"/>
          <w:b/>
          <w:bCs/>
          <w:sz w:val="28"/>
          <w:szCs w:val="28"/>
          <w:rtl/>
          <w:lang w:bidi="ar-IQ"/>
        </w:rPr>
      </w:pPr>
      <w:r w:rsidRPr="007B4615">
        <w:rPr>
          <w:rFonts w:ascii="Times New Roman" w:hAnsi="Times New Roman" w:cs="Times New Roman"/>
          <w:b/>
          <w:bCs/>
          <w:sz w:val="28"/>
          <w:szCs w:val="28"/>
        </w:rPr>
        <w:t>Introduction</w:t>
      </w:r>
      <w:r>
        <w:rPr>
          <w:rFonts w:ascii="Times New Roman" w:hAnsi="Times New Roman" w:cs="Times New Roman"/>
          <w:b/>
          <w:bCs/>
          <w:sz w:val="28"/>
          <w:szCs w:val="28"/>
        </w:rPr>
        <w:t xml:space="preserve">:   </w:t>
      </w:r>
      <w:r>
        <w:rPr>
          <w:rFonts w:ascii="Times New Roman" w:hAnsi="Times New Roman" w:cs="Times New Roman"/>
          <w:b/>
          <w:bCs/>
          <w:sz w:val="28"/>
          <w:szCs w:val="28"/>
          <w:rtl/>
          <w:lang w:bidi="ar-IQ"/>
        </w:rPr>
        <w:t xml:space="preserve"> </w:t>
      </w:r>
      <w:r>
        <w:rPr>
          <w:rFonts w:ascii="Times New Roman" w:hAnsi="Times New Roman" w:cs="Times New Roman"/>
          <w:b/>
          <w:bCs/>
          <w:sz w:val="28"/>
          <w:szCs w:val="28"/>
        </w:rPr>
        <w:t>1.</w:t>
      </w:r>
    </w:p>
    <w:p w:rsidR="00CA392D" w:rsidRPr="00AC22C5" w:rsidRDefault="00CA392D" w:rsidP="00E906BB">
      <w:pPr>
        <w:autoSpaceDE w:val="0"/>
        <w:autoSpaceDN w:val="0"/>
        <w:adjustRightInd w:val="0"/>
        <w:spacing w:after="0" w:line="240" w:lineRule="auto"/>
        <w:ind w:firstLine="720"/>
        <w:jc w:val="both"/>
        <w:rPr>
          <w:rFonts w:ascii="Times New Roman" w:hAnsi="Times New Roman" w:cs="Times New Roman"/>
          <w:sz w:val="24"/>
          <w:szCs w:val="24"/>
        </w:rPr>
      </w:pPr>
      <w:r w:rsidRPr="00AC22C5">
        <w:rPr>
          <w:rFonts w:ascii="Times New Roman" w:hAnsi="Times New Roman" w:cs="Times New Roman"/>
          <w:sz w:val="24"/>
          <w:szCs w:val="24"/>
        </w:rPr>
        <w:t>Flexible pavements typically consist of several layers of paving materials, which are built on natural soil, normally referred to as the subgrade soil. The top portion of the subgrade soil is compacted prior to placing the subbase or base. The subgrade soil ultimately carries all traffic loads. Thus, the function of a flexible pavement structure is to support a wheel load on the pavement surface and to spread or distribute the applied loads to the subgrade soil without exceeding its strength or that of various overlying pavement layers. Therefore, layers near the surface are generally constructed with paving materials of increasing quality and load-carrying capability.</w:t>
      </w:r>
    </w:p>
    <w:p w:rsidR="00CA392D" w:rsidRDefault="00CA392D" w:rsidP="00E906BB">
      <w:pPr>
        <w:spacing w:after="0" w:line="240" w:lineRule="auto"/>
        <w:ind w:firstLine="720"/>
        <w:jc w:val="both"/>
        <w:rPr>
          <w:rFonts w:ascii="Times New Roman" w:hAnsi="Times New Roman" w:cs="Times New Roman"/>
          <w:b/>
          <w:bCs/>
          <w:sz w:val="24"/>
          <w:szCs w:val="24"/>
          <w:lang w:bidi="ar-IQ"/>
        </w:rPr>
      </w:pPr>
      <w:r w:rsidRPr="00AC22C5">
        <w:rPr>
          <w:rFonts w:ascii="Times New Roman" w:hAnsi="Times New Roman" w:cs="Times New Roman"/>
          <w:sz w:val="24"/>
          <w:szCs w:val="24"/>
        </w:rPr>
        <w:t xml:space="preserve">One of the major concerns for highway agencies and the flexible paving industry is the excessive permanent deformation (rutting) of flexible pavements caused by repeated heavy truck traffic on the highways </w:t>
      </w:r>
      <w:r>
        <w:rPr>
          <w:rFonts w:ascii="Times New Roman" w:hAnsi="Times New Roman" w:cs="Times New Roman"/>
          <w:b/>
          <w:bCs/>
          <w:sz w:val="24"/>
          <w:szCs w:val="24"/>
          <w:lang w:bidi="ar-IQ"/>
        </w:rPr>
        <w:t>[</w:t>
      </w:r>
      <w:r w:rsidRPr="00AC22C5">
        <w:rPr>
          <w:rFonts w:ascii="Times New Roman" w:hAnsi="Times New Roman" w:cs="Times New Roman"/>
          <w:b/>
          <w:bCs/>
          <w:sz w:val="24"/>
          <w:szCs w:val="24"/>
          <w:lang w:bidi="ar-IQ"/>
        </w:rPr>
        <w:t>Shami &amp;Hall 1999</w:t>
      </w:r>
      <w:r>
        <w:rPr>
          <w:rFonts w:ascii="Times New Roman" w:hAnsi="Times New Roman" w:cs="Times New Roman"/>
          <w:b/>
          <w:bCs/>
          <w:sz w:val="24"/>
          <w:szCs w:val="24"/>
          <w:lang w:bidi="ar-IQ"/>
        </w:rPr>
        <w:t>]</w:t>
      </w:r>
      <w:r w:rsidRPr="00AC22C5">
        <w:rPr>
          <w:rFonts w:ascii="Times New Roman" w:hAnsi="Times New Roman" w:cs="Times New Roman"/>
          <w:b/>
          <w:bCs/>
          <w:sz w:val="24"/>
          <w:szCs w:val="24"/>
          <w:lang w:bidi="ar-IQ"/>
        </w:rPr>
        <w:t>.</w:t>
      </w:r>
      <w:r w:rsidRPr="00AC22C5">
        <w:rPr>
          <w:rFonts w:ascii="Times New Roman" w:hAnsi="Times New Roman" w:cs="Times New Roman"/>
          <w:sz w:val="24"/>
          <w:szCs w:val="24"/>
        </w:rPr>
        <w:t xml:space="preserve"> </w:t>
      </w:r>
      <w:r w:rsidRPr="00AC22C5">
        <w:rPr>
          <w:rFonts w:ascii="Times New Roman" w:hAnsi="Times New Roman" w:cs="Times New Roman"/>
          <w:sz w:val="24"/>
          <w:szCs w:val="24"/>
          <w:lang w:bidi="ar-IQ"/>
        </w:rPr>
        <w:t>One of the very important causes of failure lies in the pavement foundation, subgrade layer which represents the pavement foundation is the key importance in the pavement structure</w:t>
      </w:r>
      <w:r w:rsidRPr="00AC22C5">
        <w:rPr>
          <w:rFonts w:ascii="Times New Roman" w:hAnsi="Times New Roman" w:cs="Times New Roman"/>
          <w:sz w:val="24"/>
          <w:szCs w:val="24"/>
        </w:rPr>
        <w:t>. The permanent deformation in the subgrade is related to the plastic strain. Subgrade soil could cause unrecoverable deformation under repeated load, and then pavement will be damaged rapidly.</w:t>
      </w:r>
      <w:r>
        <w:rPr>
          <w:rFonts w:ascii="Times New Roman" w:hAnsi="Times New Roman" w:cs="Times New Roman"/>
          <w:sz w:val="24"/>
          <w:szCs w:val="24"/>
        </w:rPr>
        <w:t xml:space="preserve"> </w:t>
      </w:r>
      <w:r w:rsidRPr="00AC22C5">
        <w:rPr>
          <w:rFonts w:ascii="Times New Roman" w:hAnsi="Times New Roman" w:cs="Times New Roman"/>
          <w:sz w:val="24"/>
          <w:szCs w:val="24"/>
        </w:rPr>
        <w:t xml:space="preserve">Thus, it is necessary to treat these soils to provide a stable subgrade or a working platform for the construction of the pavement </w:t>
      </w:r>
      <w:r>
        <w:rPr>
          <w:rFonts w:ascii="Times New Roman" w:hAnsi="Times New Roman" w:cs="Times New Roman"/>
          <w:b/>
          <w:bCs/>
          <w:sz w:val="24"/>
          <w:szCs w:val="24"/>
          <w:lang w:bidi="ar-IQ"/>
        </w:rPr>
        <w:t>[</w:t>
      </w:r>
      <w:r w:rsidRPr="00AC22C5">
        <w:rPr>
          <w:rFonts w:ascii="Times New Roman" w:hAnsi="Times New Roman" w:cs="Times New Roman"/>
          <w:b/>
          <w:bCs/>
          <w:sz w:val="24"/>
          <w:szCs w:val="24"/>
          <w:lang w:bidi="ar-IQ"/>
        </w:rPr>
        <w:t>Puppala, et al., 1999</w:t>
      </w:r>
      <w:r>
        <w:rPr>
          <w:rFonts w:ascii="Times New Roman" w:hAnsi="Times New Roman" w:cs="Times New Roman"/>
          <w:b/>
          <w:bCs/>
          <w:sz w:val="24"/>
          <w:szCs w:val="24"/>
          <w:lang w:bidi="ar-IQ"/>
        </w:rPr>
        <w:t>]</w:t>
      </w:r>
      <w:r w:rsidRPr="00AC22C5">
        <w:rPr>
          <w:rFonts w:ascii="Times New Roman" w:hAnsi="Times New Roman" w:cs="Times New Roman"/>
          <w:b/>
          <w:bCs/>
          <w:sz w:val="24"/>
          <w:szCs w:val="24"/>
          <w:lang w:bidi="ar-IQ"/>
        </w:rPr>
        <w:t>.</w:t>
      </w:r>
    </w:p>
    <w:p w:rsidR="00CA392D" w:rsidRDefault="00CA392D" w:rsidP="00E906BB">
      <w:pPr>
        <w:spacing w:after="0" w:line="240" w:lineRule="auto"/>
        <w:ind w:firstLine="720"/>
        <w:jc w:val="both"/>
        <w:rPr>
          <w:rFonts w:ascii="Times New Roman" w:hAnsi="Times New Roman" w:cs="Times New Roman"/>
          <w:b/>
          <w:bCs/>
          <w:sz w:val="24"/>
          <w:szCs w:val="24"/>
          <w:lang w:bidi="ar-IQ"/>
        </w:rPr>
      </w:pPr>
    </w:p>
    <w:p w:rsidR="00CA392D" w:rsidRPr="007D768E" w:rsidRDefault="00CA392D" w:rsidP="00E906B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 </w:t>
      </w:r>
      <w:r w:rsidRPr="007D768E">
        <w:rPr>
          <w:rFonts w:ascii="Times New Roman" w:hAnsi="Times New Roman" w:cs="Times New Roman"/>
          <w:b/>
          <w:bCs/>
          <w:sz w:val="28"/>
          <w:szCs w:val="28"/>
        </w:rPr>
        <w:t xml:space="preserve">Research </w:t>
      </w:r>
      <w:r>
        <w:rPr>
          <w:rFonts w:ascii="Times New Roman" w:hAnsi="Times New Roman" w:cs="Times New Roman"/>
          <w:b/>
          <w:bCs/>
          <w:sz w:val="28"/>
          <w:szCs w:val="28"/>
        </w:rPr>
        <w:t>O</w:t>
      </w:r>
      <w:r w:rsidRPr="007D768E">
        <w:rPr>
          <w:rFonts w:ascii="Times New Roman" w:hAnsi="Times New Roman" w:cs="Times New Roman"/>
          <w:b/>
          <w:bCs/>
          <w:sz w:val="28"/>
          <w:szCs w:val="28"/>
        </w:rPr>
        <w:t>bjective:</w:t>
      </w:r>
    </w:p>
    <w:p w:rsidR="00CA392D" w:rsidRDefault="00CA392D" w:rsidP="00E906BB">
      <w:pPr>
        <w:spacing w:after="0" w:line="240" w:lineRule="auto"/>
        <w:ind w:firstLine="720"/>
        <w:jc w:val="both"/>
        <w:rPr>
          <w:rFonts w:ascii="Times New Roman" w:hAnsi="Times New Roman" w:cs="Times New Roman"/>
          <w:sz w:val="24"/>
          <w:szCs w:val="24"/>
          <w:lang w:bidi="ar-IQ"/>
        </w:rPr>
      </w:pPr>
      <w:r w:rsidRPr="00F91199">
        <w:rPr>
          <w:rFonts w:ascii="Times New Roman" w:hAnsi="Times New Roman" w:cs="Times New Roman"/>
          <w:sz w:val="24"/>
          <w:szCs w:val="24"/>
        </w:rPr>
        <w:t xml:space="preserve">The main objective of the research is to study the permanent deformation characteristics of the stabilized subgrade soil in </w:t>
      </w:r>
      <w:smartTag w:uri="urn:schemas-microsoft-com:office:smarttags" w:element="PlaceName">
        <w:smartTag w:uri="urn:schemas-microsoft-com:office:smarttags" w:element="country-region">
          <w:smartTag w:uri="urn:schemas-microsoft-com:office:smarttags" w:element="place">
            <w:r w:rsidRPr="00F91199">
              <w:rPr>
                <w:rFonts w:ascii="Times New Roman" w:hAnsi="Times New Roman" w:cs="Times New Roman"/>
                <w:sz w:val="24"/>
                <w:szCs w:val="24"/>
              </w:rPr>
              <w:t>Iraq</w:t>
            </w:r>
          </w:smartTag>
        </w:smartTag>
      </w:smartTag>
      <w:r w:rsidRPr="00F91199">
        <w:rPr>
          <w:rFonts w:ascii="Times New Roman" w:hAnsi="Times New Roman" w:cs="Times New Roman"/>
          <w:sz w:val="24"/>
          <w:szCs w:val="24"/>
        </w:rPr>
        <w:t xml:space="preserve"> by investigate the main factors related to the permanent deformation. The compaction moisture content, applied stress, additive type, curing time and additive percentages are the</w:t>
      </w:r>
      <w:r w:rsidRPr="00D525B8">
        <w:rPr>
          <w:rFonts w:ascii="Times New Roman" w:hAnsi="Times New Roman" w:cs="Times New Roman"/>
          <w:sz w:val="24"/>
          <w:szCs w:val="24"/>
          <w:lang w:bidi="ar-IQ"/>
        </w:rPr>
        <w:t xml:space="preserve"> main selected factors.</w:t>
      </w:r>
    </w:p>
    <w:p w:rsidR="00CA392D" w:rsidRPr="007D768E" w:rsidRDefault="00CA392D" w:rsidP="00E906B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 Materials</w:t>
      </w:r>
      <w:r w:rsidRPr="007D768E">
        <w:rPr>
          <w:rFonts w:ascii="Times New Roman" w:hAnsi="Times New Roman" w:cs="Times New Roman"/>
          <w:b/>
          <w:bCs/>
          <w:sz w:val="28"/>
          <w:szCs w:val="28"/>
        </w:rPr>
        <w:t>:</w:t>
      </w:r>
    </w:p>
    <w:p w:rsidR="00CA392D" w:rsidRPr="00F91199" w:rsidRDefault="00CA392D" w:rsidP="00E906BB">
      <w:pPr>
        <w:spacing w:after="0" w:line="240" w:lineRule="auto"/>
        <w:ind w:firstLine="720"/>
        <w:jc w:val="both"/>
        <w:rPr>
          <w:rFonts w:ascii="Times New Roman" w:hAnsi="Times New Roman" w:cs="Times New Roman"/>
          <w:sz w:val="24"/>
          <w:szCs w:val="24"/>
          <w:lang w:bidi="ar-IQ"/>
        </w:rPr>
      </w:pPr>
      <w:r w:rsidRPr="00F91199">
        <w:rPr>
          <w:rFonts w:ascii="Times New Roman" w:hAnsi="Times New Roman" w:cs="Times New Roman"/>
          <w:sz w:val="24"/>
          <w:szCs w:val="24"/>
          <w:lang w:bidi="ar-IQ"/>
        </w:rPr>
        <w:t>The following materials have been used in this research with specific properties as mentioned below:</w:t>
      </w:r>
    </w:p>
    <w:p w:rsidR="00CA392D" w:rsidRPr="00A405A9" w:rsidRDefault="00CA392D" w:rsidP="00E906BB">
      <w:pPr>
        <w:spacing w:after="0" w:line="240" w:lineRule="auto"/>
        <w:jc w:val="both"/>
        <w:rPr>
          <w:rFonts w:ascii="Times New Roman" w:hAnsi="Times New Roman" w:cs="Times New Roman"/>
          <w:sz w:val="24"/>
          <w:szCs w:val="24"/>
          <w:lang w:bidi="ar-IQ"/>
        </w:rPr>
      </w:pPr>
      <w:r w:rsidRPr="006C1988">
        <w:rPr>
          <w:rFonts w:ascii="Times New Roman" w:hAnsi="Times New Roman" w:cs="Times New Roman"/>
          <w:b/>
          <w:bCs/>
          <w:sz w:val="24"/>
          <w:szCs w:val="24"/>
        </w:rPr>
        <w:t>3.1. Soil:</w:t>
      </w:r>
      <w:r w:rsidRPr="006C1988">
        <w:rPr>
          <w:rFonts w:ascii="Times New Roman" w:hAnsi="Times New Roman" w:cs="Times New Roman"/>
          <w:lang w:bidi="ar-IQ"/>
        </w:rPr>
        <w:t xml:space="preserve"> </w:t>
      </w:r>
      <w:r w:rsidRPr="00A405A9">
        <w:rPr>
          <w:rFonts w:ascii="Times New Roman" w:hAnsi="Times New Roman" w:cs="Times New Roman"/>
          <w:sz w:val="24"/>
          <w:szCs w:val="24"/>
          <w:lang w:bidi="ar-IQ"/>
        </w:rPr>
        <w:t>The subgrade soil sample was obtained from the Mhazim district to the west of Hilla city centre. The subgrade soil samples were put in plastic bags, labeled and transported to the soil mechanics laboratory. Table (1) shows chemical and physical properties for obtained soil.</w:t>
      </w:r>
    </w:p>
    <w:p w:rsidR="00CA392D" w:rsidRDefault="00CA392D" w:rsidP="00E906BB">
      <w:pPr>
        <w:tabs>
          <w:tab w:val="right" w:pos="9257"/>
        </w:tabs>
        <w:spacing w:after="0" w:line="240" w:lineRule="auto"/>
        <w:ind w:firstLine="91"/>
        <w:jc w:val="center"/>
        <w:rPr>
          <w:rFonts w:ascii="Times New Roman" w:hAnsi="Times New Roman" w:cs="Times New Roman"/>
          <w:b/>
          <w:bCs/>
          <w:color w:val="000000"/>
          <w:sz w:val="28"/>
          <w:szCs w:val="28"/>
          <w:lang w:bidi="ar-IQ"/>
        </w:rPr>
      </w:pPr>
      <w:r w:rsidRPr="00F80D8D">
        <w:rPr>
          <w:rFonts w:ascii="Times New Roman" w:hAnsi="Times New Roman" w:cs="Times New Roman"/>
          <w:color w:val="000000"/>
          <w:sz w:val="24"/>
          <w:szCs w:val="24"/>
        </w:rPr>
        <w:t xml:space="preserve">Table (1): Chemical </w:t>
      </w:r>
      <w:r>
        <w:rPr>
          <w:rFonts w:ascii="Times New Roman" w:hAnsi="Times New Roman" w:cs="Times New Roman"/>
          <w:color w:val="000000"/>
          <w:sz w:val="24"/>
          <w:szCs w:val="24"/>
        </w:rPr>
        <w:t xml:space="preserve">and Physical Properties of Obtained </w:t>
      </w:r>
      <w:r w:rsidRPr="00F80D8D">
        <w:rPr>
          <w:rFonts w:ascii="Times New Roman" w:hAnsi="Times New Roman" w:cs="Times New Roman"/>
          <w:color w:val="000000"/>
          <w:sz w:val="24"/>
          <w:szCs w:val="24"/>
        </w:rPr>
        <w:t>Soil.</w:t>
      </w:r>
      <w:r w:rsidRPr="003637A5">
        <w:rPr>
          <w:rFonts w:ascii="Times New Roman" w:hAnsi="Times New Roman" w:cs="Times New Roman"/>
          <w:color w:val="000000"/>
          <w:sz w:val="28"/>
          <w:szCs w:val="28"/>
        </w:rPr>
        <w:t xml:space="preserve"> </w:t>
      </w:r>
    </w:p>
    <w:tbl>
      <w:tblPr>
        <w:tblpPr w:leftFromText="180" w:rightFromText="180" w:vertAnchor="text" w:horzAnchor="margin" w:tblpXSpec="center" w:tblpY="5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776"/>
        <w:gridCol w:w="1544"/>
        <w:gridCol w:w="2247"/>
        <w:gridCol w:w="1265"/>
      </w:tblGrid>
      <w:tr w:rsidR="00CA392D" w:rsidRPr="009C72E8" w:rsidTr="009C72E8">
        <w:trPr>
          <w:trHeight w:val="213"/>
        </w:trPr>
        <w:tc>
          <w:tcPr>
            <w:tcW w:w="4320" w:type="dxa"/>
            <w:gridSpan w:val="2"/>
            <w:shd w:val="clear" w:color="auto" w:fill="D9D9D9"/>
            <w:vAlign w:val="center"/>
          </w:tcPr>
          <w:p w:rsidR="00CA392D" w:rsidRPr="009C72E8" w:rsidRDefault="00CA392D" w:rsidP="00E906BB">
            <w:pPr>
              <w:spacing w:after="0" w:line="240" w:lineRule="auto"/>
              <w:jc w:val="center"/>
              <w:rPr>
                <w:rFonts w:ascii="Times New Roman" w:hAnsi="Times New Roman" w:cs="Times New Roman"/>
                <w:b/>
                <w:bCs/>
                <w:sz w:val="24"/>
                <w:szCs w:val="24"/>
              </w:rPr>
            </w:pPr>
            <w:r w:rsidRPr="009C72E8">
              <w:rPr>
                <w:rFonts w:ascii="Times New Roman" w:hAnsi="Times New Roman" w:cs="Times New Roman"/>
                <w:b/>
                <w:bCs/>
                <w:sz w:val="24"/>
                <w:szCs w:val="24"/>
              </w:rPr>
              <w:t>Chemical Properties</w:t>
            </w:r>
          </w:p>
        </w:tc>
        <w:tc>
          <w:tcPr>
            <w:tcW w:w="3512" w:type="dxa"/>
            <w:gridSpan w:val="2"/>
            <w:shd w:val="clear" w:color="auto" w:fill="D9D9D9"/>
            <w:vAlign w:val="center"/>
          </w:tcPr>
          <w:p w:rsidR="00CA392D" w:rsidRPr="009C72E8" w:rsidRDefault="00CA392D" w:rsidP="00E906BB">
            <w:pPr>
              <w:spacing w:after="0" w:line="240" w:lineRule="auto"/>
              <w:jc w:val="center"/>
              <w:rPr>
                <w:rFonts w:ascii="Times New Roman" w:hAnsi="Times New Roman" w:cs="Times New Roman"/>
                <w:b/>
                <w:bCs/>
                <w:sz w:val="24"/>
                <w:szCs w:val="24"/>
              </w:rPr>
            </w:pPr>
            <w:r w:rsidRPr="009C72E8">
              <w:rPr>
                <w:rFonts w:ascii="Times New Roman" w:hAnsi="Times New Roman" w:cs="Times New Roman"/>
                <w:b/>
                <w:bCs/>
                <w:sz w:val="24"/>
                <w:szCs w:val="24"/>
              </w:rPr>
              <w:t>Chemical Properties</w:t>
            </w:r>
          </w:p>
        </w:tc>
      </w:tr>
      <w:tr w:rsidR="00CA392D" w:rsidRPr="009C72E8" w:rsidTr="009C72E8">
        <w:trPr>
          <w:trHeight w:val="226"/>
        </w:trPr>
        <w:tc>
          <w:tcPr>
            <w:tcW w:w="2776" w:type="dxa"/>
            <w:shd w:val="clear" w:color="auto" w:fill="D9D9D9"/>
            <w:vAlign w:val="center"/>
          </w:tcPr>
          <w:p w:rsidR="00CA392D" w:rsidRPr="009C72E8" w:rsidRDefault="00CA392D" w:rsidP="00E906BB">
            <w:pPr>
              <w:spacing w:after="0" w:line="240" w:lineRule="auto"/>
              <w:jc w:val="center"/>
              <w:rPr>
                <w:rFonts w:cs="Times New Roman"/>
                <w:b/>
                <w:bCs/>
                <w:sz w:val="24"/>
                <w:szCs w:val="24"/>
              </w:rPr>
            </w:pPr>
            <w:r w:rsidRPr="009C72E8">
              <w:rPr>
                <w:rFonts w:ascii="Times New Roman" w:hAnsi="Times New Roman" w:cs="Times New Roman"/>
                <w:b/>
                <w:bCs/>
                <w:sz w:val="24"/>
                <w:szCs w:val="24"/>
              </w:rPr>
              <w:t>Properties</w:t>
            </w:r>
          </w:p>
        </w:tc>
        <w:tc>
          <w:tcPr>
            <w:tcW w:w="1544" w:type="dxa"/>
            <w:shd w:val="clear" w:color="auto" w:fill="D9D9D9"/>
            <w:vAlign w:val="center"/>
          </w:tcPr>
          <w:p w:rsidR="00CA392D" w:rsidRPr="009C72E8" w:rsidRDefault="00CA392D" w:rsidP="00E906BB">
            <w:pPr>
              <w:spacing w:after="0" w:line="240" w:lineRule="auto"/>
              <w:jc w:val="center"/>
              <w:rPr>
                <w:rFonts w:ascii="Times New Roman" w:hAnsi="Times New Roman" w:cs="Times New Roman"/>
                <w:b/>
                <w:bCs/>
                <w:sz w:val="24"/>
                <w:szCs w:val="24"/>
              </w:rPr>
            </w:pPr>
            <w:r w:rsidRPr="009C72E8">
              <w:rPr>
                <w:rFonts w:ascii="Times New Roman" w:hAnsi="Times New Roman" w:cs="Times New Roman"/>
                <w:b/>
                <w:bCs/>
                <w:sz w:val="24"/>
                <w:szCs w:val="24"/>
              </w:rPr>
              <w:t>Value</w:t>
            </w:r>
          </w:p>
        </w:tc>
        <w:tc>
          <w:tcPr>
            <w:tcW w:w="2247" w:type="dxa"/>
            <w:shd w:val="clear" w:color="auto" w:fill="D9D9D9"/>
            <w:vAlign w:val="center"/>
          </w:tcPr>
          <w:p w:rsidR="00CA392D" w:rsidRPr="009C72E8" w:rsidRDefault="00CA392D" w:rsidP="00E906BB">
            <w:pPr>
              <w:spacing w:after="0" w:line="240" w:lineRule="auto"/>
              <w:jc w:val="center"/>
              <w:rPr>
                <w:rFonts w:cs="Times New Roman"/>
                <w:b/>
                <w:bCs/>
                <w:sz w:val="24"/>
                <w:szCs w:val="24"/>
              </w:rPr>
            </w:pPr>
            <w:r w:rsidRPr="009C72E8">
              <w:rPr>
                <w:rFonts w:ascii="Times New Roman" w:hAnsi="Times New Roman" w:cs="Times New Roman"/>
                <w:b/>
                <w:bCs/>
                <w:sz w:val="24"/>
                <w:szCs w:val="24"/>
              </w:rPr>
              <w:t>properties</w:t>
            </w:r>
          </w:p>
        </w:tc>
        <w:tc>
          <w:tcPr>
            <w:tcW w:w="1265" w:type="dxa"/>
            <w:shd w:val="clear" w:color="auto" w:fill="D9D9D9"/>
            <w:vAlign w:val="center"/>
          </w:tcPr>
          <w:p w:rsidR="00CA392D" w:rsidRPr="009C72E8" w:rsidRDefault="00CA392D" w:rsidP="00E906BB">
            <w:pPr>
              <w:spacing w:after="0" w:line="240" w:lineRule="auto"/>
              <w:jc w:val="center"/>
              <w:rPr>
                <w:rFonts w:ascii="Times New Roman" w:hAnsi="Times New Roman" w:cs="Times New Roman"/>
                <w:b/>
                <w:bCs/>
                <w:sz w:val="24"/>
                <w:szCs w:val="24"/>
              </w:rPr>
            </w:pPr>
            <w:r w:rsidRPr="009C72E8">
              <w:rPr>
                <w:rFonts w:ascii="Times New Roman" w:hAnsi="Times New Roman" w:cs="Times New Roman"/>
                <w:b/>
                <w:bCs/>
                <w:sz w:val="24"/>
                <w:szCs w:val="24"/>
              </w:rPr>
              <w:t>Value</w:t>
            </w:r>
          </w:p>
        </w:tc>
      </w:tr>
      <w:tr w:rsidR="00CA392D" w:rsidRPr="009C72E8" w:rsidTr="009C72E8">
        <w:trPr>
          <w:trHeight w:val="226"/>
        </w:trPr>
        <w:tc>
          <w:tcPr>
            <w:tcW w:w="2776" w:type="dxa"/>
            <w:vAlign w:val="center"/>
          </w:tcPr>
          <w:p w:rsidR="00CA392D" w:rsidRPr="009C72E8" w:rsidRDefault="00CA392D" w:rsidP="00E906BB">
            <w:pPr>
              <w:bidi/>
              <w:spacing w:after="0" w:line="240" w:lineRule="auto"/>
              <w:jc w:val="right"/>
              <w:rPr>
                <w:rFonts w:cs="Times New Roman"/>
                <w:color w:val="FF0000"/>
                <w:sz w:val="24"/>
                <w:szCs w:val="24"/>
              </w:rPr>
            </w:pPr>
            <w:r w:rsidRPr="009C72E8">
              <w:rPr>
                <w:rFonts w:ascii="Times New Roman" w:hAnsi="Times New Roman" w:cs="Times New Roman"/>
                <w:sz w:val="24"/>
                <w:szCs w:val="24"/>
                <w:lang w:bidi="ar-IQ"/>
              </w:rPr>
              <w:t>Sulphate   Content %</w:t>
            </w:r>
          </w:p>
        </w:tc>
        <w:tc>
          <w:tcPr>
            <w:tcW w:w="1544" w:type="dxa"/>
            <w:vAlign w:val="center"/>
          </w:tcPr>
          <w:p w:rsidR="00CA392D" w:rsidRPr="009C72E8" w:rsidRDefault="00CA392D" w:rsidP="00E906BB">
            <w:pPr>
              <w:bidi/>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0.98</w:t>
            </w:r>
          </w:p>
        </w:tc>
        <w:tc>
          <w:tcPr>
            <w:tcW w:w="2247" w:type="dxa"/>
            <w:vAlign w:val="center"/>
          </w:tcPr>
          <w:p w:rsidR="00CA392D" w:rsidRPr="009C72E8" w:rsidRDefault="00CA392D" w:rsidP="00E906BB">
            <w:pPr>
              <w:bidi/>
              <w:spacing w:after="0" w:line="240" w:lineRule="auto"/>
              <w:contextualSpacing/>
              <w:jc w:val="right"/>
              <w:rPr>
                <w:rFonts w:ascii="Times New Roman" w:hAnsi="Times New Roman" w:cs="Times New Roman"/>
                <w:sz w:val="24"/>
                <w:szCs w:val="24"/>
                <w:lang w:bidi="ar-IQ"/>
              </w:rPr>
            </w:pPr>
            <w:r w:rsidRPr="009C72E8">
              <w:rPr>
                <w:rFonts w:ascii="Times New Roman" w:hAnsi="Times New Roman" w:cs="Times New Roman"/>
                <w:sz w:val="24"/>
                <w:szCs w:val="24"/>
                <w:lang w:bidi="ar-IQ"/>
              </w:rPr>
              <w:t>LL %</w:t>
            </w:r>
          </w:p>
        </w:tc>
        <w:tc>
          <w:tcPr>
            <w:tcW w:w="1265" w:type="dxa"/>
            <w:vAlign w:val="center"/>
          </w:tcPr>
          <w:p w:rsidR="00CA392D" w:rsidRPr="009C72E8" w:rsidRDefault="00CA392D" w:rsidP="00E906BB">
            <w:pPr>
              <w:bidi/>
              <w:spacing w:after="0" w:line="240" w:lineRule="auto"/>
              <w:contextualSpacing/>
              <w:jc w:val="center"/>
              <w:rPr>
                <w:rFonts w:cs="Times New Roman"/>
                <w:sz w:val="24"/>
                <w:szCs w:val="24"/>
                <w:lang w:bidi="ar-IQ"/>
              </w:rPr>
            </w:pPr>
            <w:r w:rsidRPr="009C72E8">
              <w:rPr>
                <w:rFonts w:ascii="Times New Roman" w:hAnsi="Times New Roman" w:cs="Times New Roman"/>
                <w:sz w:val="24"/>
                <w:szCs w:val="24"/>
                <w:lang w:bidi="ar-IQ"/>
              </w:rPr>
              <w:t>38</w:t>
            </w:r>
          </w:p>
        </w:tc>
      </w:tr>
      <w:tr w:rsidR="00CA392D" w:rsidRPr="009C72E8" w:rsidTr="009C72E8">
        <w:trPr>
          <w:trHeight w:val="213"/>
        </w:trPr>
        <w:tc>
          <w:tcPr>
            <w:tcW w:w="2776" w:type="dxa"/>
            <w:vAlign w:val="center"/>
          </w:tcPr>
          <w:p w:rsidR="00CA392D" w:rsidRPr="009C72E8" w:rsidRDefault="00CA392D" w:rsidP="00E906BB">
            <w:pPr>
              <w:bidi/>
              <w:spacing w:after="0" w:line="240" w:lineRule="auto"/>
              <w:jc w:val="right"/>
              <w:rPr>
                <w:rFonts w:ascii="Times New Roman" w:hAnsi="Times New Roman" w:cs="Times New Roman"/>
                <w:color w:val="FF0000"/>
                <w:sz w:val="24"/>
                <w:szCs w:val="24"/>
              </w:rPr>
            </w:pPr>
            <w:r w:rsidRPr="009C72E8">
              <w:rPr>
                <w:rFonts w:ascii="Times New Roman" w:hAnsi="Times New Roman" w:cs="Times New Roman"/>
                <w:sz w:val="24"/>
                <w:szCs w:val="24"/>
                <w:lang w:bidi="ar-IQ"/>
              </w:rPr>
              <w:t>Gypsum Content  %</w:t>
            </w:r>
          </w:p>
        </w:tc>
        <w:tc>
          <w:tcPr>
            <w:tcW w:w="1544" w:type="dxa"/>
            <w:vAlign w:val="center"/>
          </w:tcPr>
          <w:p w:rsidR="00CA392D" w:rsidRPr="009C72E8" w:rsidRDefault="00CA392D" w:rsidP="00E906BB">
            <w:pPr>
              <w:bidi/>
              <w:spacing w:after="0" w:line="240" w:lineRule="auto"/>
              <w:jc w:val="center"/>
              <w:rPr>
                <w:rFonts w:ascii="Times New Roman" w:hAnsi="Times New Roman" w:cs="Times New Roman"/>
                <w:color w:val="000000"/>
                <w:sz w:val="24"/>
                <w:szCs w:val="24"/>
                <w:lang w:bidi="ar-IQ"/>
              </w:rPr>
            </w:pPr>
            <w:r w:rsidRPr="009C72E8">
              <w:rPr>
                <w:rFonts w:ascii="Times New Roman" w:hAnsi="Times New Roman" w:cs="Times New Roman"/>
                <w:color w:val="000000"/>
                <w:sz w:val="24"/>
                <w:szCs w:val="24"/>
                <w:lang w:bidi="ar-IQ"/>
              </w:rPr>
              <w:t>2.14</w:t>
            </w:r>
          </w:p>
        </w:tc>
        <w:tc>
          <w:tcPr>
            <w:tcW w:w="2247" w:type="dxa"/>
            <w:vAlign w:val="center"/>
          </w:tcPr>
          <w:p w:rsidR="00CA392D" w:rsidRPr="009C72E8" w:rsidRDefault="00CA392D" w:rsidP="00E906BB">
            <w:pPr>
              <w:bidi/>
              <w:spacing w:after="0" w:line="240" w:lineRule="auto"/>
              <w:contextualSpacing/>
              <w:jc w:val="right"/>
              <w:rPr>
                <w:rFonts w:ascii="Times New Roman" w:hAnsi="Times New Roman" w:cs="Times New Roman"/>
                <w:sz w:val="24"/>
                <w:szCs w:val="24"/>
                <w:lang w:bidi="ar-IQ"/>
              </w:rPr>
            </w:pPr>
            <w:r w:rsidRPr="009C72E8">
              <w:rPr>
                <w:rFonts w:ascii="Times New Roman" w:hAnsi="Times New Roman" w:cs="Times New Roman"/>
                <w:sz w:val="24"/>
                <w:szCs w:val="24"/>
                <w:lang w:bidi="ar-IQ"/>
              </w:rPr>
              <w:t>PL %</w:t>
            </w:r>
          </w:p>
        </w:tc>
        <w:tc>
          <w:tcPr>
            <w:tcW w:w="1265" w:type="dxa"/>
            <w:vAlign w:val="center"/>
          </w:tcPr>
          <w:p w:rsidR="00CA392D" w:rsidRPr="009C72E8" w:rsidRDefault="00CA392D" w:rsidP="00E906BB">
            <w:pPr>
              <w:bidi/>
              <w:spacing w:after="0" w:line="240" w:lineRule="auto"/>
              <w:contextualSpacing/>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24</w:t>
            </w:r>
          </w:p>
        </w:tc>
      </w:tr>
      <w:tr w:rsidR="00CA392D" w:rsidRPr="009C72E8" w:rsidTr="009C72E8">
        <w:trPr>
          <w:trHeight w:val="226"/>
        </w:trPr>
        <w:tc>
          <w:tcPr>
            <w:tcW w:w="2776" w:type="dxa"/>
            <w:vAlign w:val="center"/>
          </w:tcPr>
          <w:p w:rsidR="00CA392D" w:rsidRPr="009C72E8" w:rsidRDefault="00CA392D" w:rsidP="00E906BB">
            <w:pPr>
              <w:bidi/>
              <w:spacing w:after="0" w:line="240" w:lineRule="auto"/>
              <w:jc w:val="right"/>
              <w:rPr>
                <w:rFonts w:ascii="Times New Roman" w:hAnsi="Times New Roman" w:cs="Times New Roman"/>
                <w:color w:val="FF0000"/>
                <w:sz w:val="24"/>
                <w:szCs w:val="24"/>
              </w:rPr>
            </w:pPr>
            <w:r w:rsidRPr="009C72E8">
              <w:rPr>
                <w:rFonts w:ascii="Times New Roman" w:hAnsi="Times New Roman" w:cs="Times New Roman"/>
                <w:sz w:val="24"/>
                <w:szCs w:val="24"/>
                <w:lang w:bidi="ar-IQ"/>
              </w:rPr>
              <w:t>Total Soluble Salts Test%</w:t>
            </w:r>
          </w:p>
        </w:tc>
        <w:tc>
          <w:tcPr>
            <w:tcW w:w="1544" w:type="dxa"/>
            <w:vAlign w:val="center"/>
          </w:tcPr>
          <w:p w:rsidR="00CA392D" w:rsidRPr="009C72E8" w:rsidRDefault="00CA392D" w:rsidP="00E906BB">
            <w:pPr>
              <w:bidi/>
              <w:spacing w:after="0" w:line="240" w:lineRule="auto"/>
              <w:jc w:val="center"/>
              <w:rPr>
                <w:rFonts w:ascii="Times New Roman" w:hAnsi="Times New Roman" w:cs="Times New Roman"/>
                <w:color w:val="000000"/>
                <w:sz w:val="24"/>
                <w:szCs w:val="24"/>
                <w:lang w:bidi="ar-IQ"/>
              </w:rPr>
            </w:pPr>
            <w:r w:rsidRPr="009C72E8">
              <w:rPr>
                <w:rFonts w:ascii="Times New Roman" w:hAnsi="Times New Roman" w:cs="Times New Roman"/>
                <w:color w:val="000000"/>
                <w:sz w:val="24"/>
                <w:szCs w:val="24"/>
                <w:lang w:bidi="ar-IQ"/>
              </w:rPr>
              <w:t>5.8 g/L</w:t>
            </w:r>
          </w:p>
        </w:tc>
        <w:tc>
          <w:tcPr>
            <w:tcW w:w="2247" w:type="dxa"/>
            <w:vAlign w:val="center"/>
          </w:tcPr>
          <w:p w:rsidR="00CA392D" w:rsidRPr="009C72E8" w:rsidRDefault="00CA392D" w:rsidP="00E906BB">
            <w:pPr>
              <w:bidi/>
              <w:spacing w:after="0" w:line="240" w:lineRule="auto"/>
              <w:contextualSpacing/>
              <w:jc w:val="right"/>
              <w:rPr>
                <w:rFonts w:ascii="Times New Roman" w:hAnsi="Times New Roman" w:cs="Times New Roman"/>
                <w:sz w:val="24"/>
                <w:szCs w:val="24"/>
                <w:lang w:bidi="ar-IQ"/>
              </w:rPr>
            </w:pPr>
            <w:r w:rsidRPr="009C72E8">
              <w:rPr>
                <w:rFonts w:ascii="Times New Roman" w:hAnsi="Times New Roman" w:cs="Times New Roman"/>
                <w:sz w:val="24"/>
                <w:szCs w:val="24"/>
                <w:lang w:bidi="ar-IQ"/>
              </w:rPr>
              <w:t>PI %</w:t>
            </w:r>
          </w:p>
        </w:tc>
        <w:tc>
          <w:tcPr>
            <w:tcW w:w="1265" w:type="dxa"/>
            <w:vAlign w:val="center"/>
          </w:tcPr>
          <w:p w:rsidR="00CA392D" w:rsidRPr="009C72E8" w:rsidRDefault="00CA392D" w:rsidP="00E906BB">
            <w:pPr>
              <w:bidi/>
              <w:spacing w:after="0" w:line="240" w:lineRule="auto"/>
              <w:contextualSpacing/>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14</w:t>
            </w:r>
          </w:p>
        </w:tc>
      </w:tr>
      <w:tr w:rsidR="00CA392D" w:rsidRPr="009C72E8" w:rsidTr="009C72E8">
        <w:trPr>
          <w:trHeight w:val="213"/>
        </w:trPr>
        <w:tc>
          <w:tcPr>
            <w:tcW w:w="2776" w:type="dxa"/>
            <w:vAlign w:val="center"/>
          </w:tcPr>
          <w:p w:rsidR="00CA392D" w:rsidRPr="009C72E8" w:rsidRDefault="00CA392D" w:rsidP="00E906BB">
            <w:pPr>
              <w:bidi/>
              <w:spacing w:after="0" w:line="240" w:lineRule="auto"/>
              <w:jc w:val="right"/>
              <w:rPr>
                <w:rFonts w:cs="Times New Roman"/>
                <w:color w:val="FF0000"/>
                <w:sz w:val="24"/>
                <w:szCs w:val="24"/>
                <w:lang w:bidi="ar-IQ"/>
              </w:rPr>
            </w:pPr>
            <w:r w:rsidRPr="009C72E8">
              <w:rPr>
                <w:rFonts w:ascii="Times New Roman" w:hAnsi="Times New Roman" w:cs="Times New Roman"/>
                <w:sz w:val="24"/>
                <w:szCs w:val="24"/>
                <w:lang w:bidi="ar-IQ"/>
              </w:rPr>
              <w:t>Chlorides CL</w:t>
            </w:r>
          </w:p>
        </w:tc>
        <w:tc>
          <w:tcPr>
            <w:tcW w:w="1544" w:type="dxa"/>
            <w:vAlign w:val="center"/>
          </w:tcPr>
          <w:p w:rsidR="00CA392D" w:rsidRPr="009C72E8" w:rsidRDefault="00CA392D" w:rsidP="00E906BB">
            <w:pPr>
              <w:bidi/>
              <w:spacing w:after="0" w:line="240" w:lineRule="auto"/>
              <w:jc w:val="center"/>
              <w:rPr>
                <w:rFonts w:ascii="Times New Roman" w:hAnsi="Times New Roman" w:cs="Times New Roman"/>
                <w:color w:val="000000"/>
                <w:sz w:val="24"/>
                <w:szCs w:val="24"/>
                <w:lang w:bidi="ar-IQ"/>
              </w:rPr>
            </w:pPr>
            <w:r w:rsidRPr="009C72E8">
              <w:rPr>
                <w:rFonts w:ascii="Times New Roman" w:hAnsi="Times New Roman" w:cs="Times New Roman"/>
                <w:color w:val="000000"/>
                <w:sz w:val="24"/>
                <w:szCs w:val="24"/>
              </w:rPr>
              <w:t>57.81 meq/L</w:t>
            </w:r>
          </w:p>
        </w:tc>
        <w:tc>
          <w:tcPr>
            <w:tcW w:w="2247" w:type="dxa"/>
            <w:vAlign w:val="center"/>
          </w:tcPr>
          <w:p w:rsidR="00CA392D" w:rsidRPr="009C72E8" w:rsidRDefault="00CA392D" w:rsidP="00E906BB">
            <w:pPr>
              <w:bidi/>
              <w:spacing w:after="0" w:line="240" w:lineRule="auto"/>
              <w:contextualSpacing/>
              <w:jc w:val="right"/>
              <w:rPr>
                <w:rFonts w:ascii="Times New Roman" w:hAnsi="Times New Roman" w:cs="Times New Roman"/>
                <w:sz w:val="24"/>
                <w:szCs w:val="24"/>
                <w:lang w:bidi="ar-IQ"/>
              </w:rPr>
            </w:pPr>
            <w:r w:rsidRPr="009C72E8">
              <w:rPr>
                <w:rFonts w:ascii="Times New Roman" w:hAnsi="Times New Roman" w:cs="Times New Roman"/>
                <w:sz w:val="24"/>
                <w:szCs w:val="24"/>
                <w:lang w:bidi="ar-IQ"/>
              </w:rPr>
              <w:t>Water Content (%)</w:t>
            </w:r>
          </w:p>
        </w:tc>
        <w:tc>
          <w:tcPr>
            <w:tcW w:w="1265" w:type="dxa"/>
            <w:vAlign w:val="center"/>
          </w:tcPr>
          <w:p w:rsidR="00CA392D" w:rsidRPr="009C72E8" w:rsidRDefault="00CA392D" w:rsidP="00E906BB">
            <w:pPr>
              <w:bidi/>
              <w:spacing w:after="0" w:line="240" w:lineRule="auto"/>
              <w:contextualSpacing/>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19.0</w:t>
            </w:r>
          </w:p>
        </w:tc>
      </w:tr>
      <w:tr w:rsidR="00CA392D" w:rsidRPr="009C72E8" w:rsidTr="009C72E8">
        <w:trPr>
          <w:trHeight w:val="226"/>
        </w:trPr>
        <w:tc>
          <w:tcPr>
            <w:tcW w:w="2776" w:type="dxa"/>
            <w:vAlign w:val="center"/>
          </w:tcPr>
          <w:p w:rsidR="00CA392D" w:rsidRPr="009C72E8" w:rsidRDefault="00CA392D" w:rsidP="00E906BB">
            <w:pPr>
              <w:bidi/>
              <w:spacing w:after="0" w:line="240" w:lineRule="auto"/>
              <w:jc w:val="right"/>
              <w:rPr>
                <w:rFonts w:ascii="Times New Roman" w:hAnsi="Times New Roman" w:cs="Times New Roman"/>
                <w:b/>
                <w:bCs/>
                <w:color w:val="FF0000"/>
                <w:sz w:val="24"/>
                <w:szCs w:val="24"/>
                <w:lang w:bidi="ar-IQ"/>
              </w:rPr>
            </w:pPr>
            <w:r w:rsidRPr="009C72E8">
              <w:rPr>
                <w:rFonts w:ascii="Times New Roman" w:hAnsi="Times New Roman" w:cs="Times New Roman"/>
                <w:sz w:val="24"/>
                <w:szCs w:val="24"/>
                <w:lang w:bidi="ar-IQ"/>
              </w:rPr>
              <w:t>Organic Matter Content%</w:t>
            </w:r>
          </w:p>
        </w:tc>
        <w:tc>
          <w:tcPr>
            <w:tcW w:w="1544" w:type="dxa"/>
            <w:vAlign w:val="center"/>
          </w:tcPr>
          <w:p w:rsidR="00CA392D" w:rsidRPr="009C72E8" w:rsidRDefault="00CA392D" w:rsidP="00E906BB">
            <w:pPr>
              <w:bidi/>
              <w:spacing w:after="0" w:line="240" w:lineRule="auto"/>
              <w:jc w:val="center"/>
              <w:rPr>
                <w:rFonts w:ascii="Times New Roman" w:hAnsi="Times New Roman" w:cs="Times New Roman"/>
                <w:color w:val="000000"/>
                <w:sz w:val="24"/>
                <w:szCs w:val="24"/>
              </w:rPr>
            </w:pPr>
            <w:r w:rsidRPr="009C72E8">
              <w:rPr>
                <w:rFonts w:ascii="Times New Roman" w:hAnsi="Times New Roman" w:cs="Times New Roman"/>
                <w:color w:val="000000"/>
                <w:sz w:val="24"/>
                <w:szCs w:val="24"/>
              </w:rPr>
              <w:t>0.41g/kg</w:t>
            </w:r>
          </w:p>
        </w:tc>
        <w:tc>
          <w:tcPr>
            <w:tcW w:w="2247" w:type="dxa"/>
            <w:vAlign w:val="center"/>
          </w:tcPr>
          <w:p w:rsidR="00CA392D" w:rsidRPr="009C72E8" w:rsidRDefault="00CA392D" w:rsidP="00E906BB">
            <w:pPr>
              <w:bidi/>
              <w:spacing w:after="0" w:line="240" w:lineRule="auto"/>
              <w:contextualSpacing/>
              <w:jc w:val="right"/>
              <w:rPr>
                <w:rFonts w:ascii="Times New Roman" w:hAnsi="Times New Roman" w:cs="Times New Roman"/>
                <w:sz w:val="24"/>
                <w:szCs w:val="24"/>
                <w:lang w:bidi="ar-IQ"/>
              </w:rPr>
            </w:pPr>
            <w:r w:rsidRPr="009C72E8">
              <w:rPr>
                <w:rFonts w:ascii="Times New Roman" w:hAnsi="Times New Roman" w:cs="Times New Roman"/>
                <w:sz w:val="24"/>
                <w:szCs w:val="24"/>
                <w:lang w:bidi="ar-IQ"/>
              </w:rPr>
              <w:t>Specific Gravity</w:t>
            </w:r>
          </w:p>
        </w:tc>
        <w:tc>
          <w:tcPr>
            <w:tcW w:w="1265" w:type="dxa"/>
            <w:vAlign w:val="center"/>
          </w:tcPr>
          <w:p w:rsidR="00CA392D" w:rsidRPr="009C72E8" w:rsidRDefault="00CA392D" w:rsidP="00E906BB">
            <w:pPr>
              <w:bidi/>
              <w:spacing w:after="0" w:line="240" w:lineRule="auto"/>
              <w:contextualSpacing/>
              <w:jc w:val="center"/>
              <w:rPr>
                <w:rFonts w:cs="Times New Roman"/>
                <w:sz w:val="24"/>
                <w:szCs w:val="24"/>
                <w:lang w:bidi="ar-IQ"/>
              </w:rPr>
            </w:pPr>
            <w:r w:rsidRPr="009C72E8">
              <w:rPr>
                <w:rFonts w:ascii="Times New Roman" w:hAnsi="Times New Roman" w:cs="Times New Roman"/>
                <w:sz w:val="24"/>
                <w:szCs w:val="24"/>
                <w:lang w:bidi="ar-IQ"/>
              </w:rPr>
              <w:t>2.7</w:t>
            </w:r>
          </w:p>
        </w:tc>
      </w:tr>
      <w:tr w:rsidR="00CA392D" w:rsidRPr="009C72E8" w:rsidTr="009C72E8">
        <w:trPr>
          <w:trHeight w:val="213"/>
        </w:trPr>
        <w:tc>
          <w:tcPr>
            <w:tcW w:w="2776" w:type="dxa"/>
            <w:vAlign w:val="center"/>
          </w:tcPr>
          <w:p w:rsidR="00CA392D" w:rsidRPr="009C72E8" w:rsidRDefault="00CA392D" w:rsidP="00E906BB">
            <w:pPr>
              <w:bidi/>
              <w:spacing w:after="0" w:line="240" w:lineRule="auto"/>
              <w:jc w:val="right"/>
              <w:rPr>
                <w:rFonts w:cs="Times New Roman"/>
                <w:color w:val="FF0000"/>
                <w:sz w:val="24"/>
                <w:szCs w:val="24"/>
                <w:lang w:bidi="ar-IQ"/>
              </w:rPr>
            </w:pPr>
            <w:r w:rsidRPr="009C72E8">
              <w:rPr>
                <w:rFonts w:ascii="Times New Roman" w:hAnsi="Times New Roman" w:cs="Times New Roman"/>
                <w:sz w:val="24"/>
                <w:szCs w:val="24"/>
                <w:lang w:bidi="ar-IQ"/>
              </w:rPr>
              <w:t>PH-Value</w:t>
            </w:r>
          </w:p>
        </w:tc>
        <w:tc>
          <w:tcPr>
            <w:tcW w:w="1544" w:type="dxa"/>
            <w:vAlign w:val="center"/>
          </w:tcPr>
          <w:p w:rsidR="00CA392D" w:rsidRPr="009C72E8" w:rsidRDefault="00CA392D" w:rsidP="00E906BB">
            <w:pPr>
              <w:bidi/>
              <w:spacing w:after="0" w:line="240" w:lineRule="auto"/>
              <w:jc w:val="center"/>
              <w:rPr>
                <w:rFonts w:cs="Times New Roman"/>
                <w:color w:val="000000"/>
                <w:sz w:val="24"/>
                <w:szCs w:val="24"/>
                <w:lang w:bidi="ar-IQ"/>
              </w:rPr>
            </w:pPr>
            <w:r w:rsidRPr="009C72E8">
              <w:rPr>
                <w:rFonts w:ascii="Times New Roman" w:hAnsi="Times New Roman" w:cs="Times New Roman"/>
                <w:color w:val="000000"/>
                <w:sz w:val="24"/>
                <w:szCs w:val="24"/>
              </w:rPr>
              <w:t>8.13</w:t>
            </w:r>
          </w:p>
        </w:tc>
        <w:tc>
          <w:tcPr>
            <w:tcW w:w="2247" w:type="dxa"/>
            <w:vAlign w:val="center"/>
          </w:tcPr>
          <w:p w:rsidR="00CA392D" w:rsidRPr="009C72E8" w:rsidRDefault="00CA392D" w:rsidP="00E906BB">
            <w:pPr>
              <w:bidi/>
              <w:spacing w:after="0" w:line="240" w:lineRule="auto"/>
              <w:contextualSpacing/>
              <w:jc w:val="right"/>
              <w:rPr>
                <w:rFonts w:ascii="Times New Roman" w:hAnsi="Times New Roman" w:cs="Times New Roman"/>
                <w:sz w:val="24"/>
                <w:szCs w:val="24"/>
                <w:lang w:bidi="ar-IQ"/>
              </w:rPr>
            </w:pPr>
            <w:r w:rsidRPr="009C72E8">
              <w:rPr>
                <w:rFonts w:ascii="Times New Roman" w:hAnsi="Times New Roman" w:cs="Times New Roman"/>
                <w:sz w:val="24"/>
                <w:szCs w:val="24"/>
                <w:lang w:bidi="ar-IQ"/>
              </w:rPr>
              <w:t>O.M.C (%)</w:t>
            </w:r>
          </w:p>
        </w:tc>
        <w:tc>
          <w:tcPr>
            <w:tcW w:w="1265" w:type="dxa"/>
            <w:vAlign w:val="center"/>
          </w:tcPr>
          <w:p w:rsidR="00CA392D" w:rsidRPr="009C72E8" w:rsidRDefault="00CA392D" w:rsidP="00E906BB">
            <w:pPr>
              <w:bidi/>
              <w:spacing w:after="0" w:line="240" w:lineRule="auto"/>
              <w:contextualSpacing/>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18.7</w:t>
            </w:r>
          </w:p>
        </w:tc>
      </w:tr>
      <w:tr w:rsidR="00CA392D" w:rsidRPr="009C72E8" w:rsidTr="009C72E8">
        <w:trPr>
          <w:trHeight w:val="226"/>
        </w:trPr>
        <w:tc>
          <w:tcPr>
            <w:tcW w:w="2776" w:type="dxa"/>
            <w:vAlign w:val="center"/>
          </w:tcPr>
          <w:p w:rsidR="00CA392D" w:rsidRPr="009C72E8" w:rsidRDefault="00CA392D" w:rsidP="00E906BB">
            <w:pPr>
              <w:bidi/>
              <w:spacing w:after="0" w:line="240" w:lineRule="auto"/>
              <w:jc w:val="right"/>
              <w:rPr>
                <w:rFonts w:ascii="Times New Roman" w:hAnsi="Times New Roman" w:cs="Times New Roman"/>
                <w:b/>
                <w:bCs/>
                <w:color w:val="FF0000"/>
                <w:sz w:val="24"/>
                <w:szCs w:val="24"/>
                <w:lang w:bidi="ar-IQ"/>
              </w:rPr>
            </w:pPr>
            <w:r w:rsidRPr="009C72E8">
              <w:rPr>
                <w:rFonts w:ascii="Times New Roman" w:hAnsi="Times New Roman" w:cs="Times New Roman"/>
                <w:sz w:val="24"/>
                <w:szCs w:val="24"/>
                <w:lang w:bidi="ar-IQ"/>
              </w:rPr>
              <w:t>Carbon Content%</w:t>
            </w:r>
          </w:p>
        </w:tc>
        <w:tc>
          <w:tcPr>
            <w:tcW w:w="1544" w:type="dxa"/>
            <w:vAlign w:val="center"/>
          </w:tcPr>
          <w:p w:rsidR="00CA392D" w:rsidRPr="009C72E8" w:rsidRDefault="00CA392D" w:rsidP="00E906BB">
            <w:pPr>
              <w:bidi/>
              <w:spacing w:after="0" w:line="240" w:lineRule="auto"/>
              <w:jc w:val="center"/>
              <w:rPr>
                <w:rFonts w:ascii="Times New Roman" w:hAnsi="Times New Roman" w:cs="Times New Roman"/>
                <w:color w:val="000000"/>
                <w:sz w:val="24"/>
                <w:szCs w:val="24"/>
              </w:rPr>
            </w:pPr>
            <w:r w:rsidRPr="009C72E8">
              <w:rPr>
                <w:rFonts w:ascii="Times New Roman" w:hAnsi="Times New Roman" w:cs="Times New Roman"/>
                <w:color w:val="000000"/>
                <w:sz w:val="24"/>
                <w:szCs w:val="24"/>
              </w:rPr>
              <w:t>Nul</w:t>
            </w:r>
          </w:p>
        </w:tc>
        <w:tc>
          <w:tcPr>
            <w:tcW w:w="2247" w:type="dxa"/>
            <w:vAlign w:val="center"/>
          </w:tcPr>
          <w:p w:rsidR="00CA392D" w:rsidRPr="009C72E8" w:rsidRDefault="00CA392D" w:rsidP="00E906BB">
            <w:pPr>
              <w:bidi/>
              <w:spacing w:after="0" w:line="240" w:lineRule="auto"/>
              <w:contextualSpacing/>
              <w:jc w:val="right"/>
              <w:rPr>
                <w:rFonts w:ascii="Times New Roman" w:hAnsi="Times New Roman" w:cs="Times New Roman"/>
                <w:sz w:val="24"/>
                <w:szCs w:val="24"/>
                <w:lang w:bidi="ar-IQ"/>
              </w:rPr>
            </w:pPr>
            <w:r w:rsidRPr="009C72E8">
              <w:rPr>
                <w:rFonts w:ascii="Times New Roman" w:hAnsi="Times New Roman" w:cs="Times New Roman"/>
                <w:sz w:val="24"/>
                <w:szCs w:val="24"/>
                <w:lang w:bidi="ar-IQ"/>
              </w:rPr>
              <w:t>M.D.D (gm/cm</w:t>
            </w:r>
            <w:r w:rsidRPr="009C72E8">
              <w:rPr>
                <w:rFonts w:ascii="Times New Roman" w:hAnsi="Times New Roman" w:cs="Times New Roman"/>
                <w:sz w:val="24"/>
                <w:szCs w:val="24"/>
                <w:vertAlign w:val="superscript"/>
                <w:lang w:bidi="ar-IQ"/>
              </w:rPr>
              <w:t xml:space="preserve">3 </w:t>
            </w:r>
            <w:r w:rsidRPr="009C72E8">
              <w:rPr>
                <w:rFonts w:ascii="Times New Roman" w:hAnsi="Times New Roman" w:cs="Times New Roman"/>
                <w:sz w:val="24"/>
                <w:szCs w:val="24"/>
                <w:lang w:bidi="ar-IQ"/>
              </w:rPr>
              <w:t>)</w:t>
            </w:r>
          </w:p>
        </w:tc>
        <w:tc>
          <w:tcPr>
            <w:tcW w:w="1265" w:type="dxa"/>
            <w:vAlign w:val="center"/>
          </w:tcPr>
          <w:p w:rsidR="00CA392D" w:rsidRPr="009C72E8" w:rsidRDefault="00CA392D" w:rsidP="00E906BB">
            <w:pPr>
              <w:bidi/>
              <w:spacing w:after="0" w:line="240" w:lineRule="auto"/>
              <w:contextualSpacing/>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1.7</w:t>
            </w:r>
          </w:p>
        </w:tc>
      </w:tr>
      <w:tr w:rsidR="00CA392D" w:rsidRPr="009C72E8" w:rsidTr="009C72E8">
        <w:trPr>
          <w:trHeight w:val="253"/>
        </w:trPr>
        <w:tc>
          <w:tcPr>
            <w:tcW w:w="2776" w:type="dxa"/>
            <w:vAlign w:val="center"/>
          </w:tcPr>
          <w:p w:rsidR="00CA392D" w:rsidRPr="009C72E8" w:rsidRDefault="00CA392D" w:rsidP="00E906BB">
            <w:pPr>
              <w:bidi/>
              <w:spacing w:after="0" w:line="240" w:lineRule="auto"/>
              <w:jc w:val="right"/>
              <w:rPr>
                <w:rFonts w:ascii="Times New Roman" w:hAnsi="Times New Roman" w:cs="Times New Roman"/>
                <w:sz w:val="24"/>
                <w:szCs w:val="24"/>
                <w:lang w:bidi="ar-IQ"/>
              </w:rPr>
            </w:pPr>
            <w:r w:rsidRPr="009C72E8">
              <w:rPr>
                <w:rFonts w:ascii="Times New Roman" w:hAnsi="Times New Roman" w:cs="Times New Roman"/>
                <w:sz w:val="24"/>
                <w:szCs w:val="24"/>
                <w:lang w:bidi="ar-IQ"/>
              </w:rPr>
              <w:t>Ca</w:t>
            </w:r>
            <w:r w:rsidRPr="009C72E8">
              <w:rPr>
                <w:rFonts w:ascii="Times New Roman" w:hAnsi="Times New Roman" w:cs="Baskerville Old Face"/>
                <w:color w:val="000000"/>
                <w:position w:val="4"/>
                <w:sz w:val="24"/>
                <w:szCs w:val="24"/>
                <w:vertAlign w:val="superscript"/>
              </w:rPr>
              <w:t>++</w:t>
            </w:r>
          </w:p>
        </w:tc>
        <w:tc>
          <w:tcPr>
            <w:tcW w:w="1544" w:type="dxa"/>
            <w:vAlign w:val="center"/>
          </w:tcPr>
          <w:p w:rsidR="00CA392D" w:rsidRPr="009C72E8" w:rsidRDefault="00CA392D" w:rsidP="00E906BB">
            <w:pPr>
              <w:bidi/>
              <w:spacing w:after="0" w:line="240" w:lineRule="auto"/>
              <w:jc w:val="center"/>
              <w:rPr>
                <w:rFonts w:ascii="Times New Roman" w:hAnsi="Times New Roman" w:cs="Times New Roman"/>
                <w:color w:val="000000"/>
                <w:sz w:val="24"/>
                <w:szCs w:val="24"/>
                <w:lang w:bidi="ar-IQ"/>
              </w:rPr>
            </w:pPr>
            <w:r w:rsidRPr="009C72E8">
              <w:rPr>
                <w:rFonts w:ascii="Times New Roman" w:hAnsi="Times New Roman" w:cs="Times New Roman"/>
                <w:color w:val="000000"/>
                <w:sz w:val="24"/>
                <w:szCs w:val="24"/>
              </w:rPr>
              <w:t>8 meq/L</w:t>
            </w:r>
          </w:p>
        </w:tc>
        <w:tc>
          <w:tcPr>
            <w:tcW w:w="2247" w:type="dxa"/>
            <w:vAlign w:val="center"/>
          </w:tcPr>
          <w:p w:rsidR="00CA392D" w:rsidRPr="009C72E8" w:rsidRDefault="00CA392D" w:rsidP="00E906BB">
            <w:pPr>
              <w:bidi/>
              <w:spacing w:after="0" w:line="240" w:lineRule="auto"/>
              <w:contextualSpacing/>
              <w:jc w:val="right"/>
              <w:rPr>
                <w:rFonts w:ascii="Times New Roman" w:hAnsi="Times New Roman" w:cs="Times New Roman"/>
                <w:sz w:val="24"/>
                <w:szCs w:val="24"/>
                <w:lang w:bidi="ar-IQ"/>
              </w:rPr>
            </w:pPr>
            <w:r w:rsidRPr="009C72E8">
              <w:rPr>
                <w:rFonts w:ascii="Times New Roman" w:hAnsi="Times New Roman" w:cs="Times New Roman"/>
                <w:sz w:val="24"/>
                <w:szCs w:val="24"/>
                <w:lang w:bidi="ar-IQ"/>
              </w:rPr>
              <w:t>% of Fines</w:t>
            </w:r>
          </w:p>
        </w:tc>
        <w:tc>
          <w:tcPr>
            <w:tcW w:w="1265" w:type="dxa"/>
            <w:vAlign w:val="center"/>
          </w:tcPr>
          <w:p w:rsidR="00CA392D" w:rsidRPr="009C72E8" w:rsidRDefault="00CA392D" w:rsidP="00E906BB">
            <w:pPr>
              <w:bidi/>
              <w:spacing w:after="0" w:line="240" w:lineRule="auto"/>
              <w:contextualSpacing/>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95.75</w:t>
            </w:r>
          </w:p>
        </w:tc>
      </w:tr>
      <w:tr w:rsidR="00CA392D" w:rsidRPr="009C72E8" w:rsidTr="009C72E8">
        <w:trPr>
          <w:trHeight w:val="417"/>
        </w:trPr>
        <w:tc>
          <w:tcPr>
            <w:tcW w:w="2776" w:type="dxa"/>
            <w:vAlign w:val="center"/>
          </w:tcPr>
          <w:p w:rsidR="00CA392D" w:rsidRPr="009C72E8" w:rsidRDefault="00CA392D" w:rsidP="00E906BB">
            <w:pPr>
              <w:bidi/>
              <w:spacing w:after="0" w:line="240" w:lineRule="auto"/>
              <w:jc w:val="right"/>
              <w:rPr>
                <w:rFonts w:cs="Times New Roman"/>
                <w:sz w:val="24"/>
                <w:szCs w:val="24"/>
                <w:lang w:bidi="ar-IQ"/>
              </w:rPr>
            </w:pPr>
            <w:r w:rsidRPr="009C72E8">
              <w:rPr>
                <w:rFonts w:ascii="Times New Roman" w:hAnsi="Times New Roman" w:cs="Times New Roman"/>
                <w:sz w:val="24"/>
                <w:szCs w:val="24"/>
                <w:lang w:bidi="ar-IQ"/>
              </w:rPr>
              <w:t>Mg++</w:t>
            </w:r>
          </w:p>
        </w:tc>
        <w:tc>
          <w:tcPr>
            <w:tcW w:w="1544" w:type="dxa"/>
            <w:vAlign w:val="center"/>
          </w:tcPr>
          <w:p w:rsidR="00CA392D" w:rsidRPr="009C72E8" w:rsidRDefault="00CA392D" w:rsidP="00E906BB">
            <w:pPr>
              <w:bidi/>
              <w:spacing w:after="0" w:line="240" w:lineRule="auto"/>
              <w:jc w:val="center"/>
              <w:rPr>
                <w:rFonts w:cs="Times New Roman"/>
                <w:color w:val="000000"/>
                <w:sz w:val="24"/>
                <w:szCs w:val="24"/>
                <w:lang w:bidi="ar-IQ"/>
              </w:rPr>
            </w:pPr>
            <w:r w:rsidRPr="009C72E8">
              <w:rPr>
                <w:rFonts w:ascii="Times New Roman" w:hAnsi="Times New Roman" w:cs="Times New Roman"/>
                <w:color w:val="000000"/>
                <w:sz w:val="24"/>
                <w:szCs w:val="24"/>
                <w:lang w:bidi="ar-IQ"/>
              </w:rPr>
              <w:t>5 meq/L.</w:t>
            </w:r>
          </w:p>
        </w:tc>
        <w:tc>
          <w:tcPr>
            <w:tcW w:w="2247" w:type="dxa"/>
            <w:vAlign w:val="center"/>
          </w:tcPr>
          <w:p w:rsidR="00CA392D" w:rsidRPr="009C72E8" w:rsidRDefault="00CA392D" w:rsidP="00E906BB">
            <w:pPr>
              <w:bidi/>
              <w:spacing w:after="0" w:line="240" w:lineRule="auto"/>
              <w:contextualSpacing/>
              <w:jc w:val="right"/>
              <w:rPr>
                <w:rFonts w:ascii="Times New Roman" w:hAnsi="Times New Roman" w:cs="Times New Roman"/>
                <w:sz w:val="24"/>
                <w:szCs w:val="24"/>
                <w:lang w:bidi="ar-IQ"/>
              </w:rPr>
            </w:pPr>
            <w:r w:rsidRPr="009C72E8">
              <w:rPr>
                <w:rFonts w:ascii="Times New Roman" w:hAnsi="Times New Roman" w:cs="Times New Roman"/>
                <w:sz w:val="24"/>
                <w:szCs w:val="24"/>
                <w:lang w:bidi="ar-IQ"/>
              </w:rPr>
              <w:t>AASHTO Classification</w:t>
            </w:r>
          </w:p>
        </w:tc>
        <w:tc>
          <w:tcPr>
            <w:tcW w:w="1265" w:type="dxa"/>
            <w:vAlign w:val="center"/>
          </w:tcPr>
          <w:p w:rsidR="00CA392D" w:rsidRPr="009C72E8" w:rsidRDefault="00CA392D" w:rsidP="00E906BB">
            <w:pPr>
              <w:bidi/>
              <w:spacing w:after="0" w:line="240" w:lineRule="auto"/>
              <w:contextualSpacing/>
              <w:jc w:val="center"/>
              <w:rPr>
                <w:rFonts w:cs="Times New Roman"/>
                <w:sz w:val="24"/>
                <w:szCs w:val="24"/>
                <w:lang w:bidi="ar-IQ"/>
              </w:rPr>
            </w:pPr>
            <w:r w:rsidRPr="009C72E8">
              <w:rPr>
                <w:rFonts w:ascii="Times New Roman" w:hAnsi="Times New Roman" w:cs="Times New Roman"/>
                <w:sz w:val="24"/>
                <w:szCs w:val="24"/>
                <w:lang w:bidi="ar-IQ"/>
              </w:rPr>
              <w:t>A-6)</w:t>
            </w:r>
            <w:r w:rsidRPr="009C72E8">
              <w:rPr>
                <w:rFonts w:cs="Times New Roman"/>
                <w:sz w:val="24"/>
                <w:szCs w:val="24"/>
                <w:rtl/>
                <w:lang w:bidi="ar-IQ"/>
              </w:rPr>
              <w:t>)</w:t>
            </w:r>
          </w:p>
        </w:tc>
      </w:tr>
      <w:tr w:rsidR="00CA392D" w:rsidRPr="009C72E8" w:rsidTr="009C72E8">
        <w:trPr>
          <w:trHeight w:hRule="exact" w:val="454"/>
        </w:trPr>
        <w:tc>
          <w:tcPr>
            <w:tcW w:w="2776" w:type="dxa"/>
            <w:tcBorders>
              <w:left w:val="nil"/>
              <w:bottom w:val="nil"/>
              <w:right w:val="nil"/>
            </w:tcBorders>
          </w:tcPr>
          <w:p w:rsidR="00CA392D" w:rsidRPr="009C72E8" w:rsidRDefault="00CA392D" w:rsidP="00E906BB">
            <w:pPr>
              <w:spacing w:after="0" w:line="240" w:lineRule="auto"/>
              <w:jc w:val="lowKashida"/>
              <w:rPr>
                <w:rFonts w:ascii="Times New Roman" w:hAnsi="Times New Roman" w:cs="Times New Roman"/>
                <w:sz w:val="24"/>
                <w:szCs w:val="24"/>
                <w:lang w:bidi="ar-IQ"/>
              </w:rPr>
            </w:pPr>
          </w:p>
          <w:p w:rsidR="00CA392D" w:rsidRPr="009C72E8" w:rsidRDefault="00CA392D" w:rsidP="00E906BB">
            <w:pPr>
              <w:spacing w:after="0" w:line="240" w:lineRule="auto"/>
              <w:jc w:val="lowKashida"/>
              <w:rPr>
                <w:rFonts w:ascii="Times New Roman" w:hAnsi="Times New Roman" w:cs="Times New Roman"/>
                <w:sz w:val="24"/>
                <w:szCs w:val="24"/>
                <w:lang w:bidi="ar-IQ"/>
              </w:rPr>
            </w:pPr>
          </w:p>
          <w:p w:rsidR="00CA392D" w:rsidRPr="009C72E8" w:rsidRDefault="00CA392D" w:rsidP="00E906BB">
            <w:pPr>
              <w:spacing w:after="0" w:line="240" w:lineRule="auto"/>
              <w:jc w:val="lowKashida"/>
              <w:rPr>
                <w:rFonts w:ascii="Times New Roman" w:hAnsi="Times New Roman" w:cs="Times New Roman"/>
                <w:sz w:val="24"/>
                <w:szCs w:val="24"/>
                <w:lang w:bidi="ar-IQ"/>
              </w:rPr>
            </w:pPr>
          </w:p>
        </w:tc>
        <w:tc>
          <w:tcPr>
            <w:tcW w:w="1544" w:type="dxa"/>
            <w:tcBorders>
              <w:left w:val="nil"/>
              <w:bottom w:val="nil"/>
            </w:tcBorders>
          </w:tcPr>
          <w:p w:rsidR="00CA392D" w:rsidRPr="009C72E8" w:rsidRDefault="00CA392D" w:rsidP="00E906BB">
            <w:pPr>
              <w:bidi/>
              <w:spacing w:after="0" w:line="240" w:lineRule="auto"/>
              <w:jc w:val="lowKashida"/>
              <w:rPr>
                <w:rFonts w:ascii="Times New Roman" w:hAnsi="Times New Roman" w:cs="Times New Roman"/>
                <w:sz w:val="24"/>
                <w:szCs w:val="24"/>
                <w:lang w:bidi="ar-IQ"/>
              </w:rPr>
            </w:pPr>
          </w:p>
        </w:tc>
        <w:tc>
          <w:tcPr>
            <w:tcW w:w="2247" w:type="dxa"/>
            <w:vAlign w:val="center"/>
          </w:tcPr>
          <w:p w:rsidR="00CA392D" w:rsidRPr="009C72E8" w:rsidRDefault="00CA392D" w:rsidP="00E906BB">
            <w:pPr>
              <w:spacing w:after="0" w:line="240" w:lineRule="auto"/>
              <w:contextualSpacing/>
              <w:rPr>
                <w:rFonts w:ascii="Times New Roman" w:hAnsi="Times New Roman" w:cs="Times New Roman"/>
                <w:sz w:val="24"/>
                <w:szCs w:val="24"/>
                <w:lang w:bidi="ar-IQ"/>
              </w:rPr>
            </w:pPr>
            <w:r w:rsidRPr="009C72E8">
              <w:rPr>
                <w:rFonts w:ascii="Times New Roman" w:hAnsi="Times New Roman" w:cs="Times New Roman"/>
                <w:sz w:val="24"/>
                <w:szCs w:val="24"/>
                <w:lang w:bidi="ar-IQ"/>
              </w:rPr>
              <w:t xml:space="preserve">U.S.C.S </w:t>
            </w:r>
          </w:p>
        </w:tc>
        <w:tc>
          <w:tcPr>
            <w:tcW w:w="1265" w:type="dxa"/>
            <w:vAlign w:val="center"/>
          </w:tcPr>
          <w:p w:rsidR="00CA392D" w:rsidRPr="009C72E8" w:rsidRDefault="00CA392D" w:rsidP="00E906BB">
            <w:pPr>
              <w:bidi/>
              <w:spacing w:after="0" w:line="240" w:lineRule="auto"/>
              <w:contextualSpacing/>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Silty Clay</w:t>
            </w:r>
          </w:p>
        </w:tc>
      </w:tr>
    </w:tbl>
    <w:p w:rsidR="00CA392D" w:rsidRDefault="00CA392D" w:rsidP="00E906BB">
      <w:pPr>
        <w:tabs>
          <w:tab w:val="left" w:pos="5387"/>
          <w:tab w:val="left" w:pos="5812"/>
        </w:tabs>
        <w:spacing w:after="0" w:line="240" w:lineRule="auto"/>
        <w:jc w:val="lowKashida"/>
        <w:rPr>
          <w:rFonts w:ascii="Times New Roman" w:hAnsi="Times New Roman" w:cs="Times New Roman"/>
          <w:color w:val="000000"/>
          <w:sz w:val="24"/>
          <w:szCs w:val="24"/>
        </w:rPr>
      </w:pPr>
      <w:r w:rsidRPr="006C1988">
        <w:rPr>
          <w:rFonts w:ascii="Times New Roman" w:hAnsi="Times New Roman" w:cs="Times New Roman"/>
          <w:b/>
          <w:bCs/>
          <w:sz w:val="24"/>
          <w:szCs w:val="24"/>
        </w:rPr>
        <w:t>3.2. Additives:</w:t>
      </w:r>
      <w:r>
        <w:rPr>
          <w:sz w:val="28"/>
          <w:szCs w:val="28"/>
        </w:rPr>
        <w:t xml:space="preserve">  </w:t>
      </w:r>
      <w:r w:rsidRPr="00A35D94">
        <w:rPr>
          <w:rFonts w:ascii="Times New Roman" w:hAnsi="Times New Roman" w:cs="Times New Roman"/>
          <w:sz w:val="24"/>
          <w:szCs w:val="24"/>
        </w:rPr>
        <w:t>Two types of additives are used in this research; lime is used as a main additive in addition to cement for comparison.</w:t>
      </w:r>
    </w:p>
    <w:p w:rsidR="00CA392D" w:rsidRDefault="00CA392D" w:rsidP="00E906BB">
      <w:pPr>
        <w:tabs>
          <w:tab w:val="left" w:pos="284"/>
          <w:tab w:val="left" w:pos="5812"/>
        </w:tabs>
        <w:spacing w:after="0" w:line="240" w:lineRule="auto"/>
        <w:jc w:val="lowKashida"/>
        <w:rPr>
          <w:rFonts w:ascii="Times New Roman" w:hAnsi="Times New Roman" w:cs="Times New Roman"/>
          <w:sz w:val="24"/>
          <w:szCs w:val="24"/>
        </w:rPr>
      </w:pPr>
      <w:r w:rsidRPr="006C1988">
        <w:rPr>
          <w:rFonts w:ascii="Times New Roman" w:hAnsi="Times New Roman" w:cs="Times New Roman"/>
          <w:b/>
          <w:bCs/>
          <w:sz w:val="24"/>
          <w:szCs w:val="24"/>
        </w:rPr>
        <w:t>3.2.a. Lime:</w:t>
      </w:r>
      <w:r>
        <w:rPr>
          <w:rFonts w:ascii="Times New Roman" w:hAnsi="Times New Roman" w:cs="Times New Roman"/>
          <w:sz w:val="24"/>
          <w:szCs w:val="24"/>
        </w:rPr>
        <w:t xml:space="preserve"> </w:t>
      </w:r>
      <w:r w:rsidRPr="00A35D94">
        <w:rPr>
          <w:rFonts w:ascii="Times New Roman" w:hAnsi="Times New Roman" w:cs="Times New Roman"/>
          <w:sz w:val="24"/>
          <w:szCs w:val="24"/>
        </w:rPr>
        <w:t>The lime used in this work is Hydrated lime Ca (OH)2 from Karbala-lime factory</w:t>
      </w:r>
      <w:r>
        <w:rPr>
          <w:rFonts w:ascii="Times New Roman" w:hAnsi="Times New Roman" w:cs="Times New Roman"/>
          <w:sz w:val="24"/>
          <w:szCs w:val="24"/>
        </w:rPr>
        <w:t xml:space="preserve">. </w:t>
      </w:r>
      <w:r w:rsidRPr="00A35D94">
        <w:rPr>
          <w:rFonts w:ascii="Times New Roman" w:hAnsi="Times New Roman" w:cs="Times New Roman"/>
          <w:sz w:val="24"/>
          <w:szCs w:val="24"/>
        </w:rPr>
        <w:t>Table</w:t>
      </w:r>
      <w:r>
        <w:rPr>
          <w:rFonts w:ascii="Times New Roman" w:hAnsi="Times New Roman" w:cs="Times New Roman"/>
          <w:sz w:val="24"/>
          <w:szCs w:val="24"/>
        </w:rPr>
        <w:t xml:space="preserve"> (2)</w:t>
      </w:r>
      <w:r w:rsidRPr="00A35D94">
        <w:rPr>
          <w:rFonts w:ascii="Times New Roman" w:hAnsi="Times New Roman" w:cs="Times New Roman"/>
          <w:sz w:val="24"/>
          <w:szCs w:val="24"/>
        </w:rPr>
        <w:t xml:space="preserve"> </w:t>
      </w:r>
      <w:r>
        <w:rPr>
          <w:rFonts w:ascii="Times New Roman" w:hAnsi="Times New Roman" w:cs="Times New Roman"/>
          <w:sz w:val="24"/>
          <w:szCs w:val="24"/>
        </w:rPr>
        <w:t xml:space="preserve">shows the chemical properties of hydrated lime used in the research </w:t>
      </w:r>
      <w:r w:rsidRPr="0089273C">
        <w:rPr>
          <w:rFonts w:ascii="Times New Roman" w:hAnsi="Times New Roman" w:cs="Times New Roman"/>
          <w:sz w:val="24"/>
          <w:szCs w:val="24"/>
        </w:rPr>
        <w:t xml:space="preserve">that is tested in laboratory of </w:t>
      </w:r>
      <w:smartTag w:uri="urn:schemas-microsoft-com:office:smarttags" w:element="PlaceName">
        <w:r w:rsidRPr="0089273C">
          <w:rPr>
            <w:rFonts w:ascii="Times New Roman" w:hAnsi="Times New Roman" w:cs="Times New Roman"/>
            <w:sz w:val="24"/>
            <w:szCs w:val="24"/>
          </w:rPr>
          <w:t>Engineering</w:t>
        </w:r>
      </w:smartTag>
      <w:r w:rsidRPr="0089273C">
        <w:rPr>
          <w:rFonts w:ascii="Times New Roman" w:hAnsi="Times New Roman" w:cs="Times New Roman"/>
          <w:sz w:val="24"/>
          <w:szCs w:val="24"/>
        </w:rPr>
        <w:t xml:space="preserve"> </w:t>
      </w:r>
      <w:smartTag w:uri="urn:schemas-microsoft-com:office:smarttags" w:element="PlaceName">
        <w:smartTag w:uri="urn:schemas-microsoft-com:office:smarttags" w:element="PlaceType">
          <w:r w:rsidRPr="0089273C">
            <w:rPr>
              <w:rFonts w:ascii="Times New Roman" w:hAnsi="Times New Roman" w:cs="Times New Roman"/>
              <w:sz w:val="24"/>
              <w:szCs w:val="24"/>
            </w:rPr>
            <w:t>College</w:t>
          </w:r>
        </w:smartTag>
      </w:smartTag>
      <w:r w:rsidRPr="0089273C">
        <w:rPr>
          <w:rFonts w:ascii="Times New Roman" w:hAnsi="Times New Roman" w:cs="Times New Roman"/>
          <w:sz w:val="24"/>
          <w:szCs w:val="24"/>
        </w:rPr>
        <w:t xml:space="preserve"> / </w:t>
      </w:r>
      <w:smartTag w:uri="urn:schemas-microsoft-com:office:smarttags" w:element="PlaceName">
        <w:smartTag w:uri="urn:schemas-microsoft-com:office:smarttags" w:element="place">
          <w:r w:rsidRPr="0089273C">
            <w:rPr>
              <w:rFonts w:ascii="Times New Roman" w:hAnsi="Times New Roman" w:cs="Times New Roman"/>
              <w:sz w:val="24"/>
              <w:szCs w:val="24"/>
            </w:rPr>
            <w:t>Babylon</w:t>
          </w:r>
        </w:smartTag>
        <w:r w:rsidRPr="0089273C">
          <w:rPr>
            <w:rFonts w:ascii="Times New Roman" w:hAnsi="Times New Roman" w:cs="Times New Roman"/>
            <w:sz w:val="24"/>
            <w:szCs w:val="24"/>
          </w:rPr>
          <w:t xml:space="preserve"> </w:t>
        </w:r>
        <w:smartTag w:uri="urn:schemas-microsoft-com:office:smarttags" w:element="PlaceName">
          <w:smartTag w:uri="urn:schemas-microsoft-com:office:smarttags" w:element="PlaceType">
            <w:r w:rsidRPr="0089273C">
              <w:rPr>
                <w:rFonts w:ascii="Times New Roman" w:hAnsi="Times New Roman" w:cs="Times New Roman"/>
                <w:sz w:val="24"/>
                <w:szCs w:val="24"/>
              </w:rPr>
              <w:t>University</w:t>
            </w:r>
          </w:smartTag>
        </w:smartTag>
      </w:smartTag>
      <w:r w:rsidRPr="0089273C">
        <w:rPr>
          <w:rFonts w:ascii="Times New Roman" w:hAnsi="Times New Roman" w:cs="Times New Roman"/>
          <w:sz w:val="24"/>
          <w:szCs w:val="24"/>
        </w:rPr>
        <w:t xml:space="preserve"> according to the I.O.S standard, No. 807, 1989.</w:t>
      </w:r>
    </w:p>
    <w:p w:rsidR="00CA392D" w:rsidRDefault="00CA392D" w:rsidP="00E906BB">
      <w:pPr>
        <w:tabs>
          <w:tab w:val="left" w:pos="46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5D94">
        <w:rPr>
          <w:rFonts w:ascii="Times New Roman" w:hAnsi="Times New Roman" w:cs="Times New Roman"/>
          <w:sz w:val="24"/>
          <w:szCs w:val="24"/>
        </w:rPr>
        <w:t>Table</w:t>
      </w:r>
      <w:r>
        <w:rPr>
          <w:rFonts w:ascii="Times New Roman" w:hAnsi="Times New Roman" w:cs="Times New Roman"/>
          <w:sz w:val="24"/>
          <w:szCs w:val="24"/>
        </w:rPr>
        <w:t xml:space="preserve"> (2):</w:t>
      </w:r>
      <w:r w:rsidRPr="00957819">
        <w:rPr>
          <w:rFonts w:ascii="Times New Roman" w:hAnsi="Times New Roman" w:cs="Times New Roman"/>
          <w:sz w:val="28"/>
          <w:szCs w:val="28"/>
          <w:lang w:bidi="ar-IQ"/>
        </w:rPr>
        <w:t xml:space="preserve"> </w:t>
      </w:r>
      <w:r w:rsidRPr="00957819">
        <w:rPr>
          <w:rFonts w:ascii="Times New Roman" w:hAnsi="Times New Roman" w:cs="Times New Roman"/>
          <w:sz w:val="24"/>
          <w:szCs w:val="24"/>
        </w:rPr>
        <w:t>Chemical composition for lime used in the study.</w:t>
      </w:r>
    </w:p>
    <w:tbl>
      <w:tblPr>
        <w:tblpPr w:leftFromText="180" w:rightFromText="180" w:vertAnchor="text" w:tblpY="1"/>
        <w:tblOverlap w:val="never"/>
        <w:tblW w:w="503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A0"/>
      </w:tblPr>
      <w:tblGrid>
        <w:gridCol w:w="2866"/>
        <w:gridCol w:w="2868"/>
        <w:gridCol w:w="2868"/>
      </w:tblGrid>
      <w:tr w:rsidR="00CA392D" w:rsidRPr="00E906BB" w:rsidTr="009C72E8">
        <w:trPr>
          <w:trHeight w:hRule="exact" w:val="367"/>
        </w:trPr>
        <w:tc>
          <w:tcPr>
            <w:tcW w:w="1666" w:type="pct"/>
            <w:shd w:val="clear" w:color="auto" w:fill="D9D9D9"/>
            <w:vAlign w:val="center"/>
          </w:tcPr>
          <w:p w:rsidR="00CA392D" w:rsidRPr="00E906BB" w:rsidRDefault="00CA392D" w:rsidP="00E906BB">
            <w:pPr>
              <w:bidi/>
              <w:spacing w:after="0" w:line="280" w:lineRule="exact"/>
              <w:jc w:val="center"/>
              <w:rPr>
                <w:rFonts w:cs="Times New Roman"/>
                <w:b/>
                <w:bCs/>
                <w:lang w:bidi="ar-IQ"/>
              </w:rPr>
            </w:pPr>
            <w:r w:rsidRPr="00E906BB">
              <w:rPr>
                <w:rFonts w:ascii="Times New Roman" w:hAnsi="Times New Roman" w:cs="Times New Roman"/>
                <w:b/>
                <w:bCs/>
                <w:lang w:bidi="ar-IQ"/>
              </w:rPr>
              <w:t>Properties</w:t>
            </w:r>
          </w:p>
        </w:tc>
        <w:tc>
          <w:tcPr>
            <w:tcW w:w="1667" w:type="pct"/>
            <w:shd w:val="clear" w:color="auto" w:fill="D9D9D9"/>
            <w:vAlign w:val="center"/>
          </w:tcPr>
          <w:p w:rsidR="00CA392D" w:rsidRPr="00E906BB" w:rsidRDefault="00CA392D" w:rsidP="00E906BB">
            <w:pPr>
              <w:bidi/>
              <w:spacing w:after="0" w:line="280" w:lineRule="exact"/>
              <w:jc w:val="center"/>
              <w:rPr>
                <w:rFonts w:ascii="Times New Roman" w:hAnsi="Times New Roman" w:cs="Times New Roman"/>
                <w:b/>
                <w:bCs/>
                <w:lang w:bidi="ar-IQ"/>
              </w:rPr>
            </w:pPr>
            <w:r w:rsidRPr="00E906BB">
              <w:rPr>
                <w:rFonts w:ascii="Times New Roman" w:hAnsi="Times New Roman" w:cs="Times New Roman"/>
                <w:b/>
                <w:bCs/>
                <w:lang w:bidi="ar-IQ"/>
              </w:rPr>
              <w:t>Value (%)</w:t>
            </w:r>
          </w:p>
        </w:tc>
        <w:tc>
          <w:tcPr>
            <w:tcW w:w="1667" w:type="pct"/>
            <w:shd w:val="clear" w:color="auto" w:fill="D9D9D9"/>
            <w:vAlign w:val="center"/>
          </w:tcPr>
          <w:p w:rsidR="00CA392D" w:rsidRPr="00E906BB" w:rsidRDefault="00CA392D" w:rsidP="00E906BB">
            <w:pPr>
              <w:bidi/>
              <w:spacing w:after="0" w:line="280" w:lineRule="exact"/>
              <w:jc w:val="center"/>
              <w:rPr>
                <w:rFonts w:cs="Times New Roman"/>
                <w:b/>
                <w:bCs/>
                <w:lang w:bidi="ar-IQ"/>
              </w:rPr>
            </w:pPr>
            <w:r w:rsidRPr="00E906BB">
              <w:rPr>
                <w:rFonts w:ascii="Times New Roman" w:hAnsi="Times New Roman" w:cs="Times New Roman"/>
                <w:b/>
                <w:bCs/>
                <w:lang w:bidi="ar-IQ"/>
              </w:rPr>
              <w:t>IQS standard</w:t>
            </w:r>
          </w:p>
        </w:tc>
      </w:tr>
      <w:tr w:rsidR="00CA392D" w:rsidRPr="00E906BB" w:rsidTr="009C72E8">
        <w:trPr>
          <w:trHeight w:hRule="exact" w:val="367"/>
        </w:trPr>
        <w:tc>
          <w:tcPr>
            <w:tcW w:w="1666" w:type="pct"/>
            <w:vAlign w:val="center"/>
          </w:tcPr>
          <w:p w:rsidR="00CA392D" w:rsidRPr="00E906BB" w:rsidRDefault="00CA392D" w:rsidP="00E906BB">
            <w:pPr>
              <w:bidi/>
              <w:spacing w:after="0" w:line="280" w:lineRule="exact"/>
              <w:jc w:val="center"/>
              <w:rPr>
                <w:rFonts w:cs="Times New Roman"/>
                <w:lang w:bidi="ar-IQ"/>
              </w:rPr>
            </w:pPr>
            <w:r w:rsidRPr="00E906BB">
              <w:rPr>
                <w:rFonts w:ascii="Times New Roman" w:hAnsi="Times New Roman" w:cs="Times New Roman"/>
                <w:lang w:bidi="ar-IQ"/>
              </w:rPr>
              <w:t>CO</w:t>
            </w:r>
            <w:r w:rsidRPr="00E906BB">
              <w:rPr>
                <w:rFonts w:ascii="Times New Roman" w:hAnsi="Times New Roman" w:cs="Times New Roman"/>
                <w:vertAlign w:val="subscript"/>
                <w:lang w:bidi="ar-IQ"/>
              </w:rPr>
              <w:t>2</w:t>
            </w:r>
            <w:r w:rsidRPr="00E906BB">
              <w:rPr>
                <w:rFonts w:ascii="Times New Roman" w:hAnsi="Times New Roman" w:cs="Times New Roman"/>
                <w:lang w:bidi="ar-IQ"/>
              </w:rPr>
              <w:t>%</w:t>
            </w:r>
          </w:p>
        </w:tc>
        <w:tc>
          <w:tcPr>
            <w:tcW w:w="1667"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1.75</w:t>
            </w:r>
          </w:p>
        </w:tc>
        <w:tc>
          <w:tcPr>
            <w:tcW w:w="1667" w:type="pct"/>
            <w:vAlign w:val="center"/>
          </w:tcPr>
          <w:p w:rsidR="00CA392D" w:rsidRPr="00E906BB" w:rsidRDefault="00CA392D" w:rsidP="00E906BB">
            <w:pPr>
              <w:bidi/>
              <w:spacing w:after="0" w:line="280" w:lineRule="exact"/>
              <w:rPr>
                <w:rFonts w:cs="Times New Roman"/>
                <w:lang w:bidi="ar-IQ"/>
              </w:rPr>
            </w:pPr>
            <w:r w:rsidRPr="00E906BB">
              <w:rPr>
                <w:rFonts w:ascii="Times New Roman" w:hAnsi="Times New Roman" w:cs="Times New Roman"/>
                <w:lang w:bidi="ar-IQ"/>
              </w:rPr>
              <w:t xml:space="preserve">    Not more than  5%   </w:t>
            </w:r>
          </w:p>
        </w:tc>
      </w:tr>
      <w:tr w:rsidR="00CA392D" w:rsidRPr="00E906BB" w:rsidTr="009C72E8">
        <w:trPr>
          <w:trHeight w:hRule="exact" w:val="367"/>
        </w:trPr>
        <w:tc>
          <w:tcPr>
            <w:tcW w:w="1666"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Mg% + CaO %</w:t>
            </w:r>
          </w:p>
        </w:tc>
        <w:tc>
          <w:tcPr>
            <w:tcW w:w="1667"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72.1</w:t>
            </w:r>
          </w:p>
        </w:tc>
        <w:tc>
          <w:tcPr>
            <w:tcW w:w="1667" w:type="pct"/>
            <w:vAlign w:val="center"/>
          </w:tcPr>
          <w:p w:rsidR="00CA392D" w:rsidRPr="00E906BB" w:rsidRDefault="00CA392D" w:rsidP="00E906BB">
            <w:pPr>
              <w:bidi/>
              <w:spacing w:after="0" w:line="280" w:lineRule="exact"/>
              <w:jc w:val="center"/>
              <w:rPr>
                <w:rFonts w:cs="Times New Roman"/>
                <w:lang w:bidi="ar-IQ"/>
              </w:rPr>
            </w:pPr>
            <w:r w:rsidRPr="00E906BB">
              <w:rPr>
                <w:rFonts w:ascii="Times New Roman" w:hAnsi="Times New Roman" w:cs="Times New Roman"/>
                <w:lang w:bidi="ar-IQ"/>
              </w:rPr>
              <w:t xml:space="preserve">  Not less than  64 %</w:t>
            </w:r>
          </w:p>
        </w:tc>
      </w:tr>
      <w:tr w:rsidR="00CA392D" w:rsidRPr="00E906BB" w:rsidTr="009C72E8">
        <w:trPr>
          <w:trHeight w:hRule="exact" w:val="367"/>
        </w:trPr>
        <w:tc>
          <w:tcPr>
            <w:tcW w:w="1666"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MgO%</w:t>
            </w:r>
          </w:p>
        </w:tc>
        <w:tc>
          <w:tcPr>
            <w:tcW w:w="1667"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0.39</w:t>
            </w:r>
          </w:p>
        </w:tc>
        <w:tc>
          <w:tcPr>
            <w:tcW w:w="1667" w:type="pct"/>
            <w:vAlign w:val="center"/>
          </w:tcPr>
          <w:p w:rsidR="00CA392D" w:rsidRPr="00E906BB" w:rsidRDefault="00CA392D" w:rsidP="00E906BB">
            <w:pPr>
              <w:bidi/>
              <w:spacing w:after="0" w:line="280" w:lineRule="exact"/>
              <w:jc w:val="center"/>
              <w:rPr>
                <w:rFonts w:cs="Times New Roman"/>
                <w:lang w:bidi="ar-IQ"/>
              </w:rPr>
            </w:pPr>
            <w:r w:rsidRPr="00E906BB">
              <w:rPr>
                <w:rFonts w:ascii="Times New Roman" w:hAnsi="Times New Roman" w:cs="Times New Roman"/>
                <w:lang w:bidi="ar-IQ"/>
              </w:rPr>
              <w:t>Not more than    5 %</w:t>
            </w:r>
          </w:p>
        </w:tc>
      </w:tr>
      <w:tr w:rsidR="00CA392D" w:rsidRPr="00E906BB" w:rsidTr="009C72E8">
        <w:trPr>
          <w:trHeight w:hRule="exact" w:val="367"/>
        </w:trPr>
        <w:tc>
          <w:tcPr>
            <w:tcW w:w="1666" w:type="pct"/>
            <w:vAlign w:val="center"/>
          </w:tcPr>
          <w:p w:rsidR="00CA392D" w:rsidRPr="00E906BB" w:rsidRDefault="00CA392D" w:rsidP="00E906BB">
            <w:pPr>
              <w:bidi/>
              <w:spacing w:after="0" w:line="280" w:lineRule="exact"/>
              <w:jc w:val="center"/>
              <w:rPr>
                <w:rFonts w:cs="Times New Roman"/>
                <w:lang w:bidi="ar-IQ"/>
              </w:rPr>
            </w:pPr>
            <w:r w:rsidRPr="00E906BB">
              <w:rPr>
                <w:rFonts w:ascii="Times New Roman" w:hAnsi="Times New Roman" w:cs="Times New Roman"/>
                <w:lang w:bidi="ar-IQ"/>
              </w:rPr>
              <w:t>Fe</w:t>
            </w:r>
            <w:r w:rsidRPr="00E906BB">
              <w:rPr>
                <w:rFonts w:ascii="Times New Roman" w:hAnsi="Times New Roman" w:cs="Times New Roman"/>
                <w:vertAlign w:val="subscript"/>
                <w:lang w:bidi="ar-IQ"/>
              </w:rPr>
              <w:t>2</w:t>
            </w:r>
            <w:r w:rsidRPr="00E906BB">
              <w:rPr>
                <w:rFonts w:ascii="Times New Roman" w:hAnsi="Times New Roman" w:cs="Times New Roman"/>
                <w:lang w:bidi="ar-IQ"/>
              </w:rPr>
              <w:t>O</w:t>
            </w:r>
            <w:r w:rsidRPr="00E906BB">
              <w:rPr>
                <w:rFonts w:ascii="Times New Roman" w:hAnsi="Times New Roman" w:cs="Times New Roman"/>
                <w:vertAlign w:val="subscript"/>
                <w:lang w:bidi="ar-IQ"/>
              </w:rPr>
              <w:t>3</w:t>
            </w:r>
            <w:r w:rsidRPr="00E906BB">
              <w:rPr>
                <w:rFonts w:ascii="Times New Roman" w:hAnsi="Times New Roman" w:cs="Times New Roman"/>
                <w:lang w:bidi="ar-IQ"/>
              </w:rPr>
              <w:t>%</w:t>
            </w:r>
          </w:p>
        </w:tc>
        <w:tc>
          <w:tcPr>
            <w:tcW w:w="1667"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0.21</w:t>
            </w:r>
          </w:p>
        </w:tc>
        <w:tc>
          <w:tcPr>
            <w:tcW w:w="1667" w:type="pct"/>
            <w:vMerge w:val="restart"/>
            <w:vAlign w:val="center"/>
          </w:tcPr>
          <w:p w:rsidR="00CA392D" w:rsidRPr="00E906BB" w:rsidRDefault="00CA392D" w:rsidP="00E906BB">
            <w:pPr>
              <w:bidi/>
              <w:spacing w:after="0" w:line="280" w:lineRule="exact"/>
              <w:jc w:val="center"/>
              <w:rPr>
                <w:rFonts w:cs="Times New Roman"/>
                <w:rtl/>
                <w:lang w:bidi="ar-IQ"/>
              </w:rPr>
            </w:pPr>
            <w:r w:rsidRPr="00E906BB">
              <w:rPr>
                <w:rFonts w:ascii="Times New Roman" w:hAnsi="Times New Roman" w:cs="Times New Roman"/>
                <w:lang w:bidi="ar-IQ"/>
              </w:rPr>
              <w:t>Summation of oxide not more than 5 %</w:t>
            </w:r>
          </w:p>
          <w:p w:rsidR="00CA392D" w:rsidRPr="00E906BB" w:rsidRDefault="00CA392D" w:rsidP="00E906BB">
            <w:pPr>
              <w:bidi/>
              <w:spacing w:after="0" w:line="280" w:lineRule="exact"/>
              <w:jc w:val="center"/>
              <w:rPr>
                <w:rFonts w:cs="Times New Roman"/>
                <w:lang w:bidi="ar-IQ"/>
              </w:rPr>
            </w:pPr>
          </w:p>
        </w:tc>
      </w:tr>
      <w:tr w:rsidR="00CA392D" w:rsidRPr="00E906BB" w:rsidTr="009C72E8">
        <w:trPr>
          <w:trHeight w:hRule="exact" w:val="367"/>
        </w:trPr>
        <w:tc>
          <w:tcPr>
            <w:tcW w:w="1666"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Al</w:t>
            </w:r>
            <w:r w:rsidRPr="00E906BB">
              <w:rPr>
                <w:rFonts w:ascii="Times New Roman" w:hAnsi="Times New Roman" w:cs="Times New Roman"/>
                <w:vertAlign w:val="subscript"/>
                <w:lang w:bidi="ar-IQ"/>
              </w:rPr>
              <w:t>2</w:t>
            </w:r>
            <w:r w:rsidRPr="00E906BB">
              <w:rPr>
                <w:rFonts w:ascii="Times New Roman" w:hAnsi="Times New Roman" w:cs="Times New Roman"/>
                <w:lang w:bidi="ar-IQ"/>
              </w:rPr>
              <w:t>O</w:t>
            </w:r>
            <w:r w:rsidRPr="00E906BB">
              <w:rPr>
                <w:rFonts w:ascii="Times New Roman" w:hAnsi="Times New Roman" w:cs="Times New Roman"/>
                <w:vertAlign w:val="subscript"/>
                <w:lang w:bidi="ar-IQ"/>
              </w:rPr>
              <w:t>3</w:t>
            </w:r>
            <w:r w:rsidRPr="00E906BB">
              <w:rPr>
                <w:rFonts w:ascii="Times New Roman" w:hAnsi="Times New Roman" w:cs="Times New Roman"/>
                <w:lang w:bidi="ar-IQ"/>
              </w:rPr>
              <w:t>%</w:t>
            </w:r>
          </w:p>
        </w:tc>
        <w:tc>
          <w:tcPr>
            <w:tcW w:w="1667"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cs="Times New Roman"/>
                <w:rtl/>
                <w:lang w:bidi="ar-IQ"/>
              </w:rPr>
              <w:t>0</w:t>
            </w:r>
            <w:r w:rsidRPr="00E906BB">
              <w:rPr>
                <w:rFonts w:ascii="Times New Roman" w:hAnsi="Times New Roman" w:cs="Times New Roman"/>
                <w:lang w:bidi="ar-IQ"/>
              </w:rPr>
              <w:t>0.0</w:t>
            </w:r>
          </w:p>
        </w:tc>
        <w:tc>
          <w:tcPr>
            <w:tcW w:w="1667" w:type="pct"/>
            <w:vMerge/>
            <w:vAlign w:val="center"/>
          </w:tcPr>
          <w:p w:rsidR="00CA392D" w:rsidRPr="00E906BB" w:rsidRDefault="00CA392D" w:rsidP="00E906BB">
            <w:pPr>
              <w:bidi/>
              <w:spacing w:after="0" w:line="280" w:lineRule="exact"/>
              <w:jc w:val="center"/>
              <w:rPr>
                <w:rFonts w:ascii="Times New Roman" w:hAnsi="Times New Roman" w:cs="Times New Roman"/>
                <w:lang w:bidi="ar-IQ"/>
              </w:rPr>
            </w:pPr>
          </w:p>
        </w:tc>
      </w:tr>
      <w:tr w:rsidR="00CA392D" w:rsidRPr="00E906BB" w:rsidTr="009C72E8">
        <w:trPr>
          <w:trHeight w:hRule="exact" w:val="367"/>
        </w:trPr>
        <w:tc>
          <w:tcPr>
            <w:tcW w:w="1666"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SiO</w:t>
            </w:r>
            <w:r w:rsidRPr="00E906BB">
              <w:rPr>
                <w:rFonts w:ascii="Times New Roman" w:hAnsi="Times New Roman" w:cs="Times New Roman"/>
                <w:vertAlign w:val="subscript"/>
                <w:lang w:bidi="ar-IQ"/>
              </w:rPr>
              <w:t>2</w:t>
            </w:r>
            <w:r w:rsidRPr="00E906BB">
              <w:rPr>
                <w:rFonts w:ascii="Times New Roman" w:hAnsi="Times New Roman" w:cs="Times New Roman"/>
                <w:lang w:bidi="ar-IQ"/>
              </w:rPr>
              <w:t>%</w:t>
            </w:r>
          </w:p>
        </w:tc>
        <w:tc>
          <w:tcPr>
            <w:tcW w:w="1667"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2.80</w:t>
            </w:r>
          </w:p>
        </w:tc>
        <w:tc>
          <w:tcPr>
            <w:tcW w:w="1667" w:type="pct"/>
            <w:vMerge/>
            <w:vAlign w:val="center"/>
          </w:tcPr>
          <w:p w:rsidR="00CA392D" w:rsidRPr="00E906BB" w:rsidRDefault="00CA392D" w:rsidP="00E906BB">
            <w:pPr>
              <w:bidi/>
              <w:spacing w:after="0" w:line="280" w:lineRule="exact"/>
              <w:jc w:val="center"/>
              <w:rPr>
                <w:rFonts w:ascii="Times New Roman" w:hAnsi="Times New Roman" w:cs="Times New Roman"/>
                <w:lang w:bidi="ar-IQ"/>
              </w:rPr>
            </w:pPr>
          </w:p>
        </w:tc>
      </w:tr>
      <w:tr w:rsidR="00CA392D" w:rsidRPr="00E906BB" w:rsidTr="009C72E8">
        <w:trPr>
          <w:trHeight w:hRule="exact" w:val="367"/>
        </w:trPr>
        <w:tc>
          <w:tcPr>
            <w:tcW w:w="1666"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SO</w:t>
            </w:r>
            <w:r w:rsidRPr="00E906BB">
              <w:rPr>
                <w:rFonts w:ascii="Times New Roman" w:hAnsi="Times New Roman" w:cs="Times New Roman"/>
                <w:vertAlign w:val="subscript"/>
                <w:lang w:bidi="ar-IQ"/>
              </w:rPr>
              <w:t>3</w:t>
            </w:r>
            <w:r w:rsidRPr="00E906BB">
              <w:rPr>
                <w:rFonts w:ascii="Times New Roman" w:hAnsi="Times New Roman" w:cs="Times New Roman"/>
                <w:lang w:bidi="ar-IQ"/>
              </w:rPr>
              <w:t>%</w:t>
            </w:r>
          </w:p>
        </w:tc>
        <w:tc>
          <w:tcPr>
            <w:tcW w:w="1667" w:type="pct"/>
            <w:vAlign w:val="center"/>
          </w:tcPr>
          <w:p w:rsidR="00CA392D" w:rsidRPr="00E906BB" w:rsidRDefault="00CA392D" w:rsidP="00E906BB">
            <w:pPr>
              <w:bidi/>
              <w:spacing w:after="0" w:line="280" w:lineRule="exact"/>
              <w:jc w:val="center"/>
              <w:rPr>
                <w:rFonts w:cs="Times New Roman"/>
                <w:lang w:bidi="ar-IQ"/>
              </w:rPr>
            </w:pPr>
            <w:r w:rsidRPr="00E906BB">
              <w:rPr>
                <w:rFonts w:ascii="Times New Roman" w:hAnsi="Times New Roman" w:cs="Times New Roman"/>
                <w:lang w:bidi="ar-IQ"/>
              </w:rPr>
              <w:t>0.32</w:t>
            </w:r>
          </w:p>
        </w:tc>
        <w:tc>
          <w:tcPr>
            <w:tcW w:w="1667" w:type="pct"/>
            <w:vMerge/>
            <w:vAlign w:val="center"/>
          </w:tcPr>
          <w:p w:rsidR="00CA392D" w:rsidRPr="00E906BB" w:rsidRDefault="00CA392D" w:rsidP="00E906BB">
            <w:pPr>
              <w:bidi/>
              <w:spacing w:after="0" w:line="280" w:lineRule="exact"/>
              <w:jc w:val="center"/>
              <w:rPr>
                <w:rFonts w:ascii="Times New Roman" w:hAnsi="Times New Roman" w:cs="Times New Roman"/>
                <w:lang w:bidi="ar-IQ"/>
              </w:rPr>
            </w:pPr>
          </w:p>
        </w:tc>
      </w:tr>
      <w:tr w:rsidR="00CA392D" w:rsidRPr="00E906BB" w:rsidTr="009C72E8">
        <w:trPr>
          <w:trHeight w:hRule="exact" w:val="367"/>
        </w:trPr>
        <w:tc>
          <w:tcPr>
            <w:tcW w:w="1666" w:type="pct"/>
            <w:vAlign w:val="center"/>
          </w:tcPr>
          <w:p w:rsidR="00CA392D" w:rsidRPr="00E906BB" w:rsidRDefault="00CA392D" w:rsidP="00E906BB">
            <w:pPr>
              <w:bidi/>
              <w:spacing w:after="0" w:line="280" w:lineRule="exact"/>
              <w:jc w:val="center"/>
              <w:rPr>
                <w:rFonts w:cs="Times New Roman"/>
                <w:lang w:bidi="ar-IQ"/>
              </w:rPr>
            </w:pPr>
            <w:r w:rsidRPr="00E906BB">
              <w:rPr>
                <w:rFonts w:cs="Times New Roman"/>
                <w:rtl/>
                <w:lang w:bidi="ar-IQ"/>
              </w:rPr>
              <w:t xml:space="preserve"> (</w:t>
            </w:r>
            <w:r w:rsidRPr="00E906BB">
              <w:rPr>
                <w:rFonts w:ascii="Times New Roman" w:hAnsi="Times New Roman" w:cs="Times New Roman"/>
                <w:lang w:bidi="ar-IQ"/>
              </w:rPr>
              <w:t>90µ</w:t>
            </w:r>
            <w:r w:rsidRPr="00E906BB">
              <w:rPr>
                <w:rFonts w:cs="Times New Roman"/>
                <w:rtl/>
                <w:lang w:bidi="ar-IQ"/>
              </w:rPr>
              <w:t>)</w:t>
            </w:r>
            <w:r w:rsidRPr="00E906BB">
              <w:rPr>
                <w:rFonts w:ascii="Times New Roman" w:hAnsi="Times New Roman" w:cs="Times New Roman"/>
                <w:lang w:bidi="ar-IQ"/>
              </w:rPr>
              <w:t xml:space="preserve"> Retained On Sieve </w:t>
            </w:r>
          </w:p>
        </w:tc>
        <w:tc>
          <w:tcPr>
            <w:tcW w:w="1667"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3.21</w:t>
            </w:r>
          </w:p>
        </w:tc>
        <w:tc>
          <w:tcPr>
            <w:tcW w:w="1667" w:type="pct"/>
            <w:vAlign w:val="center"/>
          </w:tcPr>
          <w:p w:rsidR="00CA392D" w:rsidRPr="00E906BB" w:rsidRDefault="00CA392D" w:rsidP="00E906BB">
            <w:pPr>
              <w:bidi/>
              <w:spacing w:after="0" w:line="280" w:lineRule="exact"/>
              <w:jc w:val="center"/>
              <w:rPr>
                <w:rFonts w:cs="Times New Roman"/>
                <w:lang w:bidi="ar-IQ"/>
              </w:rPr>
            </w:pPr>
            <w:r w:rsidRPr="00E906BB">
              <w:rPr>
                <w:rFonts w:ascii="Times New Roman" w:hAnsi="Times New Roman" w:cs="Times New Roman"/>
                <w:lang w:bidi="ar-IQ"/>
              </w:rPr>
              <w:t>Not more than 10 %</w:t>
            </w:r>
          </w:p>
        </w:tc>
      </w:tr>
      <w:tr w:rsidR="00CA392D" w:rsidRPr="00E906BB" w:rsidTr="009C72E8">
        <w:trPr>
          <w:trHeight w:hRule="exact" w:val="367"/>
        </w:trPr>
        <w:tc>
          <w:tcPr>
            <w:tcW w:w="1666"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Ca (OH)</w:t>
            </w:r>
            <w:r w:rsidRPr="00E906BB">
              <w:rPr>
                <w:rFonts w:ascii="Times New Roman" w:hAnsi="Times New Roman" w:cs="Times New Roman"/>
                <w:vertAlign w:val="subscript"/>
                <w:lang w:bidi="ar-IQ"/>
              </w:rPr>
              <w:t>2</w:t>
            </w:r>
            <w:r w:rsidRPr="00E906BB">
              <w:rPr>
                <w:rFonts w:ascii="Times New Roman" w:hAnsi="Times New Roman" w:cs="Times New Roman"/>
                <w:lang w:bidi="ar-IQ"/>
              </w:rPr>
              <w:t xml:space="preserve"> %</w:t>
            </w:r>
          </w:p>
        </w:tc>
        <w:tc>
          <w:tcPr>
            <w:tcW w:w="1667" w:type="pct"/>
            <w:vAlign w:val="center"/>
          </w:tcPr>
          <w:p w:rsidR="00CA392D" w:rsidRPr="00E906BB" w:rsidRDefault="00CA392D" w:rsidP="00E906BB">
            <w:pPr>
              <w:bidi/>
              <w:spacing w:after="0" w:line="280" w:lineRule="exact"/>
              <w:jc w:val="center"/>
              <w:rPr>
                <w:rFonts w:ascii="Times New Roman" w:hAnsi="Times New Roman" w:cs="Times New Roman"/>
                <w:lang w:bidi="ar-IQ"/>
              </w:rPr>
            </w:pPr>
            <w:r w:rsidRPr="00E906BB">
              <w:rPr>
                <w:rFonts w:ascii="Times New Roman" w:hAnsi="Times New Roman" w:cs="Times New Roman"/>
                <w:lang w:bidi="ar-IQ"/>
              </w:rPr>
              <w:t>87.21</w:t>
            </w:r>
          </w:p>
        </w:tc>
        <w:tc>
          <w:tcPr>
            <w:tcW w:w="1667" w:type="pct"/>
            <w:vAlign w:val="center"/>
          </w:tcPr>
          <w:p w:rsidR="00CA392D" w:rsidRPr="00E906BB" w:rsidRDefault="00CA392D" w:rsidP="00E906BB">
            <w:pPr>
              <w:bidi/>
              <w:spacing w:after="0" w:line="280" w:lineRule="exact"/>
              <w:jc w:val="center"/>
              <w:rPr>
                <w:rFonts w:cs="Times New Roman"/>
                <w:lang w:bidi="ar-IQ"/>
              </w:rPr>
            </w:pPr>
            <w:r w:rsidRPr="00E906BB">
              <w:rPr>
                <w:rFonts w:ascii="Times New Roman" w:hAnsi="Times New Roman" w:cs="Times New Roman"/>
                <w:lang w:bidi="ar-IQ"/>
              </w:rPr>
              <w:t>-----</w:t>
            </w:r>
          </w:p>
        </w:tc>
      </w:tr>
    </w:tbl>
    <w:p w:rsidR="00CA392D" w:rsidRPr="00A405A9" w:rsidRDefault="00CA392D" w:rsidP="00E906BB">
      <w:pPr>
        <w:tabs>
          <w:tab w:val="left" w:pos="5387"/>
          <w:tab w:val="left" w:pos="5812"/>
        </w:tabs>
        <w:spacing w:after="0" w:line="240" w:lineRule="auto"/>
        <w:jc w:val="both"/>
        <w:rPr>
          <w:rFonts w:ascii="Times New Roman" w:hAnsi="Times New Roman" w:cs="Times New Roman"/>
        </w:rPr>
      </w:pPr>
      <w:r w:rsidRPr="006C1988">
        <w:rPr>
          <w:rFonts w:ascii="Times New Roman" w:hAnsi="Times New Roman" w:cs="Times New Roman"/>
          <w:b/>
          <w:bCs/>
          <w:sz w:val="24"/>
          <w:szCs w:val="24"/>
        </w:rPr>
        <w:t>3.2.b. Cement:</w:t>
      </w:r>
      <w:r w:rsidRPr="00A405A9">
        <w:rPr>
          <w:sz w:val="28"/>
          <w:szCs w:val="28"/>
          <w:lang w:bidi="ar-IQ"/>
        </w:rPr>
        <w:t xml:space="preserve"> </w:t>
      </w:r>
      <w:r w:rsidRPr="00A405A9">
        <w:rPr>
          <w:rFonts w:ascii="Times New Roman" w:hAnsi="Times New Roman" w:cs="Times New Roman"/>
        </w:rPr>
        <w:t xml:space="preserve">Sulphate resistance Portland cement (Tasluja) has been used in this research. Chemical and physical tests have been done on this cement in the laboratory of </w:t>
      </w:r>
      <w:smartTag w:uri="urn:schemas-microsoft-com:office:smarttags" w:element="PlaceName">
        <w:r w:rsidRPr="00A405A9">
          <w:rPr>
            <w:rFonts w:ascii="Times New Roman" w:hAnsi="Times New Roman" w:cs="Times New Roman"/>
          </w:rPr>
          <w:t>Engineering</w:t>
        </w:r>
      </w:smartTag>
      <w:r w:rsidRPr="00A405A9">
        <w:rPr>
          <w:rFonts w:ascii="Times New Roman" w:hAnsi="Times New Roman" w:cs="Times New Roman"/>
        </w:rPr>
        <w:t xml:space="preserve"> </w:t>
      </w:r>
      <w:smartTag w:uri="urn:schemas-microsoft-com:office:smarttags" w:element="PlaceName">
        <w:smartTag w:uri="urn:schemas-microsoft-com:office:smarttags" w:element="PlaceType">
          <w:r w:rsidRPr="00A405A9">
            <w:rPr>
              <w:rFonts w:ascii="Times New Roman" w:hAnsi="Times New Roman" w:cs="Times New Roman"/>
            </w:rPr>
            <w:t>College</w:t>
          </w:r>
        </w:smartTag>
      </w:smartTag>
      <w:r w:rsidRPr="00A405A9">
        <w:rPr>
          <w:rFonts w:ascii="Times New Roman" w:hAnsi="Times New Roman" w:cs="Times New Roman"/>
        </w:rPr>
        <w:t xml:space="preserve"> in </w:t>
      </w:r>
      <w:smartTag w:uri="urn:schemas-microsoft-com:office:smarttags" w:element="PlaceName">
        <w:smartTag w:uri="urn:schemas-microsoft-com:office:smarttags" w:element="place">
          <w:r w:rsidRPr="00A405A9">
            <w:rPr>
              <w:rFonts w:ascii="Times New Roman" w:hAnsi="Times New Roman" w:cs="Times New Roman"/>
            </w:rPr>
            <w:t>Babylon</w:t>
          </w:r>
        </w:smartTag>
        <w:r w:rsidRPr="00A405A9">
          <w:rPr>
            <w:rFonts w:ascii="Times New Roman" w:hAnsi="Times New Roman" w:cs="Times New Roman"/>
          </w:rPr>
          <w:t xml:space="preserve"> </w:t>
        </w:r>
        <w:smartTag w:uri="urn:schemas-microsoft-com:office:smarttags" w:element="PlaceName">
          <w:smartTag w:uri="urn:schemas-microsoft-com:office:smarttags" w:element="PlaceType">
            <w:r w:rsidRPr="00A405A9">
              <w:rPr>
                <w:rFonts w:ascii="Times New Roman" w:hAnsi="Times New Roman" w:cs="Times New Roman"/>
              </w:rPr>
              <w:t>University</w:t>
            </w:r>
          </w:smartTag>
        </w:smartTag>
      </w:smartTag>
      <w:r w:rsidRPr="00A405A9">
        <w:rPr>
          <w:rFonts w:ascii="Times New Roman" w:hAnsi="Times New Roman" w:cs="Times New Roman"/>
        </w:rPr>
        <w:t>. The tests held according to I.O.S standard, No. 5, 1984.</w:t>
      </w:r>
      <w:r w:rsidRPr="00A405A9">
        <w:rPr>
          <w:sz w:val="28"/>
          <w:szCs w:val="28"/>
          <w:lang w:bidi="ar-IQ"/>
        </w:rPr>
        <w:t xml:space="preserve"> </w:t>
      </w:r>
      <w:r w:rsidRPr="00A405A9">
        <w:rPr>
          <w:rFonts w:ascii="Times New Roman" w:hAnsi="Times New Roman" w:cs="Times New Roman"/>
        </w:rPr>
        <w:t>Tables (3) and (4) show these chemical and physical properties, respectively.</w:t>
      </w:r>
    </w:p>
    <w:p w:rsidR="00CA392D" w:rsidRPr="002E6984" w:rsidRDefault="00CA392D" w:rsidP="00E906BB">
      <w:pPr>
        <w:bidi/>
        <w:spacing w:after="0" w:line="240" w:lineRule="auto"/>
        <w:jc w:val="center"/>
        <w:rPr>
          <w:rFonts w:ascii="Times New Roman" w:hAnsi="Times New Roman" w:cs="Times New Roman"/>
          <w:lang w:bidi="ar-IQ"/>
        </w:rPr>
      </w:pPr>
      <w:r w:rsidRPr="002E6984">
        <w:rPr>
          <w:rFonts w:ascii="Times New Roman" w:hAnsi="Times New Roman" w:cs="Times New Roman"/>
          <w:lang w:bidi="ar-IQ"/>
        </w:rPr>
        <w:t>Table (3): Physical Properties of Ordinary Portland cement.</w:t>
      </w:r>
      <w:r w:rsidRPr="002E6984">
        <w:rPr>
          <w:rFonts w:ascii="Times New Roman" w:hAnsi="Times New Roman" w:cs="Times New Roman"/>
          <w:b/>
          <w:bCs/>
          <w:sz w:val="28"/>
          <w:szCs w:val="28"/>
          <w:lang w:bidi="ar-IQ"/>
        </w:rPr>
        <w:t xml:space="preserve"> </w:t>
      </w:r>
    </w:p>
    <w:tbl>
      <w:tblPr>
        <w:tblW w:w="87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140"/>
        <w:gridCol w:w="15"/>
        <w:gridCol w:w="915"/>
        <w:gridCol w:w="850"/>
        <w:gridCol w:w="2835"/>
      </w:tblGrid>
      <w:tr w:rsidR="00CA392D" w:rsidRPr="009C72E8" w:rsidTr="009C72E8">
        <w:trPr>
          <w:trHeight w:hRule="exact" w:val="340"/>
        </w:trPr>
        <w:tc>
          <w:tcPr>
            <w:tcW w:w="5070" w:type="dxa"/>
            <w:gridSpan w:val="3"/>
            <w:shd w:val="clear" w:color="auto" w:fill="D9D9D9"/>
            <w:vAlign w:val="center"/>
          </w:tcPr>
          <w:p w:rsidR="00CA392D" w:rsidRPr="009C72E8" w:rsidRDefault="00CA392D" w:rsidP="00E906BB">
            <w:pPr>
              <w:tabs>
                <w:tab w:val="right" w:pos="2232"/>
              </w:tabs>
              <w:bidi/>
              <w:spacing w:after="0" w:line="240" w:lineRule="auto"/>
              <w:jc w:val="center"/>
              <w:rPr>
                <w:rFonts w:cs="Simplified Arabic"/>
                <w:b/>
                <w:bCs/>
                <w:sz w:val="24"/>
                <w:szCs w:val="24"/>
                <w:lang w:bidi="ar-IQ"/>
              </w:rPr>
            </w:pPr>
            <w:r w:rsidRPr="009C72E8">
              <w:rPr>
                <w:rFonts w:ascii="Times New Roman" w:hAnsi="Times New Roman" w:cs="Simplified Arabic"/>
                <w:b/>
                <w:bCs/>
                <w:sz w:val="24"/>
                <w:szCs w:val="24"/>
              </w:rPr>
              <w:t xml:space="preserve">Properties </w:t>
            </w:r>
          </w:p>
        </w:tc>
        <w:tc>
          <w:tcPr>
            <w:tcW w:w="850" w:type="dxa"/>
            <w:shd w:val="clear" w:color="auto" w:fill="D9D9D9"/>
            <w:vAlign w:val="center"/>
          </w:tcPr>
          <w:p w:rsidR="00CA392D" w:rsidRPr="009C72E8" w:rsidRDefault="00CA392D" w:rsidP="00E906BB">
            <w:pPr>
              <w:spacing w:after="0" w:line="240" w:lineRule="auto"/>
              <w:jc w:val="center"/>
              <w:rPr>
                <w:rFonts w:ascii="Times New Roman" w:hAnsi="Times New Roman" w:cs="Simplified Arabic"/>
                <w:sz w:val="24"/>
                <w:szCs w:val="24"/>
                <w:lang w:bidi="ar-IQ"/>
              </w:rPr>
            </w:pPr>
            <w:r w:rsidRPr="009C72E8">
              <w:rPr>
                <w:rFonts w:ascii="Times New Roman" w:hAnsi="Times New Roman" w:cs="Simplified Arabic"/>
                <w:sz w:val="24"/>
                <w:szCs w:val="24"/>
                <w:lang w:bidi="ar-IQ"/>
              </w:rPr>
              <w:t>Test Result</w:t>
            </w:r>
          </w:p>
        </w:tc>
        <w:tc>
          <w:tcPr>
            <w:tcW w:w="2835" w:type="dxa"/>
            <w:shd w:val="clear" w:color="auto" w:fill="D9D9D9"/>
            <w:vAlign w:val="center"/>
          </w:tcPr>
          <w:p w:rsidR="00CA392D" w:rsidRPr="009C72E8" w:rsidRDefault="00CA392D" w:rsidP="00E906BB">
            <w:pPr>
              <w:spacing w:after="0" w:line="240" w:lineRule="auto"/>
              <w:rPr>
                <w:rFonts w:cs="Simplified Arabic"/>
                <w:sz w:val="24"/>
                <w:szCs w:val="24"/>
                <w:lang w:bidi="ar-IQ"/>
              </w:rPr>
            </w:pPr>
            <w:r w:rsidRPr="009C72E8">
              <w:rPr>
                <w:rFonts w:ascii="Times New Roman" w:hAnsi="Times New Roman" w:cs="Simplified Arabic"/>
                <w:sz w:val="24"/>
                <w:szCs w:val="24"/>
                <w:lang w:bidi="ar-IQ"/>
              </w:rPr>
              <w:t>Limits According to IQS</w:t>
            </w:r>
          </w:p>
        </w:tc>
      </w:tr>
      <w:tr w:rsidR="00CA392D" w:rsidRPr="009C72E8" w:rsidTr="009C72E8">
        <w:trPr>
          <w:trHeight w:hRule="exact" w:val="285"/>
        </w:trPr>
        <w:tc>
          <w:tcPr>
            <w:tcW w:w="4140" w:type="dxa"/>
            <w:vMerge w:val="restart"/>
            <w:vAlign w:val="center"/>
          </w:tcPr>
          <w:p w:rsidR="00CA392D" w:rsidRPr="009C72E8" w:rsidRDefault="00CA392D" w:rsidP="00E906BB">
            <w:pPr>
              <w:spacing w:after="0" w:line="240" w:lineRule="auto"/>
              <w:jc w:val="center"/>
              <w:rPr>
                <w:rFonts w:ascii="Times New Roman" w:hAnsi="Times New Roman" w:cs="Simplified Arabic"/>
                <w:sz w:val="24"/>
                <w:szCs w:val="24"/>
                <w:lang w:bidi="ar-IQ"/>
              </w:rPr>
            </w:pPr>
            <w:r w:rsidRPr="009C72E8">
              <w:rPr>
                <w:rFonts w:ascii="Times New Roman" w:hAnsi="Times New Roman" w:cs="Simplified Arabic"/>
                <w:sz w:val="24"/>
                <w:szCs w:val="24"/>
                <w:lang w:bidi="ar-IQ"/>
              </w:rPr>
              <w:t>Setting Time (min.)</w:t>
            </w:r>
          </w:p>
        </w:tc>
        <w:tc>
          <w:tcPr>
            <w:tcW w:w="930" w:type="dxa"/>
            <w:gridSpan w:val="2"/>
            <w:vAlign w:val="center"/>
          </w:tcPr>
          <w:p w:rsidR="00CA392D" w:rsidRPr="009C72E8" w:rsidRDefault="00CA392D" w:rsidP="00E906BB">
            <w:pPr>
              <w:bidi/>
              <w:spacing w:after="0" w:line="240" w:lineRule="auto"/>
              <w:jc w:val="center"/>
              <w:rPr>
                <w:rFonts w:cs="Simplified Arabic"/>
                <w:sz w:val="24"/>
                <w:szCs w:val="24"/>
                <w:lang w:bidi="ar-IQ"/>
              </w:rPr>
            </w:pPr>
            <w:r w:rsidRPr="009C72E8">
              <w:rPr>
                <w:rFonts w:ascii="Times New Roman" w:hAnsi="Times New Roman" w:cs="Simplified Arabic"/>
                <w:sz w:val="24"/>
                <w:szCs w:val="24"/>
                <w:lang w:bidi="ar-IQ"/>
              </w:rPr>
              <w:t>Initial</w:t>
            </w:r>
          </w:p>
        </w:tc>
        <w:tc>
          <w:tcPr>
            <w:tcW w:w="850" w:type="dxa"/>
            <w:vAlign w:val="center"/>
          </w:tcPr>
          <w:p w:rsidR="00CA392D" w:rsidRPr="009C72E8" w:rsidRDefault="00CA392D" w:rsidP="00E906BB">
            <w:pPr>
              <w:spacing w:after="0" w:line="240" w:lineRule="auto"/>
              <w:jc w:val="center"/>
              <w:rPr>
                <w:rFonts w:ascii="Times New Roman" w:hAnsi="Times New Roman" w:cs="Simplified Arabic"/>
                <w:sz w:val="24"/>
                <w:szCs w:val="24"/>
                <w:lang w:bidi="ar-IQ"/>
              </w:rPr>
            </w:pPr>
            <w:r w:rsidRPr="009C72E8">
              <w:rPr>
                <w:rFonts w:ascii="Times New Roman" w:hAnsi="Times New Roman" w:cs="Simplified Arabic"/>
                <w:sz w:val="24"/>
                <w:szCs w:val="24"/>
                <w:lang w:bidi="ar-IQ"/>
              </w:rPr>
              <w:t>125</w:t>
            </w:r>
          </w:p>
        </w:tc>
        <w:tc>
          <w:tcPr>
            <w:tcW w:w="2835" w:type="dxa"/>
            <w:vAlign w:val="center"/>
          </w:tcPr>
          <w:p w:rsidR="00CA392D" w:rsidRPr="009C72E8" w:rsidRDefault="00CA392D" w:rsidP="00E906BB">
            <w:pPr>
              <w:spacing w:after="0" w:line="240" w:lineRule="auto"/>
              <w:jc w:val="center"/>
              <w:rPr>
                <w:rFonts w:ascii="Times New Roman" w:hAnsi="Times New Roman" w:cs="Simplified Arabic"/>
                <w:sz w:val="24"/>
                <w:szCs w:val="24"/>
                <w:lang w:bidi="ar-IQ"/>
              </w:rPr>
            </w:pPr>
            <w:r w:rsidRPr="009C72E8">
              <w:rPr>
                <w:rFonts w:ascii="Times New Roman" w:hAnsi="Times New Roman" w:cs="Times New Roman"/>
                <w:sz w:val="24"/>
                <w:szCs w:val="24"/>
                <w:lang w:bidi="ar-IQ"/>
              </w:rPr>
              <w:t>≥</w:t>
            </w:r>
            <w:r w:rsidRPr="009C72E8">
              <w:rPr>
                <w:rFonts w:ascii="Times New Roman" w:hAnsi="Times New Roman" w:cs="Simplified Arabic"/>
                <w:sz w:val="24"/>
                <w:szCs w:val="24"/>
                <w:lang w:bidi="ar-IQ"/>
              </w:rPr>
              <w:t xml:space="preserve"> 45 min</w:t>
            </w:r>
          </w:p>
        </w:tc>
      </w:tr>
      <w:tr w:rsidR="00CA392D" w:rsidRPr="009C72E8" w:rsidTr="009C72E8">
        <w:trPr>
          <w:trHeight w:hRule="exact" w:val="289"/>
        </w:trPr>
        <w:tc>
          <w:tcPr>
            <w:tcW w:w="4140" w:type="dxa"/>
            <w:vMerge/>
          </w:tcPr>
          <w:p w:rsidR="00CA392D" w:rsidRPr="009C72E8" w:rsidRDefault="00CA392D" w:rsidP="00E906BB">
            <w:pPr>
              <w:bidi/>
              <w:spacing w:after="0" w:line="240" w:lineRule="auto"/>
              <w:jc w:val="center"/>
              <w:rPr>
                <w:rFonts w:ascii="Times New Roman" w:hAnsi="Times New Roman" w:cs="Simplified Arabic"/>
                <w:sz w:val="24"/>
                <w:szCs w:val="24"/>
                <w:lang w:bidi="ar-IQ"/>
              </w:rPr>
            </w:pPr>
          </w:p>
        </w:tc>
        <w:tc>
          <w:tcPr>
            <w:tcW w:w="930" w:type="dxa"/>
            <w:gridSpan w:val="2"/>
            <w:vAlign w:val="center"/>
          </w:tcPr>
          <w:p w:rsidR="00CA392D" w:rsidRPr="009C72E8" w:rsidRDefault="00CA392D" w:rsidP="00E906BB">
            <w:pPr>
              <w:bidi/>
              <w:spacing w:after="0" w:line="240" w:lineRule="auto"/>
              <w:jc w:val="center"/>
              <w:rPr>
                <w:rFonts w:cs="Simplified Arabic"/>
                <w:sz w:val="24"/>
                <w:szCs w:val="24"/>
                <w:lang w:bidi="ar-IQ"/>
              </w:rPr>
            </w:pPr>
            <w:r w:rsidRPr="009C72E8">
              <w:rPr>
                <w:rFonts w:ascii="Times New Roman" w:hAnsi="Times New Roman" w:cs="Simplified Arabic"/>
                <w:sz w:val="24"/>
                <w:szCs w:val="24"/>
                <w:lang w:bidi="ar-IQ"/>
              </w:rPr>
              <w:t>Final</w:t>
            </w:r>
          </w:p>
        </w:tc>
        <w:tc>
          <w:tcPr>
            <w:tcW w:w="850" w:type="dxa"/>
            <w:vAlign w:val="center"/>
          </w:tcPr>
          <w:p w:rsidR="00CA392D" w:rsidRPr="009C72E8" w:rsidRDefault="00CA392D" w:rsidP="00E906BB">
            <w:pPr>
              <w:bidi/>
              <w:spacing w:after="0" w:line="240" w:lineRule="auto"/>
              <w:jc w:val="center"/>
              <w:rPr>
                <w:rFonts w:ascii="Times New Roman" w:hAnsi="Times New Roman" w:cs="Simplified Arabic"/>
                <w:sz w:val="24"/>
                <w:szCs w:val="24"/>
                <w:lang w:bidi="ar-IQ"/>
              </w:rPr>
            </w:pPr>
            <w:r w:rsidRPr="009C72E8">
              <w:rPr>
                <w:rFonts w:ascii="Times New Roman" w:hAnsi="Times New Roman" w:cs="Simplified Arabic"/>
                <w:sz w:val="24"/>
                <w:szCs w:val="24"/>
                <w:lang w:bidi="ar-IQ"/>
              </w:rPr>
              <w:t>225</w:t>
            </w:r>
          </w:p>
        </w:tc>
        <w:tc>
          <w:tcPr>
            <w:tcW w:w="2835" w:type="dxa"/>
            <w:vAlign w:val="center"/>
          </w:tcPr>
          <w:p w:rsidR="00CA392D" w:rsidRPr="009C72E8" w:rsidRDefault="00CA392D" w:rsidP="00E906BB">
            <w:pPr>
              <w:bidi/>
              <w:spacing w:after="0" w:line="240" w:lineRule="auto"/>
              <w:jc w:val="center"/>
              <w:rPr>
                <w:rFonts w:ascii="Times New Roman" w:hAnsi="Times New Roman" w:cs="Simplified Arabic"/>
                <w:sz w:val="24"/>
                <w:szCs w:val="24"/>
                <w:lang w:bidi="ar-IQ"/>
              </w:rPr>
            </w:pPr>
            <w:r w:rsidRPr="009C72E8">
              <w:rPr>
                <w:rFonts w:ascii="Times New Roman" w:hAnsi="Times New Roman" w:cs="Times New Roman"/>
                <w:sz w:val="24"/>
                <w:szCs w:val="24"/>
                <w:lang w:bidi="ar-IQ"/>
              </w:rPr>
              <w:t>≤</w:t>
            </w:r>
            <w:r w:rsidRPr="009C72E8">
              <w:rPr>
                <w:rFonts w:ascii="Times New Roman" w:hAnsi="Times New Roman" w:cs="Simplified Arabic"/>
                <w:sz w:val="24"/>
                <w:szCs w:val="24"/>
                <w:lang w:bidi="ar-IQ"/>
              </w:rPr>
              <w:t xml:space="preserve"> 600 min</w:t>
            </w:r>
          </w:p>
        </w:tc>
      </w:tr>
      <w:tr w:rsidR="00CA392D" w:rsidRPr="009C72E8" w:rsidTr="009C72E8">
        <w:trPr>
          <w:trHeight w:hRule="exact" w:val="293"/>
        </w:trPr>
        <w:tc>
          <w:tcPr>
            <w:tcW w:w="4155" w:type="dxa"/>
            <w:gridSpan w:val="2"/>
            <w:vMerge w:val="restart"/>
            <w:vAlign w:val="center"/>
          </w:tcPr>
          <w:p w:rsidR="00CA392D" w:rsidRPr="009C72E8" w:rsidRDefault="00CA392D" w:rsidP="00E906BB">
            <w:pPr>
              <w:spacing w:after="0" w:line="240" w:lineRule="auto"/>
              <w:jc w:val="center"/>
              <w:rPr>
                <w:rFonts w:ascii="Times New Roman" w:hAnsi="Times New Roman" w:cs="Simplified Arabic"/>
                <w:sz w:val="24"/>
                <w:szCs w:val="24"/>
                <w:lang w:bidi="ar-IQ"/>
              </w:rPr>
            </w:pPr>
            <w:r w:rsidRPr="009C72E8">
              <w:rPr>
                <w:rFonts w:ascii="Times New Roman" w:hAnsi="Times New Roman" w:cs="Simplified Arabic"/>
                <w:sz w:val="24"/>
                <w:szCs w:val="24"/>
                <w:lang w:bidi="ar-IQ"/>
              </w:rPr>
              <w:t xml:space="preserve">Compressive </w:t>
            </w:r>
            <w:smartTag w:uri="urn:schemas-microsoft-com:office:smarttags" w:element="PlaceName">
              <w:smartTag w:uri="urn:schemas-microsoft-com:office:smarttags" w:element="City">
                <w:smartTag w:uri="urn:schemas-microsoft-com:office:smarttags" w:element="place">
                  <w:smartTag w:uri="urn:schemas-microsoft-com:office:smarttags" w:element="City">
                    <w:r w:rsidRPr="009C72E8">
                      <w:rPr>
                        <w:rFonts w:ascii="Times New Roman" w:hAnsi="Times New Roman" w:cs="Simplified Arabic"/>
                        <w:sz w:val="24"/>
                        <w:szCs w:val="24"/>
                        <w:lang w:bidi="ar-IQ"/>
                      </w:rPr>
                      <w:t>Strength</w:t>
                    </w:r>
                  </w:smartTag>
                </w:smartTag>
                <w:r w:rsidRPr="009C72E8">
                  <w:rPr>
                    <w:rFonts w:ascii="Times New Roman" w:hAnsi="Times New Roman" w:cs="Simplified Arabic"/>
                    <w:sz w:val="24"/>
                    <w:szCs w:val="24"/>
                    <w:lang w:bidi="ar-IQ"/>
                  </w:rPr>
                  <w:t xml:space="preserve"> </w:t>
                </w:r>
                <w:smartTag w:uri="urn:schemas-microsoft-com:office:smarttags" w:element="PlaceName">
                  <w:smartTag w:uri="urn:schemas-microsoft-com:office:smarttags" w:element="State">
                    <w:r w:rsidRPr="009C72E8">
                      <w:rPr>
                        <w:rFonts w:ascii="Times New Roman" w:hAnsi="Times New Roman" w:cs="Simplified Arabic"/>
                        <w:sz w:val="24"/>
                        <w:szCs w:val="24"/>
                        <w:lang w:bidi="ar-IQ"/>
                      </w:rPr>
                      <w:t>MN</w:t>
                    </w:r>
                  </w:smartTag>
                </w:smartTag>
              </w:smartTag>
            </w:smartTag>
            <w:r w:rsidRPr="009C72E8">
              <w:rPr>
                <w:rFonts w:ascii="Times New Roman" w:hAnsi="Times New Roman" w:cs="Simplified Arabic"/>
                <w:sz w:val="24"/>
                <w:szCs w:val="24"/>
                <w:lang w:bidi="ar-IQ"/>
              </w:rPr>
              <w:t xml:space="preserve"> / m</w:t>
            </w:r>
            <w:r w:rsidRPr="009C72E8">
              <w:rPr>
                <w:rFonts w:ascii="Times New Roman" w:hAnsi="Times New Roman" w:cs="Simplified Arabic"/>
                <w:sz w:val="24"/>
                <w:szCs w:val="24"/>
                <w:vertAlign w:val="superscript"/>
                <w:lang w:bidi="ar-IQ"/>
              </w:rPr>
              <w:t>2</w:t>
            </w:r>
            <w:r w:rsidRPr="009C72E8">
              <w:rPr>
                <w:rFonts w:ascii="Times New Roman" w:hAnsi="Times New Roman" w:cs="Simplified Arabic"/>
                <w:sz w:val="24"/>
                <w:szCs w:val="24"/>
                <w:lang w:bidi="ar-IQ"/>
              </w:rPr>
              <w:t>:</w:t>
            </w:r>
          </w:p>
        </w:tc>
        <w:tc>
          <w:tcPr>
            <w:tcW w:w="915" w:type="dxa"/>
            <w:vAlign w:val="center"/>
          </w:tcPr>
          <w:p w:rsidR="00CA392D" w:rsidRPr="009C72E8" w:rsidRDefault="00CA392D" w:rsidP="00E906BB">
            <w:pPr>
              <w:bidi/>
              <w:spacing w:after="0" w:line="240" w:lineRule="auto"/>
              <w:jc w:val="center"/>
              <w:rPr>
                <w:rFonts w:ascii="Times New Roman" w:hAnsi="Times New Roman" w:cs="Simplified Arabic"/>
                <w:sz w:val="24"/>
                <w:szCs w:val="24"/>
                <w:lang w:bidi="ar-IQ"/>
              </w:rPr>
            </w:pPr>
            <w:r w:rsidRPr="009C72E8">
              <w:rPr>
                <w:rFonts w:ascii="Times New Roman" w:hAnsi="Times New Roman" w:cs="Simplified Arabic"/>
                <w:sz w:val="24"/>
                <w:szCs w:val="24"/>
                <w:lang w:bidi="ar-IQ"/>
              </w:rPr>
              <w:t>3 days</w:t>
            </w:r>
          </w:p>
        </w:tc>
        <w:tc>
          <w:tcPr>
            <w:tcW w:w="850" w:type="dxa"/>
            <w:vAlign w:val="center"/>
          </w:tcPr>
          <w:p w:rsidR="00CA392D" w:rsidRPr="009C72E8" w:rsidRDefault="00CA392D" w:rsidP="00E906BB">
            <w:pPr>
              <w:spacing w:after="0" w:line="240" w:lineRule="auto"/>
              <w:jc w:val="center"/>
              <w:rPr>
                <w:rFonts w:ascii="Times New Roman" w:hAnsi="Times New Roman" w:cs="Simplified Arabic"/>
                <w:sz w:val="24"/>
                <w:szCs w:val="24"/>
                <w:lang w:bidi="ar-IQ"/>
              </w:rPr>
            </w:pPr>
            <w:r w:rsidRPr="009C72E8">
              <w:rPr>
                <w:rFonts w:ascii="Times New Roman" w:hAnsi="Times New Roman" w:cs="Simplified Arabic"/>
                <w:sz w:val="24"/>
                <w:szCs w:val="24"/>
                <w:lang w:bidi="ar-IQ"/>
              </w:rPr>
              <w:t>19. 0</w:t>
            </w:r>
          </w:p>
        </w:tc>
        <w:tc>
          <w:tcPr>
            <w:tcW w:w="2835" w:type="dxa"/>
            <w:vAlign w:val="center"/>
          </w:tcPr>
          <w:p w:rsidR="00CA392D" w:rsidRPr="009C72E8" w:rsidRDefault="00CA392D" w:rsidP="00E906BB">
            <w:pPr>
              <w:spacing w:after="0" w:line="240" w:lineRule="auto"/>
              <w:jc w:val="center"/>
              <w:rPr>
                <w:rFonts w:ascii="Times New Roman" w:hAnsi="Times New Roman" w:cs="Simplified Arabic"/>
                <w:sz w:val="24"/>
                <w:szCs w:val="24"/>
                <w:lang w:bidi="ar-IQ"/>
              </w:rPr>
            </w:pPr>
            <w:r w:rsidRPr="009C72E8">
              <w:rPr>
                <w:rFonts w:ascii="Times New Roman" w:hAnsi="Times New Roman" w:cs="Times New Roman"/>
                <w:sz w:val="24"/>
                <w:szCs w:val="24"/>
                <w:lang w:bidi="ar-IQ"/>
              </w:rPr>
              <w:t>≥</w:t>
            </w:r>
            <w:r w:rsidRPr="009C72E8">
              <w:rPr>
                <w:rFonts w:ascii="Times New Roman" w:hAnsi="Times New Roman" w:cs="Simplified Arabic"/>
                <w:sz w:val="24"/>
                <w:szCs w:val="24"/>
                <w:lang w:bidi="ar-IQ"/>
              </w:rPr>
              <w:t xml:space="preserve"> 15</w:t>
            </w:r>
          </w:p>
        </w:tc>
      </w:tr>
      <w:tr w:rsidR="00CA392D" w:rsidRPr="009C72E8" w:rsidTr="009C72E8">
        <w:trPr>
          <w:trHeight w:hRule="exact" w:val="340"/>
        </w:trPr>
        <w:tc>
          <w:tcPr>
            <w:tcW w:w="4155" w:type="dxa"/>
            <w:gridSpan w:val="2"/>
            <w:vMerge/>
          </w:tcPr>
          <w:p w:rsidR="00CA392D" w:rsidRPr="009C72E8" w:rsidRDefault="00CA392D" w:rsidP="00E906BB">
            <w:pPr>
              <w:bidi/>
              <w:spacing w:after="0" w:line="240" w:lineRule="auto"/>
              <w:jc w:val="lowKashida"/>
              <w:rPr>
                <w:rFonts w:ascii="Times New Roman" w:hAnsi="Times New Roman" w:cs="Simplified Arabic"/>
                <w:sz w:val="24"/>
                <w:szCs w:val="24"/>
                <w:lang w:bidi="ar-IQ"/>
              </w:rPr>
            </w:pPr>
          </w:p>
        </w:tc>
        <w:tc>
          <w:tcPr>
            <w:tcW w:w="915" w:type="dxa"/>
            <w:vAlign w:val="center"/>
          </w:tcPr>
          <w:p w:rsidR="00CA392D" w:rsidRPr="009C72E8" w:rsidRDefault="00CA392D" w:rsidP="00E906BB">
            <w:pPr>
              <w:bidi/>
              <w:spacing w:after="0" w:line="240" w:lineRule="auto"/>
              <w:jc w:val="center"/>
              <w:rPr>
                <w:rFonts w:cs="Simplified Arabic"/>
                <w:sz w:val="24"/>
                <w:szCs w:val="24"/>
                <w:lang w:bidi="ar-IQ"/>
              </w:rPr>
            </w:pPr>
            <w:r w:rsidRPr="009C72E8">
              <w:rPr>
                <w:rFonts w:ascii="Times New Roman" w:hAnsi="Times New Roman" w:cs="Simplified Arabic"/>
                <w:sz w:val="24"/>
                <w:szCs w:val="24"/>
                <w:lang w:bidi="ar-IQ"/>
              </w:rPr>
              <w:t>7 days</w:t>
            </w:r>
          </w:p>
        </w:tc>
        <w:tc>
          <w:tcPr>
            <w:tcW w:w="850" w:type="dxa"/>
            <w:vAlign w:val="center"/>
          </w:tcPr>
          <w:p w:rsidR="00CA392D" w:rsidRPr="009C72E8" w:rsidRDefault="00CA392D" w:rsidP="00E906BB">
            <w:pPr>
              <w:bidi/>
              <w:spacing w:after="0" w:line="240" w:lineRule="auto"/>
              <w:jc w:val="center"/>
              <w:rPr>
                <w:rFonts w:ascii="Times New Roman" w:hAnsi="Times New Roman" w:cs="Simplified Arabic"/>
                <w:sz w:val="24"/>
                <w:szCs w:val="24"/>
                <w:lang w:bidi="ar-IQ"/>
              </w:rPr>
            </w:pPr>
            <w:r w:rsidRPr="009C72E8">
              <w:rPr>
                <w:rFonts w:ascii="Times New Roman" w:hAnsi="Times New Roman" w:cs="Simplified Arabic"/>
                <w:sz w:val="24"/>
                <w:szCs w:val="24"/>
                <w:lang w:bidi="ar-IQ"/>
              </w:rPr>
              <w:t>27.0</w:t>
            </w:r>
          </w:p>
        </w:tc>
        <w:tc>
          <w:tcPr>
            <w:tcW w:w="2835" w:type="dxa"/>
            <w:vAlign w:val="center"/>
          </w:tcPr>
          <w:p w:rsidR="00CA392D" w:rsidRPr="009C72E8" w:rsidRDefault="00CA392D" w:rsidP="00E906BB">
            <w:pPr>
              <w:bidi/>
              <w:spacing w:after="0" w:line="240" w:lineRule="auto"/>
              <w:jc w:val="center"/>
              <w:rPr>
                <w:rFonts w:ascii="Times New Roman" w:hAnsi="Times New Roman" w:cs="Simplified Arabic"/>
                <w:sz w:val="24"/>
                <w:szCs w:val="24"/>
                <w:lang w:bidi="ar-IQ"/>
              </w:rPr>
            </w:pPr>
            <w:r w:rsidRPr="009C72E8">
              <w:rPr>
                <w:rFonts w:ascii="Times New Roman" w:hAnsi="Times New Roman" w:cs="Times New Roman"/>
                <w:sz w:val="24"/>
                <w:szCs w:val="24"/>
                <w:lang w:bidi="ar-IQ"/>
              </w:rPr>
              <w:t>≥</w:t>
            </w:r>
            <w:r w:rsidRPr="009C72E8">
              <w:rPr>
                <w:rFonts w:ascii="Times New Roman" w:hAnsi="Times New Roman" w:cs="Simplified Arabic"/>
                <w:sz w:val="24"/>
                <w:szCs w:val="24"/>
                <w:lang w:bidi="ar-IQ"/>
              </w:rPr>
              <w:t xml:space="preserve"> 23</w:t>
            </w:r>
          </w:p>
        </w:tc>
      </w:tr>
    </w:tbl>
    <w:p w:rsidR="00CA392D" w:rsidRDefault="00CA392D" w:rsidP="00E906BB">
      <w:pPr>
        <w:tabs>
          <w:tab w:val="left" w:pos="4649"/>
        </w:tabs>
        <w:spacing w:after="0" w:line="240" w:lineRule="auto"/>
        <w:jc w:val="both"/>
        <w:rPr>
          <w:rFonts w:ascii="Times New Roman" w:hAnsi="Times New Roman" w:cs="Times New Roman"/>
          <w:sz w:val="24"/>
          <w:szCs w:val="24"/>
          <w:lang w:bidi="ar-IQ"/>
        </w:rPr>
      </w:pPr>
    </w:p>
    <w:p w:rsidR="00CA392D" w:rsidRDefault="00CA392D" w:rsidP="00E906BB">
      <w:pPr>
        <w:tabs>
          <w:tab w:val="left" w:pos="4649"/>
        </w:tabs>
        <w:spacing w:after="0" w:line="240" w:lineRule="auto"/>
        <w:jc w:val="both"/>
        <w:rPr>
          <w:rFonts w:ascii="Times New Roman" w:hAnsi="Times New Roman" w:cs="Times New Roman"/>
          <w:sz w:val="24"/>
          <w:szCs w:val="24"/>
        </w:rPr>
      </w:pPr>
      <w:r w:rsidRPr="00EA0E1D">
        <w:rPr>
          <w:rFonts w:ascii="Times New Roman" w:hAnsi="Times New Roman" w:cs="Times New Roman"/>
          <w:sz w:val="24"/>
          <w:szCs w:val="24"/>
          <w:lang w:bidi="ar-IQ"/>
        </w:rPr>
        <w:t>Table (</w:t>
      </w:r>
      <w:r>
        <w:rPr>
          <w:rFonts w:ascii="Times New Roman" w:hAnsi="Times New Roman" w:cs="Times New Roman"/>
          <w:sz w:val="24"/>
          <w:szCs w:val="24"/>
          <w:lang w:bidi="ar-IQ"/>
        </w:rPr>
        <w:t>4</w:t>
      </w:r>
      <w:r w:rsidRPr="00EA0E1D">
        <w:rPr>
          <w:rFonts w:ascii="Times New Roman" w:hAnsi="Times New Roman" w:cs="Times New Roman"/>
          <w:sz w:val="24"/>
          <w:szCs w:val="24"/>
          <w:lang w:bidi="ar-IQ"/>
        </w:rPr>
        <w:t>): Chemical Properties of Ordinary Portland cement.</w:t>
      </w:r>
      <w:r w:rsidRPr="002E6984">
        <w:rPr>
          <w:rFonts w:ascii="Times New Roman" w:hAnsi="Times New Roman" w:cs="Times New Roman"/>
          <w:b/>
          <w:bCs/>
          <w:sz w:val="28"/>
          <w:szCs w:val="28"/>
          <w:lang w:bidi="ar-IQ"/>
        </w:rPr>
        <w:t xml:space="preserve"> </w:t>
      </w:r>
    </w:p>
    <w:tbl>
      <w:tblPr>
        <w:tblW w:w="87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247"/>
        <w:gridCol w:w="1621"/>
        <w:gridCol w:w="2880"/>
      </w:tblGrid>
      <w:tr w:rsidR="00CA392D" w:rsidRPr="009C72E8" w:rsidTr="009C72E8">
        <w:trPr>
          <w:trHeight w:hRule="exact" w:val="340"/>
        </w:trPr>
        <w:tc>
          <w:tcPr>
            <w:tcW w:w="4247" w:type="dxa"/>
            <w:shd w:val="clear" w:color="auto" w:fill="D9D9D9"/>
            <w:vAlign w:val="center"/>
          </w:tcPr>
          <w:p w:rsidR="00CA392D" w:rsidRPr="009C72E8" w:rsidRDefault="00CA392D" w:rsidP="00E906BB">
            <w:pPr>
              <w:tabs>
                <w:tab w:val="right" w:pos="2232"/>
              </w:tabs>
              <w:bidi/>
              <w:spacing w:after="0" w:line="240" w:lineRule="auto"/>
              <w:jc w:val="center"/>
              <w:rPr>
                <w:rFonts w:cs="Times New Roman"/>
                <w:b/>
                <w:bCs/>
                <w:sz w:val="24"/>
                <w:szCs w:val="24"/>
              </w:rPr>
            </w:pPr>
            <w:r w:rsidRPr="009C72E8">
              <w:rPr>
                <w:rFonts w:ascii="Times New Roman" w:hAnsi="Times New Roman" w:cs="Times New Roman"/>
                <w:b/>
                <w:bCs/>
                <w:sz w:val="24"/>
                <w:szCs w:val="24"/>
              </w:rPr>
              <w:t xml:space="preserve">Composition </w:t>
            </w:r>
          </w:p>
        </w:tc>
        <w:tc>
          <w:tcPr>
            <w:tcW w:w="1621" w:type="dxa"/>
            <w:shd w:val="clear" w:color="auto" w:fill="D9D9D9"/>
            <w:vAlign w:val="center"/>
          </w:tcPr>
          <w:p w:rsidR="00CA392D" w:rsidRPr="009C72E8" w:rsidRDefault="00CA392D" w:rsidP="00E906BB">
            <w:pPr>
              <w:spacing w:after="0" w:line="240" w:lineRule="auto"/>
              <w:jc w:val="center"/>
              <w:rPr>
                <w:rFonts w:ascii="Times New Roman" w:hAnsi="Times New Roman" w:cs="Times New Roman"/>
                <w:b/>
                <w:bCs/>
                <w:sz w:val="24"/>
                <w:szCs w:val="24"/>
                <w:lang w:bidi="ar-IQ"/>
              </w:rPr>
            </w:pPr>
            <w:r w:rsidRPr="009C72E8">
              <w:rPr>
                <w:rFonts w:ascii="Times New Roman" w:hAnsi="Times New Roman" w:cs="Times New Roman"/>
                <w:b/>
                <w:bCs/>
                <w:sz w:val="24"/>
                <w:szCs w:val="24"/>
                <w:lang w:bidi="ar-IQ"/>
              </w:rPr>
              <w:t>Test Results</w:t>
            </w:r>
          </w:p>
        </w:tc>
        <w:tc>
          <w:tcPr>
            <w:tcW w:w="2880" w:type="dxa"/>
            <w:shd w:val="clear" w:color="auto" w:fill="D9D9D9"/>
            <w:vAlign w:val="center"/>
          </w:tcPr>
          <w:p w:rsidR="00CA392D" w:rsidRPr="009C72E8" w:rsidRDefault="00CA392D" w:rsidP="00E906BB">
            <w:pPr>
              <w:spacing w:after="0" w:line="240" w:lineRule="auto"/>
              <w:jc w:val="center"/>
              <w:rPr>
                <w:rFonts w:cs="Times New Roman"/>
                <w:b/>
                <w:bCs/>
                <w:sz w:val="24"/>
                <w:szCs w:val="24"/>
                <w:lang w:bidi="ar-IQ"/>
              </w:rPr>
            </w:pPr>
            <w:r w:rsidRPr="009C72E8">
              <w:rPr>
                <w:rFonts w:ascii="Times New Roman" w:hAnsi="Times New Roman" w:cs="Times New Roman"/>
                <w:b/>
                <w:bCs/>
                <w:sz w:val="24"/>
                <w:szCs w:val="24"/>
                <w:lang w:bidi="ar-IQ"/>
              </w:rPr>
              <w:t>Limits According to IQS</w:t>
            </w:r>
          </w:p>
        </w:tc>
      </w:tr>
      <w:tr w:rsidR="00CA392D" w:rsidRPr="009C72E8" w:rsidTr="009C72E8">
        <w:trPr>
          <w:trHeight w:hRule="exact" w:val="340"/>
        </w:trPr>
        <w:tc>
          <w:tcPr>
            <w:tcW w:w="4247"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CaO%</w:t>
            </w:r>
          </w:p>
        </w:tc>
        <w:tc>
          <w:tcPr>
            <w:tcW w:w="1621" w:type="dxa"/>
            <w:vAlign w:val="center"/>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63.51</w:t>
            </w:r>
          </w:p>
        </w:tc>
        <w:tc>
          <w:tcPr>
            <w:tcW w:w="2880" w:type="dxa"/>
          </w:tcPr>
          <w:p w:rsidR="00CA392D" w:rsidRPr="009C72E8" w:rsidRDefault="00CA392D" w:rsidP="00E906BB">
            <w:pPr>
              <w:spacing w:after="0" w:line="240" w:lineRule="auto"/>
              <w:jc w:val="lowKashida"/>
              <w:rPr>
                <w:rFonts w:ascii="Times New Roman" w:hAnsi="Times New Roman" w:cs="Times New Roman"/>
                <w:sz w:val="24"/>
                <w:szCs w:val="24"/>
                <w:lang w:bidi="ar-IQ"/>
              </w:rPr>
            </w:pPr>
          </w:p>
        </w:tc>
      </w:tr>
      <w:tr w:rsidR="00CA392D" w:rsidRPr="009C72E8" w:rsidTr="009C72E8">
        <w:trPr>
          <w:trHeight w:hRule="exact" w:val="340"/>
        </w:trPr>
        <w:tc>
          <w:tcPr>
            <w:tcW w:w="4247"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SiO</w:t>
            </w:r>
            <w:r w:rsidRPr="009C72E8">
              <w:rPr>
                <w:rFonts w:ascii="Times New Roman" w:hAnsi="Times New Roman" w:cs="Times New Roman"/>
                <w:sz w:val="24"/>
                <w:szCs w:val="24"/>
                <w:vertAlign w:val="subscript"/>
                <w:lang w:bidi="ar-IQ"/>
              </w:rPr>
              <w:t>2</w:t>
            </w:r>
            <w:r w:rsidRPr="009C72E8">
              <w:rPr>
                <w:rFonts w:ascii="Times New Roman" w:hAnsi="Times New Roman" w:cs="Times New Roman"/>
                <w:sz w:val="24"/>
                <w:szCs w:val="24"/>
                <w:lang w:bidi="ar-IQ"/>
              </w:rPr>
              <w:t xml:space="preserve"> %</w:t>
            </w:r>
          </w:p>
        </w:tc>
        <w:tc>
          <w:tcPr>
            <w:tcW w:w="1621" w:type="dxa"/>
            <w:vAlign w:val="center"/>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21.46</w:t>
            </w:r>
          </w:p>
        </w:tc>
        <w:tc>
          <w:tcPr>
            <w:tcW w:w="2880" w:type="dxa"/>
          </w:tcPr>
          <w:p w:rsidR="00CA392D" w:rsidRPr="009C72E8" w:rsidRDefault="00CA392D" w:rsidP="00E906BB">
            <w:pPr>
              <w:spacing w:after="0" w:line="240" w:lineRule="auto"/>
              <w:jc w:val="lowKashida"/>
              <w:rPr>
                <w:rFonts w:ascii="Times New Roman" w:hAnsi="Times New Roman" w:cs="Times New Roman"/>
                <w:sz w:val="24"/>
                <w:szCs w:val="24"/>
                <w:lang w:bidi="ar-IQ"/>
              </w:rPr>
            </w:pPr>
          </w:p>
        </w:tc>
      </w:tr>
      <w:tr w:rsidR="00CA392D" w:rsidRPr="009C72E8" w:rsidTr="009C72E8">
        <w:trPr>
          <w:trHeight w:hRule="exact" w:val="340"/>
        </w:trPr>
        <w:tc>
          <w:tcPr>
            <w:tcW w:w="4247"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Al</w:t>
            </w:r>
            <w:r w:rsidRPr="009C72E8">
              <w:rPr>
                <w:rFonts w:ascii="Times New Roman" w:hAnsi="Times New Roman" w:cs="Times New Roman"/>
                <w:sz w:val="24"/>
                <w:szCs w:val="24"/>
                <w:vertAlign w:val="subscript"/>
                <w:lang w:bidi="ar-IQ"/>
              </w:rPr>
              <w:t>2</w:t>
            </w:r>
            <w:r w:rsidRPr="009C72E8">
              <w:rPr>
                <w:rFonts w:ascii="Times New Roman" w:hAnsi="Times New Roman" w:cs="Times New Roman"/>
                <w:sz w:val="24"/>
                <w:szCs w:val="24"/>
                <w:lang w:bidi="ar-IQ"/>
              </w:rPr>
              <w:t>O</w:t>
            </w:r>
            <w:r w:rsidRPr="009C72E8">
              <w:rPr>
                <w:rFonts w:ascii="Times New Roman" w:hAnsi="Times New Roman" w:cs="Times New Roman"/>
                <w:sz w:val="24"/>
                <w:szCs w:val="24"/>
                <w:vertAlign w:val="subscript"/>
                <w:lang w:bidi="ar-IQ"/>
              </w:rPr>
              <w:t>3</w:t>
            </w:r>
            <w:r w:rsidRPr="009C72E8">
              <w:rPr>
                <w:rFonts w:ascii="Times New Roman" w:hAnsi="Times New Roman" w:cs="Times New Roman"/>
                <w:sz w:val="24"/>
                <w:szCs w:val="24"/>
                <w:lang w:bidi="ar-IQ"/>
              </w:rPr>
              <w:t xml:space="preserve"> %</w:t>
            </w:r>
          </w:p>
        </w:tc>
        <w:tc>
          <w:tcPr>
            <w:tcW w:w="1621" w:type="dxa"/>
            <w:vAlign w:val="center"/>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4.06</w:t>
            </w:r>
          </w:p>
        </w:tc>
        <w:tc>
          <w:tcPr>
            <w:tcW w:w="2880" w:type="dxa"/>
          </w:tcPr>
          <w:p w:rsidR="00CA392D" w:rsidRPr="009C72E8" w:rsidRDefault="00CA392D" w:rsidP="00E906BB">
            <w:pPr>
              <w:spacing w:after="0" w:line="240" w:lineRule="auto"/>
              <w:jc w:val="lowKashida"/>
              <w:rPr>
                <w:rFonts w:ascii="Times New Roman" w:hAnsi="Times New Roman" w:cs="Times New Roman"/>
                <w:sz w:val="24"/>
                <w:szCs w:val="24"/>
                <w:lang w:bidi="ar-IQ"/>
              </w:rPr>
            </w:pPr>
          </w:p>
        </w:tc>
      </w:tr>
      <w:tr w:rsidR="00CA392D" w:rsidRPr="009C72E8" w:rsidTr="009C72E8">
        <w:trPr>
          <w:trHeight w:hRule="exact" w:val="340"/>
        </w:trPr>
        <w:tc>
          <w:tcPr>
            <w:tcW w:w="4247"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Fe</w:t>
            </w:r>
            <w:r w:rsidRPr="009C72E8">
              <w:rPr>
                <w:rFonts w:ascii="Times New Roman" w:hAnsi="Times New Roman" w:cs="Times New Roman"/>
                <w:sz w:val="24"/>
                <w:szCs w:val="24"/>
                <w:vertAlign w:val="subscript"/>
                <w:lang w:bidi="ar-IQ"/>
              </w:rPr>
              <w:t>2</w:t>
            </w:r>
            <w:r w:rsidRPr="009C72E8">
              <w:rPr>
                <w:rFonts w:ascii="Times New Roman" w:hAnsi="Times New Roman" w:cs="Times New Roman"/>
                <w:sz w:val="24"/>
                <w:szCs w:val="24"/>
                <w:lang w:bidi="ar-IQ"/>
              </w:rPr>
              <w:t>O</w:t>
            </w:r>
            <w:r w:rsidRPr="009C72E8">
              <w:rPr>
                <w:rFonts w:ascii="Times New Roman" w:hAnsi="Times New Roman" w:cs="Times New Roman"/>
                <w:sz w:val="24"/>
                <w:szCs w:val="24"/>
                <w:vertAlign w:val="subscript"/>
                <w:lang w:bidi="ar-IQ"/>
              </w:rPr>
              <w:t>3</w:t>
            </w:r>
            <w:r w:rsidRPr="009C72E8">
              <w:rPr>
                <w:rFonts w:ascii="Times New Roman" w:hAnsi="Times New Roman" w:cs="Times New Roman"/>
                <w:sz w:val="24"/>
                <w:szCs w:val="24"/>
                <w:lang w:bidi="ar-IQ"/>
              </w:rPr>
              <w:t xml:space="preserve"> %</w:t>
            </w:r>
          </w:p>
        </w:tc>
        <w:tc>
          <w:tcPr>
            <w:tcW w:w="1621" w:type="dxa"/>
            <w:vAlign w:val="center"/>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4.64</w:t>
            </w:r>
          </w:p>
        </w:tc>
        <w:tc>
          <w:tcPr>
            <w:tcW w:w="2880" w:type="dxa"/>
          </w:tcPr>
          <w:p w:rsidR="00CA392D" w:rsidRPr="009C72E8" w:rsidRDefault="00CA392D" w:rsidP="00E906BB">
            <w:pPr>
              <w:spacing w:after="0" w:line="240" w:lineRule="auto"/>
              <w:jc w:val="lowKashida"/>
              <w:rPr>
                <w:rFonts w:ascii="Times New Roman" w:hAnsi="Times New Roman" w:cs="Times New Roman"/>
                <w:sz w:val="24"/>
                <w:szCs w:val="24"/>
                <w:lang w:bidi="ar-IQ"/>
              </w:rPr>
            </w:pPr>
          </w:p>
        </w:tc>
      </w:tr>
      <w:tr w:rsidR="00CA392D" w:rsidRPr="009C72E8" w:rsidTr="009C72E8">
        <w:trPr>
          <w:trHeight w:hRule="exact" w:val="287"/>
        </w:trPr>
        <w:tc>
          <w:tcPr>
            <w:tcW w:w="4247"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MgO %</w:t>
            </w:r>
          </w:p>
        </w:tc>
        <w:tc>
          <w:tcPr>
            <w:tcW w:w="1621" w:type="dxa"/>
            <w:vAlign w:val="center"/>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2.4</w:t>
            </w:r>
          </w:p>
        </w:tc>
        <w:tc>
          <w:tcPr>
            <w:tcW w:w="2880"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 5%</w:t>
            </w:r>
          </w:p>
        </w:tc>
      </w:tr>
      <w:tr w:rsidR="00CA392D" w:rsidRPr="009C72E8" w:rsidTr="009C72E8">
        <w:trPr>
          <w:trHeight w:hRule="exact" w:val="340"/>
        </w:trPr>
        <w:tc>
          <w:tcPr>
            <w:tcW w:w="4247" w:type="dxa"/>
            <w:vAlign w:val="center"/>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SO</w:t>
            </w:r>
            <w:r w:rsidRPr="009C72E8">
              <w:rPr>
                <w:rFonts w:ascii="Times New Roman" w:hAnsi="Times New Roman" w:cs="Times New Roman"/>
                <w:sz w:val="24"/>
                <w:szCs w:val="24"/>
                <w:vertAlign w:val="subscript"/>
                <w:lang w:bidi="ar-IQ"/>
              </w:rPr>
              <w:t xml:space="preserve">3 </w:t>
            </w:r>
            <w:r w:rsidRPr="009C72E8">
              <w:rPr>
                <w:rFonts w:ascii="Times New Roman" w:hAnsi="Times New Roman" w:cs="Times New Roman"/>
                <w:sz w:val="24"/>
                <w:szCs w:val="24"/>
                <w:lang w:bidi="ar-IQ"/>
              </w:rPr>
              <w:t>%</w:t>
            </w:r>
          </w:p>
        </w:tc>
        <w:tc>
          <w:tcPr>
            <w:tcW w:w="1621" w:type="dxa"/>
            <w:vAlign w:val="center"/>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2.27</w:t>
            </w:r>
          </w:p>
        </w:tc>
        <w:tc>
          <w:tcPr>
            <w:tcW w:w="2880"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 2.5% if C3A &lt; 5%</w:t>
            </w:r>
          </w:p>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  2.8% if C3A &gt; 5%</w:t>
            </w:r>
          </w:p>
        </w:tc>
      </w:tr>
      <w:tr w:rsidR="00CA392D" w:rsidRPr="009C72E8" w:rsidTr="009C72E8">
        <w:trPr>
          <w:trHeight w:hRule="exact" w:val="328"/>
        </w:trPr>
        <w:tc>
          <w:tcPr>
            <w:tcW w:w="4247" w:type="dxa"/>
          </w:tcPr>
          <w:p w:rsidR="00CA392D" w:rsidRPr="009C72E8" w:rsidRDefault="00CA392D" w:rsidP="00E906BB">
            <w:pPr>
              <w:spacing w:after="0" w:line="240" w:lineRule="auto"/>
              <w:jc w:val="center"/>
              <w:rPr>
                <w:rFonts w:ascii="Times New Roman" w:hAnsi="Times New Roman" w:cs="Times New Roman"/>
                <w:b/>
                <w:bCs/>
                <w:sz w:val="24"/>
                <w:szCs w:val="24"/>
                <w:lang w:bidi="ar-IQ"/>
              </w:rPr>
            </w:pPr>
            <w:r w:rsidRPr="009C72E8">
              <w:rPr>
                <w:rFonts w:ascii="Times New Roman" w:hAnsi="Times New Roman" w:cs="Times New Roman"/>
                <w:b/>
                <w:bCs/>
                <w:sz w:val="24"/>
                <w:szCs w:val="24"/>
                <w:lang w:bidi="ar-IQ"/>
              </w:rPr>
              <w:t>TOTAL</w:t>
            </w:r>
          </w:p>
        </w:tc>
        <w:tc>
          <w:tcPr>
            <w:tcW w:w="1621" w:type="dxa"/>
            <w:vAlign w:val="center"/>
          </w:tcPr>
          <w:p w:rsidR="00CA392D" w:rsidRPr="009C72E8" w:rsidRDefault="00CA392D" w:rsidP="00E906BB">
            <w:pPr>
              <w:spacing w:after="0" w:line="240" w:lineRule="auto"/>
              <w:jc w:val="center"/>
              <w:rPr>
                <w:rFonts w:ascii="Times New Roman" w:hAnsi="Times New Roman" w:cs="Times New Roman"/>
                <w:b/>
                <w:bCs/>
                <w:sz w:val="24"/>
                <w:szCs w:val="24"/>
                <w:lang w:bidi="ar-IQ"/>
              </w:rPr>
            </w:pPr>
            <w:r w:rsidRPr="009C72E8">
              <w:rPr>
                <w:rFonts w:ascii="Times New Roman" w:hAnsi="Times New Roman" w:cs="Times New Roman"/>
                <w:b/>
                <w:bCs/>
                <w:sz w:val="24"/>
                <w:szCs w:val="24"/>
                <w:lang w:bidi="ar-IQ"/>
              </w:rPr>
              <w:t>99.58</w:t>
            </w:r>
          </w:p>
        </w:tc>
        <w:tc>
          <w:tcPr>
            <w:tcW w:w="2880" w:type="dxa"/>
          </w:tcPr>
          <w:p w:rsidR="00CA392D" w:rsidRPr="009C72E8" w:rsidRDefault="00CA392D" w:rsidP="00E906BB">
            <w:pPr>
              <w:spacing w:after="0" w:line="240" w:lineRule="auto"/>
              <w:jc w:val="center"/>
              <w:rPr>
                <w:rFonts w:ascii="Times New Roman" w:hAnsi="Times New Roman" w:cs="Times New Roman"/>
                <w:sz w:val="24"/>
                <w:szCs w:val="24"/>
                <w:lang w:bidi="ar-IQ"/>
              </w:rPr>
            </w:pPr>
          </w:p>
        </w:tc>
      </w:tr>
      <w:tr w:rsidR="00CA392D" w:rsidRPr="009C72E8" w:rsidTr="009C72E8">
        <w:trPr>
          <w:trHeight w:hRule="exact" w:val="376"/>
        </w:trPr>
        <w:tc>
          <w:tcPr>
            <w:tcW w:w="4247" w:type="dxa"/>
            <w:shd w:val="clear" w:color="auto" w:fill="D9D9D9"/>
            <w:vAlign w:val="center"/>
          </w:tcPr>
          <w:p w:rsidR="00CA392D" w:rsidRPr="009C72E8" w:rsidRDefault="00CA392D" w:rsidP="00E906BB">
            <w:pPr>
              <w:bidi/>
              <w:spacing w:after="0" w:line="240" w:lineRule="auto"/>
              <w:jc w:val="center"/>
              <w:rPr>
                <w:rFonts w:cs="Times New Roman"/>
                <w:b/>
                <w:bCs/>
                <w:sz w:val="24"/>
                <w:szCs w:val="24"/>
                <w:rtl/>
                <w:lang w:bidi="ar-IQ"/>
              </w:rPr>
            </w:pPr>
            <w:r w:rsidRPr="009C72E8">
              <w:rPr>
                <w:rFonts w:ascii="Times New Roman" w:hAnsi="Times New Roman" w:cs="Times New Roman"/>
                <w:b/>
                <w:bCs/>
                <w:sz w:val="24"/>
                <w:szCs w:val="24"/>
              </w:rPr>
              <w:t>Properties</w:t>
            </w:r>
          </w:p>
          <w:p w:rsidR="00CA392D" w:rsidRPr="009C72E8" w:rsidRDefault="00CA392D" w:rsidP="00E906BB">
            <w:pPr>
              <w:bidi/>
              <w:spacing w:after="0" w:line="240" w:lineRule="auto"/>
              <w:jc w:val="center"/>
              <w:rPr>
                <w:rFonts w:cs="Times New Roman"/>
                <w:b/>
                <w:bCs/>
                <w:sz w:val="24"/>
                <w:szCs w:val="24"/>
                <w:rtl/>
                <w:lang w:bidi="ar-IQ"/>
              </w:rPr>
            </w:pPr>
          </w:p>
          <w:p w:rsidR="00CA392D" w:rsidRPr="009C72E8" w:rsidRDefault="00CA392D" w:rsidP="00E906BB">
            <w:pPr>
              <w:bidi/>
              <w:spacing w:after="0" w:line="240" w:lineRule="auto"/>
              <w:jc w:val="center"/>
              <w:rPr>
                <w:rFonts w:cs="Times New Roman"/>
                <w:b/>
                <w:bCs/>
                <w:sz w:val="24"/>
                <w:szCs w:val="24"/>
                <w:lang w:bidi="ar-IQ"/>
              </w:rPr>
            </w:pPr>
          </w:p>
        </w:tc>
        <w:tc>
          <w:tcPr>
            <w:tcW w:w="1621" w:type="dxa"/>
            <w:shd w:val="clear" w:color="auto" w:fill="D9D9D9"/>
            <w:vAlign w:val="center"/>
          </w:tcPr>
          <w:p w:rsidR="00CA392D" w:rsidRPr="009C72E8" w:rsidRDefault="00CA392D" w:rsidP="00E906BB">
            <w:pPr>
              <w:bidi/>
              <w:spacing w:after="0" w:line="240" w:lineRule="auto"/>
              <w:jc w:val="center"/>
              <w:rPr>
                <w:rFonts w:ascii="Times New Roman" w:hAnsi="Times New Roman" w:cs="Times New Roman"/>
                <w:b/>
                <w:bCs/>
                <w:sz w:val="24"/>
                <w:szCs w:val="24"/>
                <w:lang w:bidi="ar-IQ"/>
              </w:rPr>
            </w:pPr>
            <w:r w:rsidRPr="009C72E8">
              <w:rPr>
                <w:rFonts w:ascii="Times New Roman" w:hAnsi="Times New Roman" w:cs="Times New Roman"/>
                <w:b/>
                <w:bCs/>
                <w:sz w:val="24"/>
                <w:szCs w:val="24"/>
                <w:lang w:bidi="ar-IQ"/>
              </w:rPr>
              <w:t>Test Results</w:t>
            </w:r>
          </w:p>
        </w:tc>
        <w:tc>
          <w:tcPr>
            <w:tcW w:w="2880" w:type="dxa"/>
            <w:shd w:val="clear" w:color="auto" w:fill="D9D9D9"/>
            <w:vAlign w:val="center"/>
          </w:tcPr>
          <w:p w:rsidR="00CA392D" w:rsidRPr="009C72E8" w:rsidRDefault="00CA392D" w:rsidP="00E906BB">
            <w:pPr>
              <w:bidi/>
              <w:spacing w:after="0" w:line="240" w:lineRule="auto"/>
              <w:jc w:val="center"/>
              <w:rPr>
                <w:rFonts w:ascii="Times New Roman" w:hAnsi="Times New Roman" w:cs="Times New Roman"/>
                <w:b/>
                <w:bCs/>
                <w:sz w:val="24"/>
                <w:szCs w:val="24"/>
                <w:lang w:bidi="ar-IQ"/>
              </w:rPr>
            </w:pPr>
            <w:r w:rsidRPr="009C72E8">
              <w:rPr>
                <w:rFonts w:ascii="Times New Roman" w:hAnsi="Times New Roman" w:cs="Times New Roman"/>
                <w:b/>
                <w:bCs/>
                <w:sz w:val="24"/>
                <w:szCs w:val="24"/>
                <w:lang w:bidi="ar-IQ"/>
              </w:rPr>
              <w:t>Limits According to IQS</w:t>
            </w:r>
          </w:p>
        </w:tc>
      </w:tr>
      <w:tr w:rsidR="00CA392D" w:rsidRPr="009C72E8" w:rsidTr="009C72E8">
        <w:trPr>
          <w:trHeight w:hRule="exact" w:val="340"/>
        </w:trPr>
        <w:tc>
          <w:tcPr>
            <w:tcW w:w="4247"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Free Lime %</w:t>
            </w:r>
          </w:p>
        </w:tc>
        <w:tc>
          <w:tcPr>
            <w:tcW w:w="1621" w:type="dxa"/>
            <w:vAlign w:val="center"/>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0.78</w:t>
            </w:r>
          </w:p>
        </w:tc>
        <w:tc>
          <w:tcPr>
            <w:tcW w:w="2880" w:type="dxa"/>
          </w:tcPr>
          <w:p w:rsidR="00CA392D" w:rsidRPr="009C72E8" w:rsidRDefault="00CA392D" w:rsidP="00E906BB">
            <w:pPr>
              <w:spacing w:after="0" w:line="240" w:lineRule="auto"/>
              <w:jc w:val="center"/>
              <w:rPr>
                <w:rFonts w:ascii="Times New Roman" w:hAnsi="Times New Roman" w:cs="Times New Roman"/>
                <w:sz w:val="24"/>
                <w:szCs w:val="24"/>
                <w:lang w:bidi="ar-IQ"/>
              </w:rPr>
            </w:pPr>
          </w:p>
        </w:tc>
      </w:tr>
      <w:tr w:rsidR="00CA392D" w:rsidRPr="009C72E8" w:rsidTr="009C72E8">
        <w:trPr>
          <w:trHeight w:hRule="exact" w:val="340"/>
        </w:trPr>
        <w:tc>
          <w:tcPr>
            <w:tcW w:w="4247"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C3S %</w:t>
            </w:r>
          </w:p>
        </w:tc>
        <w:tc>
          <w:tcPr>
            <w:tcW w:w="1621"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51.89</w:t>
            </w:r>
          </w:p>
        </w:tc>
        <w:tc>
          <w:tcPr>
            <w:tcW w:w="2880" w:type="dxa"/>
          </w:tcPr>
          <w:p w:rsidR="00CA392D" w:rsidRPr="009C72E8" w:rsidRDefault="00CA392D" w:rsidP="00E906BB">
            <w:pPr>
              <w:spacing w:after="0" w:line="240" w:lineRule="auto"/>
              <w:jc w:val="center"/>
              <w:rPr>
                <w:rFonts w:ascii="Times New Roman" w:hAnsi="Times New Roman" w:cs="Times New Roman"/>
                <w:sz w:val="24"/>
                <w:szCs w:val="24"/>
                <w:lang w:bidi="ar-IQ"/>
              </w:rPr>
            </w:pPr>
          </w:p>
        </w:tc>
      </w:tr>
      <w:tr w:rsidR="00CA392D" w:rsidRPr="009C72E8" w:rsidTr="009C72E8">
        <w:trPr>
          <w:trHeight w:hRule="exact" w:val="340"/>
        </w:trPr>
        <w:tc>
          <w:tcPr>
            <w:tcW w:w="4247"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C2S %</w:t>
            </w:r>
          </w:p>
        </w:tc>
        <w:tc>
          <w:tcPr>
            <w:tcW w:w="1621"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22.38</w:t>
            </w:r>
          </w:p>
        </w:tc>
        <w:tc>
          <w:tcPr>
            <w:tcW w:w="2880" w:type="dxa"/>
          </w:tcPr>
          <w:p w:rsidR="00CA392D" w:rsidRPr="009C72E8" w:rsidRDefault="00CA392D" w:rsidP="00E906BB">
            <w:pPr>
              <w:spacing w:after="0" w:line="240" w:lineRule="auto"/>
              <w:jc w:val="center"/>
              <w:rPr>
                <w:rFonts w:ascii="Times New Roman" w:hAnsi="Times New Roman" w:cs="Times New Roman"/>
                <w:sz w:val="24"/>
                <w:szCs w:val="24"/>
                <w:lang w:bidi="ar-IQ"/>
              </w:rPr>
            </w:pPr>
          </w:p>
        </w:tc>
      </w:tr>
      <w:tr w:rsidR="00CA392D" w:rsidRPr="009C72E8" w:rsidTr="009C72E8">
        <w:trPr>
          <w:trHeight w:hRule="exact" w:val="340"/>
        </w:trPr>
        <w:tc>
          <w:tcPr>
            <w:tcW w:w="4247"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C3A %</w:t>
            </w:r>
          </w:p>
        </w:tc>
        <w:tc>
          <w:tcPr>
            <w:tcW w:w="1621"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2.91</w:t>
            </w:r>
          </w:p>
        </w:tc>
        <w:tc>
          <w:tcPr>
            <w:tcW w:w="2880"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 3.5%</w:t>
            </w:r>
          </w:p>
        </w:tc>
      </w:tr>
      <w:tr w:rsidR="00CA392D" w:rsidRPr="009C72E8" w:rsidTr="009C72E8">
        <w:trPr>
          <w:trHeight w:hRule="exact" w:val="340"/>
        </w:trPr>
        <w:tc>
          <w:tcPr>
            <w:tcW w:w="4247"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C4AF %</w:t>
            </w:r>
          </w:p>
        </w:tc>
        <w:tc>
          <w:tcPr>
            <w:tcW w:w="1621" w:type="dxa"/>
          </w:tcPr>
          <w:p w:rsidR="00CA392D" w:rsidRPr="009C72E8" w:rsidRDefault="00CA392D" w:rsidP="00E906BB">
            <w:pPr>
              <w:spacing w:after="0" w:line="240" w:lineRule="auto"/>
              <w:jc w:val="center"/>
              <w:rPr>
                <w:rFonts w:ascii="Times New Roman" w:hAnsi="Times New Roman" w:cs="Times New Roman"/>
                <w:sz w:val="24"/>
                <w:szCs w:val="24"/>
                <w:lang w:bidi="ar-IQ"/>
              </w:rPr>
            </w:pPr>
            <w:r w:rsidRPr="009C72E8">
              <w:rPr>
                <w:rFonts w:ascii="Times New Roman" w:hAnsi="Times New Roman" w:cs="Times New Roman"/>
                <w:sz w:val="24"/>
                <w:szCs w:val="24"/>
                <w:lang w:bidi="ar-IQ"/>
              </w:rPr>
              <w:t>14.14</w:t>
            </w:r>
          </w:p>
        </w:tc>
        <w:tc>
          <w:tcPr>
            <w:tcW w:w="2880" w:type="dxa"/>
          </w:tcPr>
          <w:p w:rsidR="00CA392D" w:rsidRPr="009C72E8" w:rsidRDefault="00CA392D" w:rsidP="00E906BB">
            <w:pPr>
              <w:spacing w:after="0" w:line="240" w:lineRule="auto"/>
              <w:jc w:val="lowKashida"/>
              <w:rPr>
                <w:rFonts w:ascii="Times New Roman" w:hAnsi="Times New Roman" w:cs="Times New Roman"/>
                <w:sz w:val="24"/>
                <w:szCs w:val="24"/>
                <w:lang w:bidi="ar-IQ"/>
              </w:rPr>
            </w:pPr>
          </w:p>
        </w:tc>
      </w:tr>
    </w:tbl>
    <w:p w:rsidR="00CA392D" w:rsidRDefault="00CA392D" w:rsidP="00E906BB">
      <w:pPr>
        <w:tabs>
          <w:tab w:val="left" w:pos="5387"/>
          <w:tab w:val="left" w:pos="5812"/>
        </w:tabs>
        <w:spacing w:after="0" w:line="240" w:lineRule="auto"/>
        <w:rPr>
          <w:rFonts w:ascii="Times New Roman" w:hAnsi="Times New Roman" w:cs="Times New Roman"/>
          <w:b/>
          <w:bCs/>
          <w:sz w:val="28"/>
          <w:szCs w:val="28"/>
        </w:rPr>
      </w:pPr>
    </w:p>
    <w:p w:rsidR="00CA392D" w:rsidRPr="0019787E" w:rsidRDefault="00CA392D" w:rsidP="00E906BB">
      <w:pPr>
        <w:tabs>
          <w:tab w:val="left" w:pos="5387"/>
          <w:tab w:val="left" w:pos="5812"/>
        </w:tabs>
        <w:spacing w:after="0" w:line="240" w:lineRule="auto"/>
        <w:rPr>
          <w:rFonts w:ascii="Times New Roman" w:hAnsi="Times New Roman" w:cs="Times New Roman"/>
          <w:lang w:bidi="ar-IQ"/>
        </w:rPr>
      </w:pPr>
      <w:r>
        <w:rPr>
          <w:rFonts w:ascii="Times New Roman" w:hAnsi="Times New Roman" w:cs="Times New Roman"/>
          <w:b/>
          <w:bCs/>
          <w:sz w:val="28"/>
          <w:szCs w:val="28"/>
        </w:rPr>
        <w:t>3.3.</w:t>
      </w:r>
      <w:r w:rsidRPr="0019787E">
        <w:rPr>
          <w:rFonts w:ascii="Times New Roman" w:hAnsi="Times New Roman" w:cs="Times New Roman"/>
          <w:b/>
          <w:bCs/>
          <w:sz w:val="28"/>
          <w:szCs w:val="28"/>
        </w:rPr>
        <w:t xml:space="preserve"> Water</w:t>
      </w:r>
      <w:r w:rsidRPr="00BD3906">
        <w:rPr>
          <w:rFonts w:ascii="Times New Roman" w:hAnsi="Times New Roman" w:cs="Times New Roman"/>
          <w:b/>
          <w:bCs/>
        </w:rPr>
        <w:t>:</w:t>
      </w:r>
      <w:r w:rsidRPr="0019787E">
        <w:rPr>
          <w:rFonts w:ascii="Times New Roman" w:hAnsi="Times New Roman" w:cs="Times New Roman"/>
        </w:rPr>
        <w:t xml:space="preserve"> </w:t>
      </w:r>
      <w:r w:rsidRPr="0019787E">
        <w:rPr>
          <w:rFonts w:ascii="Times New Roman" w:hAnsi="Times New Roman" w:cs="Times New Roman"/>
          <w:lang w:bidi="ar-IQ"/>
        </w:rPr>
        <w:t>Distilled Water is used in specific gravity and hydrometer tests. For other tests and curing, tap water has been used. Table (5) shows the chemical</w:t>
      </w:r>
      <w:r w:rsidRPr="0019787E">
        <w:rPr>
          <w:rFonts w:ascii="Times New Roman" w:hAnsi="Times New Roman" w:cs="Times New Roman"/>
        </w:rPr>
        <w:t xml:space="preserve"> properties for tap water</w:t>
      </w:r>
      <w:r w:rsidRPr="0019787E">
        <w:rPr>
          <w:rFonts w:ascii="Times New Roman" w:hAnsi="Times New Roman" w:cs="Times New Roman"/>
          <w:lang w:bidi="ar-IQ"/>
        </w:rPr>
        <w:t>.</w:t>
      </w:r>
    </w:p>
    <w:p w:rsidR="00CA392D" w:rsidRDefault="00CA392D" w:rsidP="00E906BB">
      <w:pPr>
        <w:tabs>
          <w:tab w:val="left" w:pos="4649"/>
        </w:tabs>
        <w:bidi/>
        <w:spacing w:after="0" w:line="240" w:lineRule="auto"/>
        <w:jc w:val="center"/>
        <w:rPr>
          <w:rFonts w:ascii="Times New Roman" w:hAnsi="Times New Roman" w:cs="Times New Roman"/>
          <w:sz w:val="24"/>
          <w:szCs w:val="24"/>
          <w:lang w:bidi="ar-IQ"/>
        </w:rPr>
      </w:pPr>
      <w:r w:rsidRPr="00096198">
        <w:rPr>
          <w:rFonts w:ascii="Times New Roman" w:hAnsi="Times New Roman" w:cs="Times New Roman"/>
          <w:sz w:val="24"/>
          <w:szCs w:val="24"/>
        </w:rPr>
        <w:t>Table (</w:t>
      </w:r>
      <w:r>
        <w:rPr>
          <w:rFonts w:ascii="Times New Roman" w:hAnsi="Times New Roman" w:cs="Times New Roman"/>
          <w:sz w:val="24"/>
          <w:szCs w:val="24"/>
          <w:lang w:bidi="ar-IQ"/>
        </w:rPr>
        <w:t>5</w:t>
      </w:r>
      <w:r w:rsidRPr="00096198">
        <w:rPr>
          <w:rFonts w:ascii="Times New Roman" w:hAnsi="Times New Roman" w:cs="Times New Roman"/>
          <w:sz w:val="24"/>
          <w:szCs w:val="24"/>
        </w:rPr>
        <w:t>): Chemical Properties for Tap Water.</w:t>
      </w:r>
    </w:p>
    <w:tbl>
      <w:tblPr>
        <w:tblpPr w:leftFromText="180" w:rightFromText="180" w:vertAnchor="text" w:horzAnchor="margin" w:tblpXSpec="center" w:tblpY="1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336"/>
        <w:gridCol w:w="3128"/>
      </w:tblGrid>
      <w:tr w:rsidR="00CA392D" w:rsidRPr="009C72E8" w:rsidTr="009C72E8">
        <w:trPr>
          <w:trHeight w:hRule="exact" w:val="359"/>
        </w:trPr>
        <w:tc>
          <w:tcPr>
            <w:tcW w:w="2336" w:type="dxa"/>
            <w:shd w:val="clear" w:color="auto" w:fill="D9D9D9"/>
            <w:vAlign w:val="center"/>
          </w:tcPr>
          <w:p w:rsidR="00CA392D" w:rsidRPr="009C72E8" w:rsidRDefault="00CA392D" w:rsidP="00E906BB">
            <w:pPr>
              <w:bidi/>
              <w:spacing w:after="0" w:line="240" w:lineRule="auto"/>
              <w:jc w:val="center"/>
              <w:rPr>
                <w:rFonts w:ascii="Times New Roman" w:hAnsi="Times New Roman" w:cs="Simplified Arabic"/>
                <w:b/>
                <w:bCs/>
                <w:sz w:val="24"/>
                <w:szCs w:val="24"/>
                <w:lang w:bidi="ar-IQ"/>
              </w:rPr>
            </w:pPr>
            <w:r w:rsidRPr="009C72E8">
              <w:rPr>
                <w:rFonts w:ascii="Times New Roman" w:hAnsi="Times New Roman" w:cs="Simplified Arabic"/>
                <w:b/>
                <w:bCs/>
                <w:sz w:val="24"/>
                <w:szCs w:val="24"/>
                <w:lang w:bidi="ar-IQ"/>
              </w:rPr>
              <w:t>Property</w:t>
            </w:r>
          </w:p>
        </w:tc>
        <w:tc>
          <w:tcPr>
            <w:tcW w:w="3128" w:type="dxa"/>
            <w:shd w:val="clear" w:color="auto" w:fill="D9D9D9"/>
            <w:vAlign w:val="center"/>
          </w:tcPr>
          <w:p w:rsidR="00CA392D" w:rsidRPr="009C72E8" w:rsidRDefault="00CA392D" w:rsidP="00E906BB">
            <w:pPr>
              <w:bidi/>
              <w:spacing w:after="0" w:line="240" w:lineRule="auto"/>
              <w:jc w:val="center"/>
              <w:rPr>
                <w:rFonts w:cs="Simplified Arabic"/>
                <w:b/>
                <w:bCs/>
                <w:sz w:val="24"/>
                <w:szCs w:val="24"/>
                <w:lang w:bidi="ar-IQ"/>
              </w:rPr>
            </w:pPr>
            <w:r w:rsidRPr="009C72E8">
              <w:rPr>
                <w:rFonts w:ascii="Times New Roman" w:hAnsi="Times New Roman" w:cs="Simplified Arabic"/>
                <w:b/>
                <w:bCs/>
                <w:sz w:val="24"/>
                <w:szCs w:val="24"/>
                <w:lang w:bidi="ar-IQ"/>
              </w:rPr>
              <w:t>Value</w:t>
            </w:r>
          </w:p>
        </w:tc>
      </w:tr>
      <w:tr w:rsidR="00CA392D" w:rsidRPr="009C72E8" w:rsidTr="009C72E8">
        <w:trPr>
          <w:trHeight w:hRule="exact" w:val="377"/>
        </w:trPr>
        <w:tc>
          <w:tcPr>
            <w:tcW w:w="2336"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PH</w:t>
            </w:r>
          </w:p>
        </w:tc>
        <w:tc>
          <w:tcPr>
            <w:tcW w:w="3128" w:type="dxa"/>
            <w:vAlign w:val="center"/>
          </w:tcPr>
          <w:p w:rsidR="00CA392D" w:rsidRPr="009C72E8" w:rsidRDefault="00CA392D" w:rsidP="00E906BB">
            <w:pPr>
              <w:bidi/>
              <w:spacing w:after="0" w:line="240" w:lineRule="auto"/>
              <w:rPr>
                <w:rFonts w:ascii="Times New Roman" w:hAnsi="Times New Roman" w:cs="Times New Roman"/>
                <w:sz w:val="24"/>
                <w:szCs w:val="24"/>
                <w:lang w:bidi="ar-IQ"/>
              </w:rPr>
            </w:pPr>
            <w:r w:rsidRPr="009C72E8">
              <w:rPr>
                <w:rFonts w:ascii="Times New Roman" w:hAnsi="Times New Roman" w:cs="Times New Roman"/>
                <w:sz w:val="24"/>
                <w:szCs w:val="24"/>
              </w:rPr>
              <w:t xml:space="preserve">8.14                     </w:t>
            </w:r>
          </w:p>
        </w:tc>
      </w:tr>
      <w:tr w:rsidR="00CA392D" w:rsidRPr="009C72E8" w:rsidTr="009C72E8">
        <w:trPr>
          <w:trHeight w:hRule="exact" w:val="359"/>
        </w:trPr>
        <w:tc>
          <w:tcPr>
            <w:tcW w:w="2336" w:type="dxa"/>
            <w:vAlign w:val="center"/>
          </w:tcPr>
          <w:p w:rsidR="00CA392D" w:rsidRPr="009C72E8" w:rsidRDefault="00CA392D" w:rsidP="00E906BB">
            <w:pPr>
              <w:bidi/>
              <w:spacing w:after="0" w:line="240" w:lineRule="auto"/>
              <w:jc w:val="center"/>
              <w:rPr>
                <w:rFonts w:cs="Times New Roman"/>
                <w:sz w:val="24"/>
                <w:szCs w:val="24"/>
                <w:lang w:bidi="ar-IQ"/>
              </w:rPr>
            </w:pPr>
            <w:r w:rsidRPr="009C72E8">
              <w:rPr>
                <w:rFonts w:ascii="Times New Roman" w:hAnsi="Times New Roman" w:cs="Times New Roman"/>
                <w:sz w:val="24"/>
                <w:szCs w:val="24"/>
                <w:lang w:bidi="ar-IQ"/>
              </w:rPr>
              <w:t>Total Hardness(T.H)</w:t>
            </w:r>
          </w:p>
        </w:tc>
        <w:tc>
          <w:tcPr>
            <w:tcW w:w="3128"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480 mg/L</w:t>
            </w:r>
          </w:p>
        </w:tc>
      </w:tr>
      <w:tr w:rsidR="00CA392D" w:rsidRPr="009C72E8" w:rsidTr="009C72E8">
        <w:trPr>
          <w:trHeight w:hRule="exact" w:val="358"/>
        </w:trPr>
        <w:tc>
          <w:tcPr>
            <w:tcW w:w="2336"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Chloride</w:t>
            </w:r>
          </w:p>
        </w:tc>
        <w:tc>
          <w:tcPr>
            <w:tcW w:w="3128"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128 mg/L</w:t>
            </w:r>
          </w:p>
        </w:tc>
      </w:tr>
      <w:tr w:rsidR="00CA392D" w:rsidRPr="009C72E8" w:rsidTr="009C72E8">
        <w:trPr>
          <w:trHeight w:hRule="exact" w:val="278"/>
        </w:trPr>
        <w:tc>
          <w:tcPr>
            <w:tcW w:w="2336"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Mg</w:t>
            </w:r>
          </w:p>
        </w:tc>
        <w:tc>
          <w:tcPr>
            <w:tcW w:w="3128" w:type="dxa"/>
            <w:vAlign w:val="center"/>
          </w:tcPr>
          <w:p w:rsidR="00CA392D" w:rsidRPr="009C72E8" w:rsidRDefault="00CA392D" w:rsidP="00E906BB">
            <w:pPr>
              <w:bidi/>
              <w:spacing w:after="0" w:line="240" w:lineRule="auto"/>
              <w:jc w:val="center"/>
              <w:rPr>
                <w:rFonts w:cs="Times New Roman"/>
                <w:sz w:val="24"/>
                <w:szCs w:val="24"/>
                <w:lang w:bidi="ar-IQ"/>
              </w:rPr>
            </w:pPr>
            <w:r w:rsidRPr="009C72E8">
              <w:rPr>
                <w:rFonts w:ascii="Times New Roman" w:hAnsi="Times New Roman" w:cs="Times New Roman"/>
                <w:sz w:val="24"/>
                <w:szCs w:val="24"/>
              </w:rPr>
              <w:t>3 mg/L</w:t>
            </w:r>
          </w:p>
        </w:tc>
      </w:tr>
      <w:tr w:rsidR="00CA392D" w:rsidRPr="009C72E8" w:rsidTr="009C72E8">
        <w:trPr>
          <w:trHeight w:hRule="exact" w:val="282"/>
        </w:trPr>
        <w:tc>
          <w:tcPr>
            <w:tcW w:w="2336"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Ca</w:t>
            </w:r>
          </w:p>
        </w:tc>
        <w:tc>
          <w:tcPr>
            <w:tcW w:w="3128" w:type="dxa"/>
            <w:vAlign w:val="center"/>
          </w:tcPr>
          <w:p w:rsidR="00CA392D" w:rsidRPr="009C72E8" w:rsidRDefault="00CA392D" w:rsidP="00E906BB">
            <w:pPr>
              <w:bidi/>
              <w:spacing w:after="0" w:line="240" w:lineRule="auto"/>
              <w:jc w:val="center"/>
              <w:rPr>
                <w:rFonts w:cs="Times New Roman"/>
                <w:sz w:val="24"/>
                <w:szCs w:val="24"/>
                <w:lang w:bidi="ar-IQ"/>
              </w:rPr>
            </w:pPr>
            <w:r w:rsidRPr="009C72E8">
              <w:rPr>
                <w:rFonts w:ascii="Times New Roman" w:hAnsi="Times New Roman" w:cs="Times New Roman"/>
                <w:sz w:val="24"/>
                <w:szCs w:val="24"/>
              </w:rPr>
              <w:t>7.4 mg/L</w:t>
            </w:r>
          </w:p>
        </w:tc>
      </w:tr>
      <w:tr w:rsidR="00CA392D" w:rsidRPr="009C72E8" w:rsidTr="009C72E8">
        <w:trPr>
          <w:trHeight w:hRule="exact" w:val="286"/>
        </w:trPr>
        <w:tc>
          <w:tcPr>
            <w:tcW w:w="2336"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SO</w:t>
            </w:r>
            <w:r w:rsidRPr="009C72E8">
              <w:rPr>
                <w:rFonts w:ascii="Times New Roman" w:hAnsi="Times New Roman" w:cs="Times New Roman"/>
                <w:sz w:val="24"/>
                <w:szCs w:val="24"/>
                <w:vertAlign w:val="subscript"/>
              </w:rPr>
              <w:t>4</w:t>
            </w:r>
          </w:p>
        </w:tc>
        <w:tc>
          <w:tcPr>
            <w:tcW w:w="3128"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220 mg/L</w:t>
            </w:r>
          </w:p>
        </w:tc>
      </w:tr>
      <w:tr w:rsidR="00CA392D" w:rsidRPr="009C72E8" w:rsidTr="009C72E8">
        <w:trPr>
          <w:trHeight w:hRule="exact" w:val="276"/>
        </w:trPr>
        <w:tc>
          <w:tcPr>
            <w:tcW w:w="2336"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PO</w:t>
            </w:r>
            <w:r w:rsidRPr="009C72E8">
              <w:rPr>
                <w:rFonts w:ascii="Times New Roman" w:hAnsi="Times New Roman" w:cs="Times New Roman"/>
                <w:sz w:val="24"/>
                <w:szCs w:val="24"/>
                <w:vertAlign w:val="subscript"/>
              </w:rPr>
              <w:t>4</w:t>
            </w:r>
          </w:p>
        </w:tc>
        <w:tc>
          <w:tcPr>
            <w:tcW w:w="3128"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0.28 mg/L</w:t>
            </w:r>
          </w:p>
        </w:tc>
      </w:tr>
      <w:tr w:rsidR="00CA392D" w:rsidRPr="009C72E8" w:rsidTr="009C72E8">
        <w:trPr>
          <w:trHeight w:hRule="exact" w:val="280"/>
        </w:trPr>
        <w:tc>
          <w:tcPr>
            <w:tcW w:w="2336" w:type="dxa"/>
            <w:vAlign w:val="center"/>
          </w:tcPr>
          <w:p w:rsidR="00CA392D" w:rsidRPr="009C72E8" w:rsidRDefault="00CA392D" w:rsidP="00E906BB">
            <w:pPr>
              <w:bidi/>
              <w:spacing w:after="0" w:line="240" w:lineRule="auto"/>
              <w:jc w:val="center"/>
              <w:rPr>
                <w:rFonts w:cs="Times New Roman"/>
                <w:sz w:val="24"/>
                <w:szCs w:val="24"/>
                <w:lang w:bidi="ar-IQ"/>
              </w:rPr>
            </w:pPr>
            <w:r w:rsidRPr="009C72E8">
              <w:rPr>
                <w:rFonts w:ascii="Times New Roman" w:hAnsi="Times New Roman" w:cs="Times New Roman"/>
                <w:sz w:val="24"/>
                <w:szCs w:val="24"/>
              </w:rPr>
              <w:t>Na</w:t>
            </w:r>
          </w:p>
        </w:tc>
        <w:tc>
          <w:tcPr>
            <w:tcW w:w="3128"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80 mg/L</w:t>
            </w:r>
          </w:p>
        </w:tc>
      </w:tr>
      <w:tr w:rsidR="00CA392D" w:rsidRPr="009C72E8" w:rsidTr="009C72E8">
        <w:trPr>
          <w:trHeight w:hRule="exact" w:val="284"/>
        </w:trPr>
        <w:tc>
          <w:tcPr>
            <w:tcW w:w="2336"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K</w:t>
            </w:r>
          </w:p>
        </w:tc>
        <w:tc>
          <w:tcPr>
            <w:tcW w:w="3128" w:type="dxa"/>
            <w:vAlign w:val="center"/>
          </w:tcPr>
          <w:p w:rsidR="00CA392D" w:rsidRPr="009C72E8" w:rsidRDefault="00CA392D" w:rsidP="00E906BB">
            <w:pPr>
              <w:bidi/>
              <w:spacing w:after="0" w:line="240" w:lineRule="auto"/>
              <w:jc w:val="center"/>
              <w:rPr>
                <w:rFonts w:ascii="Times New Roman" w:hAnsi="Times New Roman" w:cs="Times New Roman"/>
                <w:sz w:val="24"/>
                <w:szCs w:val="24"/>
              </w:rPr>
            </w:pPr>
            <w:r w:rsidRPr="009C72E8">
              <w:rPr>
                <w:rFonts w:ascii="Times New Roman" w:hAnsi="Times New Roman" w:cs="Times New Roman"/>
                <w:sz w:val="24"/>
                <w:szCs w:val="24"/>
              </w:rPr>
              <w:t>4.1 mg/L</w:t>
            </w:r>
          </w:p>
        </w:tc>
      </w:tr>
      <w:tr w:rsidR="00CA392D" w:rsidRPr="009C72E8" w:rsidTr="009C72E8">
        <w:trPr>
          <w:trHeight w:hRule="exact" w:val="274"/>
        </w:trPr>
        <w:tc>
          <w:tcPr>
            <w:tcW w:w="2336" w:type="dxa"/>
            <w:vAlign w:val="center"/>
          </w:tcPr>
          <w:p w:rsidR="00CA392D" w:rsidRPr="009C72E8" w:rsidRDefault="00CA392D" w:rsidP="00E906BB">
            <w:pPr>
              <w:bidi/>
              <w:spacing w:after="0" w:line="240" w:lineRule="auto"/>
              <w:jc w:val="center"/>
              <w:rPr>
                <w:rFonts w:cs="Times New Roman"/>
                <w:sz w:val="24"/>
                <w:szCs w:val="24"/>
                <w:lang w:bidi="ar-IQ"/>
              </w:rPr>
            </w:pPr>
            <w:r w:rsidRPr="009C72E8">
              <w:rPr>
                <w:rFonts w:ascii="Times New Roman" w:hAnsi="Times New Roman" w:cs="Times New Roman"/>
                <w:sz w:val="24"/>
                <w:szCs w:val="24"/>
              </w:rPr>
              <w:t>NO</w:t>
            </w:r>
            <w:r w:rsidRPr="009C72E8">
              <w:rPr>
                <w:rFonts w:ascii="Times New Roman" w:hAnsi="Times New Roman" w:cs="Times New Roman"/>
                <w:sz w:val="24"/>
                <w:szCs w:val="24"/>
                <w:vertAlign w:val="subscript"/>
              </w:rPr>
              <w:t>3</w:t>
            </w:r>
          </w:p>
        </w:tc>
        <w:tc>
          <w:tcPr>
            <w:tcW w:w="3128" w:type="dxa"/>
            <w:vAlign w:val="center"/>
          </w:tcPr>
          <w:p w:rsidR="00CA392D" w:rsidRPr="009C72E8" w:rsidRDefault="00CA392D" w:rsidP="00E906BB">
            <w:pPr>
              <w:bidi/>
              <w:spacing w:after="0" w:line="240" w:lineRule="auto"/>
              <w:jc w:val="center"/>
              <w:rPr>
                <w:rFonts w:cs="Times New Roman"/>
                <w:sz w:val="24"/>
                <w:szCs w:val="24"/>
                <w:lang w:bidi="ar-IQ"/>
              </w:rPr>
            </w:pPr>
            <w:r w:rsidRPr="009C72E8">
              <w:rPr>
                <w:rFonts w:ascii="Times New Roman" w:hAnsi="Times New Roman" w:cs="Times New Roman"/>
                <w:sz w:val="24"/>
                <w:szCs w:val="24"/>
              </w:rPr>
              <w:t>2.1 mg/L</w:t>
            </w:r>
          </w:p>
        </w:tc>
      </w:tr>
    </w:tbl>
    <w:p w:rsidR="00CA392D" w:rsidRDefault="00CA392D" w:rsidP="00E906BB">
      <w:pPr>
        <w:tabs>
          <w:tab w:val="left" w:pos="4649"/>
        </w:tabs>
        <w:spacing w:after="0" w:line="240" w:lineRule="auto"/>
        <w:jc w:val="center"/>
        <w:rPr>
          <w:rFonts w:ascii="Times New Roman" w:hAnsi="Times New Roman" w:cs="Times New Roman"/>
          <w:sz w:val="24"/>
          <w:szCs w:val="24"/>
          <w:lang w:bidi="ar-IQ"/>
        </w:rPr>
      </w:pPr>
    </w:p>
    <w:p w:rsidR="00CA392D" w:rsidRDefault="00CA392D" w:rsidP="00E906BB">
      <w:pPr>
        <w:tabs>
          <w:tab w:val="left" w:pos="2160"/>
        </w:tabs>
        <w:spacing w:after="0" w:line="240" w:lineRule="auto"/>
        <w:rPr>
          <w:rFonts w:ascii="Times New Roman" w:hAnsi="Times New Roman" w:cs="Times New Roman"/>
          <w:sz w:val="24"/>
          <w:szCs w:val="24"/>
          <w:lang w:bidi="ar-IQ"/>
        </w:rPr>
      </w:pPr>
      <w:r>
        <w:rPr>
          <w:rFonts w:ascii="Times New Roman" w:hAnsi="Times New Roman" w:cs="Times New Roman"/>
          <w:sz w:val="24"/>
          <w:szCs w:val="24"/>
          <w:lang w:bidi="ar-IQ"/>
        </w:rPr>
        <w:tab/>
      </w:r>
    </w:p>
    <w:p w:rsidR="00CA392D" w:rsidRDefault="00CA392D" w:rsidP="00E906BB">
      <w:pPr>
        <w:spacing w:after="0" w:line="240" w:lineRule="auto"/>
        <w:rPr>
          <w:rFonts w:ascii="Times New Roman" w:hAnsi="Times New Roman" w:cs="Times New Roman"/>
          <w:b/>
          <w:bCs/>
          <w:sz w:val="32"/>
          <w:szCs w:val="32"/>
        </w:rPr>
      </w:pPr>
    </w:p>
    <w:p w:rsidR="00CA392D" w:rsidRDefault="00CA392D" w:rsidP="00E906BB">
      <w:pPr>
        <w:spacing w:after="0" w:line="240" w:lineRule="auto"/>
        <w:rPr>
          <w:rFonts w:ascii="Times New Roman" w:hAnsi="Times New Roman" w:cs="Times New Roman"/>
          <w:b/>
          <w:bCs/>
          <w:sz w:val="32"/>
          <w:szCs w:val="32"/>
        </w:rPr>
      </w:pPr>
    </w:p>
    <w:p w:rsidR="00CA392D" w:rsidRDefault="00CA392D" w:rsidP="00E906BB">
      <w:pPr>
        <w:spacing w:after="0" w:line="240" w:lineRule="auto"/>
        <w:rPr>
          <w:rFonts w:ascii="Times New Roman" w:hAnsi="Times New Roman" w:cs="Times New Roman"/>
          <w:b/>
          <w:bCs/>
          <w:sz w:val="32"/>
          <w:szCs w:val="32"/>
        </w:rPr>
      </w:pPr>
    </w:p>
    <w:p w:rsidR="00CA392D" w:rsidRDefault="00CA392D" w:rsidP="00E906BB">
      <w:pPr>
        <w:spacing w:after="0" w:line="240" w:lineRule="auto"/>
        <w:rPr>
          <w:rFonts w:ascii="Times New Roman" w:hAnsi="Times New Roman" w:cs="Times New Roman"/>
          <w:b/>
          <w:bCs/>
          <w:sz w:val="32"/>
          <w:szCs w:val="32"/>
        </w:rPr>
      </w:pPr>
    </w:p>
    <w:p w:rsidR="00CA392D" w:rsidRDefault="00CA392D" w:rsidP="00E906BB">
      <w:pPr>
        <w:spacing w:after="0" w:line="240" w:lineRule="auto"/>
        <w:rPr>
          <w:rFonts w:ascii="Times New Roman" w:hAnsi="Times New Roman" w:cs="Times New Roman"/>
          <w:b/>
          <w:bCs/>
          <w:sz w:val="32"/>
          <w:szCs w:val="32"/>
        </w:rPr>
      </w:pPr>
    </w:p>
    <w:p w:rsidR="00CA392D" w:rsidRDefault="00CA392D" w:rsidP="00E906BB">
      <w:pPr>
        <w:spacing w:after="0" w:line="240" w:lineRule="auto"/>
        <w:rPr>
          <w:rFonts w:ascii="Times New Roman" w:hAnsi="Times New Roman" w:cs="Times New Roman"/>
          <w:b/>
          <w:bCs/>
          <w:sz w:val="32"/>
          <w:szCs w:val="32"/>
        </w:rPr>
      </w:pPr>
    </w:p>
    <w:p w:rsidR="00CA392D" w:rsidRDefault="00CA392D" w:rsidP="00E906BB">
      <w:pPr>
        <w:spacing w:after="0" w:line="240" w:lineRule="auto"/>
        <w:rPr>
          <w:rFonts w:ascii="Times New Roman" w:hAnsi="Times New Roman" w:cs="Times New Roman"/>
          <w:b/>
          <w:bCs/>
          <w:sz w:val="32"/>
          <w:szCs w:val="32"/>
        </w:rPr>
      </w:pPr>
    </w:p>
    <w:p w:rsidR="00CA392D" w:rsidRDefault="00CA392D" w:rsidP="00E906BB">
      <w:pPr>
        <w:spacing w:after="0" w:line="240" w:lineRule="auto"/>
        <w:rPr>
          <w:rFonts w:ascii="Times New Roman" w:hAnsi="Times New Roman" w:cs="Times New Roman"/>
          <w:b/>
          <w:bCs/>
          <w:sz w:val="32"/>
          <w:szCs w:val="32"/>
        </w:rPr>
      </w:pPr>
    </w:p>
    <w:p w:rsidR="00CA392D" w:rsidRDefault="00CA392D" w:rsidP="00E906BB">
      <w:pPr>
        <w:spacing w:after="0" w:line="240" w:lineRule="auto"/>
        <w:rPr>
          <w:rFonts w:ascii="Times New Roman" w:hAnsi="Times New Roman" w:cs="Times New Roman"/>
          <w:b/>
          <w:bCs/>
          <w:sz w:val="32"/>
          <w:szCs w:val="32"/>
        </w:rPr>
      </w:pPr>
    </w:p>
    <w:p w:rsidR="00CA392D" w:rsidRPr="00AE0B04" w:rsidRDefault="00CA392D" w:rsidP="00E906BB">
      <w:pPr>
        <w:spacing w:after="0" w:line="240" w:lineRule="auto"/>
        <w:rPr>
          <w:rFonts w:ascii="Times New Roman" w:hAnsi="Times New Roman" w:cs="Times New Roman"/>
          <w:b/>
          <w:bCs/>
          <w:sz w:val="20"/>
          <w:szCs w:val="20"/>
        </w:rPr>
      </w:pPr>
      <w:r>
        <w:rPr>
          <w:rFonts w:ascii="Times New Roman" w:hAnsi="Times New Roman" w:cs="Times New Roman"/>
          <w:b/>
          <w:bCs/>
          <w:sz w:val="28"/>
          <w:szCs w:val="28"/>
        </w:rPr>
        <w:t xml:space="preserve">4. </w:t>
      </w:r>
      <w:r w:rsidRPr="00AE0B04">
        <w:rPr>
          <w:rFonts w:ascii="Times New Roman" w:hAnsi="Times New Roman" w:cs="Times New Roman"/>
          <w:b/>
          <w:bCs/>
          <w:sz w:val="28"/>
          <w:szCs w:val="28"/>
        </w:rPr>
        <w:t>Fabrication of Specimens:</w:t>
      </w:r>
    </w:p>
    <w:p w:rsidR="00CA392D" w:rsidRDefault="00CA392D" w:rsidP="00E906BB">
      <w:pPr>
        <w:tabs>
          <w:tab w:val="left" w:pos="567"/>
        </w:tabs>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ab/>
        <w:t xml:space="preserve">  </w:t>
      </w:r>
      <w:r w:rsidRPr="00F62AEA">
        <w:rPr>
          <w:rFonts w:ascii="Times New Roman" w:hAnsi="Times New Roman" w:cs="Times New Roman"/>
          <w:sz w:val="24"/>
          <w:szCs w:val="24"/>
          <w:lang w:bidi="ar-IQ"/>
        </w:rPr>
        <w:t>The soils were mixed with the desired amount of stabilizer and the  water to control the moisture content and dry density .The amount of stabilizer was calculated as weight percentage from dry soil, so as the amount of water was calculated as volume percentage .</w:t>
      </w:r>
    </w:p>
    <w:p w:rsidR="00CA392D" w:rsidRPr="00AB1A1D" w:rsidRDefault="00CA392D" w:rsidP="00E906BB">
      <w:pPr>
        <w:tabs>
          <w:tab w:val="left" w:pos="567"/>
        </w:tabs>
        <w:spacing w:after="0" w:line="240" w:lineRule="auto"/>
        <w:jc w:val="both"/>
        <w:rPr>
          <w:b/>
          <w:bCs/>
          <w:color w:val="FFFFFF"/>
          <w:kern w:val="24"/>
          <w:sz w:val="56"/>
          <w:szCs w:val="56"/>
        </w:rPr>
      </w:pPr>
      <w:r w:rsidRPr="00005755">
        <w:rPr>
          <w:rFonts w:ascii="Times New Roman" w:hAnsi="Times New Roman" w:cs="Times New Roman"/>
          <w:sz w:val="24"/>
          <w:szCs w:val="24"/>
          <w:lang w:bidi="ar-IQ"/>
        </w:rPr>
        <w:t xml:space="preserve">The </w:t>
      </w:r>
      <w:r w:rsidRPr="00AB1A1D">
        <w:rPr>
          <w:rFonts w:ascii="Times New Roman" w:hAnsi="Times New Roman" w:cs="Times New Roman"/>
          <w:sz w:val="24"/>
          <w:szCs w:val="24"/>
          <w:lang w:bidi="ar-IQ"/>
        </w:rPr>
        <w:t>wetted treated soil specimens allow standing for 1 hour after mixing, but prior to compaction. After mellowing, the samples are compacted and cured for a specific amount of time. The standard Proctor compaction tests are conducted on the original soil</w:t>
      </w:r>
      <w:r>
        <w:rPr>
          <w:rFonts w:ascii="Times New Roman" w:hAnsi="Times New Roman" w:cs="Times New Roman"/>
          <w:sz w:val="24"/>
          <w:szCs w:val="24"/>
        </w:rPr>
        <w:t xml:space="preserve"> and soil-lime mixture</w:t>
      </w:r>
      <w:r w:rsidRPr="00AB1A1D">
        <w:rPr>
          <w:rFonts w:ascii="Times New Roman" w:hAnsi="Times New Roman" w:cs="Times New Roman"/>
          <w:sz w:val="24"/>
          <w:szCs w:val="24"/>
        </w:rPr>
        <w:t xml:space="preserve"> according to </w:t>
      </w:r>
      <w:r w:rsidRPr="00AB1A1D">
        <w:rPr>
          <w:rFonts w:ascii="Times New Roman" w:hAnsi="Times New Roman" w:cs="Times New Roman"/>
          <w:b/>
          <w:bCs/>
          <w:sz w:val="24"/>
          <w:szCs w:val="24"/>
        </w:rPr>
        <w:t>ASTM D-698</w:t>
      </w:r>
      <w:r w:rsidRPr="00AB1A1D">
        <w:rPr>
          <w:rFonts w:ascii="Times New Roman" w:hAnsi="Times New Roman" w:cs="Times New Roman"/>
          <w:sz w:val="24"/>
          <w:szCs w:val="24"/>
          <w:lang w:bidi="ar-IQ"/>
        </w:rPr>
        <w:t>. These tests yielded dry unit weight versus moisture content relationships. A special split of three pieces of steel mold with (</w:t>
      </w:r>
      <w:smartTag w:uri="urn:schemas-microsoft-com:office:smarttags" w:element="PlaceName">
        <w:smartTag w:uri="urn:schemas-microsoft-com:office:smarttags" w:element="metricconverter">
          <w:smartTagPr>
            <w:attr w:name="ProductID" w:val="50.4 mm"/>
          </w:smartTagPr>
          <w:r w:rsidRPr="00AB1A1D">
            <w:rPr>
              <w:rFonts w:ascii="Times New Roman" w:hAnsi="Times New Roman" w:cs="Times New Roman"/>
              <w:sz w:val="24"/>
              <w:szCs w:val="24"/>
              <w:lang w:bidi="ar-IQ"/>
            </w:rPr>
            <w:t>50.4 mm</w:t>
          </w:r>
        </w:smartTag>
      </w:smartTag>
      <w:r w:rsidRPr="00AB1A1D">
        <w:rPr>
          <w:rFonts w:ascii="Times New Roman" w:hAnsi="Times New Roman" w:cs="Times New Roman"/>
          <w:sz w:val="24"/>
          <w:szCs w:val="24"/>
          <w:lang w:bidi="ar-IQ"/>
        </w:rPr>
        <w:t>) in diameter and (</w:t>
      </w:r>
      <w:smartTag w:uri="urn:schemas-microsoft-com:office:smarttags" w:element="PlaceName">
        <w:smartTag w:uri="urn:schemas-microsoft-com:office:smarttags" w:element="metricconverter">
          <w:smartTagPr>
            <w:attr w:name="ProductID" w:val="100.8 mm"/>
          </w:smartTagPr>
          <w:r w:rsidRPr="00AB1A1D">
            <w:rPr>
              <w:rFonts w:ascii="Times New Roman" w:hAnsi="Times New Roman" w:cs="Times New Roman"/>
              <w:sz w:val="24"/>
              <w:szCs w:val="24"/>
              <w:lang w:bidi="ar-IQ"/>
            </w:rPr>
            <w:t>100.8 mm</w:t>
          </w:r>
        </w:smartTag>
      </w:smartTag>
      <w:r w:rsidRPr="00AB1A1D">
        <w:rPr>
          <w:rFonts w:ascii="Times New Roman" w:hAnsi="Times New Roman" w:cs="Times New Roman"/>
          <w:sz w:val="24"/>
          <w:szCs w:val="24"/>
          <w:lang w:bidi="ar-IQ"/>
        </w:rPr>
        <w:t>) in height was manufactured locally to prepare specimens that can be used for a cyclic load testing. The use of split mold is to get specimens of the same desired density because the use of a hydraulic extractor to remove the specimens from the mold will change the density of the specimens.</w:t>
      </w:r>
      <w:r w:rsidRPr="00AB1A1D">
        <w:rPr>
          <w:color w:val="FFFFFF"/>
          <w:kern w:val="24"/>
          <w:sz w:val="24"/>
          <w:szCs w:val="24"/>
        </w:rPr>
        <w:t xml:space="preserve"> </w:t>
      </w:r>
      <w:r w:rsidRPr="00AB1A1D">
        <w:rPr>
          <w:rFonts w:ascii="Times New Roman" w:hAnsi="Times New Roman" w:cs="Times New Roman"/>
          <w:sz w:val="24"/>
          <w:szCs w:val="24"/>
          <w:lang w:bidi="ar-IQ"/>
        </w:rPr>
        <w:t>Compaction is performed in five layers using a special hammer was manufactured locally as shown in order to give a compaction effort equivalent to the standard  Proctor compaction test, until the</w:t>
      </w:r>
      <w:r>
        <w:rPr>
          <w:rFonts w:ascii="Times New Roman" w:hAnsi="Times New Roman" w:cs="Times New Roman"/>
          <w:sz w:val="24"/>
          <w:szCs w:val="24"/>
          <w:lang w:bidi="ar-IQ"/>
        </w:rPr>
        <w:t xml:space="preserve"> desired density was achieved .</w:t>
      </w:r>
      <w:r w:rsidRPr="00AB1A1D">
        <w:rPr>
          <w:rFonts w:ascii="Times New Roman" w:hAnsi="Times New Roman" w:cs="Times New Roman"/>
          <w:sz w:val="24"/>
          <w:szCs w:val="24"/>
          <w:lang w:bidi="ar-IQ"/>
        </w:rPr>
        <w:t>In order to achieve the target density, a trial and error approach is used to determine the number of blows per layer which</w:t>
      </w:r>
      <w:r w:rsidRPr="005033FB">
        <w:rPr>
          <w:rFonts w:ascii="Times New Roman" w:hAnsi="Times New Roman" w:cs="Times New Roman"/>
          <w:lang w:bidi="ar-IQ"/>
        </w:rPr>
        <w:t xml:space="preserve"> is changed for different soils and even for the same soil under different moisture con</w:t>
      </w:r>
      <w:r>
        <w:rPr>
          <w:rFonts w:ascii="Times New Roman" w:hAnsi="Times New Roman" w:cs="Times New Roman"/>
          <w:lang w:bidi="ar-IQ"/>
        </w:rPr>
        <w:t>tent</w:t>
      </w:r>
      <w:r w:rsidRPr="005033FB">
        <w:rPr>
          <w:rFonts w:ascii="Times New Roman" w:hAnsi="Times New Roman" w:cs="Times New Roman"/>
          <w:lang w:bidi="ar-IQ"/>
        </w:rPr>
        <w:t>.</w:t>
      </w:r>
    </w:p>
    <w:p w:rsidR="00CA392D" w:rsidRDefault="00CA392D" w:rsidP="00E906BB">
      <w:pPr>
        <w:spacing w:after="0" w:line="240" w:lineRule="auto"/>
        <w:jc w:val="lowKashida"/>
        <w:rPr>
          <w:rFonts w:ascii="Times New Roman" w:hAnsi="Times New Roman" w:cs="Times New Roman"/>
          <w:sz w:val="24"/>
          <w:szCs w:val="24"/>
        </w:rPr>
      </w:pPr>
      <w:r>
        <w:rPr>
          <w:rFonts w:ascii="Times New Roman" w:hAnsi="Times New Roman" w:cs="Times New Roman"/>
          <w:sz w:val="24"/>
          <w:szCs w:val="24"/>
        </w:rPr>
        <w:t xml:space="preserve">      Curing conditions for compacted soil-lime mixture samples are adopted according to </w:t>
      </w:r>
      <w:r>
        <w:rPr>
          <w:rFonts w:ascii="Times New Roman" w:hAnsi="Times New Roman" w:cs="Times New Roman"/>
          <w:b/>
          <w:bCs/>
          <w:sz w:val="24"/>
          <w:szCs w:val="24"/>
        </w:rPr>
        <w:t>[</w:t>
      </w:r>
      <w:r w:rsidRPr="004C4D0C">
        <w:rPr>
          <w:rFonts w:ascii="Times New Roman" w:hAnsi="Times New Roman" w:cs="Times New Roman"/>
          <w:b/>
          <w:bCs/>
          <w:sz w:val="24"/>
          <w:szCs w:val="24"/>
        </w:rPr>
        <w:t>ASTM D-5102, 1996</w:t>
      </w:r>
      <w:r>
        <w:rPr>
          <w:rFonts w:ascii="Times New Roman" w:hAnsi="Times New Roman" w:cs="Times New Roman"/>
          <w:b/>
          <w:bCs/>
          <w:sz w:val="24"/>
          <w:szCs w:val="24"/>
        </w:rPr>
        <w:t xml:space="preserve">]. </w:t>
      </w:r>
      <w:r w:rsidRPr="009126C1">
        <w:rPr>
          <w:rFonts w:ascii="Times New Roman" w:hAnsi="Times New Roman" w:cs="Times New Roman"/>
          <w:sz w:val="24"/>
          <w:szCs w:val="24"/>
        </w:rPr>
        <w:t>Th</w:t>
      </w:r>
      <w:r>
        <w:rPr>
          <w:rFonts w:ascii="Times New Roman" w:hAnsi="Times New Roman" w:cs="Times New Roman"/>
          <w:sz w:val="24"/>
          <w:szCs w:val="24"/>
        </w:rPr>
        <w:t>ree samples for each curing conditions(</w:t>
      </w:r>
      <w:r w:rsidRPr="009126C1">
        <w:rPr>
          <w:rFonts w:ascii="Times New Roman" w:hAnsi="Times New Roman" w:cs="Times New Roman"/>
          <w:sz w:val="24"/>
          <w:szCs w:val="24"/>
        </w:rPr>
        <w:t>50°C for 3 days, 40°C for 7days and 22°C for 28 day</w:t>
      </w:r>
      <w:r>
        <w:rPr>
          <w:rFonts w:ascii="Times New Roman" w:hAnsi="Times New Roman" w:cs="Times New Roman"/>
          <w:sz w:val="24"/>
          <w:szCs w:val="24"/>
        </w:rPr>
        <w:t>s)</w:t>
      </w:r>
      <w:r w:rsidRPr="009126C1">
        <w:rPr>
          <w:rFonts w:ascii="Times New Roman" w:hAnsi="Times New Roman" w:cs="Times New Roman"/>
          <w:sz w:val="24"/>
          <w:szCs w:val="24"/>
        </w:rPr>
        <w:t xml:space="preserve"> in each case were prepared in order to provide an indication of reproducibility as well as to provide sufficient data for accurate interpolation of the results</w:t>
      </w:r>
      <w:r>
        <w:rPr>
          <w:rFonts w:ascii="Times New Roman" w:hAnsi="Times New Roman" w:cs="Times New Roman"/>
          <w:sz w:val="24"/>
          <w:szCs w:val="24"/>
        </w:rPr>
        <w:t xml:space="preserve">. </w:t>
      </w:r>
    </w:p>
    <w:p w:rsidR="00CA392D" w:rsidRDefault="00CA392D" w:rsidP="00E906BB">
      <w:pPr>
        <w:spacing w:after="0" w:line="240" w:lineRule="auto"/>
        <w:jc w:val="lowKashida"/>
        <w:rPr>
          <w:rFonts w:ascii="Times New Roman" w:hAnsi="Times New Roman" w:cs="Times New Roman"/>
          <w:sz w:val="10"/>
          <w:szCs w:val="10"/>
        </w:rPr>
      </w:pPr>
    </w:p>
    <w:p w:rsidR="00CA392D" w:rsidRPr="001379E0" w:rsidRDefault="00CA392D" w:rsidP="00E906BB">
      <w:pPr>
        <w:spacing w:after="0" w:line="240" w:lineRule="auto"/>
        <w:jc w:val="lowKashida"/>
        <w:rPr>
          <w:rFonts w:ascii="Times New Roman" w:hAnsi="Times New Roman" w:cs="Times New Roman"/>
          <w:b/>
          <w:bCs/>
          <w:sz w:val="28"/>
          <w:szCs w:val="28"/>
        </w:rPr>
      </w:pPr>
      <w:r>
        <w:rPr>
          <w:rFonts w:ascii="Times New Roman" w:hAnsi="Times New Roman" w:cs="Times New Roman"/>
          <w:b/>
          <w:bCs/>
          <w:sz w:val="28"/>
          <w:szCs w:val="28"/>
        </w:rPr>
        <w:t xml:space="preserve">5. </w:t>
      </w:r>
      <w:r w:rsidRPr="001379E0">
        <w:rPr>
          <w:rFonts w:ascii="Times New Roman" w:hAnsi="Times New Roman" w:cs="Times New Roman"/>
          <w:b/>
          <w:bCs/>
          <w:sz w:val="28"/>
          <w:szCs w:val="28"/>
        </w:rPr>
        <w:t>Cyclic Loading Test:</w:t>
      </w:r>
    </w:p>
    <w:p w:rsidR="00CA392D" w:rsidRPr="00E5490C" w:rsidRDefault="00CA392D" w:rsidP="00E906BB">
      <w:pPr>
        <w:tabs>
          <w:tab w:val="right" w:pos="5103"/>
          <w:tab w:val="right" w:pos="623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613F7">
        <w:rPr>
          <w:rFonts w:ascii="Times New Roman" w:hAnsi="Times New Roman" w:cs="Times New Roman"/>
          <w:sz w:val="24"/>
          <w:szCs w:val="24"/>
        </w:rPr>
        <w:t>Due to the limitation of the available testing equipments, the possible local method which could be used to</w:t>
      </w:r>
      <w:r>
        <w:rPr>
          <w:rFonts w:ascii="Times New Roman" w:hAnsi="Times New Roman" w:cs="Times New Roman"/>
          <w:sz w:val="24"/>
          <w:szCs w:val="24"/>
        </w:rPr>
        <w:t xml:space="preserve"> characterize the subgrade soil</w:t>
      </w:r>
      <w:r w:rsidRPr="000613F7">
        <w:rPr>
          <w:rFonts w:ascii="Times New Roman" w:hAnsi="Times New Roman" w:cs="Times New Roman"/>
          <w:sz w:val="24"/>
          <w:szCs w:val="24"/>
        </w:rPr>
        <w:t xml:space="preserve"> permanent deformation is the uniaxial cyclic load compression test. The consolidation apparatus for soils manufactured by (Geonor, Oslo - Norway) is employed to perform this test.</w:t>
      </w:r>
      <w:r w:rsidRPr="001379E0">
        <w:rPr>
          <w:rFonts w:ascii="Times New Roman" w:hAnsi="Times New Roman" w:cs="Times New Roman"/>
          <w:sz w:val="24"/>
          <w:szCs w:val="24"/>
        </w:rPr>
        <w:t>The tests were performed on cylindrical specimens, 50.4 mm (2</w:t>
      </w:r>
      <w:r>
        <w:rPr>
          <w:rFonts w:ascii="Times New Roman" w:hAnsi="Times New Roman" w:cs="Times New Roman"/>
          <w:sz w:val="24"/>
          <w:szCs w:val="24"/>
        </w:rPr>
        <w:t>.0</w:t>
      </w:r>
      <w:r w:rsidRPr="001379E0">
        <w:rPr>
          <w:rFonts w:ascii="Times New Roman" w:hAnsi="Times New Roman" w:cs="Times New Roman"/>
          <w:sz w:val="24"/>
          <w:szCs w:val="24"/>
        </w:rPr>
        <w:t xml:space="preserve"> in) in diameter and 100.8mm (4</w:t>
      </w:r>
      <w:r>
        <w:rPr>
          <w:rFonts w:ascii="Times New Roman" w:hAnsi="Times New Roman" w:cs="Times New Roman"/>
          <w:sz w:val="24"/>
          <w:szCs w:val="24"/>
        </w:rPr>
        <w:t>.0</w:t>
      </w:r>
      <w:r w:rsidRPr="001379E0">
        <w:rPr>
          <w:rFonts w:ascii="Times New Roman" w:hAnsi="Times New Roman" w:cs="Times New Roman"/>
          <w:sz w:val="24"/>
          <w:szCs w:val="24"/>
        </w:rPr>
        <w:t xml:space="preserve"> in) in height, giving a height to diameter ratio of (2</w:t>
      </w:r>
      <w:r>
        <w:rPr>
          <w:rFonts w:ascii="Times New Roman" w:hAnsi="Times New Roman" w:cs="Times New Roman"/>
          <w:sz w:val="24"/>
          <w:szCs w:val="24"/>
        </w:rPr>
        <w:t>.0</w:t>
      </w:r>
      <w:r w:rsidRPr="001379E0">
        <w:rPr>
          <w:rFonts w:ascii="Times New Roman" w:hAnsi="Times New Roman" w:cs="Times New Roman"/>
          <w:sz w:val="24"/>
          <w:szCs w:val="24"/>
        </w:rPr>
        <w:t xml:space="preserve">) </w:t>
      </w:r>
      <w:r w:rsidRPr="001379E0">
        <w:rPr>
          <w:rFonts w:ascii="Times New Roman" w:hAnsi="Times New Roman" w:cs="Times New Roman"/>
          <w:b/>
          <w:bCs/>
          <w:sz w:val="24"/>
          <w:szCs w:val="24"/>
        </w:rPr>
        <w:t>[</w:t>
      </w:r>
      <w:r w:rsidRPr="00C47218">
        <w:rPr>
          <w:rFonts w:ascii="Times New Roman" w:hAnsi="Times New Roman" w:cs="Times New Roman"/>
          <w:b/>
          <w:bCs/>
          <w:sz w:val="24"/>
          <w:szCs w:val="24"/>
        </w:rPr>
        <w:t>Puppala</w:t>
      </w:r>
      <w:r w:rsidRPr="001379E0">
        <w:rPr>
          <w:rFonts w:ascii="Times New Roman" w:hAnsi="Times New Roman" w:cs="Times New Roman"/>
          <w:b/>
          <w:bCs/>
          <w:sz w:val="24"/>
          <w:szCs w:val="24"/>
        </w:rPr>
        <w:t>, et. al., 1999]</w:t>
      </w:r>
      <w:r w:rsidRPr="001379E0">
        <w:rPr>
          <w:rFonts w:ascii="Times New Roman" w:hAnsi="Times New Roman" w:cs="Times New Roman"/>
          <w:sz w:val="24"/>
          <w:szCs w:val="24"/>
        </w:rPr>
        <w:t>.</w:t>
      </w:r>
      <w:r>
        <w:rPr>
          <w:rFonts w:ascii="Times New Roman" w:hAnsi="Times New Roman" w:cs="Times New Roman"/>
          <w:sz w:val="24"/>
          <w:szCs w:val="24"/>
        </w:rPr>
        <w:t xml:space="preserve">Three stress levels have been applied in cyclic load tests. These stress levels are </w:t>
      </w:r>
      <w:r w:rsidRPr="00C47218">
        <w:rPr>
          <w:rFonts w:ascii="Times New Roman" w:hAnsi="Times New Roman" w:cs="Times New Roman"/>
          <w:sz w:val="24"/>
          <w:szCs w:val="24"/>
        </w:rPr>
        <w:t>28 KPa, 42 KPa and 63 KPa</w:t>
      </w:r>
      <w:r>
        <w:rPr>
          <w:rFonts w:ascii="Times New Roman" w:hAnsi="Times New Roman" w:cs="Times New Roman"/>
          <w:sz w:val="24"/>
          <w:szCs w:val="24"/>
        </w:rPr>
        <w:t xml:space="preserve">. </w:t>
      </w:r>
      <w:r w:rsidRPr="00BA2D1A">
        <w:rPr>
          <w:rFonts w:ascii="Times New Roman" w:hAnsi="Times New Roman" w:cs="Times New Roman"/>
          <w:sz w:val="24"/>
          <w:szCs w:val="24"/>
        </w:rPr>
        <w:t xml:space="preserve">The total number of cycles during tests is 60 cycles. The number of cycles is small compared with the actual number of cycles that causes a permanent deformation in the field conditions. However, for practical considerations, the plastic strain test data obtained from a small number of load cycles is assumed to be sufficient for extrapolating the permanent deformation results explored as a large number of cycles </w:t>
      </w:r>
      <w:r w:rsidRPr="001379E0">
        <w:rPr>
          <w:rFonts w:ascii="Times New Roman" w:hAnsi="Times New Roman" w:cs="Times New Roman"/>
          <w:b/>
          <w:bCs/>
          <w:sz w:val="24"/>
          <w:szCs w:val="24"/>
        </w:rPr>
        <w:t>[</w:t>
      </w:r>
      <w:r w:rsidRPr="00C47218">
        <w:rPr>
          <w:rFonts w:ascii="Times New Roman" w:hAnsi="Times New Roman" w:cs="Times New Roman"/>
          <w:b/>
          <w:bCs/>
          <w:sz w:val="24"/>
          <w:szCs w:val="24"/>
        </w:rPr>
        <w:t>Puppala</w:t>
      </w:r>
      <w:r w:rsidRPr="001379E0">
        <w:rPr>
          <w:rFonts w:ascii="Times New Roman" w:hAnsi="Times New Roman" w:cs="Times New Roman"/>
          <w:b/>
          <w:bCs/>
          <w:sz w:val="24"/>
          <w:szCs w:val="24"/>
        </w:rPr>
        <w:t>, et. al., 1999]</w:t>
      </w:r>
      <w:r w:rsidRPr="001379E0">
        <w:rPr>
          <w:rFonts w:ascii="Times New Roman" w:hAnsi="Times New Roman" w:cs="Times New Roman"/>
          <w:sz w:val="24"/>
          <w:szCs w:val="24"/>
        </w:rPr>
        <w:t>.</w:t>
      </w:r>
      <w:r>
        <w:rPr>
          <w:rFonts w:ascii="Times New Roman" w:hAnsi="Times New Roman" w:cs="Times New Roman"/>
          <w:sz w:val="24"/>
          <w:szCs w:val="24"/>
        </w:rPr>
        <w:t xml:space="preserve"> </w:t>
      </w:r>
      <w:r w:rsidRPr="00FD3E7A">
        <w:rPr>
          <w:rFonts w:ascii="Times New Roman" w:hAnsi="Times New Roman" w:cs="Times New Roman"/>
          <w:sz w:val="24"/>
          <w:szCs w:val="24"/>
        </w:rPr>
        <w:t>In this research only the subgrade strain criterion was considered</w:t>
      </w:r>
      <w:r>
        <w:rPr>
          <w:rFonts w:ascii="Times New Roman" w:hAnsi="Times New Roman" w:cs="Times New Roman"/>
          <w:sz w:val="24"/>
          <w:szCs w:val="24"/>
        </w:rPr>
        <w:t xml:space="preserve">. </w:t>
      </w:r>
      <w:r w:rsidRPr="00E5490C">
        <w:rPr>
          <w:rFonts w:ascii="Times New Roman" w:hAnsi="Times New Roman" w:cs="Times New Roman"/>
          <w:sz w:val="24"/>
          <w:szCs w:val="24"/>
        </w:rPr>
        <w:t>The strain (εp) is calculated by applying the following equation:</w:t>
      </w:r>
    </w:p>
    <w:p w:rsidR="00CA392D" w:rsidRPr="00E5490C" w:rsidRDefault="00CA392D" w:rsidP="00E906BB">
      <w:pPr>
        <w:spacing w:after="0" w:line="240" w:lineRule="auto"/>
        <w:ind w:firstLine="720"/>
        <w:jc w:val="lowKashida"/>
        <w:rPr>
          <w:rFonts w:ascii="Times New Roman" w:hAnsi="Times New Roman" w:cs="Times New Roman"/>
          <w:sz w:val="24"/>
          <w:szCs w:val="24"/>
        </w:rPr>
      </w:pPr>
      <w:r w:rsidRPr="00E5490C">
        <w:rPr>
          <w:rFonts w:ascii="Times New Roman" w:hAnsi="Times New Roman" w:cs="Times New Roman"/>
          <w:sz w:val="24"/>
          <w:szCs w:val="24"/>
        </w:rPr>
        <w:t xml:space="preserve">               εp =  pd / h    ………………………………….. (1)</w:t>
      </w:r>
    </w:p>
    <w:p w:rsidR="00CA392D" w:rsidRPr="00E5490C" w:rsidRDefault="00CA392D" w:rsidP="00E906BB">
      <w:pPr>
        <w:spacing w:after="0" w:line="240" w:lineRule="auto"/>
        <w:ind w:firstLine="720"/>
        <w:jc w:val="lowKashida"/>
        <w:rPr>
          <w:rFonts w:ascii="Times New Roman" w:hAnsi="Times New Roman" w:cs="Times New Roman"/>
          <w:sz w:val="24"/>
          <w:szCs w:val="24"/>
        </w:rPr>
      </w:pPr>
      <w:r w:rsidRPr="00E5490C">
        <w:rPr>
          <w:rFonts w:ascii="Times New Roman" w:hAnsi="Times New Roman" w:cs="Times New Roman"/>
          <w:sz w:val="24"/>
          <w:szCs w:val="24"/>
        </w:rPr>
        <w:t>Where:      εp = axial strain (mm/mm)</w:t>
      </w:r>
    </w:p>
    <w:p w:rsidR="00CA392D" w:rsidRPr="00E5490C" w:rsidRDefault="00CA392D" w:rsidP="00E906BB">
      <w:pPr>
        <w:spacing w:after="0" w:line="240" w:lineRule="auto"/>
        <w:ind w:firstLine="720"/>
        <w:jc w:val="lowKashida"/>
        <w:rPr>
          <w:rFonts w:ascii="Times New Roman" w:hAnsi="Times New Roman" w:cs="Times New Roman"/>
          <w:sz w:val="24"/>
          <w:szCs w:val="24"/>
        </w:rPr>
      </w:pPr>
      <w:r w:rsidRPr="00E549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490C">
        <w:rPr>
          <w:rFonts w:ascii="Times New Roman" w:hAnsi="Times New Roman" w:cs="Times New Roman"/>
          <w:sz w:val="24"/>
          <w:szCs w:val="24"/>
        </w:rPr>
        <w:t>Pd = axial deformation (mm)</w:t>
      </w:r>
    </w:p>
    <w:p w:rsidR="00CA392D" w:rsidRDefault="00CA392D" w:rsidP="00E906BB">
      <w:pPr>
        <w:tabs>
          <w:tab w:val="right" w:pos="1701"/>
          <w:tab w:val="right" w:pos="1843"/>
        </w:tabs>
        <w:spacing w:after="0" w:line="240" w:lineRule="auto"/>
        <w:ind w:firstLine="720"/>
        <w:jc w:val="lowKashida"/>
        <w:rPr>
          <w:rFonts w:ascii="Times New Roman" w:hAnsi="Times New Roman" w:cs="Times New Roman"/>
          <w:sz w:val="24"/>
          <w:szCs w:val="24"/>
        </w:rPr>
      </w:pPr>
      <w:r>
        <w:rPr>
          <w:rFonts w:ascii="Times New Roman" w:hAnsi="Times New Roman" w:cs="Times New Roman"/>
          <w:sz w:val="24"/>
          <w:szCs w:val="24"/>
        </w:rPr>
        <w:t xml:space="preserve">           </w:t>
      </w:r>
      <w:r w:rsidRPr="00E5490C">
        <w:rPr>
          <w:rFonts w:ascii="Times New Roman" w:hAnsi="Times New Roman" w:cs="Times New Roman"/>
          <w:sz w:val="24"/>
          <w:szCs w:val="24"/>
        </w:rPr>
        <w:t xml:space="preserve">      h = specimen height (mm)</w:t>
      </w:r>
      <w:r>
        <w:rPr>
          <w:rFonts w:ascii="Times New Roman" w:hAnsi="Times New Roman" w:cs="Times New Roman"/>
          <w:sz w:val="24"/>
          <w:szCs w:val="24"/>
        </w:rPr>
        <w:t>.</w:t>
      </w:r>
    </w:p>
    <w:p w:rsidR="00CA392D" w:rsidRDefault="00CA392D" w:rsidP="00E906BB">
      <w:pPr>
        <w:tabs>
          <w:tab w:val="right" w:pos="1701"/>
          <w:tab w:val="right" w:pos="1843"/>
        </w:tabs>
        <w:spacing w:after="0" w:line="240" w:lineRule="auto"/>
        <w:ind w:firstLine="720"/>
        <w:jc w:val="lowKashida"/>
        <w:rPr>
          <w:rFonts w:ascii="Times New Roman" w:hAnsi="Times New Roman" w:cs="Times New Roman"/>
          <w:sz w:val="24"/>
          <w:szCs w:val="24"/>
        </w:rPr>
      </w:pPr>
    </w:p>
    <w:p w:rsidR="00CA392D" w:rsidRPr="00BD3906" w:rsidRDefault="00CA392D" w:rsidP="00E906BB">
      <w:pPr>
        <w:spacing w:after="0" w:line="240" w:lineRule="auto"/>
        <w:jc w:val="lowKashida"/>
        <w:rPr>
          <w:rFonts w:ascii="Times New Roman" w:hAnsi="Times New Roman" w:cs="Times New Roman"/>
          <w:b/>
          <w:bCs/>
          <w:sz w:val="28"/>
          <w:szCs w:val="28"/>
          <w:rtl/>
        </w:rPr>
      </w:pPr>
      <w:r>
        <w:rPr>
          <w:rFonts w:ascii="Times New Roman" w:hAnsi="Times New Roman" w:cs="Times New Roman"/>
          <w:b/>
          <w:bCs/>
          <w:sz w:val="28"/>
          <w:szCs w:val="28"/>
        </w:rPr>
        <w:t xml:space="preserve">6. </w:t>
      </w:r>
      <w:r w:rsidRPr="00BD3906">
        <w:rPr>
          <w:rFonts w:ascii="Times New Roman" w:hAnsi="Times New Roman" w:cs="Times New Roman"/>
          <w:b/>
          <w:bCs/>
          <w:sz w:val="28"/>
          <w:szCs w:val="28"/>
        </w:rPr>
        <w:t>Classification Tests</w:t>
      </w:r>
      <w:r>
        <w:rPr>
          <w:rFonts w:ascii="Times New Roman" w:hAnsi="Times New Roman" w:cs="Times New Roman"/>
          <w:b/>
          <w:bCs/>
          <w:sz w:val="28"/>
          <w:szCs w:val="28"/>
        </w:rPr>
        <w:t>:</w:t>
      </w:r>
    </w:p>
    <w:p w:rsidR="00CA392D" w:rsidRDefault="00CA392D" w:rsidP="00E906BB">
      <w:pPr>
        <w:spacing w:after="0" w:line="240" w:lineRule="auto"/>
        <w:ind w:firstLine="567"/>
        <w:jc w:val="lowKashida"/>
        <w:rPr>
          <w:rFonts w:ascii="Times New Roman" w:hAnsi="Times New Roman" w:cs="Times New Roman"/>
          <w:sz w:val="24"/>
          <w:szCs w:val="24"/>
        </w:rPr>
      </w:pPr>
      <w:r w:rsidRPr="009F5598">
        <w:rPr>
          <w:rFonts w:ascii="Times New Roman" w:hAnsi="Times New Roman" w:cs="Times New Roman"/>
          <w:sz w:val="24"/>
          <w:szCs w:val="24"/>
        </w:rPr>
        <w:t>The results of Atterberg limits tests conducted on fractions passing sieve No. 40 indicate that the original soil samples are Medium plastic soils. The soil specimen can be classified according to the unified soil classification system (U.S.C.S) as (Silty Clay) Soil, while the AASHTO classification indicates that the original soil sample is (A-6) soil.</w:t>
      </w:r>
      <w:r w:rsidRPr="00A83280">
        <w:rPr>
          <w:rFonts w:ascii="Times New Roman" w:hAnsi="Times New Roman" w:cs="Times New Roman"/>
          <w:sz w:val="24"/>
          <w:szCs w:val="24"/>
        </w:rPr>
        <w:t xml:space="preserve"> The physical properties of the original soil are summarized in Table</w:t>
      </w:r>
      <w:r>
        <w:rPr>
          <w:rFonts w:ascii="Times New Roman" w:hAnsi="Times New Roman" w:cs="Times New Roman"/>
          <w:sz w:val="24"/>
          <w:szCs w:val="24"/>
        </w:rPr>
        <w:t xml:space="preserve"> (6).</w:t>
      </w:r>
    </w:p>
    <w:p w:rsidR="00CA392D" w:rsidRDefault="00CA392D" w:rsidP="00E906BB">
      <w:pPr>
        <w:spacing w:after="0" w:line="240" w:lineRule="auto"/>
        <w:ind w:firstLine="567"/>
        <w:jc w:val="lowKashida"/>
        <w:rPr>
          <w:rFonts w:ascii="Times New Roman" w:hAnsi="Times New Roman" w:cs="Times New Roman"/>
          <w:sz w:val="24"/>
          <w:szCs w:val="24"/>
        </w:rPr>
      </w:pPr>
    </w:p>
    <w:p w:rsidR="00CA392D" w:rsidRDefault="00CA392D" w:rsidP="00E906BB">
      <w:pPr>
        <w:spacing w:after="0" w:line="240" w:lineRule="auto"/>
        <w:ind w:firstLine="567"/>
        <w:jc w:val="lowKashida"/>
        <w:rPr>
          <w:rFonts w:ascii="Times New Roman" w:hAnsi="Times New Roman" w:cs="Times New Roman"/>
          <w:sz w:val="24"/>
          <w:szCs w:val="24"/>
        </w:rPr>
      </w:pPr>
    </w:p>
    <w:p w:rsidR="00CA392D" w:rsidRDefault="00CA392D" w:rsidP="00E906BB">
      <w:pPr>
        <w:spacing w:after="0" w:line="240" w:lineRule="auto"/>
        <w:ind w:firstLine="567"/>
        <w:jc w:val="lowKashida"/>
        <w:rPr>
          <w:rFonts w:ascii="Times New Roman" w:hAnsi="Times New Roman" w:cs="Times New Roman"/>
          <w:sz w:val="24"/>
          <w:szCs w:val="24"/>
        </w:rPr>
      </w:pPr>
    </w:p>
    <w:p w:rsidR="00CA392D" w:rsidRDefault="00CA392D" w:rsidP="00E906BB">
      <w:pPr>
        <w:spacing w:after="0" w:line="240" w:lineRule="auto"/>
        <w:ind w:firstLine="567"/>
        <w:jc w:val="lowKashida"/>
        <w:rPr>
          <w:rFonts w:ascii="Times New Roman" w:hAnsi="Times New Roman" w:cs="Times New Roman"/>
          <w:sz w:val="24"/>
          <w:szCs w:val="24"/>
        </w:rPr>
      </w:pPr>
    </w:p>
    <w:p w:rsidR="00CA392D" w:rsidRDefault="00CA392D" w:rsidP="00E906BB">
      <w:pPr>
        <w:spacing w:after="0" w:line="240" w:lineRule="auto"/>
        <w:ind w:firstLine="567"/>
        <w:jc w:val="lowKashida"/>
        <w:rPr>
          <w:rFonts w:ascii="Times New Roman" w:hAnsi="Times New Roman" w:cs="Times New Roman"/>
          <w:sz w:val="24"/>
          <w:szCs w:val="24"/>
        </w:rPr>
      </w:pPr>
      <w:r>
        <w:rPr>
          <w:rFonts w:ascii="Times New Roman" w:hAnsi="Times New Roman" w:cs="Times New Roman"/>
          <w:sz w:val="24"/>
          <w:szCs w:val="24"/>
        </w:rPr>
        <w:t xml:space="preserve">                       Table (6</w:t>
      </w:r>
      <w:r w:rsidRPr="00B9150C">
        <w:rPr>
          <w:rFonts w:ascii="Times New Roman" w:hAnsi="Times New Roman" w:cs="Times New Roman"/>
          <w:sz w:val="24"/>
          <w:szCs w:val="24"/>
        </w:rPr>
        <w:t>): Physical properties of the original soil.</w:t>
      </w:r>
    </w:p>
    <w:tbl>
      <w:tblPr>
        <w:tblW w:w="0" w:type="auto"/>
        <w:jc w:val="center"/>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464"/>
        <w:gridCol w:w="2508"/>
      </w:tblGrid>
      <w:tr w:rsidR="00CA392D" w:rsidRPr="009C72E8" w:rsidTr="001C133B">
        <w:trPr>
          <w:jc w:val="center"/>
        </w:trPr>
        <w:tc>
          <w:tcPr>
            <w:tcW w:w="2464" w:type="dxa"/>
            <w:shd w:val="pct25" w:color="auto" w:fill="auto"/>
            <w:vAlign w:val="center"/>
          </w:tcPr>
          <w:p w:rsidR="00CA392D" w:rsidRPr="009C72E8" w:rsidRDefault="00CA392D" w:rsidP="00E906BB">
            <w:pPr>
              <w:tabs>
                <w:tab w:val="left" w:pos="5529"/>
                <w:tab w:val="left" w:pos="8080"/>
              </w:tabs>
              <w:spacing w:after="0" w:line="240" w:lineRule="auto"/>
              <w:contextualSpacing/>
              <w:jc w:val="center"/>
              <w:rPr>
                <w:rFonts w:cs="Times New Roman"/>
                <w:sz w:val="24"/>
                <w:szCs w:val="24"/>
              </w:rPr>
            </w:pPr>
            <w:r w:rsidRPr="009C72E8">
              <w:rPr>
                <w:rFonts w:ascii="Times New Roman" w:hAnsi="Times New Roman" w:cs="Times New Roman"/>
                <w:sz w:val="24"/>
                <w:szCs w:val="24"/>
              </w:rPr>
              <w:t>Soil Properties</w:t>
            </w:r>
          </w:p>
        </w:tc>
        <w:tc>
          <w:tcPr>
            <w:tcW w:w="2508" w:type="dxa"/>
            <w:shd w:val="pct25" w:color="auto" w:fill="auto"/>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Original Soil</w:t>
            </w:r>
          </w:p>
        </w:tc>
      </w:tr>
      <w:tr w:rsidR="00CA392D" w:rsidRPr="009C72E8" w:rsidTr="001C133B">
        <w:trPr>
          <w:jc w:val="center"/>
        </w:trPr>
        <w:tc>
          <w:tcPr>
            <w:tcW w:w="2464"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LL %</w:t>
            </w:r>
          </w:p>
        </w:tc>
        <w:tc>
          <w:tcPr>
            <w:tcW w:w="2508" w:type="dxa"/>
            <w:vAlign w:val="center"/>
          </w:tcPr>
          <w:p w:rsidR="00CA392D" w:rsidRPr="009C72E8" w:rsidRDefault="00CA392D" w:rsidP="00E906BB">
            <w:pPr>
              <w:tabs>
                <w:tab w:val="left" w:pos="5529"/>
                <w:tab w:val="left" w:pos="8080"/>
              </w:tabs>
              <w:spacing w:after="0" w:line="240" w:lineRule="auto"/>
              <w:contextualSpacing/>
              <w:jc w:val="center"/>
              <w:rPr>
                <w:rFonts w:cs="Times New Roman"/>
                <w:sz w:val="24"/>
                <w:szCs w:val="24"/>
              </w:rPr>
            </w:pPr>
            <w:r w:rsidRPr="009C72E8">
              <w:rPr>
                <w:rFonts w:ascii="Times New Roman" w:hAnsi="Times New Roman" w:cs="Times New Roman"/>
                <w:sz w:val="24"/>
                <w:szCs w:val="24"/>
              </w:rPr>
              <w:t>38</w:t>
            </w:r>
          </w:p>
        </w:tc>
      </w:tr>
      <w:tr w:rsidR="00CA392D" w:rsidRPr="009C72E8" w:rsidTr="001C133B">
        <w:trPr>
          <w:jc w:val="center"/>
        </w:trPr>
        <w:tc>
          <w:tcPr>
            <w:tcW w:w="2464"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PL %</w:t>
            </w:r>
          </w:p>
        </w:tc>
        <w:tc>
          <w:tcPr>
            <w:tcW w:w="2508"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24</w:t>
            </w:r>
          </w:p>
        </w:tc>
      </w:tr>
      <w:tr w:rsidR="00CA392D" w:rsidRPr="009C72E8" w:rsidTr="001C133B">
        <w:trPr>
          <w:jc w:val="center"/>
        </w:trPr>
        <w:tc>
          <w:tcPr>
            <w:tcW w:w="2464"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PI %</w:t>
            </w:r>
          </w:p>
        </w:tc>
        <w:tc>
          <w:tcPr>
            <w:tcW w:w="2508"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14</w:t>
            </w:r>
          </w:p>
        </w:tc>
      </w:tr>
      <w:tr w:rsidR="00CA392D" w:rsidRPr="009C72E8" w:rsidTr="001C133B">
        <w:trPr>
          <w:jc w:val="center"/>
        </w:trPr>
        <w:tc>
          <w:tcPr>
            <w:tcW w:w="2464"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Water Content (%)</w:t>
            </w:r>
          </w:p>
        </w:tc>
        <w:tc>
          <w:tcPr>
            <w:tcW w:w="2508"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19.0</w:t>
            </w:r>
          </w:p>
        </w:tc>
      </w:tr>
      <w:tr w:rsidR="00CA392D" w:rsidRPr="009C72E8" w:rsidTr="001C133B">
        <w:trPr>
          <w:jc w:val="center"/>
        </w:trPr>
        <w:tc>
          <w:tcPr>
            <w:tcW w:w="2464"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Specific Gravity</w:t>
            </w:r>
          </w:p>
        </w:tc>
        <w:tc>
          <w:tcPr>
            <w:tcW w:w="2508" w:type="dxa"/>
            <w:vAlign w:val="center"/>
          </w:tcPr>
          <w:p w:rsidR="00CA392D" w:rsidRPr="009C72E8" w:rsidRDefault="00CA392D" w:rsidP="00E906BB">
            <w:pPr>
              <w:tabs>
                <w:tab w:val="left" w:pos="5529"/>
                <w:tab w:val="left" w:pos="8080"/>
              </w:tabs>
              <w:spacing w:after="0" w:line="240" w:lineRule="auto"/>
              <w:contextualSpacing/>
              <w:jc w:val="center"/>
              <w:rPr>
                <w:rFonts w:cs="Times New Roman"/>
                <w:sz w:val="24"/>
                <w:szCs w:val="24"/>
              </w:rPr>
            </w:pPr>
            <w:r w:rsidRPr="009C72E8">
              <w:rPr>
                <w:rFonts w:ascii="Times New Roman" w:hAnsi="Times New Roman" w:cs="Times New Roman"/>
                <w:sz w:val="24"/>
                <w:szCs w:val="24"/>
              </w:rPr>
              <w:t>2.7</w:t>
            </w:r>
          </w:p>
        </w:tc>
      </w:tr>
      <w:tr w:rsidR="00CA392D" w:rsidRPr="009C72E8" w:rsidTr="001C133B">
        <w:trPr>
          <w:jc w:val="center"/>
        </w:trPr>
        <w:tc>
          <w:tcPr>
            <w:tcW w:w="2464"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O.M.C (%)</w:t>
            </w:r>
          </w:p>
        </w:tc>
        <w:tc>
          <w:tcPr>
            <w:tcW w:w="2508"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18.7</w:t>
            </w:r>
          </w:p>
        </w:tc>
      </w:tr>
      <w:tr w:rsidR="00CA392D" w:rsidRPr="009C72E8" w:rsidTr="001C133B">
        <w:trPr>
          <w:jc w:val="center"/>
        </w:trPr>
        <w:tc>
          <w:tcPr>
            <w:tcW w:w="2464"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M.D.D (gm/cm3 )</w:t>
            </w:r>
          </w:p>
        </w:tc>
        <w:tc>
          <w:tcPr>
            <w:tcW w:w="2508"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1.7</w:t>
            </w:r>
          </w:p>
        </w:tc>
      </w:tr>
      <w:tr w:rsidR="00CA392D" w:rsidRPr="009C72E8" w:rsidTr="001C133B">
        <w:trPr>
          <w:jc w:val="center"/>
        </w:trPr>
        <w:tc>
          <w:tcPr>
            <w:tcW w:w="2464"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 of Fines</w:t>
            </w:r>
          </w:p>
        </w:tc>
        <w:tc>
          <w:tcPr>
            <w:tcW w:w="2508"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95.75</w:t>
            </w:r>
          </w:p>
        </w:tc>
      </w:tr>
      <w:tr w:rsidR="00CA392D" w:rsidRPr="009C72E8" w:rsidTr="001C133B">
        <w:trPr>
          <w:trHeight w:val="621"/>
          <w:jc w:val="center"/>
        </w:trPr>
        <w:tc>
          <w:tcPr>
            <w:tcW w:w="2464"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AASHTO Classification</w:t>
            </w:r>
          </w:p>
        </w:tc>
        <w:tc>
          <w:tcPr>
            <w:tcW w:w="2508" w:type="dxa"/>
            <w:vAlign w:val="center"/>
          </w:tcPr>
          <w:p w:rsidR="00CA392D" w:rsidRPr="009C72E8" w:rsidRDefault="00CA392D" w:rsidP="00E906BB">
            <w:pPr>
              <w:tabs>
                <w:tab w:val="left" w:pos="5529"/>
                <w:tab w:val="left" w:pos="8080"/>
              </w:tabs>
              <w:spacing w:after="0" w:line="240" w:lineRule="auto"/>
              <w:contextualSpacing/>
              <w:jc w:val="center"/>
              <w:rPr>
                <w:rFonts w:cs="Times New Roman"/>
                <w:sz w:val="24"/>
                <w:szCs w:val="24"/>
                <w:rtl/>
              </w:rPr>
            </w:pPr>
            <w:r w:rsidRPr="009C72E8">
              <w:rPr>
                <w:rFonts w:cs="Times New Roman"/>
                <w:sz w:val="24"/>
                <w:szCs w:val="24"/>
                <w:rtl/>
              </w:rPr>
              <w:t>)</w:t>
            </w:r>
            <w:r w:rsidRPr="009C72E8">
              <w:rPr>
                <w:rFonts w:ascii="Times New Roman" w:hAnsi="Times New Roman" w:cs="Times New Roman"/>
                <w:sz w:val="24"/>
                <w:szCs w:val="24"/>
              </w:rPr>
              <w:t>A-6)</w:t>
            </w:r>
          </w:p>
          <w:p w:rsidR="00CA392D" w:rsidRPr="009C72E8" w:rsidRDefault="00CA392D" w:rsidP="00E906BB">
            <w:pPr>
              <w:tabs>
                <w:tab w:val="left" w:pos="5529"/>
                <w:tab w:val="left" w:pos="8080"/>
              </w:tabs>
              <w:spacing w:after="0" w:line="240" w:lineRule="auto"/>
              <w:contextualSpacing/>
              <w:rPr>
                <w:rFonts w:ascii="Times New Roman" w:hAnsi="Times New Roman" w:cs="Times New Roman"/>
                <w:sz w:val="24"/>
                <w:szCs w:val="24"/>
              </w:rPr>
            </w:pPr>
          </w:p>
        </w:tc>
      </w:tr>
      <w:tr w:rsidR="00CA392D" w:rsidRPr="009C72E8" w:rsidTr="006C1988">
        <w:trPr>
          <w:trHeight w:val="420"/>
          <w:jc w:val="center"/>
        </w:trPr>
        <w:tc>
          <w:tcPr>
            <w:tcW w:w="2464" w:type="dxa"/>
            <w:vAlign w:val="center"/>
          </w:tcPr>
          <w:p w:rsidR="00CA392D" w:rsidRPr="009C72E8" w:rsidRDefault="00CA392D" w:rsidP="00E906BB">
            <w:pPr>
              <w:tabs>
                <w:tab w:val="left" w:pos="5529"/>
                <w:tab w:val="left" w:pos="8080"/>
              </w:tabs>
              <w:spacing w:after="0" w:line="240" w:lineRule="auto"/>
              <w:contextualSpacing/>
              <w:jc w:val="center"/>
              <w:rPr>
                <w:rFonts w:cs="Times New Roman"/>
                <w:sz w:val="24"/>
                <w:szCs w:val="24"/>
              </w:rPr>
            </w:pPr>
            <w:r w:rsidRPr="009C72E8">
              <w:rPr>
                <w:rFonts w:ascii="Times New Roman" w:hAnsi="Times New Roman" w:cs="Times New Roman"/>
                <w:sz w:val="24"/>
                <w:szCs w:val="24"/>
              </w:rPr>
              <w:t>Unified Classification</w:t>
            </w:r>
          </w:p>
        </w:tc>
        <w:tc>
          <w:tcPr>
            <w:tcW w:w="2508" w:type="dxa"/>
            <w:vAlign w:val="center"/>
          </w:tcPr>
          <w:p w:rsidR="00CA392D" w:rsidRPr="009C72E8" w:rsidRDefault="00CA392D" w:rsidP="00E906BB">
            <w:pPr>
              <w:tabs>
                <w:tab w:val="left" w:pos="5529"/>
                <w:tab w:val="left" w:pos="8080"/>
              </w:tabs>
              <w:spacing w:after="0" w:line="240" w:lineRule="auto"/>
              <w:contextualSpacing/>
              <w:jc w:val="center"/>
              <w:rPr>
                <w:rFonts w:ascii="Times New Roman" w:hAnsi="Times New Roman" w:cs="Times New Roman"/>
                <w:sz w:val="24"/>
                <w:szCs w:val="24"/>
              </w:rPr>
            </w:pPr>
            <w:r w:rsidRPr="009C72E8">
              <w:rPr>
                <w:rFonts w:ascii="Times New Roman" w:hAnsi="Times New Roman" w:cs="Times New Roman"/>
                <w:sz w:val="24"/>
                <w:szCs w:val="24"/>
              </w:rPr>
              <w:t>Silty Clay</w:t>
            </w:r>
          </w:p>
        </w:tc>
      </w:tr>
    </w:tbl>
    <w:p w:rsidR="00CA392D" w:rsidRDefault="00CA392D" w:rsidP="00E906BB">
      <w:pPr>
        <w:spacing w:after="0" w:line="240" w:lineRule="auto"/>
        <w:ind w:firstLine="567"/>
        <w:jc w:val="lowKashida"/>
        <w:rPr>
          <w:rFonts w:ascii="Times New Roman" w:hAnsi="Times New Roman" w:cs="Times New Roman"/>
          <w:sz w:val="24"/>
          <w:szCs w:val="24"/>
        </w:rPr>
      </w:pPr>
    </w:p>
    <w:p w:rsidR="00CA392D" w:rsidRPr="006C1988" w:rsidRDefault="00CA392D" w:rsidP="00E906BB">
      <w:pPr>
        <w:spacing w:after="0" w:line="240" w:lineRule="auto"/>
        <w:jc w:val="lowKashida"/>
        <w:rPr>
          <w:rFonts w:ascii="Times New Roman" w:hAnsi="Times New Roman" w:cs="Times New Roman"/>
          <w:sz w:val="24"/>
          <w:szCs w:val="24"/>
        </w:rPr>
      </w:pPr>
      <w:r w:rsidRPr="006C1988">
        <w:rPr>
          <w:rFonts w:ascii="Times New Roman" w:hAnsi="Times New Roman" w:cs="Times New Roman"/>
          <w:b/>
          <w:bCs/>
          <w:sz w:val="28"/>
          <w:szCs w:val="28"/>
        </w:rPr>
        <w:t>7. Results Analysis and Discussion:</w:t>
      </w:r>
    </w:p>
    <w:p w:rsidR="00CA392D" w:rsidRPr="006C1988" w:rsidRDefault="00CA392D" w:rsidP="00E906BB">
      <w:pPr>
        <w:spacing w:after="0" w:line="240" w:lineRule="auto"/>
        <w:jc w:val="lowKashida"/>
        <w:rPr>
          <w:rFonts w:ascii="Times New Roman" w:hAnsi="Times New Roman" w:cs="Times New Roman"/>
          <w:b/>
          <w:bCs/>
          <w:sz w:val="24"/>
          <w:szCs w:val="24"/>
        </w:rPr>
      </w:pPr>
      <w:r w:rsidRPr="006C1988">
        <w:rPr>
          <w:rFonts w:ascii="Times New Roman" w:hAnsi="Times New Roman" w:cs="Times New Roman"/>
          <w:b/>
          <w:bCs/>
          <w:sz w:val="24"/>
          <w:szCs w:val="24"/>
        </w:rPr>
        <w:t>7.1. Effect of Additives on Permanent Deformation:</w:t>
      </w:r>
    </w:p>
    <w:p w:rsidR="00CA392D" w:rsidRDefault="00CA392D" w:rsidP="00E906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2BA6">
        <w:rPr>
          <w:rFonts w:ascii="Times New Roman" w:hAnsi="Times New Roman" w:cs="Times New Roman"/>
          <w:sz w:val="24"/>
          <w:szCs w:val="24"/>
        </w:rPr>
        <w:t xml:space="preserve">In order to investigates the effect of additive type in the  accumulation of  permanent deformation ,specimens of the original soil were fabricated at the </w:t>
      </w:r>
      <w:r w:rsidRPr="007A2BA6">
        <w:rPr>
          <w:rFonts w:ascii="Times New Roman" w:hAnsi="Times New Roman" w:cs="Times New Roman"/>
          <w:b/>
          <w:bCs/>
          <w:sz w:val="24"/>
          <w:szCs w:val="24"/>
        </w:rPr>
        <w:t>standard state (100%optimum moisture content(100%O.M.C),95%maximum dry density)</w:t>
      </w:r>
      <w:r w:rsidRPr="007A2BA6">
        <w:rPr>
          <w:rFonts w:ascii="Times New Roman" w:hAnsi="Times New Roman" w:cs="Times New Roman"/>
          <w:sz w:val="24"/>
          <w:szCs w:val="24"/>
        </w:rPr>
        <w:t xml:space="preserve"> and compared with the treated specimens </w:t>
      </w:r>
      <w:r>
        <w:rPr>
          <w:rFonts w:ascii="Times New Roman" w:hAnsi="Times New Roman" w:cs="Times New Roman"/>
          <w:sz w:val="24"/>
          <w:szCs w:val="24"/>
        </w:rPr>
        <w:t xml:space="preserve">under several levels of  stress (28,42,63) KPa. </w:t>
      </w:r>
      <w:r w:rsidRPr="007A2BA6">
        <w:rPr>
          <w:rFonts w:ascii="Times New Roman" w:hAnsi="Times New Roman" w:cs="Times New Roman"/>
          <w:sz w:val="24"/>
          <w:szCs w:val="24"/>
        </w:rPr>
        <w:t>Figure (</w:t>
      </w:r>
      <w:r>
        <w:rPr>
          <w:rFonts w:ascii="Times New Roman" w:hAnsi="Times New Roman" w:cs="Times New Roman"/>
          <w:sz w:val="24"/>
          <w:szCs w:val="24"/>
        </w:rPr>
        <w:t>3</w:t>
      </w:r>
      <w:r w:rsidRPr="007A2BA6">
        <w:rPr>
          <w:rFonts w:ascii="Times New Roman" w:hAnsi="Times New Roman" w:cs="Times New Roman"/>
          <w:sz w:val="24"/>
          <w:szCs w:val="24"/>
        </w:rPr>
        <w:t>a) show the results under the standard state but</w:t>
      </w:r>
      <w:r>
        <w:rPr>
          <w:rFonts w:ascii="Times New Roman" w:hAnsi="Times New Roman" w:cs="Times New Roman"/>
          <w:sz w:val="24"/>
          <w:szCs w:val="24"/>
        </w:rPr>
        <w:t xml:space="preserve"> with optimum lime content</w:t>
      </w:r>
      <w:r w:rsidRPr="007A2BA6">
        <w:rPr>
          <w:rFonts w:ascii="Times New Roman" w:hAnsi="Times New Roman" w:cs="Times New Roman"/>
          <w:sz w:val="24"/>
          <w:szCs w:val="24"/>
        </w:rPr>
        <w:t>(3% lime), stress</w:t>
      </w:r>
      <w:r>
        <w:rPr>
          <w:rFonts w:ascii="Times New Roman" w:hAnsi="Times New Roman" w:cs="Times New Roman"/>
          <w:sz w:val="24"/>
          <w:szCs w:val="24"/>
        </w:rPr>
        <w:t xml:space="preserve"> of(28KPa) and curing time 3</w:t>
      </w:r>
      <w:r w:rsidRPr="007A2BA6">
        <w:rPr>
          <w:rFonts w:ascii="Times New Roman" w:hAnsi="Times New Roman" w:cs="Times New Roman"/>
          <w:sz w:val="24"/>
          <w:szCs w:val="24"/>
        </w:rPr>
        <w:t>days at 50° C. It is clear that the permanent deform</w:t>
      </w:r>
      <w:r>
        <w:rPr>
          <w:rFonts w:ascii="Times New Roman" w:hAnsi="Times New Roman" w:cs="Times New Roman"/>
          <w:sz w:val="24"/>
          <w:szCs w:val="24"/>
        </w:rPr>
        <w:t>ation will be decreased by 440%</w:t>
      </w:r>
      <w:r w:rsidRPr="007A2BA6">
        <w:rPr>
          <w:rFonts w:ascii="Times New Roman" w:hAnsi="Times New Roman" w:cs="Times New Roman"/>
          <w:sz w:val="24"/>
          <w:szCs w:val="24"/>
        </w:rPr>
        <w:t xml:space="preserve">for soil-lime mixture at (3%lime). </w:t>
      </w:r>
      <w:r>
        <w:rPr>
          <w:rFonts w:ascii="Times New Roman" w:hAnsi="Times New Roman" w:cs="Times New Roman"/>
          <w:sz w:val="24"/>
          <w:szCs w:val="24"/>
        </w:rPr>
        <w:t>Figure</w:t>
      </w:r>
      <w:r w:rsidRPr="007A2BA6">
        <w:rPr>
          <w:rFonts w:ascii="Times New Roman" w:hAnsi="Times New Roman" w:cs="Times New Roman"/>
          <w:sz w:val="24"/>
          <w:szCs w:val="24"/>
        </w:rPr>
        <w:t>(</w:t>
      </w:r>
      <w:r>
        <w:rPr>
          <w:rFonts w:ascii="Times New Roman" w:hAnsi="Times New Roman" w:cs="Times New Roman"/>
          <w:sz w:val="24"/>
          <w:szCs w:val="24"/>
        </w:rPr>
        <w:t>3b,c)</w:t>
      </w:r>
      <w:r w:rsidRPr="007A2BA6">
        <w:rPr>
          <w:rFonts w:ascii="Times New Roman" w:hAnsi="Times New Roman" w:cs="Times New Roman"/>
          <w:sz w:val="24"/>
          <w:szCs w:val="24"/>
        </w:rPr>
        <w:t>unde</w:t>
      </w:r>
      <w:r>
        <w:rPr>
          <w:rFonts w:ascii="Times New Roman" w:hAnsi="Times New Roman" w:cs="Times New Roman"/>
          <w:sz w:val="24"/>
          <w:szCs w:val="24"/>
        </w:rPr>
        <w:t>r applied stresses(42,63)KPa ,</w:t>
      </w:r>
      <w:r w:rsidRPr="007A2BA6">
        <w:rPr>
          <w:rFonts w:ascii="Times New Roman" w:hAnsi="Times New Roman" w:cs="Times New Roman"/>
          <w:sz w:val="24"/>
          <w:szCs w:val="24"/>
        </w:rPr>
        <w:t>respectively in these Figures the permanent deformation will be decreased by 361% and 261%,respectively .The cyclic load testing results for soil-cement mixture are presented in Figure(</w:t>
      </w:r>
      <w:r>
        <w:rPr>
          <w:rFonts w:ascii="Times New Roman" w:hAnsi="Times New Roman" w:cs="Times New Roman"/>
          <w:sz w:val="24"/>
          <w:szCs w:val="24"/>
        </w:rPr>
        <w:t>4)</w:t>
      </w:r>
      <w:r w:rsidRPr="007A2BA6">
        <w:rPr>
          <w:rFonts w:ascii="Times New Roman" w:hAnsi="Times New Roman" w:cs="Times New Roman"/>
          <w:sz w:val="24"/>
          <w:szCs w:val="24"/>
        </w:rPr>
        <w:t>with o</w:t>
      </w:r>
      <w:r>
        <w:rPr>
          <w:rFonts w:ascii="Times New Roman" w:hAnsi="Times New Roman" w:cs="Times New Roman"/>
          <w:sz w:val="24"/>
          <w:szCs w:val="24"/>
        </w:rPr>
        <w:t>ptimum cement content(5%cement)</w:t>
      </w:r>
      <w:r w:rsidRPr="007A2BA6">
        <w:rPr>
          <w:rFonts w:ascii="Times New Roman" w:hAnsi="Times New Roman" w:cs="Times New Roman"/>
          <w:sz w:val="24"/>
          <w:szCs w:val="24"/>
        </w:rPr>
        <w:t xml:space="preserve">under standard state </w:t>
      </w:r>
      <w:r>
        <w:rPr>
          <w:rFonts w:ascii="Times New Roman" w:hAnsi="Times New Roman" w:cs="Times New Roman"/>
          <w:sz w:val="24"/>
          <w:szCs w:val="24"/>
        </w:rPr>
        <w:t>and curing time 3 days at 50°C,</w:t>
      </w:r>
      <w:r w:rsidRPr="007A2BA6">
        <w:rPr>
          <w:rFonts w:ascii="Times New Roman" w:hAnsi="Times New Roman" w:cs="Times New Roman"/>
          <w:sz w:val="24"/>
          <w:szCs w:val="24"/>
        </w:rPr>
        <w:t>There is a simple comparison between the permanent deformation of soil-cement  mixtur</w:t>
      </w:r>
      <w:r>
        <w:rPr>
          <w:rFonts w:ascii="Times New Roman" w:hAnsi="Times New Roman" w:cs="Times New Roman"/>
          <w:sz w:val="24"/>
          <w:szCs w:val="24"/>
        </w:rPr>
        <w:t>e (at optimum cement content5%</w:t>
      </w:r>
      <w:r w:rsidRPr="007A2BA6">
        <w:rPr>
          <w:rFonts w:ascii="Times New Roman" w:hAnsi="Times New Roman" w:cs="Times New Roman"/>
          <w:sz w:val="24"/>
          <w:szCs w:val="24"/>
        </w:rPr>
        <w:t>cement)and the permanent deformation of soil with</w:t>
      </w:r>
      <w:r>
        <w:rPr>
          <w:rFonts w:ascii="Times New Roman" w:hAnsi="Times New Roman" w:cs="Times New Roman"/>
          <w:sz w:val="24"/>
          <w:szCs w:val="24"/>
        </w:rPr>
        <w:t xml:space="preserve">out additive at standard state. </w:t>
      </w:r>
      <w:r w:rsidRPr="007A2BA6">
        <w:rPr>
          <w:rFonts w:ascii="Times New Roman" w:hAnsi="Times New Roman" w:cs="Times New Roman"/>
          <w:sz w:val="24"/>
          <w:szCs w:val="24"/>
        </w:rPr>
        <w:t>It is clear that the permanent deformation for soil-cement mixture at (5%cement) under applied stresses (28,</w:t>
      </w:r>
      <w:r>
        <w:rPr>
          <w:rFonts w:ascii="Times New Roman" w:hAnsi="Times New Roman" w:cs="Times New Roman"/>
          <w:sz w:val="24"/>
          <w:szCs w:val="24"/>
        </w:rPr>
        <w:t xml:space="preserve"> </w:t>
      </w:r>
      <w:r w:rsidRPr="007A2BA6">
        <w:rPr>
          <w:rFonts w:ascii="Times New Roman" w:hAnsi="Times New Roman" w:cs="Times New Roman"/>
          <w:sz w:val="24"/>
          <w:szCs w:val="24"/>
        </w:rPr>
        <w:t>42 and 63)</w:t>
      </w:r>
      <w:r>
        <w:rPr>
          <w:rFonts w:ascii="Times New Roman" w:hAnsi="Times New Roman" w:cs="Times New Roman"/>
          <w:sz w:val="24"/>
          <w:szCs w:val="24"/>
        </w:rPr>
        <w:t xml:space="preserve"> </w:t>
      </w:r>
      <w:r w:rsidRPr="007A2BA6">
        <w:rPr>
          <w:rFonts w:ascii="Times New Roman" w:hAnsi="Times New Roman" w:cs="Times New Roman"/>
          <w:sz w:val="24"/>
          <w:szCs w:val="24"/>
        </w:rPr>
        <w:t>KPa will be decreased by 380%, 309% and 229%, respectively.</w:t>
      </w:r>
      <w:r>
        <w:rPr>
          <w:rFonts w:ascii="Times New Roman" w:hAnsi="Times New Roman" w:cs="Times New Roman"/>
          <w:sz w:val="24"/>
          <w:szCs w:val="24"/>
        </w:rPr>
        <w:t xml:space="preserve"> </w:t>
      </w:r>
      <w:r w:rsidRPr="007A2BA6">
        <w:rPr>
          <w:rFonts w:ascii="Times New Roman" w:hAnsi="Times New Roman" w:cs="Times New Roman"/>
          <w:sz w:val="24"/>
          <w:szCs w:val="24"/>
        </w:rPr>
        <w:t xml:space="preserve">From these comparisons it is clear that the specimens having optimum cement content (5%cement) at the standard state under various selected applied stresses with curing time 3days at 50° C developed </w:t>
      </w:r>
      <w:r>
        <w:rPr>
          <w:rFonts w:ascii="Times New Roman" w:hAnsi="Times New Roman" w:cs="Times New Roman"/>
          <w:sz w:val="24"/>
          <w:szCs w:val="24"/>
        </w:rPr>
        <w:t xml:space="preserve">more deformation than soil-lime </w:t>
      </w:r>
      <w:r w:rsidRPr="007A2BA6">
        <w:rPr>
          <w:rFonts w:ascii="Times New Roman" w:hAnsi="Times New Roman" w:cs="Times New Roman"/>
          <w:sz w:val="24"/>
          <w:szCs w:val="24"/>
        </w:rPr>
        <w:t xml:space="preserve">mixture </w:t>
      </w:r>
      <w:r>
        <w:rPr>
          <w:rFonts w:ascii="Times New Roman" w:hAnsi="Times New Roman" w:cs="Times New Roman"/>
          <w:sz w:val="24"/>
          <w:szCs w:val="24"/>
        </w:rPr>
        <w:t xml:space="preserve">at3%lime under same conditions. Therefore, </w:t>
      </w:r>
      <w:r w:rsidRPr="007A2BA6">
        <w:rPr>
          <w:rFonts w:ascii="Times New Roman" w:hAnsi="Times New Roman" w:cs="Times New Roman"/>
          <w:sz w:val="24"/>
          <w:szCs w:val="24"/>
        </w:rPr>
        <w:t xml:space="preserve">using lime </w:t>
      </w:r>
      <w:r>
        <w:rPr>
          <w:rFonts w:ascii="Times New Roman" w:hAnsi="Times New Roman" w:cs="Times New Roman"/>
          <w:sz w:val="24"/>
          <w:szCs w:val="24"/>
        </w:rPr>
        <w:t xml:space="preserve">as additive in the treatment of </w:t>
      </w:r>
      <w:r w:rsidRPr="007A2BA6">
        <w:rPr>
          <w:rFonts w:ascii="Times New Roman" w:hAnsi="Times New Roman" w:cs="Times New Roman"/>
          <w:sz w:val="24"/>
          <w:szCs w:val="24"/>
        </w:rPr>
        <w:t xml:space="preserve"> the original soil because it gives best results for silty clay as compared with cement, and from economical view, the cost of using additive(</w:t>
      </w:r>
      <w:r>
        <w:rPr>
          <w:rFonts w:ascii="Times New Roman" w:hAnsi="Times New Roman" w:cs="Times New Roman"/>
          <w:sz w:val="24"/>
          <w:szCs w:val="24"/>
        </w:rPr>
        <w:t>3%lime)is lower than(5%cement)</w:t>
      </w:r>
      <w:r w:rsidRPr="007A2BA6">
        <w:rPr>
          <w:rFonts w:ascii="Times New Roman" w:hAnsi="Times New Roman" w:cs="Times New Roman"/>
          <w:sz w:val="24"/>
          <w:szCs w:val="24"/>
        </w:rPr>
        <w:t>as additives.</w:t>
      </w:r>
    </w:p>
    <w:tbl>
      <w:tblPr>
        <w:tblW w:w="9039" w:type="dxa"/>
        <w:tblCellMar>
          <w:left w:w="0" w:type="dxa"/>
          <w:right w:w="0" w:type="dxa"/>
        </w:tblCellMar>
        <w:tblLook w:val="00A0"/>
      </w:tblPr>
      <w:tblGrid>
        <w:gridCol w:w="9039"/>
      </w:tblGrid>
      <w:tr w:rsidR="00CA392D" w:rsidRPr="009C72E8" w:rsidTr="007A2BA6">
        <w:trPr>
          <w:trHeight w:val="3245"/>
        </w:trPr>
        <w:tc>
          <w:tcPr>
            <w:tcW w:w="9039"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tcPr>
          <w:p w:rsidR="00CA392D" w:rsidRPr="007A2BA6" w:rsidRDefault="00CA392D" w:rsidP="00E906BB">
            <w:pPr>
              <w:tabs>
                <w:tab w:val="left" w:pos="4110"/>
                <w:tab w:val="left" w:pos="5529"/>
                <w:tab w:val="left" w:pos="8080"/>
              </w:tabs>
              <w:spacing w:after="0" w:line="240" w:lineRule="auto"/>
              <w:jc w:val="both"/>
              <w:rPr>
                <w:rFonts w:ascii="Arial" w:hAnsi="Arial"/>
                <w:sz w:val="36"/>
                <w:szCs w:val="36"/>
                <w:lang w:bidi="ar-IQ"/>
              </w:rPr>
            </w:pPr>
            <w:r w:rsidRPr="006C1988">
              <w:rPr>
                <w:rFonts w:ascii="Times New Roman" w:hAnsi="Times New Roman"/>
                <w:b/>
                <w:bCs/>
                <w:color w:val="000000"/>
                <w:kern w:val="24"/>
                <w:sz w:val="24"/>
                <w:szCs w:val="24"/>
                <w:lang w:bidi="ar-IQ"/>
              </w:rPr>
              <w:t xml:space="preserve">a) </w:t>
            </w:r>
            <w:r w:rsidRPr="004104CA">
              <w:rPr>
                <w:rFonts w:ascii="Arial" w:hAnsi="Arial"/>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 o:spid="_x0000_i1027" type="#_x0000_t75" alt="100 % O.M.C 28 KPa.BMP 15.BMP" style="width:441pt;height:163.5pt;visibility:visible">
                  <v:imagedata r:id="rId9" o:title=""/>
                </v:shape>
              </w:pict>
            </w:r>
          </w:p>
        </w:tc>
      </w:tr>
      <w:tr w:rsidR="00CA392D" w:rsidRPr="009C72E8" w:rsidTr="007A2BA6">
        <w:trPr>
          <w:trHeight w:val="3175"/>
        </w:trPr>
        <w:tc>
          <w:tcPr>
            <w:tcW w:w="9039"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tcPr>
          <w:p w:rsidR="00CA392D" w:rsidRPr="007A2BA6" w:rsidRDefault="00CA392D" w:rsidP="00E906BB">
            <w:pPr>
              <w:tabs>
                <w:tab w:val="left" w:pos="4110"/>
                <w:tab w:val="left" w:pos="5529"/>
                <w:tab w:val="left" w:pos="8080"/>
              </w:tabs>
              <w:spacing w:after="0" w:line="240" w:lineRule="auto"/>
              <w:jc w:val="both"/>
              <w:rPr>
                <w:rFonts w:ascii="Arial" w:hAnsi="Arial"/>
                <w:sz w:val="36"/>
                <w:szCs w:val="36"/>
                <w:lang w:bidi="ar-IQ"/>
              </w:rPr>
            </w:pPr>
            <w:r w:rsidRPr="00380407">
              <w:rPr>
                <w:rFonts w:ascii="Times New Roman" w:hAnsi="Times New Roman"/>
                <w:b/>
                <w:bCs/>
                <w:color w:val="000000"/>
                <w:kern w:val="24"/>
                <w:sz w:val="24"/>
                <w:szCs w:val="24"/>
                <w:lang w:bidi="ar-IQ"/>
              </w:rPr>
              <w:t xml:space="preserve">b) </w:t>
            </w:r>
            <w:r w:rsidRPr="004104CA">
              <w:rPr>
                <w:rFonts w:ascii="Arial" w:hAnsi="Arial"/>
                <w:noProof/>
                <w:sz w:val="36"/>
                <w:szCs w:val="36"/>
              </w:rPr>
              <w:pict>
                <v:shape id="صورة 7" o:spid="_x0000_i1028" type="#_x0000_t75" alt="100 % O.M.C 42 KPa.BMP 15.BMP" style="width:441pt;height:154.5pt;visibility:visible">
                  <v:imagedata r:id="rId10" o:title=""/>
                </v:shape>
              </w:pict>
            </w:r>
          </w:p>
        </w:tc>
      </w:tr>
      <w:tr w:rsidR="00CA392D" w:rsidRPr="009C72E8" w:rsidTr="007A2BA6">
        <w:trPr>
          <w:trHeight w:val="3402"/>
        </w:trPr>
        <w:tc>
          <w:tcPr>
            <w:tcW w:w="9039"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tcPr>
          <w:p w:rsidR="00CA392D" w:rsidRPr="007A2BA6" w:rsidRDefault="00CA392D" w:rsidP="00E906BB">
            <w:pPr>
              <w:tabs>
                <w:tab w:val="left" w:pos="4110"/>
                <w:tab w:val="left" w:pos="5529"/>
                <w:tab w:val="left" w:pos="8080"/>
              </w:tabs>
              <w:spacing w:after="0" w:line="240" w:lineRule="auto"/>
              <w:jc w:val="both"/>
              <w:rPr>
                <w:rFonts w:ascii="Arial" w:hAnsi="Arial"/>
                <w:sz w:val="36"/>
                <w:szCs w:val="36"/>
                <w:lang w:bidi="ar-IQ"/>
              </w:rPr>
            </w:pPr>
            <w:r w:rsidRPr="00082D2A">
              <w:rPr>
                <w:rFonts w:ascii="Times New Roman" w:hAnsi="Times New Roman"/>
                <w:b/>
                <w:bCs/>
                <w:color w:val="000000"/>
                <w:kern w:val="24"/>
                <w:sz w:val="24"/>
                <w:szCs w:val="24"/>
                <w:lang w:bidi="ar-IQ"/>
              </w:rPr>
              <w:t xml:space="preserve">c) </w:t>
            </w:r>
            <w:r w:rsidRPr="004104CA">
              <w:rPr>
                <w:rFonts w:ascii="Arial" w:hAnsi="Arial"/>
                <w:noProof/>
                <w:sz w:val="36"/>
                <w:szCs w:val="36"/>
              </w:rPr>
              <w:pict>
                <v:shape id="صورة 19" o:spid="_x0000_i1029" type="#_x0000_t75" alt="100 % O.M.C 63 KPa.BMP 15.BMP" style="width:435.75pt;height:183pt;visibility:visible">
                  <v:imagedata r:id="rId11" o:title=""/>
                </v:shape>
              </w:pict>
            </w:r>
          </w:p>
        </w:tc>
      </w:tr>
    </w:tbl>
    <w:p w:rsidR="00CA392D" w:rsidRDefault="00CA392D" w:rsidP="00E906BB">
      <w:pPr>
        <w:spacing w:after="0" w:line="240" w:lineRule="auto"/>
        <w:jc w:val="lowKashida"/>
        <w:rPr>
          <w:rFonts w:ascii="Times New Roman" w:hAnsi="Times New Roman" w:cs="Times New Roman"/>
          <w:sz w:val="24"/>
          <w:szCs w:val="24"/>
        </w:rPr>
      </w:pPr>
    </w:p>
    <w:p w:rsidR="00CA392D" w:rsidRPr="0081369F" w:rsidRDefault="00CA392D" w:rsidP="00E906BB">
      <w:pPr>
        <w:spacing w:after="0" w:line="240" w:lineRule="auto"/>
        <w:jc w:val="lowKashida"/>
        <w:rPr>
          <w:rFonts w:ascii="Times New Roman" w:hAnsi="Times New Roman" w:cs="Times New Roman"/>
          <w:sz w:val="24"/>
          <w:szCs w:val="24"/>
        </w:rPr>
      </w:pPr>
      <w:r w:rsidRPr="0081369F">
        <w:rPr>
          <w:rFonts w:ascii="Times New Roman" w:hAnsi="Times New Roman" w:cs="Times New Roman"/>
          <w:sz w:val="24"/>
          <w:szCs w:val="24"/>
        </w:rPr>
        <w:t xml:space="preserve">Figure (3): Effect of additive type in the relationship between loading time and accumulated permanent deformation (100 % O.M.C, 3 days) at: </w:t>
      </w:r>
    </w:p>
    <w:p w:rsidR="00CA392D" w:rsidRDefault="00CA392D" w:rsidP="00E906BB">
      <w:pPr>
        <w:spacing w:after="0" w:line="240" w:lineRule="auto"/>
        <w:ind w:firstLine="567"/>
        <w:jc w:val="lowKashida"/>
        <w:rPr>
          <w:rFonts w:ascii="Times New Roman" w:hAnsi="Times New Roman" w:cs="Times New Roman"/>
          <w:sz w:val="24"/>
          <w:szCs w:val="24"/>
        </w:rPr>
      </w:pPr>
      <w:r>
        <w:rPr>
          <w:rFonts w:ascii="Times New Roman" w:hAnsi="Times New Roman" w:cs="Times New Roman"/>
          <w:sz w:val="24"/>
          <w:szCs w:val="24"/>
        </w:rPr>
        <w:t xml:space="preserve">    </w:t>
      </w:r>
      <w:r w:rsidRPr="0081369F">
        <w:rPr>
          <w:rFonts w:ascii="Times New Roman" w:hAnsi="Times New Roman" w:cs="Times New Roman"/>
          <w:sz w:val="24"/>
          <w:szCs w:val="24"/>
        </w:rPr>
        <w:t xml:space="preserve">      a) 28 KPa </w:t>
      </w:r>
      <w:r>
        <w:rPr>
          <w:rFonts w:ascii="Times New Roman" w:hAnsi="Times New Roman" w:cs="Times New Roman"/>
          <w:sz w:val="24"/>
          <w:szCs w:val="24"/>
        </w:rPr>
        <w:t xml:space="preserve">  </w:t>
      </w:r>
      <w:r w:rsidRPr="008136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69F">
        <w:rPr>
          <w:rFonts w:ascii="Times New Roman" w:hAnsi="Times New Roman" w:cs="Times New Roman"/>
          <w:sz w:val="24"/>
          <w:szCs w:val="24"/>
        </w:rPr>
        <w:t xml:space="preserve">        b) 42KPa     </w:t>
      </w:r>
      <w:r>
        <w:rPr>
          <w:rFonts w:ascii="Times New Roman" w:hAnsi="Times New Roman" w:cs="Times New Roman"/>
          <w:sz w:val="24"/>
          <w:szCs w:val="24"/>
        </w:rPr>
        <w:t xml:space="preserve">    </w:t>
      </w:r>
      <w:r w:rsidRPr="008136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69F">
        <w:rPr>
          <w:rFonts w:ascii="Times New Roman" w:hAnsi="Times New Roman" w:cs="Times New Roman"/>
          <w:sz w:val="24"/>
          <w:szCs w:val="24"/>
        </w:rPr>
        <w:t xml:space="preserve">    c) 63KPa </w:t>
      </w:r>
      <w:r>
        <w:rPr>
          <w:rFonts w:ascii="Times New Roman" w:hAnsi="Times New Roman" w:cs="Times New Roman"/>
          <w:sz w:val="24"/>
          <w:szCs w:val="24"/>
        </w:rPr>
        <w:t>.</w:t>
      </w:r>
    </w:p>
    <w:p w:rsidR="00CA392D" w:rsidRDefault="00CA392D" w:rsidP="00E906BB">
      <w:pPr>
        <w:spacing w:after="0" w:line="240" w:lineRule="auto"/>
        <w:ind w:firstLine="567"/>
        <w:jc w:val="lowKashida"/>
        <w:rPr>
          <w:rFonts w:ascii="Times New Roman" w:hAnsi="Times New Roman" w:cs="Times New Roman"/>
          <w:sz w:val="24"/>
          <w:szCs w:val="24"/>
        </w:rPr>
      </w:pPr>
    </w:p>
    <w:p w:rsidR="00CA392D" w:rsidRDefault="00CA392D" w:rsidP="00E906BB">
      <w:pPr>
        <w:spacing w:after="0" w:line="240" w:lineRule="auto"/>
        <w:ind w:firstLine="567"/>
        <w:jc w:val="lowKashida"/>
        <w:rPr>
          <w:rFonts w:ascii="Times New Roman" w:hAnsi="Times New Roman" w:cs="Times New Roman"/>
          <w:sz w:val="24"/>
          <w:szCs w:val="24"/>
        </w:rPr>
      </w:pPr>
    </w:p>
    <w:tbl>
      <w:tblPr>
        <w:tblW w:w="8856" w:type="dxa"/>
        <w:tblCellMar>
          <w:left w:w="0" w:type="dxa"/>
          <w:right w:w="0" w:type="dxa"/>
        </w:tblCellMar>
        <w:tblLook w:val="00A0"/>
      </w:tblPr>
      <w:tblGrid>
        <w:gridCol w:w="8856"/>
      </w:tblGrid>
      <w:tr w:rsidR="00CA392D" w:rsidRPr="009C72E8" w:rsidTr="00E906BB">
        <w:trPr>
          <w:trHeight w:val="3197"/>
        </w:trPr>
        <w:tc>
          <w:tcPr>
            <w:tcW w:w="8856"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tcPr>
          <w:p w:rsidR="00CA392D" w:rsidRPr="009C72E8" w:rsidRDefault="00CA392D" w:rsidP="00E906BB">
            <w:pPr>
              <w:spacing w:after="0" w:line="240" w:lineRule="auto"/>
              <w:jc w:val="lowKashida"/>
              <w:rPr>
                <w:rFonts w:ascii="Times New Roman" w:hAnsi="Times New Roman" w:cs="Times New Roman"/>
                <w:sz w:val="24"/>
                <w:szCs w:val="24"/>
              </w:rPr>
            </w:pPr>
            <w:r w:rsidRPr="009C72E8">
              <w:rPr>
                <w:rFonts w:ascii="Times New Roman" w:hAnsi="Times New Roman" w:cs="Times New Roman"/>
                <w:b/>
                <w:bCs/>
                <w:sz w:val="24"/>
                <w:szCs w:val="24"/>
              </w:rPr>
              <w:t xml:space="preserve">a) </w:t>
            </w:r>
            <w:r w:rsidRPr="004104CA">
              <w:rPr>
                <w:rFonts w:ascii="Times New Roman" w:hAnsi="Times New Roman" w:cs="Times New Roman"/>
                <w:noProof/>
                <w:sz w:val="24"/>
                <w:szCs w:val="24"/>
              </w:rPr>
              <w:pict>
                <v:shape id="Picture 1" o:spid="_x0000_i1030" type="#_x0000_t75" alt="3day - 100% MC - 28 KPa new.BMP 2012.BMP" style="width:389.25pt;height:158.25pt;visibility:visible">
                  <v:imagedata r:id="rId12" o:title=""/>
                </v:shape>
              </w:pict>
            </w:r>
          </w:p>
        </w:tc>
      </w:tr>
      <w:tr w:rsidR="00CA392D" w:rsidRPr="009C72E8" w:rsidTr="00E906BB">
        <w:trPr>
          <w:trHeight w:val="3520"/>
        </w:trPr>
        <w:tc>
          <w:tcPr>
            <w:tcW w:w="8856"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tcPr>
          <w:p w:rsidR="00CA392D" w:rsidRPr="009C72E8" w:rsidRDefault="00CA392D" w:rsidP="00E906BB">
            <w:pPr>
              <w:spacing w:after="0" w:line="240" w:lineRule="auto"/>
              <w:jc w:val="lowKashida"/>
              <w:rPr>
                <w:rFonts w:ascii="Times New Roman" w:hAnsi="Times New Roman" w:cs="Times New Roman"/>
                <w:sz w:val="24"/>
                <w:szCs w:val="24"/>
              </w:rPr>
            </w:pPr>
            <w:r w:rsidRPr="009C72E8">
              <w:rPr>
                <w:rFonts w:ascii="Times New Roman" w:hAnsi="Times New Roman" w:cs="Times New Roman"/>
                <w:b/>
                <w:bCs/>
                <w:sz w:val="24"/>
                <w:szCs w:val="24"/>
              </w:rPr>
              <w:t xml:space="preserve">b) </w:t>
            </w:r>
            <w:r w:rsidRPr="004104CA">
              <w:rPr>
                <w:rFonts w:ascii="Times New Roman" w:hAnsi="Times New Roman" w:cs="Times New Roman"/>
                <w:noProof/>
                <w:sz w:val="24"/>
                <w:szCs w:val="24"/>
              </w:rPr>
              <w:pict>
                <v:shape id="Picture 2" o:spid="_x0000_i1031" type="#_x0000_t75" alt="3day - 100% MC - 42 KPa new 2012.BMP" style="width:394.5pt;height:168.75pt;visibility:visible">
                  <v:imagedata r:id="rId13" o:title=""/>
                </v:shape>
              </w:pict>
            </w:r>
          </w:p>
        </w:tc>
      </w:tr>
      <w:tr w:rsidR="00CA392D" w:rsidRPr="009C72E8" w:rsidTr="00796555">
        <w:trPr>
          <w:trHeight w:val="3790"/>
        </w:trPr>
        <w:tc>
          <w:tcPr>
            <w:tcW w:w="8856"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tcPr>
          <w:p w:rsidR="00CA392D" w:rsidRPr="009C72E8" w:rsidRDefault="00CA392D" w:rsidP="00E906BB">
            <w:pPr>
              <w:spacing w:after="0" w:line="240" w:lineRule="auto"/>
              <w:jc w:val="lowKashida"/>
              <w:rPr>
                <w:rFonts w:ascii="Times New Roman" w:hAnsi="Times New Roman" w:cs="Times New Roman"/>
                <w:sz w:val="24"/>
                <w:szCs w:val="24"/>
              </w:rPr>
            </w:pPr>
            <w:r w:rsidRPr="009C72E8">
              <w:rPr>
                <w:rFonts w:ascii="Times New Roman" w:hAnsi="Times New Roman" w:cs="Times New Roman"/>
                <w:b/>
                <w:bCs/>
                <w:sz w:val="24"/>
                <w:szCs w:val="24"/>
              </w:rPr>
              <w:t xml:space="preserve">c) </w:t>
            </w:r>
            <w:r w:rsidRPr="004104CA">
              <w:rPr>
                <w:rFonts w:ascii="Times New Roman" w:hAnsi="Times New Roman" w:cs="Times New Roman"/>
                <w:noProof/>
                <w:sz w:val="24"/>
                <w:szCs w:val="24"/>
              </w:rPr>
              <w:pict>
                <v:shape id="Picture 3" o:spid="_x0000_i1032" type="#_x0000_t75" alt="3day - 100% MC - 63 KPa.BMP 2012 5.BMP" style="width:389.25pt;height:174pt;visibility:visible">
                  <v:imagedata r:id="rId14" o:title=""/>
                </v:shape>
              </w:pict>
            </w:r>
          </w:p>
        </w:tc>
      </w:tr>
    </w:tbl>
    <w:p w:rsidR="00CA392D" w:rsidRDefault="00CA392D" w:rsidP="00E906BB">
      <w:pPr>
        <w:spacing w:after="0" w:line="240" w:lineRule="auto"/>
        <w:jc w:val="lowKashida"/>
        <w:rPr>
          <w:rFonts w:ascii="Times New Roman" w:hAnsi="Times New Roman" w:cs="Times New Roman"/>
          <w:sz w:val="24"/>
          <w:szCs w:val="24"/>
        </w:rPr>
      </w:pPr>
    </w:p>
    <w:p w:rsidR="00CA392D" w:rsidRPr="0081369F" w:rsidRDefault="00CA392D" w:rsidP="00E906BB">
      <w:pPr>
        <w:spacing w:after="0" w:line="240" w:lineRule="auto"/>
        <w:jc w:val="lowKashida"/>
        <w:rPr>
          <w:rFonts w:ascii="Times New Roman" w:hAnsi="Times New Roman" w:cs="Times New Roman"/>
          <w:sz w:val="24"/>
          <w:szCs w:val="24"/>
        </w:rPr>
      </w:pPr>
      <w:r w:rsidRPr="0081369F">
        <w:rPr>
          <w:rFonts w:ascii="Times New Roman" w:hAnsi="Times New Roman" w:cs="Times New Roman"/>
          <w:sz w:val="24"/>
          <w:szCs w:val="24"/>
        </w:rPr>
        <w:t>Figure (4): Effect of additive type in the relationship between loading time and accumulated permanent deformation (100 % O.M.C, 3 days) at:</w:t>
      </w:r>
    </w:p>
    <w:p w:rsidR="00CA392D" w:rsidRDefault="00CA392D" w:rsidP="00E906BB">
      <w:pPr>
        <w:spacing w:after="0" w:line="240" w:lineRule="auto"/>
        <w:ind w:firstLine="567"/>
        <w:jc w:val="lowKashida"/>
        <w:rPr>
          <w:rFonts w:ascii="Times New Roman" w:hAnsi="Times New Roman" w:cs="Times New Roman"/>
          <w:sz w:val="24"/>
          <w:szCs w:val="24"/>
        </w:rPr>
      </w:pPr>
      <w:r w:rsidRPr="0081369F">
        <w:rPr>
          <w:rFonts w:ascii="Times New Roman" w:hAnsi="Times New Roman" w:cs="Times New Roman"/>
          <w:sz w:val="24"/>
          <w:szCs w:val="24"/>
        </w:rPr>
        <w:t xml:space="preserve">        a) 28 KPa                         b) 42K</w:t>
      </w:r>
      <w:r>
        <w:rPr>
          <w:rFonts w:ascii="Times New Roman" w:hAnsi="Times New Roman" w:cs="Times New Roman"/>
          <w:sz w:val="24"/>
          <w:szCs w:val="24"/>
        </w:rPr>
        <w:t>Pa                     c) 63KPa.</w:t>
      </w:r>
    </w:p>
    <w:p w:rsidR="00CA392D" w:rsidRDefault="00CA392D" w:rsidP="00E906BB">
      <w:pPr>
        <w:spacing w:after="0" w:line="240" w:lineRule="auto"/>
        <w:ind w:firstLine="567"/>
        <w:jc w:val="lowKashida"/>
        <w:rPr>
          <w:rFonts w:ascii="Times New Roman" w:hAnsi="Times New Roman" w:cs="Times New Roman"/>
          <w:sz w:val="24"/>
          <w:szCs w:val="24"/>
        </w:rPr>
      </w:pPr>
    </w:p>
    <w:p w:rsidR="00CA392D" w:rsidRDefault="00CA392D" w:rsidP="00E906BB">
      <w:pPr>
        <w:spacing w:after="0" w:line="240" w:lineRule="auto"/>
        <w:jc w:val="lowKashida"/>
        <w:rPr>
          <w:rFonts w:ascii="Times New Roman" w:hAnsi="Times New Roman" w:cs="Times New Roman"/>
          <w:sz w:val="24"/>
          <w:szCs w:val="24"/>
        </w:rPr>
      </w:pPr>
      <w:r>
        <w:rPr>
          <w:rFonts w:ascii="Times New Roman" w:hAnsi="Times New Roman" w:cs="Times New Roman"/>
          <w:b/>
          <w:bCs/>
          <w:sz w:val="28"/>
          <w:szCs w:val="28"/>
        </w:rPr>
        <w:t xml:space="preserve">7.2. </w:t>
      </w:r>
      <w:r w:rsidRPr="00A848DB">
        <w:rPr>
          <w:rFonts w:ascii="Times New Roman" w:hAnsi="Times New Roman" w:cs="Times New Roman"/>
          <w:b/>
          <w:bCs/>
          <w:sz w:val="28"/>
          <w:szCs w:val="28"/>
        </w:rPr>
        <w:t xml:space="preserve">Effect of Curing Conditions on Permanent </w:t>
      </w:r>
      <w:r w:rsidRPr="00796555">
        <w:rPr>
          <w:rFonts w:ascii="Times New Roman" w:hAnsi="Times New Roman" w:cs="Times New Roman"/>
          <w:b/>
          <w:bCs/>
          <w:sz w:val="24"/>
          <w:szCs w:val="24"/>
        </w:rPr>
        <w:t>Deformation</w:t>
      </w:r>
      <w:r w:rsidRPr="00A848DB">
        <w:rPr>
          <w:rFonts w:ascii="Times New Roman" w:hAnsi="Times New Roman" w:cs="Times New Roman"/>
          <w:b/>
          <w:bCs/>
          <w:sz w:val="28"/>
          <w:szCs w:val="28"/>
        </w:rPr>
        <w:t>:</w:t>
      </w:r>
    </w:p>
    <w:p w:rsidR="00CA392D" w:rsidRDefault="00CA392D" w:rsidP="00E906BB">
      <w:pPr>
        <w:spacing w:after="0" w:line="240" w:lineRule="auto"/>
        <w:ind w:firstLine="567"/>
        <w:jc w:val="lowKashida"/>
        <w:rPr>
          <w:rFonts w:ascii="Times New Roman" w:hAnsi="Times New Roman" w:cs="Times New Roman"/>
          <w:sz w:val="24"/>
          <w:szCs w:val="24"/>
        </w:rPr>
      </w:pPr>
      <w:r>
        <w:rPr>
          <w:rFonts w:ascii="Times New Roman" w:hAnsi="Times New Roman" w:cs="Times New Roman"/>
          <w:sz w:val="24"/>
          <w:szCs w:val="24"/>
        </w:rPr>
        <w:t xml:space="preserve">   </w:t>
      </w:r>
      <w:r w:rsidRPr="007C40A5">
        <w:rPr>
          <w:rFonts w:ascii="Times New Roman" w:hAnsi="Times New Roman" w:cs="Times New Roman"/>
          <w:sz w:val="24"/>
          <w:szCs w:val="24"/>
        </w:rPr>
        <w:t>The obtained resu</w:t>
      </w:r>
      <w:r>
        <w:rPr>
          <w:rFonts w:ascii="Times New Roman" w:hAnsi="Times New Roman" w:cs="Times New Roman"/>
          <w:sz w:val="24"/>
          <w:szCs w:val="24"/>
        </w:rPr>
        <w:t>lts are presented in Figure (5</w:t>
      </w:r>
      <w:r w:rsidRPr="007C40A5">
        <w:rPr>
          <w:rFonts w:ascii="Times New Roman" w:hAnsi="Times New Roman" w:cs="Times New Roman"/>
          <w:sz w:val="24"/>
          <w:szCs w:val="24"/>
        </w:rPr>
        <w:t xml:space="preserve">) for soil-lime mixture at </w:t>
      </w:r>
      <w:r w:rsidRPr="007C40A5">
        <w:rPr>
          <w:rFonts w:ascii="Times New Roman" w:hAnsi="Times New Roman" w:cs="Times New Roman"/>
          <w:b/>
          <w:bCs/>
          <w:sz w:val="24"/>
          <w:szCs w:val="24"/>
        </w:rPr>
        <w:t>optimum state( 100 % optimum moisture content (100% O.M.C), 95% maximum dry density )</w:t>
      </w:r>
      <w:r w:rsidRPr="007C40A5">
        <w:rPr>
          <w:rFonts w:ascii="Times New Roman" w:hAnsi="Times New Roman" w:cs="Times New Roman"/>
          <w:sz w:val="24"/>
          <w:szCs w:val="24"/>
        </w:rPr>
        <w:t>and</w:t>
      </w:r>
      <w:r w:rsidRPr="007C40A5">
        <w:rPr>
          <w:rFonts w:ascii="Times New Roman" w:hAnsi="Times New Roman" w:cs="Times New Roman"/>
          <w:b/>
          <w:bCs/>
          <w:sz w:val="24"/>
          <w:szCs w:val="24"/>
        </w:rPr>
        <w:t xml:space="preserve"> </w:t>
      </w:r>
      <w:r w:rsidRPr="007C40A5">
        <w:rPr>
          <w:rFonts w:ascii="Times New Roman" w:hAnsi="Times New Roman" w:cs="Times New Roman"/>
          <w:sz w:val="24"/>
          <w:szCs w:val="24"/>
        </w:rPr>
        <w:t>3%lime under various selected applied stresses (28,42,63)KPa with different curing conditions (3 days at 50°C ,7days at 40°C and 28 day at 22°C). From this Figure, small differences are obtained in the development of resistance to the permanent deformation. Therefore, using curing time in this research was 3 days at 50°C, because as curing temp</w:t>
      </w:r>
      <w:r>
        <w:rPr>
          <w:rFonts w:ascii="Times New Roman" w:hAnsi="Times New Roman" w:cs="Times New Roman"/>
          <w:sz w:val="24"/>
          <w:szCs w:val="24"/>
        </w:rPr>
        <w:t>erature increases, the rate of</w:t>
      </w:r>
      <w:r w:rsidRPr="007C40A5">
        <w:rPr>
          <w:rFonts w:ascii="Times New Roman" w:hAnsi="Times New Roman" w:cs="Times New Roman"/>
          <w:sz w:val="24"/>
          <w:szCs w:val="24"/>
        </w:rPr>
        <w:t xml:space="preserve"> pozzolanic reactions also increase, resulting in an increased rate of strength gain and</w:t>
      </w:r>
      <w:r w:rsidRPr="007C40A5">
        <w:rPr>
          <w:rFonts w:ascii="Times New Roman" w:hAnsi="Times New Roman" w:cs="Times New Roman"/>
          <w:sz w:val="24"/>
          <w:szCs w:val="24"/>
          <w:lang w:bidi="ar-IQ"/>
        </w:rPr>
        <w:t xml:space="preserve"> this conclusion is in agreement with</w:t>
      </w:r>
      <w:r>
        <w:rPr>
          <w:rFonts w:ascii="Times New Roman" w:hAnsi="Times New Roman" w:cs="Times New Roman"/>
          <w:sz w:val="24"/>
          <w:szCs w:val="24"/>
          <w:lang w:bidi="ar-IQ"/>
        </w:rPr>
        <w:t xml:space="preserve"> </w:t>
      </w:r>
      <w:r w:rsidRPr="007C40A5">
        <w:rPr>
          <w:rFonts w:ascii="Times New Roman" w:hAnsi="Times New Roman" w:cs="Times New Roman"/>
          <w:b/>
          <w:bCs/>
          <w:sz w:val="24"/>
          <w:szCs w:val="24"/>
        </w:rPr>
        <w:t>(Little1999 and ASTM D 5102-90, 1996).</w:t>
      </w:r>
    </w:p>
    <w:p w:rsidR="00CA392D" w:rsidRDefault="00CA392D" w:rsidP="00E906BB">
      <w:pPr>
        <w:spacing w:after="0" w:line="240" w:lineRule="auto"/>
        <w:ind w:firstLine="567"/>
        <w:jc w:val="lowKashida"/>
        <w:rPr>
          <w:rFonts w:ascii="Times New Roman" w:hAnsi="Times New Roman" w:cs="Times New Roman"/>
          <w:sz w:val="24"/>
          <w:szCs w:val="24"/>
        </w:rPr>
      </w:pPr>
    </w:p>
    <w:tbl>
      <w:tblPr>
        <w:bidiVisual/>
        <w:tblW w:w="8562" w:type="dxa"/>
        <w:tblLayout w:type="fixed"/>
        <w:tblCellMar>
          <w:left w:w="0" w:type="dxa"/>
          <w:right w:w="0" w:type="dxa"/>
        </w:tblCellMar>
        <w:tblLook w:val="00A0"/>
      </w:tblPr>
      <w:tblGrid>
        <w:gridCol w:w="8562"/>
      </w:tblGrid>
      <w:tr w:rsidR="00CA392D" w:rsidRPr="009C72E8" w:rsidTr="00E906BB">
        <w:trPr>
          <w:trHeight w:val="3701"/>
        </w:trPr>
        <w:tc>
          <w:tcPr>
            <w:tcW w:w="8562"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tcPr>
          <w:p w:rsidR="00CA392D" w:rsidRPr="009C72E8" w:rsidRDefault="00CA392D" w:rsidP="00E906BB">
            <w:pPr>
              <w:spacing w:after="0" w:line="240" w:lineRule="auto"/>
              <w:rPr>
                <w:rFonts w:ascii="Times New Roman" w:hAnsi="Times New Roman" w:cs="Times New Roman"/>
                <w:b/>
                <w:bCs/>
                <w:noProof/>
                <w:sz w:val="24"/>
                <w:szCs w:val="24"/>
              </w:rPr>
            </w:pPr>
            <w:r w:rsidRPr="009C72E8">
              <w:rPr>
                <w:rFonts w:ascii="Times New Roman" w:hAnsi="Times New Roman" w:cs="Times New Roman"/>
                <w:b/>
                <w:bCs/>
                <w:noProof/>
                <w:sz w:val="24"/>
                <w:szCs w:val="24"/>
              </w:rPr>
              <w:t>a)</w:t>
            </w:r>
          </w:p>
          <w:p w:rsidR="00CA392D" w:rsidRPr="009C72E8" w:rsidRDefault="00CA392D" w:rsidP="00E906BB">
            <w:pPr>
              <w:spacing w:after="0" w:line="240" w:lineRule="auto"/>
              <w:rPr>
                <w:rFonts w:ascii="Times New Roman" w:hAnsi="Times New Roman" w:cs="Times New Roman"/>
                <w:b/>
                <w:bCs/>
                <w:sz w:val="24"/>
                <w:szCs w:val="24"/>
              </w:rPr>
            </w:pPr>
            <w:r w:rsidRPr="004104CA">
              <w:rPr>
                <w:rFonts w:ascii="Times New Roman" w:hAnsi="Times New Roman" w:cs="Times New Roman"/>
                <w:b/>
                <w:bCs/>
                <w:noProof/>
                <w:sz w:val="24"/>
                <w:szCs w:val="24"/>
              </w:rPr>
              <w:pict>
                <v:shape id="صورة 13" o:spid="_x0000_i1033" type="#_x0000_t75" alt="3% lime - 100%0.M.C -28 kpa newnelafibtehaj.BMP" style="width:339pt;height:157.5pt;visibility:visible">
                  <v:imagedata r:id="rId15" o:title="" croptop="-4930f" cropleft="-969f"/>
                </v:shape>
              </w:pict>
            </w:r>
          </w:p>
        </w:tc>
      </w:tr>
      <w:tr w:rsidR="00CA392D" w:rsidRPr="009C72E8" w:rsidTr="00082D2A">
        <w:trPr>
          <w:trHeight w:val="3062"/>
        </w:trPr>
        <w:tc>
          <w:tcPr>
            <w:tcW w:w="8562"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tcPr>
          <w:p w:rsidR="00CA392D" w:rsidRPr="009C72E8" w:rsidRDefault="00CA392D" w:rsidP="00E906BB">
            <w:pPr>
              <w:spacing w:after="0" w:line="240" w:lineRule="auto"/>
              <w:jc w:val="lowKashida"/>
              <w:rPr>
                <w:rFonts w:ascii="Times New Roman" w:hAnsi="Times New Roman" w:cs="Times New Roman"/>
                <w:b/>
                <w:bCs/>
                <w:sz w:val="24"/>
                <w:szCs w:val="24"/>
                <w:lang w:bidi="ar-IQ"/>
              </w:rPr>
            </w:pPr>
            <w:r w:rsidRPr="009C72E8">
              <w:rPr>
                <w:rFonts w:cs="Times New Roman"/>
                <w:b/>
                <w:bCs/>
                <w:sz w:val="24"/>
                <w:szCs w:val="24"/>
                <w:rtl/>
              </w:rPr>
              <w:t xml:space="preserve">     </w:t>
            </w:r>
            <w:r w:rsidRPr="009C72E8">
              <w:rPr>
                <w:rFonts w:ascii="Times New Roman" w:hAnsi="Times New Roman" w:cs="Times New Roman"/>
                <w:b/>
                <w:bCs/>
                <w:sz w:val="24"/>
                <w:szCs w:val="24"/>
                <w:lang w:bidi="ar-IQ"/>
              </w:rPr>
              <w:t>b)</w:t>
            </w:r>
          </w:p>
          <w:p w:rsidR="00CA392D" w:rsidRPr="009C72E8" w:rsidRDefault="00CA392D" w:rsidP="00E906BB">
            <w:pPr>
              <w:spacing w:after="0" w:line="240" w:lineRule="auto"/>
              <w:jc w:val="lowKashida"/>
              <w:rPr>
                <w:rFonts w:ascii="Times New Roman" w:hAnsi="Times New Roman" w:cs="Times New Roman"/>
                <w:sz w:val="24"/>
                <w:szCs w:val="24"/>
              </w:rPr>
            </w:pPr>
            <w:r w:rsidRPr="004104CA">
              <w:rPr>
                <w:rFonts w:ascii="Times New Roman" w:hAnsi="Times New Roman" w:cs="Times New Roman"/>
                <w:b/>
                <w:bCs/>
                <w:noProof/>
                <w:sz w:val="24"/>
                <w:szCs w:val="24"/>
              </w:rPr>
              <w:pict>
                <v:shape id="Picture 10" o:spid="_x0000_i1034" type="#_x0000_t75" alt="3% lime - 100%0.M.C -42 kpanewelafibtehaj.BMP" style="width:364.5pt;height:128.25pt;visibility:visible">
                  <v:imagedata r:id="rId16" o:title=""/>
                </v:shape>
              </w:pict>
            </w:r>
            <w:r w:rsidRPr="009C72E8">
              <w:rPr>
                <w:rFonts w:cs="Times New Roman"/>
                <w:b/>
                <w:bCs/>
                <w:sz w:val="24"/>
                <w:szCs w:val="24"/>
                <w:rtl/>
              </w:rPr>
              <w:t xml:space="preserve">  </w:t>
            </w:r>
          </w:p>
        </w:tc>
      </w:tr>
      <w:tr w:rsidR="00CA392D" w:rsidRPr="009C72E8" w:rsidTr="00082D2A">
        <w:trPr>
          <w:trHeight w:val="2945"/>
        </w:trPr>
        <w:tc>
          <w:tcPr>
            <w:tcW w:w="8562"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tcPr>
          <w:p w:rsidR="00CA392D" w:rsidRPr="009C72E8" w:rsidRDefault="00CA392D" w:rsidP="00E906BB">
            <w:pPr>
              <w:spacing w:after="0" w:line="240" w:lineRule="auto"/>
              <w:ind w:firstLine="34"/>
              <w:jc w:val="lowKashida"/>
              <w:rPr>
                <w:rFonts w:ascii="Times New Roman" w:hAnsi="Times New Roman" w:cs="Times New Roman"/>
                <w:b/>
                <w:bCs/>
                <w:sz w:val="24"/>
                <w:szCs w:val="24"/>
              </w:rPr>
            </w:pPr>
            <w:r w:rsidRPr="009C72E8">
              <w:rPr>
                <w:rFonts w:ascii="Times New Roman" w:hAnsi="Times New Roman" w:cs="Times New Roman"/>
                <w:b/>
                <w:bCs/>
                <w:sz w:val="24"/>
                <w:szCs w:val="24"/>
              </w:rPr>
              <w:t xml:space="preserve"> c)</w:t>
            </w:r>
          </w:p>
          <w:p w:rsidR="00CA392D" w:rsidRPr="009C72E8" w:rsidRDefault="00CA392D" w:rsidP="00E906BB">
            <w:pPr>
              <w:spacing w:after="0" w:line="240" w:lineRule="auto"/>
              <w:ind w:firstLine="34"/>
              <w:jc w:val="lowKashida"/>
              <w:rPr>
                <w:rFonts w:ascii="Times New Roman" w:hAnsi="Times New Roman" w:cs="Times New Roman"/>
                <w:sz w:val="24"/>
                <w:szCs w:val="24"/>
              </w:rPr>
            </w:pPr>
            <w:r w:rsidRPr="009C72E8">
              <w:rPr>
                <w:rFonts w:ascii="Times New Roman" w:hAnsi="Times New Roman" w:cs="Times New Roman"/>
                <w:b/>
                <w:bCs/>
                <w:sz w:val="24"/>
                <w:szCs w:val="24"/>
              </w:rPr>
              <w:t xml:space="preserve"> </w:t>
            </w:r>
            <w:r w:rsidRPr="004104CA">
              <w:rPr>
                <w:rFonts w:ascii="Times New Roman" w:hAnsi="Times New Roman" w:cs="Times New Roman"/>
                <w:noProof/>
                <w:sz w:val="24"/>
                <w:szCs w:val="24"/>
              </w:rPr>
              <w:pict>
                <v:shape id="Picture 11" o:spid="_x0000_i1035" type="#_x0000_t75" alt="3% lime - 100%0.M.C -63kpaelafibtehaj.BMP" style="width:372.75pt;height:131.25pt;visibility:visible">
                  <v:imagedata r:id="rId17" o:title=""/>
                </v:shape>
              </w:pict>
            </w:r>
            <w:r w:rsidRPr="009C72E8">
              <w:rPr>
                <w:rFonts w:ascii="Times New Roman" w:hAnsi="Times New Roman" w:cs="Times New Roman"/>
                <w:sz w:val="24"/>
                <w:szCs w:val="24"/>
              </w:rPr>
              <w:t xml:space="preserve"> </w:t>
            </w:r>
          </w:p>
        </w:tc>
      </w:tr>
    </w:tbl>
    <w:p w:rsidR="00CA392D" w:rsidRPr="001E5DF2" w:rsidRDefault="00CA392D" w:rsidP="00E906BB">
      <w:pPr>
        <w:tabs>
          <w:tab w:val="left" w:pos="4110"/>
          <w:tab w:val="left" w:pos="5529"/>
          <w:tab w:val="left" w:pos="8080"/>
        </w:tabs>
        <w:spacing w:after="0" w:line="240" w:lineRule="auto"/>
        <w:rPr>
          <w:rFonts w:ascii="Times New Roman" w:hAnsi="Times New Roman" w:cs="Times New Roman"/>
          <w:sz w:val="24"/>
          <w:szCs w:val="24"/>
          <w:lang w:bidi="ar-IQ"/>
        </w:rPr>
      </w:pPr>
      <w:r w:rsidRPr="001E5DF2">
        <w:rPr>
          <w:rFonts w:ascii="Times New Roman" w:hAnsi="Times New Roman" w:cs="Times New Roman"/>
          <w:sz w:val="24"/>
          <w:szCs w:val="24"/>
          <w:lang w:bidi="ar-IQ"/>
        </w:rPr>
        <w:t>Figure (</w:t>
      </w:r>
      <w:r>
        <w:rPr>
          <w:rFonts w:ascii="Times New Roman" w:hAnsi="Times New Roman" w:cs="Times New Roman"/>
          <w:sz w:val="24"/>
          <w:szCs w:val="24"/>
          <w:lang w:bidi="ar-IQ"/>
        </w:rPr>
        <w:t>5</w:t>
      </w:r>
      <w:r w:rsidRPr="001E5DF2">
        <w:rPr>
          <w:rFonts w:ascii="Times New Roman" w:hAnsi="Times New Roman" w:cs="Times New Roman"/>
          <w:sz w:val="24"/>
          <w:szCs w:val="24"/>
          <w:lang w:bidi="ar-IQ"/>
        </w:rPr>
        <w:t>) Effect of curing time on the relationship between loading time and accumulated permanent deformation (3% Lime, 100% O.M.C) at:</w:t>
      </w:r>
    </w:p>
    <w:p w:rsidR="00CA392D" w:rsidRDefault="00CA392D" w:rsidP="00E906BB">
      <w:pPr>
        <w:spacing w:after="0" w:line="240" w:lineRule="auto"/>
        <w:ind w:firstLine="567"/>
        <w:jc w:val="lowKashida"/>
        <w:rPr>
          <w:rFonts w:ascii="Times New Roman" w:hAnsi="Times New Roman" w:cs="Times New Roman"/>
        </w:rPr>
      </w:pPr>
      <w:r w:rsidRPr="001E5DF2">
        <w:rPr>
          <w:rFonts w:ascii="Times New Roman" w:hAnsi="Times New Roman" w:cs="Times New Roman"/>
          <w:b/>
          <w:bCs/>
          <w:sz w:val="24"/>
          <w:szCs w:val="24"/>
          <w:lang w:bidi="ar-IQ"/>
        </w:rPr>
        <w:t>a)</w:t>
      </w:r>
      <w:r w:rsidRPr="001E5DF2">
        <w:rPr>
          <w:rFonts w:ascii="Times New Roman" w:hAnsi="Times New Roman" w:cs="Times New Roman"/>
          <w:sz w:val="24"/>
          <w:szCs w:val="24"/>
          <w:lang w:bidi="ar-IQ"/>
        </w:rPr>
        <w:t xml:space="preserve"> 28KPa     </w:t>
      </w:r>
      <w:r>
        <w:rPr>
          <w:rFonts w:ascii="Times New Roman" w:hAnsi="Times New Roman" w:cs="Times New Roman"/>
          <w:sz w:val="24"/>
          <w:szCs w:val="24"/>
          <w:lang w:bidi="ar-IQ"/>
        </w:rPr>
        <w:t xml:space="preserve">        </w:t>
      </w:r>
      <w:r w:rsidRPr="001E5DF2">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Pr="001E5DF2">
        <w:rPr>
          <w:rFonts w:ascii="Times New Roman" w:hAnsi="Times New Roman" w:cs="Times New Roman"/>
          <w:sz w:val="24"/>
          <w:szCs w:val="24"/>
          <w:lang w:bidi="ar-IQ"/>
        </w:rPr>
        <w:t xml:space="preserve">    </w:t>
      </w:r>
      <w:r w:rsidRPr="001E5DF2">
        <w:rPr>
          <w:rFonts w:ascii="Times New Roman" w:hAnsi="Times New Roman" w:cs="Times New Roman"/>
          <w:b/>
          <w:bCs/>
          <w:sz w:val="24"/>
          <w:szCs w:val="24"/>
          <w:lang w:bidi="ar-IQ"/>
        </w:rPr>
        <w:t>b)</w:t>
      </w:r>
      <w:r w:rsidRPr="001E5DF2">
        <w:rPr>
          <w:rFonts w:ascii="Times New Roman" w:hAnsi="Times New Roman" w:cs="Times New Roman"/>
          <w:sz w:val="24"/>
          <w:szCs w:val="24"/>
          <w:lang w:bidi="ar-IQ"/>
        </w:rPr>
        <w:t xml:space="preserve"> 42KPa    </w:t>
      </w:r>
      <w:r>
        <w:rPr>
          <w:rFonts w:ascii="Times New Roman" w:hAnsi="Times New Roman" w:cs="Times New Roman"/>
          <w:sz w:val="24"/>
          <w:szCs w:val="24"/>
          <w:lang w:bidi="ar-IQ"/>
        </w:rPr>
        <w:t xml:space="preserve">            </w:t>
      </w:r>
      <w:r w:rsidRPr="001E5DF2">
        <w:rPr>
          <w:rFonts w:ascii="Times New Roman" w:hAnsi="Times New Roman" w:cs="Times New Roman"/>
          <w:sz w:val="24"/>
          <w:szCs w:val="24"/>
          <w:lang w:bidi="ar-IQ"/>
        </w:rPr>
        <w:t xml:space="preserve">  </w:t>
      </w:r>
      <w:r>
        <w:rPr>
          <w:rFonts w:ascii="Times New Roman" w:hAnsi="Times New Roman" w:cs="Times New Roman"/>
          <w:b/>
          <w:bCs/>
          <w:sz w:val="24"/>
          <w:szCs w:val="24"/>
          <w:lang w:bidi="ar-IQ"/>
        </w:rPr>
        <w:t xml:space="preserve">       </w:t>
      </w:r>
      <w:r w:rsidRPr="001E5DF2">
        <w:rPr>
          <w:rFonts w:ascii="Times New Roman" w:hAnsi="Times New Roman" w:cs="Times New Roman"/>
          <w:b/>
          <w:bCs/>
          <w:sz w:val="24"/>
          <w:szCs w:val="24"/>
          <w:lang w:bidi="ar-IQ"/>
        </w:rPr>
        <w:t xml:space="preserve">         c)</w:t>
      </w:r>
      <w:r w:rsidRPr="001E5DF2">
        <w:rPr>
          <w:rFonts w:ascii="Times New Roman" w:hAnsi="Times New Roman" w:cs="Times New Roman"/>
          <w:sz w:val="24"/>
          <w:szCs w:val="24"/>
          <w:lang w:bidi="ar-IQ"/>
        </w:rPr>
        <w:t xml:space="preserve"> 63KPa</w:t>
      </w:r>
      <w:r>
        <w:rPr>
          <w:rFonts w:ascii="Times New Roman" w:hAnsi="Times New Roman" w:cs="Times New Roman"/>
        </w:rPr>
        <w:t>.</w:t>
      </w:r>
    </w:p>
    <w:p w:rsidR="00CA392D" w:rsidRPr="001E5DF2" w:rsidRDefault="00CA392D" w:rsidP="00E906BB">
      <w:pPr>
        <w:spacing w:after="0" w:line="240" w:lineRule="auto"/>
        <w:ind w:firstLine="567"/>
        <w:jc w:val="lowKashida"/>
        <w:rPr>
          <w:rFonts w:ascii="Times New Roman" w:hAnsi="Times New Roman" w:cs="Times New Roman"/>
        </w:rPr>
      </w:pPr>
    </w:p>
    <w:p w:rsidR="00CA392D" w:rsidRPr="00796555" w:rsidRDefault="00CA392D" w:rsidP="00E906BB">
      <w:pPr>
        <w:spacing w:after="0" w:line="240" w:lineRule="auto"/>
        <w:ind w:firstLine="142"/>
        <w:jc w:val="lowKashida"/>
        <w:rPr>
          <w:rFonts w:ascii="Times New Roman" w:hAnsi="Times New Roman" w:cs="Times New Roman"/>
          <w:sz w:val="24"/>
          <w:szCs w:val="24"/>
        </w:rPr>
      </w:pPr>
      <w:r w:rsidRPr="00796555">
        <w:rPr>
          <w:rFonts w:ascii="Times New Roman" w:hAnsi="Times New Roman" w:cs="Times New Roman"/>
          <w:b/>
          <w:bCs/>
          <w:sz w:val="24"/>
          <w:szCs w:val="24"/>
        </w:rPr>
        <w:t>7.3. Effect of Additive Percent on Permanent Deformation</w:t>
      </w:r>
      <w:r w:rsidRPr="00796555">
        <w:rPr>
          <w:rFonts w:ascii="Times New Roman" w:hAnsi="Times New Roman" w:cs="Times New Roman"/>
          <w:sz w:val="24"/>
          <w:szCs w:val="24"/>
        </w:rPr>
        <w:t>:</w:t>
      </w:r>
    </w:p>
    <w:p w:rsidR="00CA392D" w:rsidRDefault="00CA392D" w:rsidP="00E906BB">
      <w:pPr>
        <w:tabs>
          <w:tab w:val="left" w:pos="5529"/>
          <w:tab w:val="left" w:pos="8080"/>
        </w:tabs>
        <w:spacing w:after="0" w:line="240" w:lineRule="auto"/>
        <w:ind w:firstLine="720"/>
        <w:jc w:val="both"/>
        <w:rPr>
          <w:rFonts w:ascii="Times New Roman" w:hAnsi="Times New Roman" w:cs="Times New Roman"/>
          <w:sz w:val="24"/>
          <w:szCs w:val="24"/>
          <w:lang w:bidi="ar-IQ"/>
        </w:rPr>
      </w:pPr>
      <w:r w:rsidRPr="00261A41">
        <w:rPr>
          <w:rFonts w:ascii="Times New Roman" w:hAnsi="Times New Roman" w:cs="Times New Roman"/>
          <w:sz w:val="24"/>
          <w:szCs w:val="24"/>
          <w:lang w:bidi="ar-IQ"/>
        </w:rPr>
        <w:t>Figure</w:t>
      </w:r>
      <w:r>
        <w:rPr>
          <w:rFonts w:ascii="Times New Roman" w:hAnsi="Times New Roman" w:cs="Times New Roman"/>
          <w:sz w:val="24"/>
          <w:szCs w:val="24"/>
          <w:lang w:bidi="ar-IQ"/>
        </w:rPr>
        <w:t>(6</w:t>
      </w:r>
      <w:r w:rsidRPr="00261A41">
        <w:rPr>
          <w:rFonts w:ascii="Times New Roman" w:hAnsi="Times New Roman" w:cs="Times New Roman"/>
          <w:sz w:val="24"/>
          <w:szCs w:val="24"/>
          <w:lang w:bidi="ar-IQ"/>
        </w:rPr>
        <w:t>)</w:t>
      </w:r>
      <w:r w:rsidRPr="00261A41">
        <w:rPr>
          <w:rFonts w:ascii="Times New Roman" w:hAnsi="Times New Roman" w:cs="Times New Roman"/>
          <w:sz w:val="24"/>
          <w:szCs w:val="24"/>
        </w:rPr>
        <w:t>demonstrate the effect of the</w:t>
      </w:r>
      <w:r w:rsidRPr="00261A41">
        <w:rPr>
          <w:rFonts w:ascii="Times New Roman" w:hAnsi="Times New Roman" w:cs="Times New Roman"/>
          <w:b/>
          <w:bCs/>
          <w:sz w:val="28"/>
          <w:szCs w:val="28"/>
          <w:lang w:bidi="ar-IQ"/>
        </w:rPr>
        <w:t xml:space="preserve"> </w:t>
      </w:r>
      <w:r w:rsidRPr="00261A41">
        <w:rPr>
          <w:rFonts w:ascii="Times New Roman" w:hAnsi="Times New Roman" w:cs="Times New Roman"/>
          <w:sz w:val="24"/>
          <w:szCs w:val="24"/>
          <w:lang w:bidi="ar-IQ"/>
        </w:rPr>
        <w:t>additive percent</w:t>
      </w:r>
      <w:r w:rsidRPr="00261A41">
        <w:rPr>
          <w:rFonts w:ascii="Times New Roman" w:hAnsi="Times New Roman" w:cs="Times New Roman"/>
          <w:sz w:val="24"/>
          <w:szCs w:val="24"/>
        </w:rPr>
        <w:t xml:space="preserve"> on the accumulation of the permanent deformation for soil</w:t>
      </w:r>
      <w:r w:rsidRPr="00261A41">
        <w:rPr>
          <w:rFonts w:ascii="Times New Roman" w:hAnsi="Times New Roman" w:cs="Times New Roman"/>
          <w:sz w:val="24"/>
          <w:szCs w:val="24"/>
          <w:lang w:bidi="ar-IQ"/>
        </w:rPr>
        <w:t xml:space="preserve">-lime mixture at </w:t>
      </w:r>
      <w:r w:rsidRPr="00261A41">
        <w:rPr>
          <w:rFonts w:ascii="Times New Roman" w:hAnsi="Times New Roman" w:cs="Times New Roman"/>
          <w:b/>
          <w:bCs/>
          <w:sz w:val="24"/>
          <w:szCs w:val="24"/>
          <w:lang w:bidi="ar-IQ"/>
        </w:rPr>
        <w:t>optimum</w:t>
      </w:r>
      <w:r w:rsidRPr="00261A41">
        <w:rPr>
          <w:rFonts w:ascii="Times New Roman" w:hAnsi="Times New Roman" w:cs="Times New Roman"/>
          <w:sz w:val="24"/>
          <w:szCs w:val="24"/>
          <w:lang w:bidi="ar-IQ"/>
        </w:rPr>
        <w:t xml:space="preserve"> </w:t>
      </w:r>
      <w:r w:rsidRPr="00261A41">
        <w:rPr>
          <w:rFonts w:ascii="Times New Roman" w:hAnsi="Times New Roman" w:cs="Times New Roman"/>
          <w:b/>
          <w:bCs/>
          <w:sz w:val="24"/>
          <w:szCs w:val="24"/>
          <w:lang w:bidi="ar-IQ"/>
        </w:rPr>
        <w:t>state</w:t>
      </w:r>
      <w:r>
        <w:rPr>
          <w:rFonts w:ascii="Times New Roman" w:hAnsi="Times New Roman" w:cs="Times New Roman"/>
          <w:b/>
          <w:bCs/>
          <w:sz w:val="24"/>
          <w:szCs w:val="24"/>
          <w:lang w:bidi="ar-IQ"/>
        </w:rPr>
        <w:t xml:space="preserve"> </w:t>
      </w:r>
      <w:r w:rsidRPr="00261A41">
        <w:rPr>
          <w:rFonts w:ascii="Times New Roman" w:hAnsi="Times New Roman" w:cs="Times New Roman"/>
          <w:b/>
          <w:bCs/>
          <w:sz w:val="24"/>
          <w:szCs w:val="24"/>
          <w:lang w:bidi="ar-IQ"/>
        </w:rPr>
        <w:t>(100%O.M.C</w:t>
      </w:r>
      <w:r>
        <w:rPr>
          <w:rFonts w:ascii="Times New Roman" w:hAnsi="Times New Roman" w:cs="Times New Roman"/>
          <w:b/>
          <w:bCs/>
          <w:sz w:val="24"/>
          <w:szCs w:val="24"/>
          <w:lang w:bidi="ar-IQ"/>
        </w:rPr>
        <w:t xml:space="preserve"> </w:t>
      </w:r>
      <w:r w:rsidRPr="00261A41">
        <w:rPr>
          <w:rFonts w:ascii="Times New Roman" w:hAnsi="Times New Roman" w:cs="Times New Roman"/>
          <w:b/>
          <w:bCs/>
          <w:sz w:val="24"/>
          <w:szCs w:val="24"/>
          <w:lang w:bidi="ar-IQ"/>
        </w:rPr>
        <w:t>,95%Maximum dry density)</w:t>
      </w:r>
      <w:r>
        <w:rPr>
          <w:rFonts w:ascii="Times New Roman" w:hAnsi="Times New Roman" w:cs="Times New Roman"/>
          <w:sz w:val="24"/>
          <w:szCs w:val="24"/>
          <w:lang w:bidi="ar-IQ"/>
        </w:rPr>
        <w:t xml:space="preserve"> </w:t>
      </w:r>
      <w:r w:rsidRPr="00261A41">
        <w:rPr>
          <w:rFonts w:ascii="Times New Roman" w:hAnsi="Times New Roman" w:cs="Times New Roman"/>
          <w:sz w:val="24"/>
          <w:szCs w:val="24"/>
          <w:lang w:bidi="ar-IQ"/>
        </w:rPr>
        <w:t>which subjected to various levels of applied stress under different lime percents( 2%lime,3%</w:t>
      </w:r>
      <w:r>
        <w:rPr>
          <w:rFonts w:ascii="Times New Roman" w:hAnsi="Times New Roman" w:cs="Times New Roman"/>
          <w:sz w:val="24"/>
          <w:szCs w:val="24"/>
          <w:lang w:bidi="ar-IQ"/>
        </w:rPr>
        <w:t>(</w:t>
      </w:r>
      <w:r w:rsidRPr="00261A41">
        <w:rPr>
          <w:rFonts w:ascii="Times New Roman" w:hAnsi="Times New Roman" w:cs="Times New Roman"/>
          <w:sz w:val="24"/>
          <w:szCs w:val="24"/>
          <w:lang w:bidi="ar-IQ"/>
        </w:rPr>
        <w:t>optimum lime content) and 4%lime)for curing time 3days at 50°C.In this Figure there is comparison in the test results for the permanent deformatio</w:t>
      </w:r>
      <w:r>
        <w:rPr>
          <w:rFonts w:ascii="Times New Roman" w:hAnsi="Times New Roman" w:cs="Times New Roman"/>
          <w:sz w:val="24"/>
          <w:szCs w:val="24"/>
          <w:lang w:bidi="ar-IQ"/>
        </w:rPr>
        <w:t>n of soil-lime mixture at (2%,3% and 4%) lime for (100% O.M.C,</w:t>
      </w:r>
      <w:r w:rsidRPr="00261A41">
        <w:rPr>
          <w:rFonts w:ascii="Times New Roman" w:hAnsi="Times New Roman" w:cs="Times New Roman"/>
          <w:sz w:val="24"/>
          <w:szCs w:val="24"/>
          <w:lang w:bidi="ar-IQ"/>
        </w:rPr>
        <w:t>95% max</w:t>
      </w:r>
      <w:r>
        <w:rPr>
          <w:rFonts w:ascii="Times New Roman" w:hAnsi="Times New Roman" w:cs="Times New Roman"/>
          <w:sz w:val="24"/>
          <w:szCs w:val="24"/>
          <w:lang w:bidi="ar-IQ"/>
        </w:rPr>
        <w:t>imum dry density, 3days at 50°C)</w:t>
      </w:r>
      <w:r w:rsidRPr="00261A41">
        <w:rPr>
          <w:rFonts w:ascii="Times New Roman" w:hAnsi="Times New Roman" w:cs="Times New Roman"/>
          <w:sz w:val="24"/>
          <w:szCs w:val="24"/>
          <w:lang w:bidi="ar-IQ"/>
        </w:rPr>
        <w:t xml:space="preserve">and subjected to various levels of </w:t>
      </w:r>
      <w:r>
        <w:rPr>
          <w:rFonts w:ascii="Times New Roman" w:hAnsi="Times New Roman" w:cs="Times New Roman"/>
          <w:sz w:val="24"/>
          <w:szCs w:val="24"/>
          <w:lang w:bidi="ar-IQ"/>
        </w:rPr>
        <w:t xml:space="preserve">applied stresses(28,42,63) KPa. </w:t>
      </w:r>
      <w:r w:rsidRPr="00261A41">
        <w:rPr>
          <w:rFonts w:ascii="Times New Roman" w:hAnsi="Times New Roman" w:cs="Times New Roman"/>
          <w:sz w:val="24"/>
          <w:szCs w:val="24"/>
          <w:lang w:bidi="ar-IQ"/>
        </w:rPr>
        <w:t>It is clear that when lime content increase from 2% to 3% under</w:t>
      </w:r>
      <w:r>
        <w:rPr>
          <w:rFonts w:ascii="Times New Roman" w:hAnsi="Times New Roman" w:cs="Times New Roman"/>
          <w:sz w:val="24"/>
          <w:szCs w:val="24"/>
          <w:lang w:bidi="ar-IQ"/>
        </w:rPr>
        <w:t xml:space="preserve"> applied stresses (28,42 and63) KPa</w:t>
      </w:r>
      <w:r w:rsidRPr="00261A41">
        <w:rPr>
          <w:rFonts w:ascii="Times New Roman" w:hAnsi="Times New Roman" w:cs="Times New Roman"/>
          <w:sz w:val="24"/>
          <w:szCs w:val="24"/>
          <w:lang w:bidi="ar-IQ"/>
        </w:rPr>
        <w:t>, the permanent de</w:t>
      </w:r>
      <w:r>
        <w:rPr>
          <w:rFonts w:ascii="Times New Roman" w:hAnsi="Times New Roman" w:cs="Times New Roman"/>
          <w:sz w:val="24"/>
          <w:szCs w:val="24"/>
          <w:lang w:bidi="ar-IQ"/>
        </w:rPr>
        <w:t xml:space="preserve">formation  will be decreased by184%,119%and76% ,respectively. Also, </w:t>
      </w:r>
      <w:r w:rsidRPr="00261A41">
        <w:rPr>
          <w:rFonts w:ascii="Times New Roman" w:hAnsi="Times New Roman" w:cs="Times New Roman"/>
          <w:sz w:val="24"/>
          <w:szCs w:val="24"/>
          <w:lang w:bidi="ar-IQ"/>
        </w:rPr>
        <w:t xml:space="preserve">when lime content increase from </w:t>
      </w:r>
      <w:r w:rsidRPr="00261A41">
        <w:rPr>
          <w:rFonts w:ascii="Times New Roman" w:hAnsi="Times New Roman" w:cs="Times New Roman"/>
          <w:sz w:val="24"/>
          <w:szCs w:val="24"/>
        </w:rPr>
        <w:t>3% to 4%</w:t>
      </w:r>
      <w:r w:rsidRPr="00261A41">
        <w:rPr>
          <w:rFonts w:ascii="Times New Roman" w:hAnsi="Times New Roman" w:cs="Times New Roman"/>
          <w:sz w:val="24"/>
          <w:szCs w:val="24"/>
          <w:lang w:bidi="ar-IQ"/>
        </w:rPr>
        <w:t xml:space="preserve"> under applied stress 63 KPa </w:t>
      </w:r>
      <w:r w:rsidRPr="00261A41">
        <w:rPr>
          <w:rFonts w:ascii="Times New Roman" w:hAnsi="Times New Roman" w:cs="Times New Roman"/>
          <w:sz w:val="24"/>
          <w:szCs w:val="24"/>
        </w:rPr>
        <w:t>, the permanent deformation will be increased by 41%</w:t>
      </w:r>
      <w:r w:rsidRPr="00261A41">
        <w:rPr>
          <w:rFonts w:ascii="Times New Roman" w:hAnsi="Times New Roman" w:cs="Times New Roman"/>
          <w:sz w:val="24"/>
          <w:szCs w:val="24"/>
          <w:lang w:bidi="ar-IQ"/>
        </w:rPr>
        <w:t>,so as when lime content increase from 2% to 4%  under applied stresses (28,42,63) KPa , the permanent deformation will  be decreased by 43% , 34% and 25%, respectively. From this Figure it is clear that 3%lime(optimum lime content)give less deformation than (2%,4%)lime, because</w:t>
      </w:r>
      <w:r w:rsidRPr="00261A41">
        <w:rPr>
          <w:rFonts w:ascii="Times New Roman" w:hAnsi="Times New Roman" w:cs="Times New Roman"/>
          <w:sz w:val="24"/>
          <w:szCs w:val="24"/>
        </w:rPr>
        <w:t xml:space="preserve"> the performance of stabilized soils is influenced by the characteristics of the original soil, type and quantity of stabilization additive and </w:t>
      </w:r>
      <w:r w:rsidRPr="00261A41">
        <w:rPr>
          <w:rFonts w:ascii="Times New Roman" w:hAnsi="Times New Roman" w:cs="Times New Roman"/>
          <w:sz w:val="24"/>
          <w:szCs w:val="24"/>
          <w:lang w:bidi="ar-IQ"/>
        </w:rPr>
        <w:t>the effectiveness of the additives depends on  the soil treated and the amount of additive used ,this conclusions are in agreement with</w:t>
      </w:r>
      <w:r w:rsidRPr="00261A41">
        <w:rPr>
          <w:rFonts w:ascii="Times New Roman" w:hAnsi="Times New Roman" w:cs="Times New Roman"/>
          <w:b/>
          <w:bCs/>
          <w:sz w:val="24"/>
          <w:szCs w:val="24"/>
          <w:lang w:bidi="ar-IQ"/>
        </w:rPr>
        <w:t xml:space="preserve"> (</w:t>
      </w:r>
      <w:r w:rsidRPr="00261A41">
        <w:rPr>
          <w:rFonts w:ascii="Times New Roman" w:hAnsi="Times New Roman" w:cs="Times New Roman"/>
          <w:b/>
          <w:bCs/>
          <w:sz w:val="24"/>
          <w:szCs w:val="24"/>
        </w:rPr>
        <w:t>Parsons</w:t>
      </w:r>
      <w:r w:rsidRPr="00261A41">
        <w:rPr>
          <w:rFonts w:ascii="Times New Roman" w:hAnsi="Times New Roman" w:cs="Times New Roman"/>
          <w:b/>
          <w:bCs/>
          <w:sz w:val="24"/>
          <w:szCs w:val="24"/>
          <w:lang w:bidi="ar-IQ"/>
        </w:rPr>
        <w:t xml:space="preserve"> 2004)and</w:t>
      </w:r>
      <w:r w:rsidRPr="00261A41">
        <w:rPr>
          <w:rFonts w:ascii="Times New Roman" w:hAnsi="Times New Roman" w:cs="Times New Roman"/>
          <w:b/>
          <w:bCs/>
          <w:sz w:val="24"/>
          <w:szCs w:val="24"/>
        </w:rPr>
        <w:t>(Tyndall,2008)</w:t>
      </w:r>
      <w:r>
        <w:rPr>
          <w:rFonts w:ascii="Times New Roman" w:hAnsi="Times New Roman" w:cs="Times New Roman"/>
          <w:sz w:val="24"/>
          <w:szCs w:val="24"/>
          <w:lang w:bidi="ar-IQ"/>
        </w:rPr>
        <w:t>.</w:t>
      </w:r>
    </w:p>
    <w:p w:rsidR="00CA392D" w:rsidRPr="007952F5" w:rsidRDefault="00CA392D" w:rsidP="00E906BB">
      <w:pPr>
        <w:tabs>
          <w:tab w:val="left" w:pos="5529"/>
          <w:tab w:val="left" w:pos="8080"/>
        </w:tabs>
        <w:spacing w:after="0" w:line="240" w:lineRule="auto"/>
        <w:jc w:val="both"/>
        <w:rPr>
          <w:rFonts w:ascii="Times New Roman" w:hAnsi="Times New Roman" w:cs="Times New Roman"/>
          <w:sz w:val="24"/>
          <w:szCs w:val="24"/>
          <w:lang w:bidi="ar-IQ"/>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8"/>
      </w:tblGrid>
      <w:tr w:rsidR="00CA392D" w:rsidRPr="009C72E8" w:rsidTr="009C72E8">
        <w:tc>
          <w:tcPr>
            <w:tcW w:w="8970" w:type="dxa"/>
          </w:tcPr>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noProof/>
                <w:sz w:val="32"/>
                <w:szCs w:val="32"/>
              </w:rPr>
            </w:pPr>
            <w:r w:rsidRPr="009C72E8">
              <w:rPr>
                <w:rFonts w:ascii="Times New Roman" w:hAnsi="Times New Roman" w:cs="Times New Roman"/>
                <w:b/>
                <w:bCs/>
                <w:noProof/>
                <w:sz w:val="32"/>
                <w:szCs w:val="32"/>
              </w:rPr>
              <w:t>a)</w:t>
            </w:r>
          </w:p>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sz w:val="32"/>
                <w:szCs w:val="32"/>
                <w:lang w:bidi="ar-IQ"/>
              </w:rPr>
            </w:pPr>
            <w:r w:rsidRPr="004104CA">
              <w:rPr>
                <w:rFonts w:ascii="Times New Roman" w:hAnsi="Times New Roman" w:cs="Times New Roman"/>
                <w:b/>
                <w:bCs/>
                <w:noProof/>
                <w:sz w:val="32"/>
                <w:szCs w:val="32"/>
              </w:rPr>
              <w:pict>
                <v:shape id="صورة 66" o:spid="_x0000_i1036" type="#_x0000_t75" alt="100 % O.M.C 3day 28 KPa (3% and 2 % 4%).BMP" style="width:378.75pt;height:138pt;visibility:visible">
                  <v:imagedata r:id="rId18" o:title=""/>
                </v:shape>
              </w:pict>
            </w:r>
          </w:p>
        </w:tc>
      </w:tr>
      <w:tr w:rsidR="00CA392D" w:rsidRPr="009C72E8" w:rsidTr="009C72E8">
        <w:tc>
          <w:tcPr>
            <w:tcW w:w="8970" w:type="dxa"/>
          </w:tcPr>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noProof/>
                <w:sz w:val="32"/>
                <w:szCs w:val="32"/>
              </w:rPr>
            </w:pPr>
            <w:r w:rsidRPr="009C72E8">
              <w:rPr>
                <w:rFonts w:ascii="Times New Roman" w:hAnsi="Times New Roman" w:cs="Times New Roman"/>
                <w:b/>
                <w:bCs/>
                <w:noProof/>
                <w:sz w:val="32"/>
                <w:szCs w:val="32"/>
              </w:rPr>
              <w:t>b)</w:t>
            </w:r>
          </w:p>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sz w:val="32"/>
                <w:szCs w:val="32"/>
                <w:lang w:bidi="ar-IQ"/>
              </w:rPr>
            </w:pPr>
            <w:r w:rsidRPr="004104CA">
              <w:rPr>
                <w:rFonts w:ascii="Times New Roman" w:hAnsi="Times New Roman" w:cs="Times New Roman"/>
                <w:b/>
                <w:bCs/>
                <w:noProof/>
                <w:sz w:val="32"/>
                <w:szCs w:val="32"/>
              </w:rPr>
              <w:pict>
                <v:shape id="صورة 68" o:spid="_x0000_i1037" type="#_x0000_t75" alt="100 % O.M.C 3day 42 KPa (3% and 2 % 4%)nn.BMP" style="width:361.5pt;height:126pt;visibility:visible">
                  <v:imagedata r:id="rId19" o:title=""/>
                </v:shape>
              </w:pict>
            </w:r>
          </w:p>
        </w:tc>
      </w:tr>
      <w:tr w:rsidR="00CA392D" w:rsidRPr="009C72E8" w:rsidTr="009C72E8">
        <w:tc>
          <w:tcPr>
            <w:tcW w:w="8970" w:type="dxa"/>
          </w:tcPr>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noProof/>
                <w:sz w:val="28"/>
                <w:szCs w:val="28"/>
              </w:rPr>
            </w:pPr>
            <w:r w:rsidRPr="009C72E8">
              <w:rPr>
                <w:rFonts w:ascii="Times New Roman" w:hAnsi="Times New Roman" w:cs="Times New Roman"/>
                <w:b/>
                <w:bCs/>
                <w:noProof/>
                <w:sz w:val="28"/>
                <w:szCs w:val="28"/>
              </w:rPr>
              <w:t>c)</w:t>
            </w:r>
          </w:p>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noProof/>
                <w:sz w:val="32"/>
                <w:szCs w:val="32"/>
              </w:rPr>
            </w:pPr>
            <w:r w:rsidRPr="004104CA">
              <w:rPr>
                <w:rFonts w:ascii="Times New Roman" w:hAnsi="Times New Roman" w:cs="Times New Roman"/>
                <w:b/>
                <w:bCs/>
                <w:noProof/>
                <w:sz w:val="32"/>
                <w:szCs w:val="32"/>
              </w:rPr>
              <w:pict>
                <v:shape id="صورة 85" o:spid="_x0000_i1038" type="#_x0000_t75" alt="100 % O.M.C 3day 63 KPa (3% and 2 % 4%)new.BMP" style="width:420.75pt;height:153pt;visibility:visible">
                  <v:imagedata r:id="rId20" o:title=""/>
                </v:shape>
              </w:pict>
            </w:r>
          </w:p>
        </w:tc>
      </w:tr>
    </w:tbl>
    <w:p w:rsidR="00CA392D" w:rsidRDefault="00CA392D" w:rsidP="00E906BB">
      <w:pPr>
        <w:tabs>
          <w:tab w:val="left" w:pos="4110"/>
          <w:tab w:val="left" w:pos="5529"/>
          <w:tab w:val="left" w:pos="8080"/>
        </w:tabs>
        <w:spacing w:after="0" w:line="240" w:lineRule="auto"/>
        <w:rPr>
          <w:rFonts w:ascii="Times New Roman" w:hAnsi="Times New Roman" w:cs="Times New Roman"/>
          <w:sz w:val="24"/>
          <w:szCs w:val="24"/>
          <w:lang w:bidi="ar-IQ"/>
        </w:rPr>
      </w:pPr>
    </w:p>
    <w:p w:rsidR="00CA392D" w:rsidRPr="004C0F03" w:rsidRDefault="00CA392D" w:rsidP="00E906BB">
      <w:pPr>
        <w:tabs>
          <w:tab w:val="left" w:pos="4110"/>
          <w:tab w:val="left" w:pos="5529"/>
          <w:tab w:val="left" w:pos="8080"/>
        </w:tabs>
        <w:spacing w:after="0" w:line="240" w:lineRule="auto"/>
        <w:rPr>
          <w:rFonts w:ascii="Times New Roman" w:hAnsi="Times New Roman" w:cs="Times New Roman"/>
          <w:sz w:val="24"/>
          <w:szCs w:val="24"/>
          <w:lang w:bidi="ar-IQ"/>
        </w:rPr>
      </w:pPr>
      <w:r w:rsidRPr="004C0F03">
        <w:rPr>
          <w:rFonts w:ascii="Times New Roman" w:hAnsi="Times New Roman" w:cs="Times New Roman"/>
          <w:sz w:val="24"/>
          <w:szCs w:val="24"/>
          <w:lang w:bidi="ar-IQ"/>
        </w:rPr>
        <w:t>Figure (</w:t>
      </w:r>
      <w:r>
        <w:rPr>
          <w:rFonts w:ascii="Times New Roman" w:hAnsi="Times New Roman" w:cs="Times New Roman"/>
          <w:sz w:val="24"/>
          <w:szCs w:val="24"/>
          <w:lang w:bidi="ar-IQ"/>
        </w:rPr>
        <w:t>6</w:t>
      </w:r>
      <w:r w:rsidRPr="004C0F03">
        <w:rPr>
          <w:rFonts w:ascii="Times New Roman" w:hAnsi="Times New Roman" w:cs="Times New Roman"/>
          <w:sz w:val="24"/>
          <w:szCs w:val="24"/>
          <w:lang w:bidi="ar-IQ"/>
        </w:rPr>
        <w:t>): Effect of additive percent on the relationship between loading time and accumulated permanent deformation (3 days, 100% O.M.C) at:</w:t>
      </w:r>
    </w:p>
    <w:p w:rsidR="00CA392D" w:rsidRDefault="00CA392D" w:rsidP="00E906BB">
      <w:pPr>
        <w:tabs>
          <w:tab w:val="left" w:pos="6308"/>
        </w:tabs>
        <w:spacing w:after="0" w:line="240" w:lineRule="auto"/>
        <w:rPr>
          <w:rFonts w:ascii="Times New Roman" w:hAnsi="Times New Roman" w:cs="Times New Roman"/>
          <w:sz w:val="20"/>
          <w:szCs w:val="20"/>
        </w:rPr>
      </w:pPr>
      <w:r w:rsidRPr="004C0F03">
        <w:rPr>
          <w:rFonts w:ascii="Times New Roman" w:hAnsi="Times New Roman" w:cs="Times New Roman"/>
          <w:b/>
          <w:bCs/>
          <w:sz w:val="24"/>
          <w:szCs w:val="24"/>
          <w:lang w:bidi="ar-IQ"/>
        </w:rPr>
        <w:t xml:space="preserve">                 a)</w:t>
      </w:r>
      <w:r w:rsidRPr="004C0F03">
        <w:rPr>
          <w:rFonts w:ascii="Times New Roman" w:hAnsi="Times New Roman" w:cs="Times New Roman"/>
          <w:sz w:val="24"/>
          <w:szCs w:val="24"/>
          <w:lang w:bidi="ar-IQ"/>
        </w:rPr>
        <w:t xml:space="preserve"> 28KPa               </w:t>
      </w:r>
      <w:r>
        <w:rPr>
          <w:rFonts w:ascii="Times New Roman" w:hAnsi="Times New Roman" w:cs="Times New Roman"/>
          <w:sz w:val="24"/>
          <w:szCs w:val="24"/>
          <w:lang w:bidi="ar-IQ"/>
        </w:rPr>
        <w:t xml:space="preserve">      </w:t>
      </w:r>
      <w:r w:rsidRPr="004C0F03">
        <w:rPr>
          <w:rFonts w:ascii="Times New Roman" w:hAnsi="Times New Roman" w:cs="Times New Roman"/>
          <w:sz w:val="24"/>
          <w:szCs w:val="24"/>
          <w:lang w:bidi="ar-IQ"/>
        </w:rPr>
        <w:t xml:space="preserve">   </w:t>
      </w:r>
      <w:r w:rsidRPr="004C0F03">
        <w:rPr>
          <w:rFonts w:ascii="Times New Roman" w:hAnsi="Times New Roman" w:cs="Times New Roman"/>
          <w:b/>
          <w:bCs/>
          <w:sz w:val="24"/>
          <w:szCs w:val="24"/>
          <w:lang w:bidi="ar-IQ"/>
        </w:rPr>
        <w:t>b)</w:t>
      </w:r>
      <w:r w:rsidRPr="004C0F03">
        <w:rPr>
          <w:rFonts w:ascii="Times New Roman" w:hAnsi="Times New Roman" w:cs="Times New Roman"/>
          <w:sz w:val="24"/>
          <w:szCs w:val="24"/>
          <w:lang w:bidi="ar-IQ"/>
        </w:rPr>
        <w:t xml:space="preserve"> 42KPa      </w:t>
      </w:r>
      <w:r>
        <w:rPr>
          <w:rFonts w:ascii="Times New Roman" w:hAnsi="Times New Roman" w:cs="Times New Roman"/>
          <w:sz w:val="24"/>
          <w:szCs w:val="24"/>
          <w:lang w:bidi="ar-IQ"/>
        </w:rPr>
        <w:t xml:space="preserve">   </w:t>
      </w:r>
      <w:r w:rsidRPr="004C0F03">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Pr="004C0F03">
        <w:rPr>
          <w:rFonts w:ascii="Times New Roman" w:hAnsi="Times New Roman" w:cs="Times New Roman"/>
          <w:sz w:val="24"/>
          <w:szCs w:val="24"/>
          <w:lang w:bidi="ar-IQ"/>
        </w:rPr>
        <w:t xml:space="preserve">    </w:t>
      </w:r>
      <w:r w:rsidRPr="004C0F03">
        <w:rPr>
          <w:rFonts w:ascii="Times New Roman" w:hAnsi="Times New Roman" w:cs="Times New Roman"/>
          <w:b/>
          <w:bCs/>
          <w:sz w:val="24"/>
          <w:szCs w:val="24"/>
          <w:lang w:bidi="ar-IQ"/>
        </w:rPr>
        <w:t>c)</w:t>
      </w:r>
      <w:r w:rsidRPr="004C0F03">
        <w:rPr>
          <w:rFonts w:ascii="Times New Roman" w:hAnsi="Times New Roman" w:cs="Times New Roman"/>
          <w:sz w:val="24"/>
          <w:szCs w:val="24"/>
          <w:lang w:bidi="ar-IQ"/>
        </w:rPr>
        <w:t xml:space="preserve"> 63KPa</w:t>
      </w:r>
      <w:r>
        <w:rPr>
          <w:rFonts w:ascii="Times New Roman" w:hAnsi="Times New Roman" w:cs="Times New Roman"/>
          <w:sz w:val="20"/>
          <w:szCs w:val="20"/>
        </w:rPr>
        <w:t>.</w:t>
      </w:r>
    </w:p>
    <w:p w:rsidR="00CA392D" w:rsidRPr="00796555" w:rsidRDefault="00CA392D" w:rsidP="00E906BB">
      <w:pPr>
        <w:tabs>
          <w:tab w:val="left" w:pos="7122"/>
        </w:tabs>
        <w:spacing w:after="0" w:line="240" w:lineRule="auto"/>
        <w:rPr>
          <w:rFonts w:ascii="Times New Roman" w:hAnsi="Times New Roman" w:cs="Times New Roman"/>
          <w:sz w:val="24"/>
          <w:szCs w:val="24"/>
          <w:lang w:bidi="ar-IQ"/>
        </w:rPr>
      </w:pPr>
      <w:r w:rsidRPr="00796555">
        <w:rPr>
          <w:rFonts w:ascii="Times New Roman" w:hAnsi="Times New Roman" w:cs="Times New Roman"/>
          <w:b/>
          <w:bCs/>
          <w:sz w:val="24"/>
          <w:szCs w:val="24"/>
          <w:lang w:bidi="ar-IQ"/>
        </w:rPr>
        <w:t>7.4. Effect of Moisture Content on Permanent Deformation</w:t>
      </w:r>
      <w:r w:rsidRPr="00796555">
        <w:rPr>
          <w:rFonts w:ascii="Times New Roman" w:hAnsi="Times New Roman" w:cs="Times New Roman"/>
          <w:sz w:val="24"/>
          <w:szCs w:val="24"/>
          <w:lang w:bidi="ar-IQ"/>
        </w:rPr>
        <w:t>:</w:t>
      </w:r>
    </w:p>
    <w:p w:rsidR="00CA392D" w:rsidRDefault="00CA392D" w:rsidP="00E906BB">
      <w:pPr>
        <w:tabs>
          <w:tab w:val="left" w:pos="71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56876">
        <w:rPr>
          <w:rFonts w:ascii="Times New Roman" w:hAnsi="Times New Roman" w:cs="Times New Roman"/>
          <w:sz w:val="24"/>
          <w:szCs w:val="24"/>
        </w:rPr>
        <w:t>In order to investigate the effect of the moisture content on the accumulation of the permanent deformation ,specimens for soil-lime mixture were  fabricated at three moisture content (below optimum moisture content 90%</w:t>
      </w:r>
      <w:r>
        <w:rPr>
          <w:rFonts w:ascii="Times New Roman" w:hAnsi="Times New Roman" w:cs="Times New Roman"/>
          <w:sz w:val="24"/>
          <w:szCs w:val="24"/>
        </w:rPr>
        <w:t xml:space="preserve"> </w:t>
      </w:r>
      <w:r w:rsidRPr="00656876">
        <w:rPr>
          <w:rFonts w:ascii="Times New Roman" w:hAnsi="Times New Roman" w:cs="Times New Roman"/>
          <w:sz w:val="24"/>
          <w:szCs w:val="24"/>
        </w:rPr>
        <w:t>O.M.C ,</w:t>
      </w:r>
      <w:r>
        <w:rPr>
          <w:rFonts w:ascii="Times New Roman" w:hAnsi="Times New Roman" w:cs="Times New Roman"/>
          <w:sz w:val="24"/>
          <w:szCs w:val="24"/>
        </w:rPr>
        <w:t xml:space="preserve"> </w:t>
      </w:r>
      <w:r w:rsidRPr="00656876">
        <w:rPr>
          <w:rFonts w:ascii="Times New Roman" w:hAnsi="Times New Roman" w:cs="Times New Roman"/>
          <w:sz w:val="24"/>
          <w:szCs w:val="24"/>
        </w:rPr>
        <w:t>optimum of moisture content 100</w:t>
      </w:r>
      <w:r>
        <w:rPr>
          <w:rFonts w:ascii="Times New Roman" w:hAnsi="Times New Roman" w:cs="Times New Roman"/>
          <w:sz w:val="24"/>
          <w:szCs w:val="24"/>
        </w:rPr>
        <w:t xml:space="preserve"> </w:t>
      </w:r>
      <w:r w:rsidRPr="00656876">
        <w:rPr>
          <w:rFonts w:ascii="Times New Roman" w:hAnsi="Times New Roman" w:cs="Times New Roman"/>
          <w:sz w:val="24"/>
          <w:szCs w:val="24"/>
        </w:rPr>
        <w:t>%</w:t>
      </w:r>
      <w:r>
        <w:rPr>
          <w:rFonts w:ascii="Times New Roman" w:hAnsi="Times New Roman" w:cs="Times New Roman"/>
          <w:sz w:val="24"/>
          <w:szCs w:val="24"/>
        </w:rPr>
        <w:t xml:space="preserve"> </w:t>
      </w:r>
      <w:r w:rsidRPr="00656876">
        <w:rPr>
          <w:rFonts w:ascii="Times New Roman" w:hAnsi="Times New Roman" w:cs="Times New Roman"/>
          <w:sz w:val="24"/>
          <w:szCs w:val="24"/>
        </w:rPr>
        <w:t>O.M.C,</w:t>
      </w:r>
      <w:r>
        <w:rPr>
          <w:rFonts w:ascii="Times New Roman" w:hAnsi="Times New Roman" w:cs="Times New Roman"/>
          <w:sz w:val="24"/>
          <w:szCs w:val="24"/>
        </w:rPr>
        <w:t xml:space="preserve"> </w:t>
      </w:r>
      <w:r w:rsidRPr="00656876">
        <w:rPr>
          <w:rFonts w:ascii="Times New Roman" w:hAnsi="Times New Roman" w:cs="Times New Roman"/>
          <w:sz w:val="24"/>
          <w:szCs w:val="24"/>
        </w:rPr>
        <w:t>above optimum content 110%</w:t>
      </w:r>
      <w:r>
        <w:rPr>
          <w:rFonts w:ascii="Times New Roman" w:hAnsi="Times New Roman" w:cs="Times New Roman"/>
          <w:sz w:val="24"/>
          <w:szCs w:val="24"/>
        </w:rPr>
        <w:t xml:space="preserve"> </w:t>
      </w:r>
      <w:r w:rsidRPr="00656876">
        <w:rPr>
          <w:rFonts w:ascii="Times New Roman" w:hAnsi="Times New Roman" w:cs="Times New Roman"/>
          <w:sz w:val="24"/>
          <w:szCs w:val="24"/>
        </w:rPr>
        <w:t>O.M.C)</w:t>
      </w:r>
      <w:r>
        <w:rPr>
          <w:rFonts w:ascii="Times New Roman" w:hAnsi="Times New Roman" w:cs="Times New Roman"/>
          <w:sz w:val="24"/>
          <w:szCs w:val="24"/>
        </w:rPr>
        <w:t xml:space="preserve"> </w:t>
      </w:r>
      <w:r w:rsidRPr="00656876">
        <w:rPr>
          <w:rFonts w:ascii="Times New Roman" w:hAnsi="Times New Roman" w:cs="Times New Roman"/>
          <w:sz w:val="24"/>
          <w:szCs w:val="24"/>
        </w:rPr>
        <w:t>to simulate field condition of  pavement subgrade.</w:t>
      </w:r>
      <w:r>
        <w:rPr>
          <w:rFonts w:ascii="Times New Roman" w:hAnsi="Times New Roman" w:cs="Times New Roman"/>
          <w:sz w:val="24"/>
          <w:szCs w:val="24"/>
        </w:rPr>
        <w:t xml:space="preserve"> Figure (7) shown below illustrate</w:t>
      </w:r>
      <w:r w:rsidRPr="00656876">
        <w:rPr>
          <w:rFonts w:ascii="Times New Roman" w:hAnsi="Times New Roman" w:cs="Times New Roman"/>
          <w:sz w:val="24"/>
          <w:szCs w:val="24"/>
        </w:rPr>
        <w:t xml:space="preserve">  that when the moisture content increases from 90% to 100% of optimum moisture content and dry densities corresponding to 95%of maximum dry density with curing time 3 days 50°C under applied stresses (28,42,63) KPa the permanent deformation will be decreased</w:t>
      </w:r>
      <w:r>
        <w:rPr>
          <w:rFonts w:ascii="Times New Roman" w:hAnsi="Times New Roman" w:cs="Times New Roman"/>
          <w:sz w:val="24"/>
          <w:szCs w:val="24"/>
        </w:rPr>
        <w:t xml:space="preserve"> for all deferent lime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8"/>
      </w:tblGrid>
      <w:tr w:rsidR="00CA392D" w:rsidRPr="009C72E8" w:rsidTr="009C72E8">
        <w:tc>
          <w:tcPr>
            <w:tcW w:w="9060" w:type="dxa"/>
          </w:tcPr>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noProof/>
                <w:sz w:val="32"/>
                <w:szCs w:val="32"/>
              </w:rPr>
            </w:pPr>
            <w:r w:rsidRPr="009C72E8">
              <w:rPr>
                <w:rFonts w:ascii="Times New Roman" w:hAnsi="Times New Roman" w:cs="Times New Roman"/>
                <w:b/>
                <w:bCs/>
                <w:noProof/>
                <w:sz w:val="32"/>
                <w:szCs w:val="32"/>
              </w:rPr>
              <w:t>a)</w:t>
            </w:r>
          </w:p>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sz w:val="32"/>
                <w:szCs w:val="32"/>
                <w:lang w:bidi="ar-IQ"/>
              </w:rPr>
            </w:pPr>
            <w:r w:rsidRPr="004104CA">
              <w:rPr>
                <w:rFonts w:ascii="Times New Roman" w:hAnsi="Times New Roman" w:cs="Times New Roman"/>
                <w:b/>
                <w:bCs/>
                <w:noProof/>
                <w:sz w:val="32"/>
                <w:szCs w:val="32"/>
              </w:rPr>
              <w:pict>
                <v:shape id="صورة 35" o:spid="_x0000_i1039" type="#_x0000_t75" alt="3% Lime - 3day - 28 KPa EI.BMP" style="width:391.5pt;height:151.5pt;visibility:visible">
                  <v:imagedata r:id="rId21" o:title=""/>
                </v:shape>
              </w:pict>
            </w:r>
          </w:p>
        </w:tc>
      </w:tr>
      <w:tr w:rsidR="00CA392D" w:rsidRPr="009C72E8" w:rsidTr="009C72E8">
        <w:tc>
          <w:tcPr>
            <w:tcW w:w="9060" w:type="dxa"/>
          </w:tcPr>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noProof/>
                <w:sz w:val="32"/>
                <w:szCs w:val="32"/>
              </w:rPr>
            </w:pPr>
            <w:r w:rsidRPr="009C72E8">
              <w:rPr>
                <w:rFonts w:ascii="Times New Roman" w:hAnsi="Times New Roman" w:cs="Times New Roman"/>
                <w:b/>
                <w:bCs/>
                <w:noProof/>
                <w:sz w:val="32"/>
                <w:szCs w:val="32"/>
              </w:rPr>
              <w:t>b)</w:t>
            </w:r>
          </w:p>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sz w:val="32"/>
                <w:szCs w:val="32"/>
                <w:lang w:bidi="ar-IQ"/>
              </w:rPr>
            </w:pPr>
            <w:r w:rsidRPr="004104CA">
              <w:rPr>
                <w:rFonts w:ascii="Times New Roman" w:hAnsi="Times New Roman" w:cs="Times New Roman"/>
                <w:b/>
                <w:bCs/>
                <w:noProof/>
                <w:sz w:val="32"/>
                <w:szCs w:val="32"/>
              </w:rPr>
              <w:pict>
                <v:shape id="صورة 36" o:spid="_x0000_i1040" type="#_x0000_t75" alt="3% Lime - 3day - 42 KPa EI.BMP" style="width:391.5pt;height:144.75pt;visibility:visible">
                  <v:imagedata r:id="rId22" o:title=""/>
                </v:shape>
              </w:pict>
            </w:r>
          </w:p>
        </w:tc>
      </w:tr>
      <w:tr w:rsidR="00CA392D" w:rsidRPr="009C72E8" w:rsidTr="009C72E8">
        <w:tc>
          <w:tcPr>
            <w:tcW w:w="9060" w:type="dxa"/>
          </w:tcPr>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sz w:val="32"/>
                <w:szCs w:val="32"/>
                <w:lang w:bidi="ar-IQ"/>
              </w:rPr>
            </w:pPr>
            <w:r w:rsidRPr="009C72E8">
              <w:rPr>
                <w:rFonts w:ascii="Times New Roman" w:hAnsi="Times New Roman" w:cs="Times New Roman"/>
                <w:b/>
                <w:bCs/>
                <w:noProof/>
                <w:sz w:val="32"/>
                <w:szCs w:val="32"/>
              </w:rPr>
              <w:t>c)</w:t>
            </w:r>
          </w:p>
          <w:p w:rsidR="00CA392D" w:rsidRPr="009C72E8" w:rsidRDefault="00CA392D" w:rsidP="00E906BB">
            <w:pPr>
              <w:tabs>
                <w:tab w:val="left" w:pos="4110"/>
                <w:tab w:val="left" w:pos="5529"/>
                <w:tab w:val="left" w:pos="8080"/>
              </w:tabs>
              <w:spacing w:after="0" w:line="240" w:lineRule="auto"/>
              <w:jc w:val="both"/>
              <w:rPr>
                <w:rFonts w:ascii="Times New Roman" w:hAnsi="Times New Roman" w:cs="Times New Roman"/>
                <w:b/>
                <w:bCs/>
                <w:sz w:val="32"/>
                <w:szCs w:val="32"/>
                <w:lang w:bidi="ar-IQ"/>
              </w:rPr>
            </w:pPr>
            <w:r w:rsidRPr="004104CA">
              <w:rPr>
                <w:rFonts w:ascii="Times New Roman" w:hAnsi="Times New Roman" w:cs="Times New Roman"/>
                <w:b/>
                <w:bCs/>
                <w:noProof/>
                <w:sz w:val="32"/>
                <w:szCs w:val="32"/>
              </w:rPr>
              <w:pict>
                <v:shape id="صورة 37" o:spid="_x0000_i1041" type="#_x0000_t75" alt="3% Lime - 3day - 63 KPa EI.BMP" style="width:391.5pt;height:159.75pt;visibility:visible">
                  <v:imagedata r:id="rId23" o:title=""/>
                </v:shape>
              </w:pict>
            </w:r>
          </w:p>
        </w:tc>
      </w:tr>
    </w:tbl>
    <w:p w:rsidR="00CA392D" w:rsidRPr="004C0F03" w:rsidRDefault="00CA392D" w:rsidP="00E906BB">
      <w:pPr>
        <w:tabs>
          <w:tab w:val="left" w:pos="4110"/>
          <w:tab w:val="left" w:pos="5529"/>
          <w:tab w:val="left" w:pos="8080"/>
        </w:tabs>
        <w:spacing w:after="0" w:line="240" w:lineRule="auto"/>
        <w:rPr>
          <w:rFonts w:ascii="Times New Roman" w:hAnsi="Times New Roman" w:cs="Times New Roman"/>
          <w:sz w:val="24"/>
          <w:szCs w:val="24"/>
          <w:lang w:bidi="ar-IQ"/>
        </w:rPr>
      </w:pPr>
      <w:r w:rsidRPr="004C0F03">
        <w:rPr>
          <w:rFonts w:ascii="Times New Roman" w:hAnsi="Times New Roman" w:cs="Times New Roman"/>
          <w:sz w:val="24"/>
          <w:szCs w:val="24"/>
          <w:lang w:bidi="ar-IQ"/>
        </w:rPr>
        <w:t>Figure (</w:t>
      </w:r>
      <w:r>
        <w:rPr>
          <w:rFonts w:ascii="Times New Roman" w:hAnsi="Times New Roman" w:cs="Times New Roman"/>
          <w:sz w:val="24"/>
          <w:szCs w:val="24"/>
          <w:lang w:bidi="ar-IQ"/>
        </w:rPr>
        <w:t>7</w:t>
      </w:r>
      <w:r w:rsidRPr="004C0F03">
        <w:rPr>
          <w:rFonts w:ascii="Times New Roman" w:hAnsi="Times New Roman" w:cs="Times New Roman"/>
          <w:sz w:val="24"/>
          <w:szCs w:val="24"/>
          <w:lang w:bidi="ar-IQ"/>
        </w:rPr>
        <w:t>): Effect of moisture content on the relationship between loading time and accumulated permanent deformation (3% Lime, 3 days) at:</w:t>
      </w:r>
    </w:p>
    <w:p w:rsidR="00CA392D" w:rsidRPr="004C0F03" w:rsidRDefault="00CA392D" w:rsidP="00E906BB">
      <w:pPr>
        <w:tabs>
          <w:tab w:val="left" w:pos="7122"/>
        </w:tabs>
        <w:spacing w:after="0" w:line="240" w:lineRule="auto"/>
        <w:rPr>
          <w:rFonts w:ascii="Times New Roman" w:hAnsi="Times New Roman" w:cs="Times New Roman"/>
          <w:sz w:val="20"/>
          <w:szCs w:val="20"/>
        </w:rPr>
      </w:pPr>
      <w:r w:rsidRPr="004C0F03">
        <w:rPr>
          <w:rFonts w:ascii="Times New Roman" w:hAnsi="Times New Roman" w:cs="Times New Roman"/>
          <w:b/>
          <w:bCs/>
          <w:sz w:val="24"/>
          <w:szCs w:val="24"/>
          <w:lang w:bidi="ar-IQ"/>
        </w:rPr>
        <w:t xml:space="preserve">            a)</w:t>
      </w:r>
      <w:r w:rsidRPr="004C0F03">
        <w:rPr>
          <w:rFonts w:ascii="Times New Roman" w:hAnsi="Times New Roman" w:cs="Times New Roman"/>
          <w:sz w:val="24"/>
          <w:szCs w:val="24"/>
          <w:lang w:bidi="ar-IQ"/>
        </w:rPr>
        <w:t>28KPa</w:t>
      </w:r>
      <w:r w:rsidRPr="004C0F03">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4C0F03">
        <w:rPr>
          <w:rFonts w:ascii="Times New Roman" w:hAnsi="Times New Roman" w:cs="Times New Roman"/>
          <w:b/>
          <w:bCs/>
          <w:sz w:val="24"/>
          <w:szCs w:val="24"/>
          <w:lang w:bidi="ar-IQ"/>
        </w:rPr>
        <w:t xml:space="preserve">          b)</w:t>
      </w:r>
      <w:r w:rsidRPr="004C0F03">
        <w:rPr>
          <w:rFonts w:ascii="Times New Roman" w:hAnsi="Times New Roman" w:cs="Times New Roman"/>
          <w:sz w:val="24"/>
          <w:szCs w:val="24"/>
          <w:lang w:bidi="ar-IQ"/>
        </w:rPr>
        <w:t xml:space="preserve">42KPa        </w:t>
      </w:r>
      <w:r w:rsidRPr="004C0F03">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4C0F03">
        <w:rPr>
          <w:rFonts w:ascii="Times New Roman" w:hAnsi="Times New Roman" w:cs="Times New Roman"/>
          <w:b/>
          <w:bCs/>
          <w:sz w:val="24"/>
          <w:szCs w:val="24"/>
          <w:lang w:bidi="ar-IQ"/>
        </w:rPr>
        <w:t xml:space="preserve">      c)</w:t>
      </w:r>
      <w:r w:rsidRPr="004C0F03">
        <w:rPr>
          <w:rFonts w:ascii="Times New Roman" w:hAnsi="Times New Roman" w:cs="Times New Roman"/>
          <w:sz w:val="24"/>
          <w:szCs w:val="24"/>
          <w:lang w:bidi="ar-IQ"/>
        </w:rPr>
        <w:t>63KPa.</w:t>
      </w:r>
    </w:p>
    <w:p w:rsidR="00CA392D" w:rsidRDefault="00CA392D" w:rsidP="00E906BB">
      <w:pPr>
        <w:tabs>
          <w:tab w:val="left" w:pos="7122"/>
        </w:tabs>
        <w:spacing w:after="0" w:line="240" w:lineRule="auto"/>
        <w:rPr>
          <w:rFonts w:ascii="Times New Roman" w:hAnsi="Times New Roman" w:cs="Times New Roman"/>
          <w:b/>
          <w:bCs/>
          <w:sz w:val="28"/>
          <w:szCs w:val="28"/>
        </w:rPr>
      </w:pPr>
    </w:p>
    <w:p w:rsidR="00CA392D" w:rsidRDefault="00CA392D" w:rsidP="00E906BB">
      <w:pPr>
        <w:tabs>
          <w:tab w:val="left" w:pos="7122"/>
        </w:tabs>
        <w:spacing w:after="0" w:line="240" w:lineRule="auto"/>
        <w:rPr>
          <w:rFonts w:ascii="Times New Roman" w:hAnsi="Times New Roman" w:cs="Times New Roman"/>
          <w:b/>
          <w:bCs/>
          <w:sz w:val="28"/>
          <w:szCs w:val="28"/>
        </w:rPr>
      </w:pPr>
    </w:p>
    <w:p w:rsidR="00CA392D" w:rsidRDefault="00CA392D" w:rsidP="00E906BB">
      <w:pPr>
        <w:tabs>
          <w:tab w:val="left" w:pos="7122"/>
        </w:tabs>
        <w:spacing w:after="0" w:line="240" w:lineRule="auto"/>
        <w:rPr>
          <w:rFonts w:ascii="Times New Roman" w:hAnsi="Times New Roman" w:cs="Times New Roman"/>
        </w:rPr>
      </w:pPr>
      <w:r>
        <w:rPr>
          <w:rFonts w:ascii="Times New Roman" w:hAnsi="Times New Roman" w:cs="Times New Roman"/>
          <w:b/>
          <w:bCs/>
          <w:sz w:val="28"/>
          <w:szCs w:val="28"/>
        </w:rPr>
        <w:t xml:space="preserve">7.5. </w:t>
      </w:r>
      <w:r w:rsidRPr="003D2DFE">
        <w:rPr>
          <w:rFonts w:ascii="Times New Roman" w:hAnsi="Times New Roman" w:cs="Times New Roman"/>
          <w:b/>
          <w:bCs/>
          <w:sz w:val="28"/>
          <w:szCs w:val="28"/>
        </w:rPr>
        <w:t>Effect of Stress on Permanent Deformation:</w:t>
      </w:r>
    </w:p>
    <w:p w:rsidR="00CA392D" w:rsidRDefault="00CA392D" w:rsidP="00E906BB">
      <w:pPr>
        <w:tabs>
          <w:tab w:val="left" w:pos="7122"/>
        </w:tabs>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Pr="00572421">
        <w:rPr>
          <w:rFonts w:ascii="Times New Roman" w:hAnsi="Times New Roman" w:cs="Times New Roman"/>
          <w:sz w:val="24"/>
          <w:szCs w:val="24"/>
        </w:rPr>
        <w:t>Specimens with the same moisture content and dry density were subjected to various levels of stresses to explore the role of stress in the development of subgrade deformation .The applied stress showed a considerable influence on the measured permanent deformation.</w:t>
      </w:r>
      <w:r>
        <w:rPr>
          <w:rFonts w:ascii="Times New Roman" w:hAnsi="Times New Roman" w:cs="Times New Roman"/>
          <w:sz w:val="24"/>
          <w:szCs w:val="24"/>
        </w:rPr>
        <w:t xml:space="preserve"> </w:t>
      </w:r>
      <w:r w:rsidRPr="00572421">
        <w:rPr>
          <w:rFonts w:ascii="Times New Roman" w:hAnsi="Times New Roman" w:cs="Times New Roman"/>
          <w:sz w:val="24"/>
          <w:szCs w:val="24"/>
        </w:rPr>
        <w:t>Figure</w:t>
      </w:r>
      <w:r>
        <w:rPr>
          <w:rFonts w:ascii="Times New Roman" w:hAnsi="Times New Roman" w:cs="Times New Roman"/>
          <w:sz w:val="24"/>
          <w:szCs w:val="24"/>
        </w:rPr>
        <w:t xml:space="preserve"> (8) </w:t>
      </w:r>
      <w:r w:rsidRPr="00572421">
        <w:rPr>
          <w:rFonts w:ascii="Times New Roman" w:hAnsi="Times New Roman" w:cs="Times New Roman"/>
          <w:sz w:val="24"/>
          <w:szCs w:val="24"/>
        </w:rPr>
        <w:t>show</w:t>
      </w:r>
      <w:r>
        <w:rPr>
          <w:rFonts w:ascii="Times New Roman" w:hAnsi="Times New Roman" w:cs="Times New Roman"/>
          <w:sz w:val="24"/>
          <w:szCs w:val="24"/>
        </w:rPr>
        <w:t>s</w:t>
      </w:r>
      <w:r w:rsidRPr="00572421">
        <w:rPr>
          <w:rFonts w:ascii="Times New Roman" w:hAnsi="Times New Roman" w:cs="Times New Roman"/>
          <w:sz w:val="24"/>
          <w:szCs w:val="24"/>
        </w:rPr>
        <w:t xml:space="preserve"> test results for soil-lime mixture at 3% lime and at all degrees of (O.M.C) under three levels of applied stres</w:t>
      </w:r>
      <w:r>
        <w:rPr>
          <w:rFonts w:ascii="Times New Roman" w:hAnsi="Times New Roman" w:cs="Times New Roman"/>
          <w:sz w:val="24"/>
          <w:szCs w:val="24"/>
        </w:rPr>
        <w:t>ses (28,42,63) KPa  at  curing time</w:t>
      </w:r>
      <w:r w:rsidRPr="00572421">
        <w:rPr>
          <w:rFonts w:ascii="Times New Roman" w:hAnsi="Times New Roman" w:cs="Times New Roman"/>
          <w:sz w:val="24"/>
          <w:szCs w:val="24"/>
        </w:rPr>
        <w:t xml:space="preserve"> 3 days</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8"/>
      </w:tblGrid>
      <w:tr w:rsidR="00CA392D" w:rsidRPr="009C72E8" w:rsidTr="009C72E8">
        <w:tc>
          <w:tcPr>
            <w:tcW w:w="9060" w:type="dxa"/>
          </w:tcPr>
          <w:p w:rsidR="00CA392D" w:rsidRPr="009C72E8" w:rsidRDefault="00CA392D" w:rsidP="00E906BB">
            <w:pPr>
              <w:tabs>
                <w:tab w:val="left" w:pos="5529"/>
                <w:tab w:val="left" w:pos="7879"/>
                <w:tab w:val="left" w:pos="8080"/>
              </w:tabs>
              <w:spacing w:after="0" w:line="240" w:lineRule="auto"/>
              <w:jc w:val="both"/>
              <w:rPr>
                <w:rFonts w:ascii="Times New Roman" w:hAnsi="Times New Roman" w:cs="Times New Roman"/>
                <w:b/>
                <w:bCs/>
                <w:sz w:val="24"/>
                <w:szCs w:val="24"/>
                <w:lang w:bidi="ar-IQ"/>
              </w:rPr>
            </w:pPr>
            <w:r w:rsidRPr="009C72E8">
              <w:rPr>
                <w:rFonts w:ascii="Times New Roman" w:hAnsi="Times New Roman" w:cs="Times New Roman"/>
                <w:b/>
                <w:bCs/>
                <w:noProof/>
                <w:sz w:val="24"/>
                <w:szCs w:val="24"/>
              </w:rPr>
              <w:t>a)</w:t>
            </w:r>
          </w:p>
          <w:p w:rsidR="00CA392D" w:rsidRPr="009C72E8" w:rsidRDefault="00CA392D" w:rsidP="00E906BB">
            <w:pPr>
              <w:tabs>
                <w:tab w:val="left" w:pos="5529"/>
                <w:tab w:val="left" w:pos="7879"/>
                <w:tab w:val="left" w:pos="8080"/>
              </w:tabs>
              <w:spacing w:after="0" w:line="240" w:lineRule="auto"/>
              <w:jc w:val="both"/>
              <w:rPr>
                <w:rFonts w:ascii="Times New Roman" w:hAnsi="Times New Roman" w:cs="Times New Roman"/>
                <w:b/>
                <w:bCs/>
                <w:sz w:val="24"/>
                <w:szCs w:val="24"/>
                <w:lang w:bidi="ar-IQ"/>
              </w:rPr>
            </w:pPr>
            <w:r w:rsidRPr="004104CA">
              <w:rPr>
                <w:rFonts w:ascii="Times New Roman" w:hAnsi="Times New Roman" w:cs="Times New Roman"/>
                <w:b/>
                <w:bCs/>
                <w:noProof/>
                <w:sz w:val="24"/>
                <w:szCs w:val="24"/>
              </w:rPr>
              <w:pict>
                <v:shape id="صورة 63" o:spid="_x0000_i1042" type="#_x0000_t75" alt="3% lime - 3day - 90% MC EI.BMP" style="width:424.5pt;height:147.75pt;visibility:visible">
                  <v:imagedata r:id="rId24" o:title=""/>
                </v:shape>
              </w:pict>
            </w:r>
          </w:p>
        </w:tc>
      </w:tr>
      <w:tr w:rsidR="00CA392D" w:rsidRPr="009C72E8" w:rsidTr="009C72E8">
        <w:tc>
          <w:tcPr>
            <w:tcW w:w="9060" w:type="dxa"/>
          </w:tcPr>
          <w:p w:rsidR="00CA392D" w:rsidRPr="009C72E8" w:rsidRDefault="00CA392D" w:rsidP="00E906BB">
            <w:pPr>
              <w:tabs>
                <w:tab w:val="left" w:pos="5529"/>
                <w:tab w:val="left" w:pos="7879"/>
                <w:tab w:val="left" w:pos="8080"/>
              </w:tabs>
              <w:spacing w:after="0" w:line="240" w:lineRule="auto"/>
              <w:jc w:val="both"/>
              <w:rPr>
                <w:rFonts w:ascii="Times New Roman" w:hAnsi="Times New Roman" w:cs="Times New Roman"/>
                <w:b/>
                <w:bCs/>
                <w:noProof/>
                <w:sz w:val="24"/>
                <w:szCs w:val="24"/>
              </w:rPr>
            </w:pPr>
            <w:r w:rsidRPr="009C72E8">
              <w:rPr>
                <w:rFonts w:ascii="Times New Roman" w:hAnsi="Times New Roman" w:cs="Times New Roman"/>
                <w:b/>
                <w:bCs/>
                <w:noProof/>
                <w:sz w:val="24"/>
                <w:szCs w:val="24"/>
              </w:rPr>
              <w:t>b)</w:t>
            </w:r>
          </w:p>
          <w:p w:rsidR="00CA392D" w:rsidRPr="009C72E8" w:rsidRDefault="00CA392D" w:rsidP="00E906BB">
            <w:pPr>
              <w:tabs>
                <w:tab w:val="left" w:pos="5529"/>
                <w:tab w:val="left" w:pos="7879"/>
                <w:tab w:val="left" w:pos="8080"/>
              </w:tabs>
              <w:spacing w:after="0" w:line="240" w:lineRule="auto"/>
              <w:jc w:val="both"/>
              <w:rPr>
                <w:rFonts w:ascii="Times New Roman" w:hAnsi="Times New Roman" w:cs="Times New Roman"/>
                <w:b/>
                <w:bCs/>
                <w:noProof/>
                <w:sz w:val="24"/>
                <w:szCs w:val="24"/>
              </w:rPr>
            </w:pPr>
            <w:r w:rsidRPr="004104CA">
              <w:rPr>
                <w:rFonts w:ascii="Times New Roman" w:hAnsi="Times New Roman" w:cs="Times New Roman"/>
                <w:b/>
                <w:bCs/>
                <w:noProof/>
                <w:sz w:val="24"/>
                <w:szCs w:val="24"/>
              </w:rPr>
              <w:pict>
                <v:shape id="صورة 64" o:spid="_x0000_i1043" type="#_x0000_t75" alt="3% lime - 3day - 100% MC EI.BMP" style="width:424.5pt;height:149.25pt;visibility:visible">
                  <v:imagedata r:id="rId25" o:title=""/>
                </v:shape>
              </w:pict>
            </w:r>
          </w:p>
        </w:tc>
      </w:tr>
      <w:tr w:rsidR="00CA392D" w:rsidRPr="009C72E8" w:rsidTr="009C72E8">
        <w:tc>
          <w:tcPr>
            <w:tcW w:w="9060" w:type="dxa"/>
          </w:tcPr>
          <w:p w:rsidR="00CA392D" w:rsidRPr="009C72E8" w:rsidRDefault="00CA392D" w:rsidP="00E906BB">
            <w:pPr>
              <w:tabs>
                <w:tab w:val="left" w:pos="1793"/>
                <w:tab w:val="left" w:pos="5529"/>
                <w:tab w:val="right" w:pos="7529"/>
                <w:tab w:val="left" w:pos="8080"/>
              </w:tabs>
              <w:spacing w:after="0" w:line="240" w:lineRule="auto"/>
              <w:jc w:val="both"/>
              <w:rPr>
                <w:rFonts w:ascii="Times New Roman" w:hAnsi="Times New Roman" w:cs="Times New Roman"/>
                <w:b/>
                <w:bCs/>
                <w:sz w:val="28"/>
                <w:szCs w:val="28"/>
                <w:lang w:bidi="ar-IQ"/>
              </w:rPr>
            </w:pPr>
            <w:r w:rsidRPr="009C72E8">
              <w:rPr>
                <w:rFonts w:ascii="Times New Roman" w:hAnsi="Times New Roman" w:cs="Times New Roman"/>
                <w:b/>
                <w:bCs/>
                <w:sz w:val="24"/>
                <w:szCs w:val="24"/>
                <w:lang w:bidi="ar-IQ"/>
              </w:rPr>
              <w:t>c)</w:t>
            </w:r>
            <w:r w:rsidRPr="009C72E8">
              <w:rPr>
                <w:rFonts w:ascii="Times New Roman" w:hAnsi="Times New Roman" w:cs="Times New Roman"/>
                <w:b/>
                <w:bCs/>
                <w:noProof/>
                <w:sz w:val="24"/>
                <w:szCs w:val="24"/>
              </w:rPr>
              <w:t xml:space="preserve"> </w:t>
            </w:r>
            <w:r w:rsidRPr="004104CA">
              <w:rPr>
                <w:rFonts w:ascii="Times New Roman" w:hAnsi="Times New Roman" w:cs="Times New Roman"/>
                <w:b/>
                <w:bCs/>
                <w:noProof/>
                <w:sz w:val="28"/>
                <w:szCs w:val="28"/>
              </w:rPr>
              <w:pict>
                <v:shape id="صورة 69" o:spid="_x0000_i1044" type="#_x0000_t75" alt="3% lime - 3day - 110% MC EI.BMP" style="width:419.25pt;height:140.25pt;visibility:visible">
                  <v:imagedata r:id="rId26" o:title=""/>
                </v:shape>
              </w:pict>
            </w:r>
          </w:p>
        </w:tc>
      </w:tr>
    </w:tbl>
    <w:p w:rsidR="00CA392D" w:rsidRPr="000443AB" w:rsidRDefault="00CA392D" w:rsidP="00E906BB">
      <w:pPr>
        <w:tabs>
          <w:tab w:val="left" w:pos="4110"/>
          <w:tab w:val="left" w:pos="5529"/>
          <w:tab w:val="left" w:pos="8080"/>
        </w:tabs>
        <w:spacing w:after="0" w:line="240" w:lineRule="auto"/>
        <w:jc w:val="center"/>
        <w:rPr>
          <w:rFonts w:ascii="Times New Roman" w:hAnsi="Times New Roman" w:cs="Times New Roman"/>
          <w:sz w:val="24"/>
          <w:szCs w:val="24"/>
          <w:lang w:bidi="ar-IQ"/>
        </w:rPr>
      </w:pPr>
      <w:r w:rsidRPr="000443AB">
        <w:rPr>
          <w:rFonts w:ascii="Times New Roman" w:hAnsi="Times New Roman" w:cs="Times New Roman"/>
          <w:sz w:val="24"/>
          <w:szCs w:val="24"/>
          <w:lang w:bidi="ar-IQ"/>
        </w:rPr>
        <w:t xml:space="preserve">Figure </w:t>
      </w:r>
      <w:r>
        <w:rPr>
          <w:rFonts w:ascii="Times New Roman" w:hAnsi="Times New Roman" w:cs="Times New Roman"/>
          <w:sz w:val="24"/>
          <w:szCs w:val="24"/>
          <w:lang w:bidi="ar-IQ"/>
        </w:rPr>
        <w:t>(8</w:t>
      </w:r>
      <w:r w:rsidRPr="000443AB">
        <w:rPr>
          <w:rFonts w:ascii="Times New Roman" w:hAnsi="Times New Roman" w:cs="Times New Roman"/>
          <w:sz w:val="24"/>
          <w:szCs w:val="24"/>
          <w:lang w:bidi="ar-IQ"/>
        </w:rPr>
        <w:t>): Effect of stress on the relationship between loading time and accumulated permanent deformation (3% Lime, 3 days) at:</w:t>
      </w:r>
    </w:p>
    <w:p w:rsidR="00CA392D" w:rsidRDefault="00CA392D" w:rsidP="00E906BB">
      <w:pPr>
        <w:tabs>
          <w:tab w:val="left" w:pos="7122"/>
        </w:tabs>
        <w:spacing w:after="0" w:line="240" w:lineRule="auto"/>
        <w:rPr>
          <w:rFonts w:ascii="Times New Roman" w:hAnsi="Times New Roman" w:cs="Times New Roman"/>
          <w:sz w:val="20"/>
          <w:szCs w:val="20"/>
        </w:rPr>
      </w:pPr>
      <w:r>
        <w:rPr>
          <w:rFonts w:ascii="Times New Roman" w:hAnsi="Times New Roman" w:cs="Times New Roman"/>
          <w:b/>
          <w:bCs/>
          <w:sz w:val="24"/>
          <w:szCs w:val="24"/>
          <w:lang w:bidi="ar-IQ"/>
        </w:rPr>
        <w:t xml:space="preserve">           </w:t>
      </w:r>
      <w:r w:rsidRPr="000443AB">
        <w:rPr>
          <w:rFonts w:ascii="Times New Roman" w:hAnsi="Times New Roman" w:cs="Times New Roman"/>
          <w:b/>
          <w:bCs/>
          <w:sz w:val="24"/>
          <w:szCs w:val="24"/>
          <w:lang w:bidi="ar-IQ"/>
        </w:rPr>
        <w:t>a)</w:t>
      </w:r>
      <w:r w:rsidRPr="000443AB">
        <w:rPr>
          <w:rFonts w:ascii="Times New Roman" w:hAnsi="Times New Roman" w:cs="Times New Roman"/>
          <w:sz w:val="24"/>
          <w:szCs w:val="24"/>
          <w:lang w:bidi="ar-IQ"/>
        </w:rPr>
        <w:t xml:space="preserve"> 90%O.M.C</w:t>
      </w:r>
      <w:r w:rsidRPr="000443AB">
        <w:rPr>
          <w:rFonts w:ascii="Times New Roman" w:hAnsi="Times New Roman" w:cs="Times New Roman"/>
          <w:b/>
          <w:bCs/>
          <w:sz w:val="24"/>
          <w:szCs w:val="24"/>
          <w:lang w:bidi="ar-IQ"/>
        </w:rPr>
        <w:t xml:space="preserve">                     b)</w:t>
      </w:r>
      <w:r w:rsidRPr="000443AB">
        <w:rPr>
          <w:rFonts w:ascii="Times New Roman" w:hAnsi="Times New Roman" w:cs="Times New Roman"/>
          <w:sz w:val="24"/>
          <w:szCs w:val="24"/>
          <w:lang w:bidi="ar-IQ"/>
        </w:rPr>
        <w:t xml:space="preserve"> 100%O.M.C</w:t>
      </w:r>
      <w:r w:rsidRPr="000443AB">
        <w:rPr>
          <w:rFonts w:ascii="Times New Roman" w:hAnsi="Times New Roman" w:cs="Times New Roman"/>
          <w:b/>
          <w:bCs/>
          <w:sz w:val="24"/>
          <w:szCs w:val="24"/>
          <w:lang w:bidi="ar-IQ"/>
        </w:rPr>
        <w:t xml:space="preserve">                 c)</w:t>
      </w:r>
      <w:r w:rsidRPr="000443AB">
        <w:rPr>
          <w:rFonts w:ascii="Times New Roman" w:hAnsi="Times New Roman" w:cs="Times New Roman"/>
          <w:sz w:val="24"/>
          <w:szCs w:val="24"/>
          <w:lang w:bidi="ar-IQ"/>
        </w:rPr>
        <w:t xml:space="preserve"> 110%O.M.C.</w:t>
      </w:r>
    </w:p>
    <w:p w:rsidR="00CA392D" w:rsidRDefault="00CA392D" w:rsidP="00E906BB">
      <w:pPr>
        <w:spacing w:after="0" w:line="240" w:lineRule="auto"/>
        <w:jc w:val="lowKashida"/>
        <w:rPr>
          <w:rFonts w:ascii="Times New Roman" w:hAnsi="Times New Roman" w:cs="Times New Roman"/>
          <w:b/>
          <w:bCs/>
          <w:sz w:val="28"/>
          <w:szCs w:val="28"/>
        </w:rPr>
      </w:pPr>
      <w:r>
        <w:rPr>
          <w:rFonts w:ascii="Times New Roman" w:hAnsi="Times New Roman" w:cs="Times New Roman"/>
          <w:b/>
          <w:bCs/>
          <w:sz w:val="28"/>
          <w:szCs w:val="28"/>
        </w:rPr>
        <w:t xml:space="preserve">8. </w:t>
      </w:r>
      <w:r w:rsidRPr="000443AB">
        <w:rPr>
          <w:rFonts w:ascii="Times New Roman" w:hAnsi="Times New Roman" w:cs="Times New Roman"/>
          <w:b/>
          <w:bCs/>
          <w:sz w:val="28"/>
          <w:szCs w:val="28"/>
        </w:rPr>
        <w:t>Conclusions</w:t>
      </w:r>
      <w:r>
        <w:rPr>
          <w:rFonts w:ascii="Times New Roman" w:hAnsi="Times New Roman" w:cs="Times New Roman"/>
          <w:b/>
          <w:bCs/>
          <w:sz w:val="28"/>
          <w:szCs w:val="28"/>
        </w:rPr>
        <w:t>:</w:t>
      </w:r>
    </w:p>
    <w:p w:rsidR="00CA392D" w:rsidRDefault="00CA392D" w:rsidP="00E906BB">
      <w:pPr>
        <w:spacing w:after="0" w:line="240" w:lineRule="auto"/>
        <w:jc w:val="lowKashida"/>
        <w:rPr>
          <w:rFonts w:ascii="Times New Roman" w:hAnsi="Times New Roman" w:cs="Times New Roman"/>
          <w:b/>
          <w:bCs/>
          <w:sz w:val="24"/>
          <w:szCs w:val="24"/>
        </w:rPr>
      </w:pPr>
      <w:r w:rsidRPr="000443AB">
        <w:rPr>
          <w:rFonts w:ascii="Times New Roman" w:hAnsi="Times New Roman" w:cs="Times New Roman"/>
          <w:sz w:val="24"/>
          <w:szCs w:val="24"/>
        </w:rPr>
        <w:t xml:space="preserve">           Within the limitations of materials and testing program adopted in this work, the followings are concluded:</w:t>
      </w:r>
    </w:p>
    <w:p w:rsidR="00CA392D" w:rsidRDefault="00CA392D" w:rsidP="00E906BB">
      <w:pPr>
        <w:pStyle w:val="ListParagraph"/>
        <w:numPr>
          <w:ilvl w:val="0"/>
          <w:numId w:val="5"/>
        </w:numPr>
        <w:tabs>
          <w:tab w:val="right" w:pos="360"/>
        </w:tabs>
        <w:autoSpaceDE w:val="0"/>
        <w:autoSpaceDN w:val="0"/>
        <w:adjustRightInd w:val="0"/>
        <w:ind w:left="0" w:firstLine="0"/>
        <w:contextualSpacing w:val="0"/>
        <w:jc w:val="both"/>
      </w:pPr>
      <w:r w:rsidRPr="000443AB">
        <w:t>The selection of stabilizer type depends on the type of soil, results indicated that treating clays with lime will create stronger foundations for pavement structure, because when the appropriate additive and amount is added, the treatment stabilizes the soil to create consistent and drier layers with improved resistance to permanent deformation as compared to the original soil. Therefore, the rate of permanent deformation will be decreased by 440% for soil-lime mixture at optimum content (3%lime) under applied stress 28KPa,while the rate of permanent deformation of soil-cement mixture at optimum cement content( 5% cement) under applied stress 28KPa will be decreased by 380% .</w:t>
      </w:r>
    </w:p>
    <w:p w:rsidR="00CA392D" w:rsidRPr="00C42316" w:rsidRDefault="00CA392D" w:rsidP="00E906BB">
      <w:pPr>
        <w:tabs>
          <w:tab w:val="right" w:pos="4818"/>
        </w:tabs>
        <w:autoSpaceDE w:val="0"/>
        <w:autoSpaceDN w:val="0"/>
        <w:adjustRightInd w:val="0"/>
        <w:spacing w:after="0" w:line="240" w:lineRule="auto"/>
        <w:jc w:val="both"/>
      </w:pPr>
    </w:p>
    <w:p w:rsidR="00CA392D" w:rsidRPr="000443AB" w:rsidRDefault="00CA392D" w:rsidP="00E906BB">
      <w:pPr>
        <w:pStyle w:val="ListParagraph"/>
        <w:numPr>
          <w:ilvl w:val="0"/>
          <w:numId w:val="5"/>
        </w:numPr>
        <w:tabs>
          <w:tab w:val="right" w:pos="540"/>
        </w:tabs>
        <w:autoSpaceDE w:val="0"/>
        <w:autoSpaceDN w:val="0"/>
        <w:adjustRightInd w:val="0"/>
        <w:ind w:left="360"/>
        <w:contextualSpacing w:val="0"/>
        <w:jc w:val="both"/>
      </w:pPr>
      <w:r w:rsidRPr="000443AB">
        <w:t>Curing temperature greatly influences the permanent deformation</w:t>
      </w:r>
      <w:r>
        <w:t xml:space="preserve"> results of soil-lime mixtures, </w:t>
      </w:r>
      <w:r w:rsidRPr="000443AB">
        <w:t>higher t</w:t>
      </w:r>
      <w:r>
        <w:t xml:space="preserve">emperatures accelerated curing, </w:t>
      </w:r>
      <w:r w:rsidRPr="000443AB">
        <w:t>resulting in a higher pe</w:t>
      </w:r>
      <w:r>
        <w:t xml:space="preserve">rmanent deformation resistance. </w:t>
      </w:r>
      <w:r w:rsidRPr="000443AB">
        <w:t>Accelerated curing techniques can expedite construction by simulating the 28 day</w:t>
      </w:r>
      <w:r>
        <w:t>s</w:t>
      </w:r>
      <w:r w:rsidRPr="000443AB">
        <w:t xml:space="preserve"> permanent deformation at 22 ºC (normal conditions) by producing similar results through a 7days cure at 40 ºC and 3days cure a</w:t>
      </w:r>
      <w:r>
        <w:t>t 50 ºC .</w:t>
      </w:r>
      <w:r w:rsidRPr="000443AB">
        <w:t xml:space="preserve">The  Permanent deformation of soil-lime mixture at(100%O.M.C, 95% maximum dry density, 3%lime)and at 3 days cure at 50 ºC is approximately similar to the permanent deformation results under </w:t>
      </w:r>
      <w:r w:rsidRPr="00B24095">
        <w:t>same condition but at 7days cure at</w:t>
      </w:r>
      <w:r w:rsidRPr="00B24095">
        <w:rPr>
          <w:rtl/>
        </w:rPr>
        <w:t xml:space="preserve"> </w:t>
      </w:r>
      <w:r>
        <w:t xml:space="preserve"> 40°C.</w:t>
      </w:r>
      <w:r w:rsidRPr="00B24095">
        <w:t>As curing tem</w:t>
      </w:r>
      <w:r>
        <w:t xml:space="preserve">perature increases, </w:t>
      </w:r>
      <w:r w:rsidRPr="00B24095">
        <w:t>the rate of pozzolanic reactions also increase, resulting in a decreased rate of permanent deformation gain.</w:t>
      </w:r>
    </w:p>
    <w:p w:rsidR="00CA392D" w:rsidRPr="00AA18BD" w:rsidRDefault="00CA392D" w:rsidP="00F908DC">
      <w:pPr>
        <w:tabs>
          <w:tab w:val="right" w:pos="4818"/>
        </w:tabs>
        <w:autoSpaceDE w:val="0"/>
        <w:autoSpaceDN w:val="0"/>
        <w:adjustRightInd w:val="0"/>
        <w:spacing w:after="0" w:line="240" w:lineRule="auto"/>
        <w:ind w:left="360" w:hanging="360"/>
        <w:jc w:val="both"/>
        <w:rPr>
          <w:rFonts w:ascii="Times New Roman" w:hAnsi="Times New Roman" w:cs="Times New Roman"/>
          <w:sz w:val="24"/>
          <w:szCs w:val="24"/>
        </w:rPr>
      </w:pPr>
      <w:r w:rsidRPr="00AA18BD">
        <w:rPr>
          <w:rFonts w:ascii="Times New Roman" w:hAnsi="Times New Roman" w:cs="Times New Roman"/>
          <w:sz w:val="24"/>
          <w:szCs w:val="24"/>
        </w:rPr>
        <w:t>3. The performance of stabilized soils is influenced by quantity of stabilization additive. Therefore, the permanent strain results at 3%lime are less than the permanent strain results at 2%lime and at 4%lime.</w:t>
      </w:r>
    </w:p>
    <w:p w:rsidR="00CA392D" w:rsidRDefault="00CA392D" w:rsidP="00F908DC">
      <w:pPr>
        <w:tabs>
          <w:tab w:val="right" w:pos="4818"/>
        </w:tabs>
        <w:autoSpaceDE w:val="0"/>
        <w:autoSpaceDN w:val="0"/>
        <w:adjustRightInd w:val="0"/>
        <w:spacing w:after="0" w:line="240" w:lineRule="auto"/>
        <w:ind w:left="360" w:hanging="360"/>
        <w:jc w:val="both"/>
        <w:rPr>
          <w:rFonts w:ascii="Times New Roman" w:hAnsi="Times New Roman" w:cs="Times New Roman"/>
          <w:sz w:val="24"/>
          <w:szCs w:val="24"/>
        </w:rPr>
      </w:pPr>
      <w:r w:rsidRPr="00AA18BD">
        <w:rPr>
          <w:rFonts w:ascii="Times New Roman" w:hAnsi="Times New Roman" w:cs="Times New Roman"/>
          <w:sz w:val="24"/>
          <w:szCs w:val="24"/>
        </w:rPr>
        <w:t>4. The moisture content has a significant effect on the permanent deformation for soil-lime mixture. The increase of the moisture content from 100% to 110% has increased the rate of permanent deformation by 107%. Therefore, with the increase of the moisture content above the optimum moisture content a considerable increase in the permanent deformation is highly expected.</w:t>
      </w:r>
    </w:p>
    <w:p w:rsidR="00CA392D" w:rsidRPr="00AA18BD" w:rsidRDefault="00CA392D" w:rsidP="00F908DC">
      <w:pPr>
        <w:tabs>
          <w:tab w:val="right" w:pos="4818"/>
        </w:tabs>
        <w:autoSpaceDE w:val="0"/>
        <w:autoSpaceDN w:val="0"/>
        <w:adjustRightInd w:val="0"/>
        <w:spacing w:after="0" w:line="240" w:lineRule="auto"/>
        <w:ind w:left="360" w:hanging="360"/>
        <w:jc w:val="both"/>
        <w:rPr>
          <w:rFonts w:ascii="Times New Roman" w:hAnsi="Times New Roman" w:cs="Times New Roman"/>
          <w:sz w:val="24"/>
          <w:szCs w:val="24"/>
        </w:rPr>
      </w:pPr>
      <w:r w:rsidRPr="00AA18BD">
        <w:rPr>
          <w:rFonts w:ascii="Times New Roman" w:hAnsi="Times New Roman" w:cs="Times New Roman"/>
          <w:sz w:val="24"/>
          <w:szCs w:val="24"/>
        </w:rPr>
        <w:t>5. The permanent deformation results showed that soil-lime mixture at the optimum moisture content exhibited lower plastic deformation compared with  soil-lime mixture at 90%O.M.C(below optimum moisture content) and at 110%O.M.C(above optimum moisture content)  for all degrees of stresses.</w:t>
      </w:r>
    </w:p>
    <w:p w:rsidR="00CA392D" w:rsidRPr="00AA18BD" w:rsidRDefault="00CA392D" w:rsidP="00F908DC">
      <w:pPr>
        <w:tabs>
          <w:tab w:val="right" w:pos="4818"/>
        </w:tabs>
        <w:autoSpaceDE w:val="0"/>
        <w:autoSpaceDN w:val="0"/>
        <w:adjustRightInd w:val="0"/>
        <w:spacing w:after="0" w:line="240" w:lineRule="auto"/>
        <w:ind w:left="360" w:hanging="360"/>
        <w:jc w:val="both"/>
        <w:rPr>
          <w:rFonts w:ascii="Times New Roman" w:hAnsi="Times New Roman" w:cs="Times New Roman"/>
          <w:sz w:val="24"/>
          <w:szCs w:val="24"/>
        </w:rPr>
      </w:pPr>
      <w:r w:rsidRPr="00AA18BD">
        <w:rPr>
          <w:rFonts w:ascii="Times New Roman" w:hAnsi="Times New Roman" w:cs="Times New Roman"/>
          <w:sz w:val="24"/>
          <w:szCs w:val="24"/>
        </w:rPr>
        <w:t>6. The applied stress showed a considerable influence on the permanent deformation values, specially on the first cycle of loading, where the increase of stresses from 28 KPa to 63 KPa,</w:t>
      </w:r>
      <w:r w:rsidRPr="00AA18BD">
        <w:rPr>
          <w:rFonts w:ascii="Times New Roman" w:hAnsi="Times New Roman" w:cs="Times New Roman"/>
          <w:sz w:val="24"/>
          <w:szCs w:val="24"/>
          <w:rtl/>
        </w:rPr>
        <w:t xml:space="preserve"> </w:t>
      </w:r>
      <w:r w:rsidRPr="00AA18BD">
        <w:rPr>
          <w:rFonts w:ascii="Times New Roman" w:hAnsi="Times New Roman" w:cs="Times New Roman"/>
          <w:sz w:val="24"/>
          <w:szCs w:val="24"/>
        </w:rPr>
        <w:t>has increased the rate of permanent deformation by</w:t>
      </w:r>
      <w:r w:rsidRPr="00AA18BD">
        <w:rPr>
          <w:rFonts w:ascii="Times New Roman" w:hAnsi="Times New Roman" w:cs="Times New Roman"/>
          <w:sz w:val="24"/>
          <w:szCs w:val="24"/>
          <w:rtl/>
        </w:rPr>
        <w:t xml:space="preserve"> </w:t>
      </w:r>
      <w:r w:rsidRPr="00AA18BD">
        <w:rPr>
          <w:rFonts w:ascii="Times New Roman" w:hAnsi="Times New Roman" w:cs="Times New Roman"/>
          <w:sz w:val="24"/>
          <w:szCs w:val="24"/>
        </w:rPr>
        <w:t>(174%)</w:t>
      </w:r>
      <w:r w:rsidRPr="00AA18BD">
        <w:rPr>
          <w:rFonts w:ascii="Times New Roman" w:hAnsi="Times New Roman" w:cs="Times New Roman"/>
          <w:sz w:val="24"/>
          <w:szCs w:val="24"/>
          <w:rtl/>
        </w:rPr>
        <w:t xml:space="preserve"> </w:t>
      </w:r>
      <w:r w:rsidRPr="00AA18BD">
        <w:rPr>
          <w:rFonts w:ascii="Times New Roman" w:hAnsi="Times New Roman" w:cs="Times New Roman"/>
          <w:sz w:val="24"/>
          <w:szCs w:val="24"/>
        </w:rPr>
        <w:t>for</w:t>
      </w:r>
      <w:r w:rsidRPr="00AA18BD">
        <w:rPr>
          <w:rFonts w:ascii="Times New Roman" w:hAnsi="Times New Roman" w:cs="Times New Roman"/>
          <w:sz w:val="24"/>
          <w:szCs w:val="24"/>
          <w:rtl/>
        </w:rPr>
        <w:t xml:space="preserve"> </w:t>
      </w:r>
      <w:r w:rsidRPr="00AA18BD">
        <w:rPr>
          <w:rFonts w:ascii="Times New Roman" w:hAnsi="Times New Roman" w:cs="Times New Roman"/>
          <w:sz w:val="24"/>
          <w:szCs w:val="24"/>
        </w:rPr>
        <w:t>soil-lime mixture at</w:t>
      </w:r>
      <w:r w:rsidRPr="00AA18BD">
        <w:rPr>
          <w:rFonts w:ascii="Times New Roman" w:hAnsi="Times New Roman" w:cs="Times New Roman"/>
          <w:sz w:val="24"/>
          <w:szCs w:val="24"/>
          <w:rtl/>
        </w:rPr>
        <w:t xml:space="preserve"> </w:t>
      </w:r>
      <w:r w:rsidRPr="00AA18BD">
        <w:rPr>
          <w:rFonts w:ascii="Times New Roman" w:hAnsi="Times New Roman" w:cs="Times New Roman"/>
          <w:sz w:val="24"/>
          <w:szCs w:val="24"/>
        </w:rPr>
        <w:t>(100%O.M.C,</w:t>
      </w:r>
      <w:r w:rsidRPr="00AA18BD">
        <w:rPr>
          <w:rFonts w:ascii="Times New Roman" w:hAnsi="Times New Roman" w:cs="Times New Roman"/>
          <w:sz w:val="24"/>
          <w:szCs w:val="24"/>
          <w:rtl/>
        </w:rPr>
        <w:t xml:space="preserve"> </w:t>
      </w:r>
      <w:r w:rsidRPr="00AA18BD">
        <w:rPr>
          <w:rFonts w:ascii="Times New Roman" w:hAnsi="Times New Roman" w:cs="Times New Roman"/>
          <w:sz w:val="24"/>
          <w:szCs w:val="24"/>
        </w:rPr>
        <w:t>95%maximum dry density,</w:t>
      </w:r>
      <w:r w:rsidRPr="00AA18BD">
        <w:rPr>
          <w:rFonts w:ascii="Times New Roman" w:hAnsi="Times New Roman" w:cs="Times New Roman"/>
          <w:sz w:val="24"/>
          <w:szCs w:val="24"/>
          <w:rtl/>
        </w:rPr>
        <w:t xml:space="preserve"> </w:t>
      </w:r>
      <w:r w:rsidRPr="00AA18BD">
        <w:rPr>
          <w:rFonts w:ascii="Times New Roman" w:hAnsi="Times New Roman" w:cs="Times New Roman"/>
          <w:sz w:val="24"/>
          <w:szCs w:val="24"/>
        </w:rPr>
        <w:t>3%</w:t>
      </w:r>
      <w:r w:rsidRPr="00AA18BD">
        <w:rPr>
          <w:rFonts w:ascii="Times New Roman" w:hAnsi="Times New Roman" w:cs="Times New Roman"/>
          <w:sz w:val="24"/>
          <w:szCs w:val="24"/>
          <w:rtl/>
        </w:rPr>
        <w:t xml:space="preserve"> </w:t>
      </w:r>
      <w:r w:rsidRPr="00AA18BD">
        <w:rPr>
          <w:rFonts w:ascii="Times New Roman" w:hAnsi="Times New Roman" w:cs="Times New Roman"/>
          <w:sz w:val="24"/>
          <w:szCs w:val="24"/>
        </w:rPr>
        <w:t>lime)</w:t>
      </w:r>
      <w:r w:rsidRPr="00AA18BD">
        <w:rPr>
          <w:rFonts w:ascii="Times New Roman" w:hAnsi="Times New Roman" w:cs="Times New Roman"/>
          <w:sz w:val="24"/>
          <w:szCs w:val="24"/>
          <w:rtl/>
        </w:rPr>
        <w:t xml:space="preserve"> </w:t>
      </w:r>
      <w:r w:rsidRPr="00AA18BD">
        <w:rPr>
          <w:rFonts w:ascii="Times New Roman" w:hAnsi="Times New Roman" w:cs="Times New Roman"/>
          <w:sz w:val="24"/>
          <w:szCs w:val="24"/>
        </w:rPr>
        <w:t>and curing time 3days at 50°C .Therefore, High permanent deformation is recorded when soils are subjected to high stresses.</w:t>
      </w:r>
    </w:p>
    <w:p w:rsidR="00CA392D" w:rsidRPr="00AA18BD" w:rsidRDefault="00CA392D" w:rsidP="00F908DC">
      <w:pPr>
        <w:tabs>
          <w:tab w:val="right" w:pos="4818"/>
        </w:tabs>
        <w:autoSpaceDE w:val="0"/>
        <w:autoSpaceDN w:val="0"/>
        <w:adjustRightInd w:val="0"/>
        <w:spacing w:after="0" w:line="240" w:lineRule="auto"/>
        <w:ind w:left="360" w:hanging="360"/>
        <w:jc w:val="both"/>
        <w:rPr>
          <w:rFonts w:ascii="Times New Roman" w:hAnsi="Times New Roman" w:cs="Times New Roman"/>
          <w:sz w:val="24"/>
          <w:szCs w:val="24"/>
        </w:rPr>
      </w:pPr>
      <w:r w:rsidRPr="00AA18BD">
        <w:rPr>
          <w:rFonts w:ascii="Times New Roman" w:hAnsi="Times New Roman" w:cs="Times New Roman"/>
          <w:sz w:val="24"/>
          <w:szCs w:val="24"/>
        </w:rPr>
        <w:t>7.</w:t>
      </w:r>
      <w:r w:rsidRPr="00AA18BD">
        <w:rPr>
          <w:rFonts w:ascii="Times New Roman" w:hAnsi="Times New Roman" w:cs="Times New Roman"/>
          <w:sz w:val="24"/>
          <w:szCs w:val="24"/>
          <w:rtl/>
        </w:rPr>
        <w:t xml:space="preserve"> </w:t>
      </w:r>
      <w:r w:rsidRPr="00AA18BD">
        <w:rPr>
          <w:rFonts w:ascii="Times New Roman" w:hAnsi="Times New Roman" w:cs="Times New Roman"/>
          <w:sz w:val="24"/>
          <w:szCs w:val="24"/>
        </w:rPr>
        <w:t>The permanent deformation of untreated and treated soils increases with the increasing number of load cycles, but with a gradually decreasing rate of increase.</w:t>
      </w:r>
    </w:p>
    <w:p w:rsidR="00CA392D" w:rsidRPr="00AA18BD" w:rsidRDefault="00CA392D" w:rsidP="00E906BB">
      <w:pPr>
        <w:spacing w:after="0" w:line="240" w:lineRule="auto"/>
        <w:jc w:val="lowKashida"/>
        <w:rPr>
          <w:rFonts w:ascii="Times New Roman" w:hAnsi="Times New Roman" w:cs="Times New Roman"/>
          <w:b/>
          <w:bCs/>
          <w:sz w:val="28"/>
          <w:szCs w:val="28"/>
        </w:rPr>
      </w:pPr>
      <w:r>
        <w:rPr>
          <w:rFonts w:ascii="Times New Roman" w:hAnsi="Times New Roman" w:cs="Times New Roman"/>
          <w:b/>
          <w:bCs/>
          <w:sz w:val="28"/>
          <w:szCs w:val="28"/>
        </w:rPr>
        <w:t xml:space="preserve">9. </w:t>
      </w:r>
      <w:r w:rsidRPr="00B24095">
        <w:rPr>
          <w:rFonts w:ascii="Times New Roman" w:hAnsi="Times New Roman" w:cs="Times New Roman"/>
          <w:b/>
          <w:bCs/>
          <w:sz w:val="28"/>
          <w:szCs w:val="28"/>
        </w:rPr>
        <w:t>References</w:t>
      </w:r>
      <w:r>
        <w:rPr>
          <w:rFonts w:ascii="Times New Roman" w:hAnsi="Times New Roman" w:cs="Times New Roman"/>
          <w:b/>
          <w:bCs/>
          <w:sz w:val="28"/>
          <w:szCs w:val="28"/>
        </w:rPr>
        <w:t>:</w:t>
      </w:r>
    </w:p>
    <w:p w:rsidR="00CA392D" w:rsidRPr="00AA18BD" w:rsidRDefault="00CA392D" w:rsidP="00E906BB">
      <w:pPr>
        <w:pStyle w:val="ListParagraph"/>
        <w:numPr>
          <w:ilvl w:val="0"/>
          <w:numId w:val="0"/>
        </w:numPr>
        <w:tabs>
          <w:tab w:val="left" w:pos="142"/>
          <w:tab w:val="left" w:pos="2835"/>
          <w:tab w:val="left" w:pos="2936"/>
          <w:tab w:val="left" w:pos="3119"/>
          <w:tab w:val="left" w:pos="6663"/>
          <w:tab w:val="left" w:pos="6946"/>
          <w:tab w:val="left" w:pos="7230"/>
        </w:tabs>
        <w:autoSpaceDE w:val="0"/>
        <w:autoSpaceDN w:val="0"/>
        <w:adjustRightInd w:val="0"/>
        <w:ind w:left="540" w:hanging="540"/>
        <w:jc w:val="both"/>
        <w:rPr>
          <w:color w:val="000000"/>
          <w:sz w:val="26"/>
          <w:szCs w:val="26"/>
          <w:lang w:bidi="ar-IQ"/>
        </w:rPr>
      </w:pPr>
      <w:r w:rsidRPr="004E2167">
        <w:rPr>
          <w:color w:val="000000"/>
          <w:sz w:val="26"/>
          <w:szCs w:val="26"/>
          <w:lang w:bidi="ar-IQ"/>
        </w:rPr>
        <w:t>ASTM D5</w:t>
      </w:r>
      <w:r>
        <w:rPr>
          <w:color w:val="000000"/>
          <w:sz w:val="26"/>
          <w:szCs w:val="26"/>
          <w:lang w:bidi="ar-IQ"/>
        </w:rPr>
        <w:t>102-90,(1996</w:t>
      </w:r>
      <w:r w:rsidRPr="004E2167">
        <w:rPr>
          <w:color w:val="000000"/>
          <w:sz w:val="26"/>
          <w:szCs w:val="26"/>
          <w:lang w:bidi="ar-IQ"/>
        </w:rPr>
        <w:t xml:space="preserve">)."Standard Test Method for Unconfined Compressive Strength of Compacted soil-lime mixtures", </w:t>
      </w:r>
      <w:r w:rsidRPr="00AA18BD">
        <w:rPr>
          <w:color w:val="000000"/>
          <w:sz w:val="26"/>
          <w:szCs w:val="26"/>
          <w:lang w:bidi="ar-IQ"/>
        </w:rPr>
        <w:t>ASTM Designation:, West Conshohocken.</w:t>
      </w:r>
      <w:r>
        <w:rPr>
          <w:color w:val="000000"/>
          <w:sz w:val="26"/>
          <w:szCs w:val="26"/>
          <w:lang w:bidi="ar-IQ"/>
        </w:rPr>
        <w:t xml:space="preserve"> </w:t>
      </w:r>
      <w:r w:rsidRPr="004E2167">
        <w:rPr>
          <w:color w:val="000000"/>
          <w:sz w:val="26"/>
          <w:szCs w:val="26"/>
          <w:lang w:bidi="ar-IQ"/>
        </w:rPr>
        <w:t>Vol. 04.01.</w:t>
      </w:r>
    </w:p>
    <w:p w:rsidR="00CA392D" w:rsidRPr="00AA18BD" w:rsidRDefault="00CA392D" w:rsidP="00E906BB">
      <w:pPr>
        <w:pStyle w:val="ListParagraph"/>
        <w:numPr>
          <w:ilvl w:val="0"/>
          <w:numId w:val="0"/>
        </w:numPr>
        <w:tabs>
          <w:tab w:val="left" w:pos="142"/>
          <w:tab w:val="left" w:pos="2835"/>
          <w:tab w:val="left" w:pos="2936"/>
          <w:tab w:val="left" w:pos="3119"/>
          <w:tab w:val="left" w:pos="6663"/>
          <w:tab w:val="left" w:pos="6946"/>
          <w:tab w:val="left" w:pos="7230"/>
        </w:tabs>
        <w:autoSpaceDE w:val="0"/>
        <w:autoSpaceDN w:val="0"/>
        <w:adjustRightInd w:val="0"/>
        <w:ind w:left="540" w:hanging="540"/>
        <w:jc w:val="both"/>
        <w:rPr>
          <w:color w:val="000000"/>
          <w:sz w:val="26"/>
          <w:szCs w:val="26"/>
          <w:lang w:bidi="ar-IQ"/>
        </w:rPr>
      </w:pPr>
      <w:r w:rsidRPr="00AA18BD">
        <w:rPr>
          <w:color w:val="000000"/>
          <w:sz w:val="26"/>
          <w:szCs w:val="26"/>
          <w:lang w:bidi="ar-IQ"/>
        </w:rPr>
        <w:t>ASTM D-698, (1986)"Standard Test Methods for Moisture-Density Relations of Soils and Soil Aggregate Mixture,</w:t>
      </w:r>
      <w:r>
        <w:rPr>
          <w:color w:val="000000"/>
          <w:sz w:val="26"/>
          <w:szCs w:val="26"/>
          <w:lang w:bidi="ar-IQ"/>
        </w:rPr>
        <w:t xml:space="preserve"> </w:t>
      </w:r>
      <w:r w:rsidRPr="00AA18BD">
        <w:rPr>
          <w:color w:val="000000"/>
          <w:sz w:val="26"/>
          <w:szCs w:val="26"/>
          <w:lang w:bidi="ar-IQ"/>
        </w:rPr>
        <w:t>Using 5.5 Ib (2.49 kg) Rammer and 12-In.(305-mm) Drop" ,Annual Book of ASTM Standards Vol. 04. 08.</w:t>
      </w:r>
    </w:p>
    <w:p w:rsidR="00CA392D" w:rsidRPr="004E2167" w:rsidRDefault="00CA392D" w:rsidP="00E906BB">
      <w:pPr>
        <w:pStyle w:val="ListParagraph"/>
        <w:numPr>
          <w:ilvl w:val="0"/>
          <w:numId w:val="0"/>
        </w:numPr>
        <w:tabs>
          <w:tab w:val="left" w:pos="142"/>
          <w:tab w:val="left" w:pos="2835"/>
          <w:tab w:val="left" w:pos="2936"/>
          <w:tab w:val="left" w:pos="3119"/>
          <w:tab w:val="left" w:pos="6663"/>
          <w:tab w:val="left" w:pos="6946"/>
          <w:tab w:val="left" w:pos="7230"/>
        </w:tabs>
        <w:autoSpaceDE w:val="0"/>
        <w:autoSpaceDN w:val="0"/>
        <w:adjustRightInd w:val="0"/>
        <w:ind w:left="540" w:hanging="540"/>
        <w:jc w:val="both"/>
        <w:rPr>
          <w:color w:val="000000"/>
          <w:sz w:val="26"/>
          <w:szCs w:val="26"/>
          <w:lang w:bidi="ar-IQ"/>
        </w:rPr>
      </w:pPr>
      <w:r w:rsidRPr="004E2167">
        <w:rPr>
          <w:color w:val="000000"/>
          <w:sz w:val="26"/>
          <w:szCs w:val="26"/>
          <w:lang w:bidi="ar-IQ"/>
        </w:rPr>
        <w:t>Little, Dallas N. (1999</w:t>
      </w:r>
      <w:r w:rsidRPr="004E2167">
        <w:rPr>
          <w:color w:val="000000"/>
          <w:sz w:val="26"/>
          <w:szCs w:val="26"/>
          <w:rtl/>
          <w:lang w:bidi="ar-IQ"/>
        </w:rPr>
        <w:t xml:space="preserve"> </w:t>
      </w:r>
      <w:r w:rsidRPr="004E2167">
        <w:rPr>
          <w:color w:val="000000"/>
          <w:sz w:val="26"/>
          <w:szCs w:val="26"/>
          <w:lang w:bidi="ar-IQ"/>
        </w:rPr>
        <w:t>)</w:t>
      </w:r>
      <w:r w:rsidRPr="004E2167">
        <w:rPr>
          <w:color w:val="000000"/>
          <w:sz w:val="26"/>
          <w:szCs w:val="26"/>
          <w:rtl/>
          <w:lang w:bidi="ar-IQ"/>
        </w:rPr>
        <w:t xml:space="preserve"> </w:t>
      </w:r>
      <w:r w:rsidRPr="004E2167">
        <w:rPr>
          <w:color w:val="000000"/>
          <w:sz w:val="26"/>
          <w:szCs w:val="26"/>
          <w:lang w:bidi="ar-IQ"/>
        </w:rPr>
        <w:t>," Evaluation of Structural Properties of Lime Stabilized Soils And Aggregates", Vol.1summary of findings prepared for The National Lime Association.</w:t>
      </w:r>
    </w:p>
    <w:p w:rsidR="00CA392D" w:rsidRDefault="00CA392D" w:rsidP="00E906BB">
      <w:pPr>
        <w:pStyle w:val="ListParagraph"/>
        <w:numPr>
          <w:ilvl w:val="0"/>
          <w:numId w:val="0"/>
        </w:numPr>
        <w:tabs>
          <w:tab w:val="left" w:pos="142"/>
          <w:tab w:val="left" w:pos="2835"/>
          <w:tab w:val="left" w:pos="2936"/>
          <w:tab w:val="left" w:pos="3119"/>
          <w:tab w:val="left" w:pos="6663"/>
          <w:tab w:val="left" w:pos="6946"/>
          <w:tab w:val="left" w:pos="7230"/>
        </w:tabs>
        <w:autoSpaceDE w:val="0"/>
        <w:autoSpaceDN w:val="0"/>
        <w:adjustRightInd w:val="0"/>
        <w:ind w:left="540" w:hanging="540"/>
        <w:jc w:val="both"/>
        <w:rPr>
          <w:color w:val="000000"/>
          <w:sz w:val="26"/>
          <w:szCs w:val="26"/>
          <w:lang w:bidi="ar-IQ"/>
        </w:rPr>
      </w:pPr>
      <w:r w:rsidRPr="004E2167">
        <w:rPr>
          <w:color w:val="000000"/>
          <w:sz w:val="26"/>
          <w:szCs w:val="26"/>
          <w:lang w:bidi="ar-IQ"/>
        </w:rPr>
        <w:t>Parsons Robert L.(2004)" Use of Cement Kiln Dust for Subgrade Stabilization". The Kansas Department  of Transportation .Topeka, Kansas. University of Kansas.</w:t>
      </w:r>
    </w:p>
    <w:p w:rsidR="00CA392D" w:rsidRPr="00AA18BD" w:rsidRDefault="00CA392D" w:rsidP="00E906BB">
      <w:pPr>
        <w:pStyle w:val="ListParagraph"/>
        <w:numPr>
          <w:ilvl w:val="0"/>
          <w:numId w:val="0"/>
        </w:numPr>
        <w:tabs>
          <w:tab w:val="left" w:pos="142"/>
          <w:tab w:val="left" w:pos="2835"/>
          <w:tab w:val="left" w:pos="2936"/>
          <w:tab w:val="left" w:pos="3119"/>
          <w:tab w:val="left" w:pos="6663"/>
          <w:tab w:val="left" w:pos="6946"/>
          <w:tab w:val="left" w:pos="7230"/>
        </w:tabs>
        <w:autoSpaceDE w:val="0"/>
        <w:autoSpaceDN w:val="0"/>
        <w:adjustRightInd w:val="0"/>
        <w:ind w:left="540" w:hanging="540"/>
        <w:jc w:val="both"/>
        <w:rPr>
          <w:color w:val="000000"/>
          <w:sz w:val="26"/>
          <w:szCs w:val="26"/>
          <w:lang w:bidi="ar-IQ"/>
        </w:rPr>
      </w:pPr>
      <w:r w:rsidRPr="00AA18BD">
        <w:rPr>
          <w:color w:val="000000"/>
          <w:sz w:val="26"/>
          <w:szCs w:val="26"/>
          <w:lang w:bidi="ar-IQ"/>
        </w:rPr>
        <w:t>Puppala A. J., Mohammad, L. N, and Allen A., (1999). "Permanent Deformation Characterization of Subgrade Soils from RLT Test", Journal of Materials in Civil Engineering", Vol. 11, No. 4, pp. 274-282.</w:t>
      </w:r>
    </w:p>
    <w:p w:rsidR="00CA392D" w:rsidRPr="004E2167" w:rsidRDefault="00CA392D" w:rsidP="00E906BB">
      <w:pPr>
        <w:pStyle w:val="ListParagraph"/>
        <w:numPr>
          <w:ilvl w:val="0"/>
          <w:numId w:val="0"/>
        </w:numPr>
        <w:tabs>
          <w:tab w:val="left" w:pos="142"/>
          <w:tab w:val="left" w:pos="2835"/>
          <w:tab w:val="left" w:pos="2936"/>
          <w:tab w:val="left" w:pos="3119"/>
          <w:tab w:val="left" w:pos="6663"/>
          <w:tab w:val="left" w:pos="6946"/>
          <w:tab w:val="left" w:pos="7230"/>
        </w:tabs>
        <w:autoSpaceDE w:val="0"/>
        <w:autoSpaceDN w:val="0"/>
        <w:adjustRightInd w:val="0"/>
        <w:ind w:left="540" w:hanging="540"/>
        <w:jc w:val="both"/>
        <w:rPr>
          <w:color w:val="000000"/>
          <w:sz w:val="26"/>
          <w:szCs w:val="26"/>
          <w:lang w:bidi="ar-IQ"/>
        </w:rPr>
      </w:pPr>
      <w:r w:rsidRPr="004E2167">
        <w:rPr>
          <w:color w:val="000000"/>
          <w:sz w:val="26"/>
          <w:szCs w:val="26"/>
          <w:lang w:bidi="ar-IQ"/>
        </w:rPr>
        <w:t>Puppala, A., Suppakit Chomtid and Ekarin Wattanasanticharoen, (1999)."Plastic Deformation Potentials of Sandy Clay from Repeated Load Triaxial Test", Journal of ASCE, pp. 938-947.</w:t>
      </w:r>
    </w:p>
    <w:p w:rsidR="00CA392D" w:rsidRPr="004E2167" w:rsidRDefault="00CA392D" w:rsidP="00E906BB">
      <w:pPr>
        <w:pStyle w:val="ListParagraph"/>
        <w:numPr>
          <w:ilvl w:val="0"/>
          <w:numId w:val="0"/>
        </w:numPr>
        <w:tabs>
          <w:tab w:val="left" w:pos="142"/>
          <w:tab w:val="left" w:pos="2835"/>
          <w:tab w:val="left" w:pos="2936"/>
          <w:tab w:val="left" w:pos="3119"/>
          <w:tab w:val="left" w:pos="6663"/>
          <w:tab w:val="left" w:pos="6946"/>
          <w:tab w:val="left" w:pos="7230"/>
        </w:tabs>
        <w:autoSpaceDE w:val="0"/>
        <w:autoSpaceDN w:val="0"/>
        <w:adjustRightInd w:val="0"/>
        <w:ind w:left="540" w:hanging="540"/>
        <w:jc w:val="both"/>
        <w:rPr>
          <w:color w:val="000000"/>
          <w:sz w:val="26"/>
          <w:szCs w:val="26"/>
          <w:lang w:bidi="ar-IQ"/>
        </w:rPr>
      </w:pPr>
      <w:r w:rsidRPr="004E2167">
        <w:rPr>
          <w:color w:val="000000"/>
          <w:sz w:val="26"/>
          <w:szCs w:val="26"/>
          <w:lang w:bidi="ar-IQ"/>
        </w:rPr>
        <w:t>Shami Haroon I., Ph.D and Hall Jim, Ph.D ,(1999)."Rutting of Asphalt Concrete Pavements" Paper No. 226, pp.6-13.</w:t>
      </w:r>
    </w:p>
    <w:p w:rsidR="00CA392D" w:rsidRPr="004E2167" w:rsidRDefault="00CA392D" w:rsidP="00E906BB">
      <w:pPr>
        <w:pStyle w:val="ListParagraph"/>
        <w:numPr>
          <w:ilvl w:val="0"/>
          <w:numId w:val="0"/>
        </w:numPr>
        <w:tabs>
          <w:tab w:val="left" w:pos="142"/>
          <w:tab w:val="left" w:pos="2835"/>
          <w:tab w:val="left" w:pos="2936"/>
          <w:tab w:val="left" w:pos="3119"/>
          <w:tab w:val="left" w:pos="6663"/>
          <w:tab w:val="left" w:pos="6946"/>
          <w:tab w:val="left" w:pos="7230"/>
        </w:tabs>
        <w:autoSpaceDE w:val="0"/>
        <w:autoSpaceDN w:val="0"/>
        <w:adjustRightInd w:val="0"/>
        <w:ind w:left="540" w:hanging="540"/>
        <w:jc w:val="both"/>
        <w:rPr>
          <w:color w:val="000000"/>
          <w:sz w:val="26"/>
          <w:szCs w:val="26"/>
          <w:lang w:bidi="ar-IQ"/>
        </w:rPr>
      </w:pPr>
      <w:r>
        <w:rPr>
          <w:color w:val="000000"/>
          <w:sz w:val="26"/>
          <w:szCs w:val="26"/>
          <w:lang w:bidi="ar-IQ"/>
        </w:rPr>
        <w:t>Tyndall,(2008).</w:t>
      </w:r>
      <w:r w:rsidRPr="004E2167">
        <w:rPr>
          <w:color w:val="000000"/>
          <w:sz w:val="26"/>
          <w:szCs w:val="26"/>
          <w:lang w:bidi="ar-IQ"/>
        </w:rPr>
        <w:t>"Structural Evaluation Procedure for Stabilized Soil-Surf</w:t>
      </w:r>
      <w:r>
        <w:rPr>
          <w:color w:val="000000"/>
          <w:sz w:val="26"/>
          <w:szCs w:val="26"/>
          <w:lang w:bidi="ar-IQ"/>
        </w:rPr>
        <w:t>aced Airfields",</w:t>
      </w:r>
      <w:r w:rsidRPr="004E2167">
        <w:rPr>
          <w:color w:val="000000"/>
          <w:sz w:val="26"/>
          <w:szCs w:val="26"/>
          <w:lang w:bidi="ar-IQ"/>
        </w:rPr>
        <w:t>Eng</w:t>
      </w:r>
      <w:r>
        <w:rPr>
          <w:color w:val="000000"/>
          <w:sz w:val="26"/>
          <w:szCs w:val="26"/>
          <w:lang w:bidi="ar-IQ"/>
        </w:rPr>
        <w:t>ineering Technical Letter (ETL)08-14,</w:t>
      </w:r>
      <w:r w:rsidRPr="004E2167">
        <w:rPr>
          <w:color w:val="000000"/>
          <w:sz w:val="26"/>
          <w:szCs w:val="26"/>
          <w:lang w:bidi="ar-IQ"/>
        </w:rPr>
        <w:t>Department of The Air Force Head Quarters Air Force</w:t>
      </w:r>
      <w:r>
        <w:rPr>
          <w:color w:val="000000"/>
          <w:sz w:val="26"/>
          <w:szCs w:val="26"/>
          <w:lang w:bidi="ar-IQ"/>
        </w:rPr>
        <w:t xml:space="preserve"> Civil Engineer Support Agency,</w:t>
      </w:r>
      <w:r w:rsidRPr="004E2167">
        <w:rPr>
          <w:color w:val="000000"/>
          <w:sz w:val="26"/>
          <w:szCs w:val="26"/>
          <w:lang w:bidi="ar-IQ"/>
        </w:rPr>
        <w:t>PP.4-16.</w:t>
      </w:r>
    </w:p>
    <w:p w:rsidR="00CA392D" w:rsidRPr="004A26CF" w:rsidRDefault="00CA392D" w:rsidP="00E906BB">
      <w:pPr>
        <w:tabs>
          <w:tab w:val="right" w:pos="3686"/>
          <w:tab w:val="right" w:pos="4253"/>
          <w:tab w:val="right" w:pos="4962"/>
          <w:tab w:val="right" w:pos="6663"/>
          <w:tab w:val="left" w:pos="7122"/>
        </w:tabs>
        <w:spacing w:after="0" w:line="240" w:lineRule="auto"/>
      </w:pPr>
    </w:p>
    <w:sectPr w:rsidR="00CA392D" w:rsidRPr="004A26CF" w:rsidSect="004E2CD9">
      <w:headerReference w:type="even" r:id="rId27"/>
      <w:headerReference w:type="default" r:id="rId28"/>
      <w:footerReference w:type="even" r:id="rId29"/>
      <w:footerReference w:type="default" r:id="rId30"/>
      <w:pgSz w:w="11906" w:h="16838"/>
      <w:pgMar w:top="1026" w:right="1797" w:bottom="1440" w:left="1797" w:header="709" w:footer="709" w:gutter="0"/>
      <w:pgNumType w:start="36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92D" w:rsidRDefault="00CA392D" w:rsidP="00624AE5">
      <w:pPr>
        <w:spacing w:after="0" w:line="240" w:lineRule="auto"/>
      </w:pPr>
      <w:r>
        <w:separator/>
      </w:r>
    </w:p>
  </w:endnote>
  <w:endnote w:type="continuationSeparator" w:id="0">
    <w:p w:rsidR="00CA392D" w:rsidRDefault="00CA392D" w:rsidP="00624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Baskerville Old Face">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D" w:rsidRDefault="00CA392D" w:rsidP="0064629B">
    <w:pPr>
      <w:pStyle w:val="Footer"/>
      <w:framePr w:wrap="around" w:vAnchor="text" w:hAnchor="text"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374</w:t>
    </w:r>
    <w:r>
      <w:rPr>
        <w:rStyle w:val="PageNumber"/>
        <w:rFonts w:cs="Arial"/>
      </w:rPr>
      <w:fldChar w:fldCharType="end"/>
    </w:r>
  </w:p>
  <w:p w:rsidR="00CA392D" w:rsidRDefault="00CA39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D" w:rsidRDefault="00CA392D" w:rsidP="0064629B">
    <w:pPr>
      <w:pStyle w:val="Footer"/>
      <w:framePr w:wrap="around" w:vAnchor="text" w:hAnchor="text"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373</w:t>
    </w:r>
    <w:r>
      <w:rPr>
        <w:rStyle w:val="PageNumber"/>
        <w:rFonts w:cs="Arial"/>
      </w:rPr>
      <w:fldChar w:fldCharType="end"/>
    </w:r>
  </w:p>
  <w:p w:rsidR="00CA392D" w:rsidRDefault="00CA392D" w:rsidP="00E906BB">
    <w:pPr>
      <w:pStyle w:val="Footer"/>
      <w:tabs>
        <w:tab w:val="right" w:pos="6237"/>
      </w:tabs>
    </w:pPr>
    <w:r>
      <w:t xml:space="preserve">                                                                                     </w:t>
    </w:r>
  </w:p>
  <w:p w:rsidR="00CA392D" w:rsidRDefault="00CA392D" w:rsidP="00A04512">
    <w:pPr>
      <w:pStyle w:val="Footer"/>
      <w:tabs>
        <w:tab w:val="right" w:pos="340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92D" w:rsidRDefault="00CA392D" w:rsidP="00624AE5">
      <w:pPr>
        <w:spacing w:after="0" w:line="240" w:lineRule="auto"/>
      </w:pPr>
      <w:r>
        <w:separator/>
      </w:r>
    </w:p>
  </w:footnote>
  <w:footnote w:type="continuationSeparator" w:id="0">
    <w:p w:rsidR="00CA392D" w:rsidRDefault="00CA392D" w:rsidP="00624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D" w:rsidRPr="00237685" w:rsidRDefault="00CA392D" w:rsidP="00237685">
    <w:pPr>
      <w:pStyle w:val="Header"/>
      <w:jc w:val="center"/>
    </w:pPr>
    <w:r w:rsidRPr="00D84BFA">
      <w:t>Journal of Babylon University/Engineering Sciences/ No.(2)/ Vol.(22):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D" w:rsidRPr="00BE3E94" w:rsidRDefault="00CA392D" w:rsidP="00237685">
    <w:pPr>
      <w:pStyle w:val="Header"/>
      <w:bidi/>
      <w:ind w:right="-335" w:hanging="567"/>
      <w:jc w:val="center"/>
      <w:rPr>
        <w:rFonts w:ascii="Trebuchet MS" w:hAnsi="Trebuchet MS" w:cs="Arial Unicode MS"/>
        <w:b/>
        <w:bCs/>
        <w:lang w:bidi="ar-IQ"/>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هندسية / العدد (2) / المجلد (22) : 2014"/>
        </v:shape>
      </w:pict>
    </w:r>
  </w:p>
  <w:p w:rsidR="00CA392D" w:rsidRPr="00BE3E94" w:rsidRDefault="00CA392D" w:rsidP="00BE3E94">
    <w:pPr>
      <w:pStyle w:val="Header"/>
      <w:bidi/>
      <w:ind w:firstLine="32"/>
      <w:jc w:val="center"/>
      <w:rPr>
        <w:rFonts w:ascii="Trebuchet MS" w:hAnsi="Trebuchet MS" w:cs="Arial Unicode MS"/>
        <w:b/>
        <w:bCs/>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8A0"/>
    <w:multiLevelType w:val="hybridMultilevel"/>
    <w:tmpl w:val="BBBC960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807" w:hanging="360"/>
      </w:pPr>
      <w:rPr>
        <w:rFonts w:cs="Times New Roman"/>
      </w:rPr>
    </w:lvl>
    <w:lvl w:ilvl="2" w:tplc="0409001B" w:tentative="1">
      <w:start w:val="1"/>
      <w:numFmt w:val="lowerRoman"/>
      <w:lvlText w:val="%3."/>
      <w:lvlJc w:val="right"/>
      <w:pPr>
        <w:ind w:left="1527" w:hanging="180"/>
      </w:pPr>
      <w:rPr>
        <w:rFonts w:cs="Times New Roman"/>
      </w:rPr>
    </w:lvl>
    <w:lvl w:ilvl="3" w:tplc="0409000F" w:tentative="1">
      <w:start w:val="1"/>
      <w:numFmt w:val="decimal"/>
      <w:lvlText w:val="%4."/>
      <w:lvlJc w:val="left"/>
      <w:pPr>
        <w:ind w:left="2247" w:hanging="360"/>
      </w:pPr>
      <w:rPr>
        <w:rFonts w:cs="Times New Roman"/>
      </w:rPr>
    </w:lvl>
    <w:lvl w:ilvl="4" w:tplc="04090019" w:tentative="1">
      <w:start w:val="1"/>
      <w:numFmt w:val="lowerLetter"/>
      <w:lvlText w:val="%5."/>
      <w:lvlJc w:val="left"/>
      <w:pPr>
        <w:ind w:left="2967" w:hanging="360"/>
      </w:pPr>
      <w:rPr>
        <w:rFonts w:cs="Times New Roman"/>
      </w:rPr>
    </w:lvl>
    <w:lvl w:ilvl="5" w:tplc="0409001B" w:tentative="1">
      <w:start w:val="1"/>
      <w:numFmt w:val="lowerRoman"/>
      <w:lvlText w:val="%6."/>
      <w:lvlJc w:val="right"/>
      <w:pPr>
        <w:ind w:left="3687" w:hanging="180"/>
      </w:pPr>
      <w:rPr>
        <w:rFonts w:cs="Times New Roman"/>
      </w:rPr>
    </w:lvl>
    <w:lvl w:ilvl="6" w:tplc="0409000F" w:tentative="1">
      <w:start w:val="1"/>
      <w:numFmt w:val="decimal"/>
      <w:lvlText w:val="%7."/>
      <w:lvlJc w:val="left"/>
      <w:pPr>
        <w:ind w:left="4407" w:hanging="360"/>
      </w:pPr>
      <w:rPr>
        <w:rFonts w:cs="Times New Roman"/>
      </w:rPr>
    </w:lvl>
    <w:lvl w:ilvl="7" w:tplc="04090019" w:tentative="1">
      <w:start w:val="1"/>
      <w:numFmt w:val="lowerLetter"/>
      <w:lvlText w:val="%8."/>
      <w:lvlJc w:val="left"/>
      <w:pPr>
        <w:ind w:left="5127" w:hanging="360"/>
      </w:pPr>
      <w:rPr>
        <w:rFonts w:cs="Times New Roman"/>
      </w:rPr>
    </w:lvl>
    <w:lvl w:ilvl="8" w:tplc="0409001B" w:tentative="1">
      <w:start w:val="1"/>
      <w:numFmt w:val="lowerRoman"/>
      <w:lvlText w:val="%9."/>
      <w:lvlJc w:val="right"/>
      <w:pPr>
        <w:ind w:left="5847" w:hanging="180"/>
      </w:pPr>
      <w:rPr>
        <w:rFonts w:cs="Times New Roman"/>
      </w:rPr>
    </w:lvl>
  </w:abstractNum>
  <w:abstractNum w:abstractNumId="1">
    <w:nsid w:val="1A7A7207"/>
    <w:multiLevelType w:val="hybridMultilevel"/>
    <w:tmpl w:val="B426B190"/>
    <w:lvl w:ilvl="0" w:tplc="FCF01796">
      <w:start w:val="1"/>
      <w:numFmt w:val="decimal"/>
      <w:pStyle w:val="ListParagraph"/>
      <w:lvlText w:val="%1."/>
      <w:lvlJc w:val="left"/>
      <w:pPr>
        <w:ind w:left="1440" w:hanging="360"/>
      </w:pPr>
      <w:rPr>
        <w:rFonts w:cs="Times New Roman" w:hint="default"/>
        <w:b w:val="0"/>
        <w:bCs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BAB1EC3"/>
    <w:multiLevelType w:val="hybridMultilevel"/>
    <w:tmpl w:val="0C08EF1C"/>
    <w:lvl w:ilvl="0" w:tplc="B88A0B56">
      <w:start w:val="1"/>
      <w:numFmt w:val="decimal"/>
      <w:lvlText w:val="%1."/>
      <w:lvlJc w:val="left"/>
      <w:pPr>
        <w:ind w:left="862" w:hanging="360"/>
      </w:pPr>
      <w:rPr>
        <w:rFonts w:cs="Times New Roman"/>
        <w:b/>
        <w:bCs/>
        <w:sz w:val="28"/>
        <w:szCs w:val="28"/>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3">
    <w:nsid w:val="2A6F205E"/>
    <w:multiLevelType w:val="hybridMultilevel"/>
    <w:tmpl w:val="F5AAFC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796F41"/>
    <w:multiLevelType w:val="hybridMultilevel"/>
    <w:tmpl w:val="BDFE5238"/>
    <w:lvl w:ilvl="0" w:tplc="D9EAA4F0">
      <w:start w:val="1"/>
      <w:numFmt w:val="decimal"/>
      <w:lvlText w:val="%1."/>
      <w:lvlJc w:val="left"/>
      <w:pPr>
        <w:ind w:left="502" w:hanging="360"/>
      </w:pPr>
      <w:rPr>
        <w:rFonts w:ascii="Times New Roman" w:hAnsi="Times New Roman"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494F1FFD"/>
    <w:multiLevelType w:val="hybridMultilevel"/>
    <w:tmpl w:val="C5D4DE0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nsid w:val="4D993206"/>
    <w:multiLevelType w:val="hybridMultilevel"/>
    <w:tmpl w:val="BC883E8C"/>
    <w:lvl w:ilvl="0" w:tplc="0409000F">
      <w:start w:val="1"/>
      <w:numFmt w:val="decimal"/>
      <w:lvlText w:val="%1."/>
      <w:lvlJc w:val="left"/>
      <w:pPr>
        <w:ind w:left="928" w:hanging="360"/>
      </w:pPr>
      <w:rPr>
        <w:rFonts w:cs="Times New Roman"/>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7">
    <w:nsid w:val="571C10F1"/>
    <w:multiLevelType w:val="hybridMultilevel"/>
    <w:tmpl w:val="BE9AA4D2"/>
    <w:lvl w:ilvl="0" w:tplc="04090017">
      <w:start w:val="1"/>
      <w:numFmt w:val="lowerLetter"/>
      <w:lvlText w:val="%1)"/>
      <w:lvlJc w:val="left"/>
      <w:pPr>
        <w:ind w:left="1495" w:hanging="360"/>
      </w:pPr>
      <w:rPr>
        <w:rFonts w:cs="Times New Roman"/>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8">
    <w:nsid w:val="67ED3C29"/>
    <w:multiLevelType w:val="hybridMultilevel"/>
    <w:tmpl w:val="F208CE86"/>
    <w:lvl w:ilvl="0" w:tplc="6590D1B6">
      <w:start w:val="1"/>
      <w:numFmt w:val="lowerLetter"/>
      <w:lvlText w:val="%1)"/>
      <w:lvlJc w:val="left"/>
      <w:pPr>
        <w:ind w:left="360" w:hanging="360"/>
      </w:pPr>
      <w:rPr>
        <w:rFonts w:cs="Times New Roman"/>
        <w:b/>
        <w:bCs/>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0"/>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0B5"/>
    <w:rsid w:val="00005755"/>
    <w:rsid w:val="00007458"/>
    <w:rsid w:val="000116A9"/>
    <w:rsid w:val="00022991"/>
    <w:rsid w:val="000304EC"/>
    <w:rsid w:val="00042205"/>
    <w:rsid w:val="000443AB"/>
    <w:rsid w:val="000445C8"/>
    <w:rsid w:val="000513ED"/>
    <w:rsid w:val="00051BB9"/>
    <w:rsid w:val="000613F7"/>
    <w:rsid w:val="000648B9"/>
    <w:rsid w:val="00064B1D"/>
    <w:rsid w:val="00082D2A"/>
    <w:rsid w:val="0009251F"/>
    <w:rsid w:val="00096198"/>
    <w:rsid w:val="000A21CC"/>
    <w:rsid w:val="000C1AD6"/>
    <w:rsid w:val="000C3F3C"/>
    <w:rsid w:val="000D2E9B"/>
    <w:rsid w:val="000E6FBF"/>
    <w:rsid w:val="001036E3"/>
    <w:rsid w:val="001073C1"/>
    <w:rsid w:val="0011159A"/>
    <w:rsid w:val="00116A61"/>
    <w:rsid w:val="0012116E"/>
    <w:rsid w:val="001379E0"/>
    <w:rsid w:val="001618B4"/>
    <w:rsid w:val="001843C0"/>
    <w:rsid w:val="001843D7"/>
    <w:rsid w:val="00185FC3"/>
    <w:rsid w:val="00193000"/>
    <w:rsid w:val="0019787E"/>
    <w:rsid w:val="001B011C"/>
    <w:rsid w:val="001C133B"/>
    <w:rsid w:val="001D38C0"/>
    <w:rsid w:val="001D5A75"/>
    <w:rsid w:val="001E5DF2"/>
    <w:rsid w:val="001F13E3"/>
    <w:rsid w:val="001F35BD"/>
    <w:rsid w:val="001F62BA"/>
    <w:rsid w:val="00201CEE"/>
    <w:rsid w:val="00202FA2"/>
    <w:rsid w:val="002277DE"/>
    <w:rsid w:val="002349A0"/>
    <w:rsid w:val="00236CC3"/>
    <w:rsid w:val="00237685"/>
    <w:rsid w:val="002465AA"/>
    <w:rsid w:val="002475CC"/>
    <w:rsid w:val="002555AF"/>
    <w:rsid w:val="00261A41"/>
    <w:rsid w:val="00285B89"/>
    <w:rsid w:val="002932FF"/>
    <w:rsid w:val="002A2DDE"/>
    <w:rsid w:val="002B63E9"/>
    <w:rsid w:val="002C5E5D"/>
    <w:rsid w:val="002C5F1F"/>
    <w:rsid w:val="002D34F0"/>
    <w:rsid w:val="002D7374"/>
    <w:rsid w:val="002D7709"/>
    <w:rsid w:val="002E6551"/>
    <w:rsid w:val="002E6984"/>
    <w:rsid w:val="002F081C"/>
    <w:rsid w:val="002F2D5A"/>
    <w:rsid w:val="00304A34"/>
    <w:rsid w:val="0031664C"/>
    <w:rsid w:val="00336B28"/>
    <w:rsid w:val="00347E85"/>
    <w:rsid w:val="003511E2"/>
    <w:rsid w:val="003637A5"/>
    <w:rsid w:val="0037445C"/>
    <w:rsid w:val="003746C3"/>
    <w:rsid w:val="00380407"/>
    <w:rsid w:val="00386CB5"/>
    <w:rsid w:val="003A2BD7"/>
    <w:rsid w:val="003A3C1B"/>
    <w:rsid w:val="003B09D8"/>
    <w:rsid w:val="003B79EC"/>
    <w:rsid w:val="003C65D8"/>
    <w:rsid w:val="003D2DFE"/>
    <w:rsid w:val="003E43D4"/>
    <w:rsid w:val="003E5D0A"/>
    <w:rsid w:val="003E795C"/>
    <w:rsid w:val="003F6A6C"/>
    <w:rsid w:val="0040033C"/>
    <w:rsid w:val="0040224B"/>
    <w:rsid w:val="004102CD"/>
    <w:rsid w:val="004104CA"/>
    <w:rsid w:val="004272AA"/>
    <w:rsid w:val="00427AB2"/>
    <w:rsid w:val="00430618"/>
    <w:rsid w:val="0043423E"/>
    <w:rsid w:val="00444E9B"/>
    <w:rsid w:val="00446409"/>
    <w:rsid w:val="00450F5C"/>
    <w:rsid w:val="00463449"/>
    <w:rsid w:val="00464C08"/>
    <w:rsid w:val="00470118"/>
    <w:rsid w:val="004733CA"/>
    <w:rsid w:val="0048103C"/>
    <w:rsid w:val="004857BA"/>
    <w:rsid w:val="00485B40"/>
    <w:rsid w:val="004A26CF"/>
    <w:rsid w:val="004A5015"/>
    <w:rsid w:val="004B16A3"/>
    <w:rsid w:val="004B5E27"/>
    <w:rsid w:val="004C0F03"/>
    <w:rsid w:val="004C4D0C"/>
    <w:rsid w:val="004C76DE"/>
    <w:rsid w:val="004C771F"/>
    <w:rsid w:val="004E2167"/>
    <w:rsid w:val="004E2CD9"/>
    <w:rsid w:val="005033FB"/>
    <w:rsid w:val="005036CE"/>
    <w:rsid w:val="005205E4"/>
    <w:rsid w:val="0054367C"/>
    <w:rsid w:val="00560513"/>
    <w:rsid w:val="00562A5F"/>
    <w:rsid w:val="0056501C"/>
    <w:rsid w:val="00570AF4"/>
    <w:rsid w:val="00572421"/>
    <w:rsid w:val="00582622"/>
    <w:rsid w:val="00582E13"/>
    <w:rsid w:val="00585C6A"/>
    <w:rsid w:val="00587CBF"/>
    <w:rsid w:val="005955D3"/>
    <w:rsid w:val="005E0621"/>
    <w:rsid w:val="005E0CD3"/>
    <w:rsid w:val="005E564E"/>
    <w:rsid w:val="0061108A"/>
    <w:rsid w:val="00615796"/>
    <w:rsid w:val="00621523"/>
    <w:rsid w:val="00622B24"/>
    <w:rsid w:val="00624AE5"/>
    <w:rsid w:val="0063058E"/>
    <w:rsid w:val="006326DF"/>
    <w:rsid w:val="00636D5F"/>
    <w:rsid w:val="006448E7"/>
    <w:rsid w:val="0064629B"/>
    <w:rsid w:val="00650535"/>
    <w:rsid w:val="00656876"/>
    <w:rsid w:val="00660509"/>
    <w:rsid w:val="006932B1"/>
    <w:rsid w:val="00693533"/>
    <w:rsid w:val="006A0DFB"/>
    <w:rsid w:val="006A3175"/>
    <w:rsid w:val="006A7805"/>
    <w:rsid w:val="006B1187"/>
    <w:rsid w:val="006C1988"/>
    <w:rsid w:val="006D1A4D"/>
    <w:rsid w:val="006D6EF5"/>
    <w:rsid w:val="006D7D4B"/>
    <w:rsid w:val="00703139"/>
    <w:rsid w:val="0070708A"/>
    <w:rsid w:val="0071008B"/>
    <w:rsid w:val="00715A11"/>
    <w:rsid w:val="0073040C"/>
    <w:rsid w:val="00731814"/>
    <w:rsid w:val="00736C61"/>
    <w:rsid w:val="007529CF"/>
    <w:rsid w:val="00762682"/>
    <w:rsid w:val="00781494"/>
    <w:rsid w:val="0078449A"/>
    <w:rsid w:val="00784E9D"/>
    <w:rsid w:val="007925CF"/>
    <w:rsid w:val="007928B6"/>
    <w:rsid w:val="007952F5"/>
    <w:rsid w:val="00796555"/>
    <w:rsid w:val="007A2BA6"/>
    <w:rsid w:val="007B0C94"/>
    <w:rsid w:val="007B3652"/>
    <w:rsid w:val="007B4615"/>
    <w:rsid w:val="007B5010"/>
    <w:rsid w:val="007B5555"/>
    <w:rsid w:val="007C2455"/>
    <w:rsid w:val="007C3C1F"/>
    <w:rsid w:val="007C40A5"/>
    <w:rsid w:val="007D768E"/>
    <w:rsid w:val="007E22A4"/>
    <w:rsid w:val="007F370F"/>
    <w:rsid w:val="007F3DC3"/>
    <w:rsid w:val="00802EEC"/>
    <w:rsid w:val="0081369F"/>
    <w:rsid w:val="00813E94"/>
    <w:rsid w:val="008250B7"/>
    <w:rsid w:val="00841A8E"/>
    <w:rsid w:val="0085452B"/>
    <w:rsid w:val="008610C1"/>
    <w:rsid w:val="00877A82"/>
    <w:rsid w:val="008852CC"/>
    <w:rsid w:val="00886C5E"/>
    <w:rsid w:val="0089273C"/>
    <w:rsid w:val="008A023D"/>
    <w:rsid w:val="008A2176"/>
    <w:rsid w:val="008B7E6E"/>
    <w:rsid w:val="008C625C"/>
    <w:rsid w:val="008D37BB"/>
    <w:rsid w:val="008E2AA1"/>
    <w:rsid w:val="009126C1"/>
    <w:rsid w:val="00917651"/>
    <w:rsid w:val="00932685"/>
    <w:rsid w:val="00956952"/>
    <w:rsid w:val="00957819"/>
    <w:rsid w:val="00963D15"/>
    <w:rsid w:val="00964E6C"/>
    <w:rsid w:val="00966DB6"/>
    <w:rsid w:val="00972615"/>
    <w:rsid w:val="00983E2A"/>
    <w:rsid w:val="009930F1"/>
    <w:rsid w:val="009A0D96"/>
    <w:rsid w:val="009A21CA"/>
    <w:rsid w:val="009C627C"/>
    <w:rsid w:val="009C72E8"/>
    <w:rsid w:val="009E0B7D"/>
    <w:rsid w:val="009F2B00"/>
    <w:rsid w:val="009F5598"/>
    <w:rsid w:val="009F7A3F"/>
    <w:rsid w:val="00A04512"/>
    <w:rsid w:val="00A06FEA"/>
    <w:rsid w:val="00A101AD"/>
    <w:rsid w:val="00A114E4"/>
    <w:rsid w:val="00A11FFD"/>
    <w:rsid w:val="00A14C39"/>
    <w:rsid w:val="00A20F21"/>
    <w:rsid w:val="00A22687"/>
    <w:rsid w:val="00A35D94"/>
    <w:rsid w:val="00A366F0"/>
    <w:rsid w:val="00A405A9"/>
    <w:rsid w:val="00A4138A"/>
    <w:rsid w:val="00A426DC"/>
    <w:rsid w:val="00A47DF3"/>
    <w:rsid w:val="00A56659"/>
    <w:rsid w:val="00A75764"/>
    <w:rsid w:val="00A8304A"/>
    <w:rsid w:val="00A83280"/>
    <w:rsid w:val="00A848DB"/>
    <w:rsid w:val="00AA18BD"/>
    <w:rsid w:val="00AB1A1D"/>
    <w:rsid w:val="00AC22C5"/>
    <w:rsid w:val="00AC46EE"/>
    <w:rsid w:val="00AE0B04"/>
    <w:rsid w:val="00AE3A69"/>
    <w:rsid w:val="00AF40E0"/>
    <w:rsid w:val="00AF51B8"/>
    <w:rsid w:val="00AF75A2"/>
    <w:rsid w:val="00B05BAF"/>
    <w:rsid w:val="00B05FC5"/>
    <w:rsid w:val="00B14E94"/>
    <w:rsid w:val="00B21B1E"/>
    <w:rsid w:val="00B24095"/>
    <w:rsid w:val="00B3658C"/>
    <w:rsid w:val="00B36A0B"/>
    <w:rsid w:val="00B67622"/>
    <w:rsid w:val="00B74638"/>
    <w:rsid w:val="00B81D0A"/>
    <w:rsid w:val="00B9150C"/>
    <w:rsid w:val="00BA2A61"/>
    <w:rsid w:val="00BA2D1A"/>
    <w:rsid w:val="00BB2F1C"/>
    <w:rsid w:val="00BB5F68"/>
    <w:rsid w:val="00BD3906"/>
    <w:rsid w:val="00BD58BC"/>
    <w:rsid w:val="00BE372D"/>
    <w:rsid w:val="00BE38F6"/>
    <w:rsid w:val="00BE3E94"/>
    <w:rsid w:val="00BF1E69"/>
    <w:rsid w:val="00BF690C"/>
    <w:rsid w:val="00C002E7"/>
    <w:rsid w:val="00C13997"/>
    <w:rsid w:val="00C23F45"/>
    <w:rsid w:val="00C257B9"/>
    <w:rsid w:val="00C26406"/>
    <w:rsid w:val="00C35C46"/>
    <w:rsid w:val="00C42316"/>
    <w:rsid w:val="00C455B4"/>
    <w:rsid w:val="00C47218"/>
    <w:rsid w:val="00C47E1C"/>
    <w:rsid w:val="00C50F68"/>
    <w:rsid w:val="00C736B7"/>
    <w:rsid w:val="00C813AA"/>
    <w:rsid w:val="00CA392D"/>
    <w:rsid w:val="00CB1E78"/>
    <w:rsid w:val="00CB7124"/>
    <w:rsid w:val="00CB794A"/>
    <w:rsid w:val="00CC2FDD"/>
    <w:rsid w:val="00CC68A6"/>
    <w:rsid w:val="00CD2FBA"/>
    <w:rsid w:val="00CE6801"/>
    <w:rsid w:val="00CE6AF7"/>
    <w:rsid w:val="00CF35E5"/>
    <w:rsid w:val="00CF3E4F"/>
    <w:rsid w:val="00CF4E5D"/>
    <w:rsid w:val="00D17527"/>
    <w:rsid w:val="00D24C95"/>
    <w:rsid w:val="00D274A5"/>
    <w:rsid w:val="00D4708A"/>
    <w:rsid w:val="00D525B8"/>
    <w:rsid w:val="00D55C5E"/>
    <w:rsid w:val="00D55FB5"/>
    <w:rsid w:val="00D56120"/>
    <w:rsid w:val="00D629E5"/>
    <w:rsid w:val="00D63E18"/>
    <w:rsid w:val="00D66957"/>
    <w:rsid w:val="00D67299"/>
    <w:rsid w:val="00D84BFA"/>
    <w:rsid w:val="00D91231"/>
    <w:rsid w:val="00DA1B0A"/>
    <w:rsid w:val="00DB516B"/>
    <w:rsid w:val="00DC2E9D"/>
    <w:rsid w:val="00DD156C"/>
    <w:rsid w:val="00DD3680"/>
    <w:rsid w:val="00DF60CB"/>
    <w:rsid w:val="00E17C11"/>
    <w:rsid w:val="00E3783B"/>
    <w:rsid w:val="00E51195"/>
    <w:rsid w:val="00E5490C"/>
    <w:rsid w:val="00E56429"/>
    <w:rsid w:val="00E6463A"/>
    <w:rsid w:val="00E67AA0"/>
    <w:rsid w:val="00E73372"/>
    <w:rsid w:val="00E906BB"/>
    <w:rsid w:val="00E95B20"/>
    <w:rsid w:val="00EA0E1D"/>
    <w:rsid w:val="00EA5410"/>
    <w:rsid w:val="00EB10B5"/>
    <w:rsid w:val="00EB1CB5"/>
    <w:rsid w:val="00EB2FDC"/>
    <w:rsid w:val="00EC162A"/>
    <w:rsid w:val="00EC472B"/>
    <w:rsid w:val="00EE049B"/>
    <w:rsid w:val="00EE3613"/>
    <w:rsid w:val="00F22F90"/>
    <w:rsid w:val="00F235B6"/>
    <w:rsid w:val="00F37CDF"/>
    <w:rsid w:val="00F62AEA"/>
    <w:rsid w:val="00F80D8D"/>
    <w:rsid w:val="00F811F0"/>
    <w:rsid w:val="00F839BF"/>
    <w:rsid w:val="00F87D8B"/>
    <w:rsid w:val="00F90633"/>
    <w:rsid w:val="00F908DC"/>
    <w:rsid w:val="00F90A1B"/>
    <w:rsid w:val="00F91199"/>
    <w:rsid w:val="00F94EE2"/>
    <w:rsid w:val="00F9758E"/>
    <w:rsid w:val="00FA16D7"/>
    <w:rsid w:val="00FD2A54"/>
    <w:rsid w:val="00FD39F3"/>
    <w:rsid w:val="00FD3E7A"/>
    <w:rsid w:val="00FE5D20"/>
    <w:rsid w:val="00FE5DC1"/>
    <w:rsid w:val="00FF4A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B5"/>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AF75A2"/>
    <w:rPr>
      <w:rFonts w:cs="Times New Roman"/>
    </w:rPr>
  </w:style>
  <w:style w:type="table" w:styleId="TableGrid">
    <w:name w:val="Table Grid"/>
    <w:basedOn w:val="TableNormal"/>
    <w:uiPriority w:val="99"/>
    <w:rsid w:val="003637A5"/>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35D94"/>
    <w:pPr>
      <w:numPr>
        <w:numId w:val="7"/>
      </w:numPr>
      <w:spacing w:after="0" w:line="240" w:lineRule="auto"/>
      <w:contextualSpacing/>
    </w:pPr>
    <w:rPr>
      <w:rFonts w:ascii="Times New Roman" w:hAnsi="Times New Roman" w:cs="Times New Roman"/>
      <w:sz w:val="24"/>
      <w:szCs w:val="24"/>
    </w:rPr>
  </w:style>
  <w:style w:type="paragraph" w:styleId="NormalWeb">
    <w:name w:val="Normal (Web)"/>
    <w:basedOn w:val="Normal"/>
    <w:uiPriority w:val="99"/>
    <w:rsid w:val="007A2BA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rsid w:val="007A2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2BA6"/>
    <w:rPr>
      <w:rFonts w:ascii="Tahoma" w:hAnsi="Tahoma" w:cs="Tahoma"/>
      <w:sz w:val="16"/>
      <w:szCs w:val="16"/>
    </w:rPr>
  </w:style>
  <w:style w:type="paragraph" w:styleId="Header">
    <w:name w:val="header"/>
    <w:basedOn w:val="Normal"/>
    <w:link w:val="HeaderChar"/>
    <w:uiPriority w:val="99"/>
    <w:semiHidden/>
    <w:rsid w:val="00624AE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624AE5"/>
    <w:rPr>
      <w:rFonts w:eastAsia="Times New Roman" w:cs="Times New Roman"/>
    </w:rPr>
  </w:style>
  <w:style w:type="paragraph" w:styleId="Footer">
    <w:name w:val="footer"/>
    <w:basedOn w:val="Normal"/>
    <w:link w:val="FooterChar"/>
    <w:uiPriority w:val="99"/>
    <w:rsid w:val="00624AE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624AE5"/>
    <w:rPr>
      <w:rFonts w:eastAsia="Times New Roman" w:cs="Times New Roman"/>
    </w:rPr>
  </w:style>
  <w:style w:type="character" w:styleId="Hyperlink">
    <w:name w:val="Hyperlink"/>
    <w:basedOn w:val="DefaultParagraphFont"/>
    <w:uiPriority w:val="99"/>
    <w:rsid w:val="00082D2A"/>
    <w:rPr>
      <w:rFonts w:cs="Times New Roman"/>
      <w:color w:val="0000FF"/>
      <w:u w:val="single"/>
    </w:rPr>
  </w:style>
  <w:style w:type="character" w:customStyle="1" w:styleId="CharChar2">
    <w:name w:val="Char Char2"/>
    <w:basedOn w:val="DefaultParagraphFont"/>
    <w:uiPriority w:val="99"/>
    <w:rsid w:val="00BE3E94"/>
    <w:rPr>
      <w:rFonts w:cs="Times New Roman"/>
      <w:sz w:val="24"/>
      <w:szCs w:val="24"/>
      <w:lang w:val="en-US" w:eastAsia="en-US" w:bidi="ar-SA"/>
    </w:rPr>
  </w:style>
  <w:style w:type="character" w:styleId="PageNumber">
    <w:name w:val="page number"/>
    <w:basedOn w:val="DefaultParagraphFont"/>
    <w:uiPriority w:val="99"/>
    <w:rsid w:val="004E2CD9"/>
    <w:rPr>
      <w:rFonts w:cs="Times New Roman"/>
    </w:rPr>
  </w:style>
</w:styles>
</file>

<file path=word/webSettings.xml><?xml version="1.0" encoding="utf-8"?>
<w:webSettings xmlns:r="http://schemas.openxmlformats.org/officeDocument/2006/relationships" xmlns:w="http://schemas.openxmlformats.org/wordprocessingml/2006/main">
  <w:divs>
    <w:div w:id="1778595136">
      <w:marLeft w:val="0"/>
      <w:marRight w:val="0"/>
      <w:marTop w:val="0"/>
      <w:marBottom w:val="0"/>
      <w:divBdr>
        <w:top w:val="none" w:sz="0" w:space="0" w:color="auto"/>
        <w:left w:val="none" w:sz="0" w:space="0" w:color="auto"/>
        <w:bottom w:val="none" w:sz="0" w:space="0" w:color="auto"/>
        <w:right w:val="none" w:sz="0" w:space="0" w:color="auto"/>
      </w:divBdr>
    </w:div>
    <w:div w:id="1778595137">
      <w:marLeft w:val="0"/>
      <w:marRight w:val="0"/>
      <w:marTop w:val="0"/>
      <w:marBottom w:val="0"/>
      <w:divBdr>
        <w:top w:val="none" w:sz="0" w:space="0" w:color="auto"/>
        <w:left w:val="none" w:sz="0" w:space="0" w:color="auto"/>
        <w:bottom w:val="none" w:sz="0" w:space="0" w:color="auto"/>
        <w:right w:val="none" w:sz="0" w:space="0" w:color="auto"/>
      </w:divBdr>
    </w:div>
    <w:div w:id="1778595138">
      <w:marLeft w:val="0"/>
      <w:marRight w:val="0"/>
      <w:marTop w:val="0"/>
      <w:marBottom w:val="0"/>
      <w:divBdr>
        <w:top w:val="none" w:sz="0" w:space="0" w:color="auto"/>
        <w:left w:val="none" w:sz="0" w:space="0" w:color="auto"/>
        <w:bottom w:val="none" w:sz="0" w:space="0" w:color="auto"/>
        <w:right w:val="none" w:sz="0" w:space="0" w:color="auto"/>
      </w:divBdr>
    </w:div>
    <w:div w:id="1778595139">
      <w:marLeft w:val="0"/>
      <w:marRight w:val="0"/>
      <w:marTop w:val="0"/>
      <w:marBottom w:val="0"/>
      <w:divBdr>
        <w:top w:val="none" w:sz="0" w:space="0" w:color="auto"/>
        <w:left w:val="none" w:sz="0" w:space="0" w:color="auto"/>
        <w:bottom w:val="none" w:sz="0" w:space="0" w:color="auto"/>
        <w:right w:val="none" w:sz="0" w:space="0" w:color="auto"/>
      </w:divBdr>
    </w:div>
    <w:div w:id="1778595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faljbouri@y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nahlayassub@yahoo.co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3367</TotalTime>
  <Pages>13</Pages>
  <Words>3406</Words>
  <Characters>19419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Commender</dc:creator>
  <cp:keywords/>
  <dc:description/>
  <cp:lastModifiedBy>JOURNAL</cp:lastModifiedBy>
  <cp:revision>7</cp:revision>
  <cp:lastPrinted>2014-05-19T05:54:00Z</cp:lastPrinted>
  <dcterms:created xsi:type="dcterms:W3CDTF">2013-01-13T10:28:00Z</dcterms:created>
  <dcterms:modified xsi:type="dcterms:W3CDTF">2014-06-24T07:40:00Z</dcterms:modified>
</cp:coreProperties>
</file>