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99" w:rsidRDefault="00E45C99" w:rsidP="00E45C99">
      <w:pPr>
        <w:jc w:val="lowKashida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تطور الفكر الديني  :</w:t>
      </w:r>
    </w:p>
    <w:p w:rsidR="00E45C99" w:rsidRDefault="00E45C99" w:rsidP="00E45C99">
      <w:pPr>
        <w:jc w:val="lowKashida"/>
        <w:rPr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  </w:t>
      </w:r>
      <w:r>
        <w:rPr>
          <w:rFonts w:hint="cs"/>
          <w:sz w:val="28"/>
          <w:szCs w:val="28"/>
          <w:rtl/>
          <w:lang w:bidi="ar-IQ"/>
        </w:rPr>
        <w:t xml:space="preserve">عالج بارسونز وبيلا تطور الدين , ونظراً الى ان الدين في تطوره يزداد تبايناً وتفرداً عن بقية المجتمع , يذهب بارسونز الى ان ازدياد التيار الفكري العلماني المصاحب لتطور الدين لا يعني انحساراً أو اختفاء للدين , ولكن يعني ان الدين في تطوره يزداد خصوصية , ويؤكد بارسونز على ان الدين ما زال شيئاً هاماً بالنسبة للأفراد , وان التدين الفردي سوف يستمر في التأثير على السلوك العام , وقد وضع بيلا خمس مراحل تطورية للدين : </w:t>
      </w:r>
    </w:p>
    <w:p w:rsidR="00E45C99" w:rsidRPr="004923B2" w:rsidRDefault="00E45C99" w:rsidP="00E45C99">
      <w:pPr>
        <w:jc w:val="lowKashida"/>
        <w:rPr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الأولى - </w:t>
      </w:r>
      <w:r w:rsidRPr="004923B2">
        <w:rPr>
          <w:rFonts w:hint="cs"/>
          <w:b/>
          <w:bCs/>
          <w:sz w:val="28"/>
          <w:szCs w:val="28"/>
          <w:rtl/>
          <w:lang w:bidi="ar-IQ"/>
        </w:rPr>
        <w:t>مرحلة الدين البدائي</w:t>
      </w:r>
      <w:r w:rsidRPr="004923B2">
        <w:rPr>
          <w:rFonts w:hint="cs"/>
          <w:sz w:val="28"/>
          <w:szCs w:val="28"/>
          <w:rtl/>
          <w:lang w:bidi="ar-IQ"/>
        </w:rPr>
        <w:t xml:space="preserve"> </w:t>
      </w:r>
      <w:r w:rsidRPr="000C35C6">
        <w:rPr>
          <w:rStyle w:val="a4"/>
          <w:rFonts w:hint="cs"/>
          <w:rtl/>
          <w:lang w:bidi="ar-IQ"/>
        </w:rPr>
        <w:t xml:space="preserve"> </w:t>
      </w:r>
      <w:r w:rsidRPr="004923B2">
        <w:rPr>
          <w:rFonts w:hint="cs"/>
          <w:sz w:val="28"/>
          <w:szCs w:val="28"/>
          <w:rtl/>
          <w:lang w:bidi="ar-IQ"/>
        </w:rPr>
        <w:t xml:space="preserve">: </w:t>
      </w:r>
    </w:p>
    <w:p w:rsidR="00E45C99" w:rsidRDefault="00E45C99" w:rsidP="00E45C99">
      <w:pPr>
        <w:pStyle w:val="a5"/>
        <w:jc w:val="lowKashida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وهي أبسط أشكال الدين بدائية , وتظهر عند القبائل البدائية لسكان استراليا الأصليين,  فنسق الرموز الدينية عند هذه الجماعات يركز على عالم خرافي هو عالم الأرواح , وهذا العالم يمدهم بنموذج لفهم العالم الحقيقي , ومن خلال الطقوس الدينية يتوحد الأفراد مع الكائنات الروحية الموجودة في العالم الخرافي اي في عالم الأرواح , وفي مرحلة الدين البدائي لا يوجد انفصال بين الأدوار الدينية والبناء أو المنظمات , فالدين ليس جزءاً مختلفاً عن الثقافة , ولذلك فهو يخدم وحدة الثقافة ويعظم من الإستقرار في البناء الإجتماعي , فالدين لا يعمل على وجود التغير الإجتماعي . </w:t>
      </w:r>
      <w:r w:rsidRPr="00C03DD0">
        <w:rPr>
          <w:rFonts w:hint="cs"/>
          <w:sz w:val="28"/>
          <w:szCs w:val="28"/>
          <w:vertAlign w:val="superscript"/>
          <w:rtl/>
          <w:lang w:bidi="ar-IQ"/>
        </w:rPr>
        <w:t>(</w:t>
      </w:r>
      <w:r w:rsidRPr="00C03DD0">
        <w:rPr>
          <w:rStyle w:val="a4"/>
          <w:sz w:val="28"/>
          <w:szCs w:val="28"/>
          <w:rtl/>
          <w:lang w:bidi="ar-IQ"/>
        </w:rPr>
        <w:footnoteReference w:id="1"/>
      </w:r>
      <w:r w:rsidRPr="00C03DD0">
        <w:rPr>
          <w:rFonts w:hint="cs"/>
          <w:sz w:val="28"/>
          <w:szCs w:val="28"/>
          <w:vertAlign w:val="superscript"/>
          <w:rtl/>
          <w:lang w:bidi="ar-IQ"/>
        </w:rPr>
        <w:t xml:space="preserve">) </w:t>
      </w:r>
    </w:p>
    <w:p w:rsidR="00E45C99" w:rsidRDefault="00E45C99" w:rsidP="00E45C99">
      <w:pPr>
        <w:pStyle w:val="a5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jc w:val="lowKashida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وتمثل هذه المرحلة الطور الأول , حيث كانت الإنسانية تدين </w:t>
      </w:r>
      <w:proofErr w:type="spellStart"/>
      <w:r>
        <w:rPr>
          <w:rFonts w:hint="cs"/>
          <w:sz w:val="28"/>
          <w:szCs w:val="28"/>
          <w:rtl/>
          <w:lang w:bidi="ar-IQ"/>
        </w:rPr>
        <w:t>بالفيتيشية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, والتي تعني نزعة فكرية تحمل المرء على القول بأن الأشياء المحيطة بها لها حياة كحياته , فيخشاها ويكرمها , وكان هذا الفكر الديني في بادئ الأمر يمتد الى جميع نواحي الحياة وشتى مظاهرها .</w:t>
      </w:r>
      <w:r w:rsidRPr="004D2F7C">
        <w:rPr>
          <w:rFonts w:hint="cs"/>
          <w:sz w:val="28"/>
          <w:szCs w:val="28"/>
          <w:vertAlign w:val="superscript"/>
          <w:rtl/>
          <w:lang w:bidi="ar-IQ"/>
        </w:rPr>
        <w:t>(</w:t>
      </w:r>
      <w:r w:rsidRPr="004D2F7C">
        <w:rPr>
          <w:rStyle w:val="a4"/>
          <w:sz w:val="28"/>
          <w:szCs w:val="28"/>
          <w:rtl/>
          <w:lang w:bidi="ar-IQ"/>
        </w:rPr>
        <w:footnoteReference w:id="2"/>
      </w:r>
      <w:r w:rsidRPr="004D2F7C">
        <w:rPr>
          <w:rFonts w:hint="cs"/>
          <w:sz w:val="28"/>
          <w:szCs w:val="28"/>
          <w:vertAlign w:val="superscript"/>
          <w:rtl/>
          <w:lang w:bidi="ar-IQ"/>
        </w:rPr>
        <w:t>)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E45C99" w:rsidRPr="004923B2" w:rsidRDefault="00E45C99" w:rsidP="00E45C99">
      <w:pPr>
        <w:pStyle w:val="a5"/>
        <w:jc w:val="lowKashida"/>
        <w:rPr>
          <w:sz w:val="28"/>
          <w:szCs w:val="28"/>
          <w:rtl/>
          <w:lang w:bidi="ar-IQ"/>
        </w:rPr>
      </w:pPr>
    </w:p>
    <w:p w:rsidR="00E45C99" w:rsidRPr="004923B2" w:rsidRDefault="00E45C99" w:rsidP="00E45C99">
      <w:pPr>
        <w:jc w:val="lowKashida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الثانية - </w:t>
      </w:r>
      <w:r w:rsidRPr="004923B2">
        <w:rPr>
          <w:rFonts w:hint="cs"/>
          <w:b/>
          <w:bCs/>
          <w:sz w:val="28"/>
          <w:szCs w:val="28"/>
          <w:rtl/>
          <w:lang w:bidi="ar-IQ"/>
        </w:rPr>
        <w:t xml:space="preserve">مرحلة الدين القديم : </w:t>
      </w:r>
    </w:p>
    <w:p w:rsidR="00E45C99" w:rsidRDefault="00E45C99" w:rsidP="00E45C99">
      <w:pPr>
        <w:ind w:left="360"/>
        <w:jc w:val="lowKashida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وفي هذه المرحلة يزداد قوة وتأثير هذه الكائنات الروحية عن المرحلة السابقة , وينظر اليهم أكثر من كونهم نماذج , فهم مزودون بقوة وسلطة ولهم قدرة على التأثير في الحياة اليومية , ولذلك فهنالك صلوات تقام لتحقيق الإتصال مع هذه الكائنات الفوق انسانية , وفي هذه المرحلة هناك علاقة قوية بين الدين والسياسة , وتبدو هذه العلاقة في تقديس الملك الحاكم , كما ان الأسر ذات المكانة السياسية العالية عادة هي التي تحتل المكانات الدينية العالية والأدوار الدينية الرئيسية , فالدين في هذه المرحلة أساسي وضروري , ونسق الرموز الدينية ليس مستقلاً عن نسق الرموز العلمانية , لذلك فإن الرؤيا الدينية للعالم لم تقدم بديلاً لما هو سائد في الثقافة . </w:t>
      </w:r>
      <w:r w:rsidRPr="00043C25">
        <w:rPr>
          <w:rFonts w:hint="cs"/>
          <w:sz w:val="28"/>
          <w:szCs w:val="28"/>
          <w:vertAlign w:val="superscript"/>
          <w:rtl/>
          <w:lang w:bidi="ar-IQ"/>
        </w:rPr>
        <w:t>(</w:t>
      </w:r>
      <w:r w:rsidRPr="00043C25">
        <w:rPr>
          <w:rStyle w:val="a4"/>
          <w:sz w:val="28"/>
          <w:szCs w:val="28"/>
          <w:rtl/>
          <w:lang w:bidi="ar-IQ"/>
        </w:rPr>
        <w:footnoteReference w:id="3"/>
      </w:r>
      <w:r w:rsidRPr="00043C25">
        <w:rPr>
          <w:rFonts w:hint="cs"/>
          <w:sz w:val="28"/>
          <w:szCs w:val="28"/>
          <w:vertAlign w:val="superscript"/>
          <w:rtl/>
          <w:lang w:bidi="ar-IQ"/>
        </w:rPr>
        <w:t>)</w:t>
      </w:r>
    </w:p>
    <w:p w:rsidR="00E45C99" w:rsidRDefault="00E45C99" w:rsidP="00E45C99">
      <w:pPr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ind w:left="360"/>
        <w:jc w:val="lowKashida"/>
        <w:rPr>
          <w:sz w:val="28"/>
          <w:szCs w:val="28"/>
          <w:rtl/>
          <w:lang w:bidi="ar-IQ"/>
        </w:rPr>
      </w:pPr>
    </w:p>
    <w:p w:rsidR="00E45C99" w:rsidRPr="001B2E8A" w:rsidRDefault="00E45C99" w:rsidP="00E45C99">
      <w:pPr>
        <w:jc w:val="lowKashida"/>
        <w:rPr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lastRenderedPageBreak/>
        <w:t xml:space="preserve">الثالثة - </w:t>
      </w:r>
      <w:r w:rsidRPr="004923B2">
        <w:rPr>
          <w:rFonts w:hint="cs"/>
          <w:b/>
          <w:bCs/>
          <w:sz w:val="28"/>
          <w:szCs w:val="28"/>
          <w:rtl/>
          <w:lang w:bidi="ar-IQ"/>
        </w:rPr>
        <w:t xml:space="preserve">مرحلة الدين التأريخي : </w:t>
      </w: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ان السمة المميزة لمرحلة الدين التأريخي ذلك الفصل بين العالم المقدس والعالم العلماني , هذه الثنائية عادة تقود الى رفض الواقع وقيمه مع استحسان العالم الديني , ان هذه للمرحلة تعني تطوراً في الدين لأن الدين أصبح شيئاً أكثر من كونه ولاء للقبيلة , ان الدين التأريخي يدعم وجود الإله الأوحد أو وحدانية الإله , اي ان هناك إلهاً واحداً لكل الناس ولكل القبائل , والأبعد من ذلك , ان مفهوم الفصل </w:t>
      </w:r>
      <w:proofErr w:type="spellStart"/>
      <w:r>
        <w:rPr>
          <w:rFonts w:hint="cs"/>
          <w:sz w:val="28"/>
          <w:szCs w:val="28"/>
          <w:rtl/>
          <w:lang w:bidi="ar-IQ"/>
        </w:rPr>
        <w:t>والإستقلال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لعالم الموجودات يتضمن </w:t>
      </w:r>
      <w:proofErr w:type="spellStart"/>
      <w:r>
        <w:rPr>
          <w:rFonts w:hint="cs"/>
          <w:sz w:val="28"/>
          <w:szCs w:val="28"/>
          <w:rtl/>
          <w:lang w:bidi="ar-IQ"/>
        </w:rPr>
        <w:t>التمفصل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بين النماذج البديلة , عن ماذا تكون حقيقة العالم ؟ وماذا يتوقع من الإنسان ؟ وفي هذه المرحلة ظهر أيضاً الكيان المستقل للمؤسسات الدينية وأنساق الرموز . </w:t>
      </w:r>
      <w:r w:rsidRPr="00263B28">
        <w:rPr>
          <w:rFonts w:hint="cs"/>
          <w:sz w:val="28"/>
          <w:szCs w:val="28"/>
          <w:vertAlign w:val="superscript"/>
          <w:rtl/>
          <w:lang w:bidi="ar-IQ"/>
        </w:rPr>
        <w:t>(</w:t>
      </w:r>
      <w:r w:rsidRPr="00263B28">
        <w:rPr>
          <w:rStyle w:val="a4"/>
          <w:sz w:val="28"/>
          <w:szCs w:val="28"/>
          <w:rtl/>
          <w:lang w:bidi="ar-IQ"/>
        </w:rPr>
        <w:footnoteReference w:id="4"/>
      </w:r>
      <w:r w:rsidRPr="00263B28">
        <w:rPr>
          <w:rFonts w:hint="cs"/>
          <w:sz w:val="28"/>
          <w:szCs w:val="28"/>
          <w:vertAlign w:val="superscript"/>
          <w:rtl/>
          <w:lang w:bidi="ar-IQ"/>
        </w:rPr>
        <w:t xml:space="preserve">)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ان كل ديانة في رقيها تحاول </w:t>
      </w:r>
      <w:proofErr w:type="spellStart"/>
      <w:r>
        <w:rPr>
          <w:rFonts w:hint="cs"/>
          <w:sz w:val="28"/>
          <w:szCs w:val="28"/>
          <w:rtl/>
          <w:lang w:bidi="ar-IQ"/>
        </w:rPr>
        <w:t>الإنتقال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من تعدد الآلهة الى القول بإله واحد يدير شؤون الكون وهي في هذه المحاولة , تصل بين شتى الجماعات التي كانت تدين بآلهة مختلفة , وقد تخلق منها وحدة سياسية قوية , والديانة المصرية مثل لنا على ذلك , يقول </w:t>
      </w:r>
      <w:proofErr w:type="spellStart"/>
      <w:r>
        <w:rPr>
          <w:rFonts w:hint="cs"/>
          <w:sz w:val="28"/>
          <w:szCs w:val="28"/>
          <w:rtl/>
          <w:lang w:bidi="ar-IQ"/>
        </w:rPr>
        <w:t>مسبيرو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" عرفت مصر التوحيد , في ابتداء عهدها , لأسباب سياسية وجغرافية أكثر منها دينية , فغدا سكان </w:t>
      </w:r>
      <w:proofErr w:type="spellStart"/>
      <w:r>
        <w:rPr>
          <w:rFonts w:hint="cs"/>
          <w:sz w:val="28"/>
          <w:szCs w:val="28"/>
          <w:rtl/>
          <w:lang w:bidi="ar-IQ"/>
        </w:rPr>
        <w:t>هيليوبوليس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يعبدون الإله (رع) مع عبادتهم غيره من الآلهة , غير انه كان يُعتقد ان (رع) يفوقهم قوة وانه متفرد بسلطانه " , وكذلك الإسلام دعا القبائل العربية الى التوحيد بعد ان كانت تدين بديانات مختلفة , فكان من جراء هذه الوحدة الدينية وحدة سياسية قوية ضمت شمل العرب وجعلتهم  دولة واحدة استطاعت ان تسيطر على قسم كبير من اجزاء المعمورة . </w:t>
      </w:r>
      <w:r w:rsidRPr="0023509E">
        <w:rPr>
          <w:rFonts w:hint="cs"/>
          <w:sz w:val="28"/>
          <w:szCs w:val="28"/>
          <w:vertAlign w:val="superscript"/>
          <w:rtl/>
          <w:lang w:bidi="ar-IQ"/>
        </w:rPr>
        <w:t>(</w:t>
      </w:r>
      <w:r w:rsidRPr="0023509E">
        <w:rPr>
          <w:rStyle w:val="a4"/>
          <w:sz w:val="28"/>
          <w:szCs w:val="28"/>
          <w:rtl/>
          <w:lang w:bidi="ar-IQ"/>
        </w:rPr>
        <w:footnoteReference w:id="5"/>
      </w:r>
      <w:r w:rsidRPr="0023509E">
        <w:rPr>
          <w:rFonts w:hint="cs"/>
          <w:sz w:val="28"/>
          <w:szCs w:val="28"/>
          <w:vertAlign w:val="superscript"/>
          <w:rtl/>
          <w:lang w:bidi="ar-IQ"/>
        </w:rPr>
        <w:t>)</w:t>
      </w:r>
      <w:r>
        <w:rPr>
          <w:rFonts w:hint="cs"/>
          <w:sz w:val="28"/>
          <w:szCs w:val="28"/>
          <w:rtl/>
          <w:lang w:bidi="ar-IQ"/>
        </w:rPr>
        <w:t xml:space="preserve">   </w:t>
      </w: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Pr="001B2E8A" w:rsidRDefault="00E45C99" w:rsidP="00E45C99">
      <w:pPr>
        <w:jc w:val="lowKashida"/>
        <w:rPr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الرابعة - </w:t>
      </w:r>
      <w:r w:rsidRPr="001B2E8A">
        <w:rPr>
          <w:rFonts w:hint="cs"/>
          <w:b/>
          <w:bCs/>
          <w:sz w:val="28"/>
          <w:szCs w:val="28"/>
          <w:rtl/>
          <w:lang w:bidi="ar-IQ"/>
        </w:rPr>
        <w:t xml:space="preserve">مرحلة الدين المعاصر المبكر : </w:t>
      </w:r>
    </w:p>
    <w:p w:rsidR="00E45C99" w:rsidRDefault="00E45C99" w:rsidP="00E45C99">
      <w:pPr>
        <w:ind w:left="360"/>
        <w:jc w:val="lowKashida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في هذه المرحلة تظهر ايضاً ثنائية رؤية العالم واستقلال المؤسسات الدينية , كما تعدلت النظرة السلبية للعالم الواقعي , بينما ظل الخلاص يُنظر اليه على انه مكافأة ينالها الفرد في العالم الآخر , فخلاص الفرد يتحقق من خلال علاقة الفرد الشخصية مع الإله , وقد حدد بيلا بداية مرحلة الدين المعاصر المبكر بالإصلاح البروتستانتي , فالإصلاح البروتستانتي يركز على الدور الوسيط للمنظمات الدينية , فالخلاص هو مسؤولية فردية في هذا العالم , ان الولاء للإله يُنظر اليه من خلال مفاهيم السلوك في الحياة اليومية أكثر من مجرد حضور الطقوس الدينية , هذا يعني ان المؤسسات العلمانية الخاصة بالقانون والتعليم والسياسية , أصبحت قطاعات يعبر فيها عن القيم </w:t>
      </w:r>
      <w:proofErr w:type="spellStart"/>
      <w:r>
        <w:rPr>
          <w:rFonts w:hint="cs"/>
          <w:sz w:val="28"/>
          <w:szCs w:val="28"/>
          <w:rtl/>
          <w:lang w:bidi="ar-IQ"/>
        </w:rPr>
        <w:t>والإتجاهات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التي يمكن للفرد ان يستقي منها رؤية العالم , ففي هذه المرحلة أصبح الدين أكثر خصوصية , فهو ليس محتماً ولا مضبوطاً بواسطة الجوانب الرسمية العامة . </w:t>
      </w:r>
      <w:r w:rsidRPr="00AE45B0">
        <w:rPr>
          <w:rFonts w:hint="cs"/>
          <w:sz w:val="28"/>
          <w:szCs w:val="28"/>
          <w:vertAlign w:val="superscript"/>
          <w:rtl/>
          <w:lang w:bidi="ar-IQ"/>
        </w:rPr>
        <w:t>(</w:t>
      </w:r>
      <w:r w:rsidRPr="00AE45B0">
        <w:rPr>
          <w:rStyle w:val="a4"/>
          <w:sz w:val="28"/>
          <w:szCs w:val="28"/>
          <w:rtl/>
          <w:lang w:bidi="ar-IQ"/>
        </w:rPr>
        <w:footnoteReference w:id="6"/>
      </w:r>
      <w:r w:rsidRPr="00AE45B0">
        <w:rPr>
          <w:rFonts w:hint="cs"/>
          <w:sz w:val="28"/>
          <w:szCs w:val="28"/>
          <w:vertAlign w:val="superscript"/>
          <w:rtl/>
          <w:lang w:bidi="ar-IQ"/>
        </w:rPr>
        <w:t>)</w:t>
      </w:r>
      <w:r>
        <w:rPr>
          <w:rFonts w:hint="cs"/>
          <w:sz w:val="28"/>
          <w:szCs w:val="28"/>
          <w:rtl/>
          <w:lang w:bidi="ar-IQ"/>
        </w:rPr>
        <w:t xml:space="preserve">  </w:t>
      </w:r>
    </w:p>
    <w:p w:rsidR="00E45C99" w:rsidRDefault="00E45C99" w:rsidP="00E45C99">
      <w:pPr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ind w:left="360"/>
        <w:jc w:val="lowKashida"/>
        <w:rPr>
          <w:sz w:val="28"/>
          <w:szCs w:val="28"/>
          <w:rtl/>
          <w:lang w:bidi="ar-IQ"/>
        </w:rPr>
      </w:pPr>
    </w:p>
    <w:p w:rsidR="00E45C99" w:rsidRPr="001B2E8A" w:rsidRDefault="00E45C99" w:rsidP="00E45C99">
      <w:pPr>
        <w:jc w:val="lowKashida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lastRenderedPageBreak/>
        <w:t xml:space="preserve">الخامسة - </w:t>
      </w:r>
      <w:r w:rsidRPr="001B2E8A">
        <w:rPr>
          <w:rFonts w:hint="cs"/>
          <w:b/>
          <w:bCs/>
          <w:sz w:val="28"/>
          <w:szCs w:val="28"/>
          <w:rtl/>
          <w:lang w:bidi="ar-IQ"/>
        </w:rPr>
        <w:t xml:space="preserve">مرحلة الدين المعاصر : </w:t>
      </w: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يرى بيلا ان الدين المعاصر هو ظاهرة جارية في ظهورها , وان طبيعة هذه المرحلة ووجودها محاط بالمخاطر , ويذكر بيلا ايضاً بأننا نحن الآن نمر بمرحلة تحول في الدين الذي يتضمن مزيداً من الخصوصية وقليلاً من الضبط التنظيمي , ويذهب بيلا الى ان هناك أشكالاً جديدة من الدين تظهر , وأن هذه الأشكال الجديدة تتميز بإلغاء الرؤية المزدوجة للعالم اي تلك التي تحوي عالمين عالم مقدس وعالم علماني , فالدين في هذه المرحلة أصبح أقل ازدواجية , ولذلك ينظر بيلا الى رؤية العالم على انها تدين علماني , فالتطور الديني بالنسبة </w:t>
      </w:r>
      <w:proofErr w:type="spellStart"/>
      <w:r>
        <w:rPr>
          <w:rFonts w:hint="cs"/>
          <w:sz w:val="28"/>
          <w:szCs w:val="28"/>
          <w:rtl/>
          <w:lang w:bidi="ar-IQ"/>
        </w:rPr>
        <w:t>لبيلا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هو زيادة في تعقد نسق الرموز وتعقد انظمة المجتمع , ان المرحلة الأخيرة من عملية التطور تسمح للأفراد بأن يقوموا </w:t>
      </w:r>
      <w:proofErr w:type="spellStart"/>
      <w:r>
        <w:rPr>
          <w:rFonts w:hint="cs"/>
          <w:sz w:val="28"/>
          <w:szCs w:val="28"/>
          <w:rtl/>
          <w:lang w:bidi="ar-IQ"/>
        </w:rPr>
        <w:t>بإختيار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رؤية العالم , فالأفراد أصبحوا أكثر استقلالاً ليفكروا في انفسهم ويخلقوا نسقاً خاصاً بهم . </w:t>
      </w:r>
      <w:r w:rsidRPr="00C52AB1">
        <w:rPr>
          <w:rFonts w:hint="cs"/>
          <w:sz w:val="28"/>
          <w:szCs w:val="28"/>
          <w:vertAlign w:val="superscript"/>
          <w:rtl/>
          <w:lang w:bidi="ar-IQ"/>
        </w:rPr>
        <w:t>(</w:t>
      </w:r>
      <w:r w:rsidRPr="00C52AB1">
        <w:rPr>
          <w:rStyle w:val="a4"/>
          <w:sz w:val="28"/>
          <w:szCs w:val="28"/>
          <w:rtl/>
          <w:lang w:bidi="ar-IQ"/>
        </w:rPr>
        <w:footnoteReference w:id="7"/>
      </w:r>
      <w:r w:rsidRPr="00C52AB1">
        <w:rPr>
          <w:rFonts w:hint="cs"/>
          <w:sz w:val="28"/>
          <w:szCs w:val="28"/>
          <w:vertAlign w:val="superscript"/>
          <w:rtl/>
          <w:lang w:bidi="ar-IQ"/>
        </w:rPr>
        <w:t>)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Pr="007F2799" w:rsidRDefault="00E45C99" w:rsidP="00E45C99">
      <w:pPr>
        <w:pStyle w:val="a5"/>
        <w:ind w:left="360"/>
        <w:jc w:val="lowKashida"/>
        <w:rPr>
          <w:sz w:val="28"/>
          <w:szCs w:val="28"/>
          <w:rtl/>
          <w:lang w:bidi="ar-IQ"/>
        </w:rPr>
      </w:pPr>
    </w:p>
    <w:p w:rsidR="00E45C99" w:rsidRDefault="00E45C99" w:rsidP="00E45C99">
      <w:pPr>
        <w:jc w:val="lowKashida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lastRenderedPageBreak/>
        <w:t>المبحث الثالث / تباين الأديان وتعددها :</w:t>
      </w:r>
    </w:p>
    <w:p w:rsidR="00E45C99" w:rsidRDefault="00E45C99" w:rsidP="00E45C99">
      <w:pPr>
        <w:jc w:val="lowKashida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ان ثمة تنوعاً كبيراً في الأديان والممارسات الطقوسية , وقد تتضمن هذه أنماطاً سلوكية أو شعورية مثل : الصلاة والقراءة والترتيل , أو الغناء , أو الحركة الجسمانية , او تناول أطعمة معينة , أو </w:t>
      </w:r>
      <w:proofErr w:type="spellStart"/>
      <w:r>
        <w:rPr>
          <w:rFonts w:hint="cs"/>
          <w:sz w:val="28"/>
          <w:szCs w:val="28"/>
          <w:rtl/>
          <w:lang w:bidi="ar-IQ"/>
        </w:rPr>
        <w:t>الإمتناع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عنها في أوقات محددة , وربما تكتسب بعض هذه العناصر والشعائر طابع السلوك الفردي الشخصي الذي قد يقوم به المرء بمفرده , غير ان ثمة اجماعاً بين العلماء </w:t>
      </w:r>
      <w:proofErr w:type="spellStart"/>
      <w:r>
        <w:rPr>
          <w:rFonts w:hint="cs"/>
          <w:sz w:val="28"/>
          <w:szCs w:val="28"/>
          <w:rtl/>
          <w:lang w:bidi="ar-IQ"/>
        </w:rPr>
        <w:t>الإجتماعيين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على ان السلوك </w:t>
      </w:r>
      <w:proofErr w:type="spellStart"/>
      <w:r>
        <w:rPr>
          <w:rFonts w:hint="cs"/>
          <w:sz w:val="28"/>
          <w:szCs w:val="28"/>
          <w:rtl/>
          <w:lang w:bidi="ar-IQ"/>
        </w:rPr>
        <w:t>الإحتفالي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الجمعي هو من ابرز خصائص المعتقدات الدينية التي تميزه عن ممارسات أخرى مثل السحر , ويمثل الدين في المجتمعات التقليدية محوراً مركزياً في حياة الناس , و كثيراً ما تندمج الرموز الدينية والطقسية وتتغلغل في تضاعيف الحياة المادية والروحية والثقافية والفنية في المجتمعات التقليدية , والى حد اقل في المجتمعات الحديثة , وقد تتراوح الرموز والزعامات الممثلة </w:t>
      </w:r>
      <w:proofErr w:type="spellStart"/>
      <w:r>
        <w:rPr>
          <w:rFonts w:hint="cs"/>
          <w:sz w:val="28"/>
          <w:szCs w:val="28"/>
          <w:rtl/>
          <w:lang w:bidi="ar-IQ"/>
        </w:rPr>
        <w:t>للإنتماء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الديني بين القيادات المعروفة على الصعيد العام في الحياة المعاصرة من جهة , ومفهوم الولي أو الشامان أو الكاهن القديم الذي كان شائعاً في المجتمعات البدائية والتقليدية بوصفه , بحسب المزاعم التي تبرر وجوده وممارساته , قادراً على التوسط بين الناس وقوى سحرية فوقية , وهناك نوعان متميزان من </w:t>
      </w:r>
      <w:proofErr w:type="spellStart"/>
      <w:r>
        <w:rPr>
          <w:rFonts w:hint="cs"/>
          <w:sz w:val="28"/>
          <w:szCs w:val="28"/>
          <w:rtl/>
          <w:lang w:bidi="ar-IQ"/>
        </w:rPr>
        <w:t>الإعتقاد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الديني انتشرا في المجتمعات البدائية والبسيطة , إذ اكتشفت </w:t>
      </w:r>
      <w:proofErr w:type="spellStart"/>
      <w:r>
        <w:rPr>
          <w:rFonts w:hint="cs"/>
          <w:sz w:val="28"/>
          <w:szCs w:val="28"/>
          <w:rtl/>
          <w:lang w:bidi="ar-IQ"/>
        </w:rPr>
        <w:t>الطوطمية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أوساط قبائل الهنود الحمر في أمريكا الشمالية , إلا ان مصطلح الطوطم استخدم فيما بعد لوصف أنواع من الحيوانات والنباتات التي تُسبغ الجماعة عليها قوة فوقية استثنائية خارقة , وتتخذ كل من جماعات القرابة أو العشائر في المجتمع </w:t>
      </w:r>
      <w:proofErr w:type="spellStart"/>
      <w:r>
        <w:rPr>
          <w:rFonts w:hint="cs"/>
          <w:sz w:val="28"/>
          <w:szCs w:val="28"/>
          <w:rtl/>
          <w:lang w:bidi="ar-IQ"/>
        </w:rPr>
        <w:t>طوطماً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خاصاً بها تحيطه بأشكال مختلفة من الممارسات والأنشطة الشعائرية , وقد تبدو فكرة الطوطم غريبة كل الغرابة في المجتمعات الصناعية والمعاصرة , إلا أننا نلمح بعض آثارها في سياقات ضيقة نسبياً في مجتمعاتنا الحديثة عندما يتخذ بعض الأفراد والجماعات , وربما المؤسسات , رموزاً معينة يستبشرون بها ويعتبرونها عنواناً للنجاح  سواء على الصعيد الشخصي , أو الرياضي , أو التجاري .</w:t>
      </w:r>
    </w:p>
    <w:p w:rsidR="00E45C99" w:rsidRDefault="00E45C99" w:rsidP="00E45C99">
      <w:pPr>
        <w:jc w:val="lowKashida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أما النوع الآخر من </w:t>
      </w:r>
      <w:proofErr w:type="spellStart"/>
      <w:r>
        <w:rPr>
          <w:rFonts w:hint="cs"/>
          <w:sz w:val="28"/>
          <w:szCs w:val="28"/>
          <w:rtl/>
          <w:lang w:bidi="ar-IQ"/>
        </w:rPr>
        <w:t>الإعتقاد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الديني , فهو </w:t>
      </w:r>
      <w:proofErr w:type="spellStart"/>
      <w:r>
        <w:rPr>
          <w:rFonts w:hint="cs"/>
          <w:sz w:val="28"/>
          <w:szCs w:val="28"/>
          <w:rtl/>
          <w:lang w:bidi="ar-IQ"/>
        </w:rPr>
        <w:t>الإتجاه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الإحيائي , وهو </w:t>
      </w:r>
      <w:proofErr w:type="spellStart"/>
      <w:r>
        <w:rPr>
          <w:rFonts w:hint="cs"/>
          <w:sz w:val="28"/>
          <w:szCs w:val="28"/>
          <w:rtl/>
          <w:lang w:bidi="ar-IQ"/>
        </w:rPr>
        <w:t>الإعتقاد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بوجود الأرواح والأشباح تعيش بين البشر , ومنها ما هو حميد طيب , ومنها الشرير الضار , ويعتقد في بعض المجتمعات ان مثل هذه الأرواح تسبب المرض أو الجنون أو تمس بعض الأفراد وتتملكهم , وتوجه سلوكهم , ولا يقتصر وجود مثل هذا </w:t>
      </w:r>
      <w:proofErr w:type="spellStart"/>
      <w:r>
        <w:rPr>
          <w:rFonts w:hint="cs"/>
          <w:sz w:val="28"/>
          <w:szCs w:val="28"/>
          <w:rtl/>
          <w:lang w:bidi="ar-IQ"/>
        </w:rPr>
        <w:t>الإتجاه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الإحيائي على الثقافات الصغيرة أو المندثرة , فقد كان واسع </w:t>
      </w:r>
      <w:proofErr w:type="spellStart"/>
      <w:r>
        <w:rPr>
          <w:rFonts w:hint="cs"/>
          <w:sz w:val="28"/>
          <w:szCs w:val="28"/>
          <w:rtl/>
          <w:lang w:bidi="ar-IQ"/>
        </w:rPr>
        <w:t>الإنتشار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أوروبا في العصور الوسطى , وكان الأفراد الذين يعانون هذا المس يتعرضون </w:t>
      </w:r>
      <w:proofErr w:type="spellStart"/>
      <w:r>
        <w:rPr>
          <w:rFonts w:hint="cs"/>
          <w:sz w:val="28"/>
          <w:szCs w:val="28"/>
          <w:rtl/>
          <w:lang w:bidi="ar-IQ"/>
        </w:rPr>
        <w:t>للإضطهاد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, ويعتبرونه من السحرة والمشعوذين , كما ان المصابين بهذه العلة قد يخضعون للعلاج أو النبذ أو </w:t>
      </w:r>
      <w:proofErr w:type="spellStart"/>
      <w:r>
        <w:rPr>
          <w:rFonts w:hint="cs"/>
          <w:sz w:val="28"/>
          <w:szCs w:val="28"/>
          <w:rtl/>
          <w:lang w:bidi="ar-IQ"/>
        </w:rPr>
        <w:t>الإضطهاد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بعض المجتمعات التقليدية والحديثة . </w:t>
      </w:r>
    </w:p>
    <w:p w:rsidR="004904DD" w:rsidRDefault="00E45C99" w:rsidP="00E45C99">
      <w:pPr>
        <w:rPr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ويشير الباحث </w:t>
      </w:r>
      <w:proofErr w:type="spellStart"/>
      <w:r>
        <w:rPr>
          <w:rFonts w:hint="cs"/>
          <w:sz w:val="28"/>
          <w:szCs w:val="28"/>
          <w:rtl/>
          <w:lang w:bidi="ar-IQ"/>
        </w:rPr>
        <w:t>ايفانز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بريتشارد الى ان </w:t>
      </w:r>
      <w:proofErr w:type="spellStart"/>
      <w:r>
        <w:rPr>
          <w:rFonts w:hint="cs"/>
          <w:sz w:val="28"/>
          <w:szCs w:val="28"/>
          <w:rtl/>
          <w:lang w:bidi="ar-IQ"/>
        </w:rPr>
        <w:t>الطوطمية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والإحيائية تمثلان نظماً معقدة ومركبة من المعتقدات الدينية , بل ان بعضها , كما هي الحال لدى قبائل </w:t>
      </w:r>
      <w:proofErr w:type="spellStart"/>
      <w:r>
        <w:rPr>
          <w:rFonts w:hint="cs"/>
          <w:sz w:val="28"/>
          <w:szCs w:val="28"/>
          <w:rtl/>
          <w:lang w:bidi="ar-IQ"/>
        </w:rPr>
        <w:t>النوير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جنوب السودان , يشتمل على منظومة واسعة من الأفكار والمفاهيم التي تدور حول إله أعظم أو روح سماوية ,</w:t>
      </w:r>
      <w:bookmarkStart w:id="0" w:name="_GoBack"/>
      <w:bookmarkEnd w:id="0"/>
    </w:p>
    <w:sectPr w:rsidR="004904DD" w:rsidSect="00EE26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FFA" w:rsidRDefault="00270FFA" w:rsidP="00E45C99">
      <w:pPr>
        <w:spacing w:after="0" w:line="240" w:lineRule="auto"/>
      </w:pPr>
      <w:r>
        <w:separator/>
      </w:r>
    </w:p>
  </w:endnote>
  <w:endnote w:type="continuationSeparator" w:id="0">
    <w:p w:rsidR="00270FFA" w:rsidRDefault="00270FFA" w:rsidP="00E4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FFA" w:rsidRDefault="00270FFA" w:rsidP="00E45C99">
      <w:pPr>
        <w:spacing w:after="0" w:line="240" w:lineRule="auto"/>
      </w:pPr>
      <w:r>
        <w:separator/>
      </w:r>
    </w:p>
  </w:footnote>
  <w:footnote w:type="continuationSeparator" w:id="0">
    <w:p w:rsidR="00270FFA" w:rsidRDefault="00270FFA" w:rsidP="00E45C99">
      <w:pPr>
        <w:spacing w:after="0" w:line="240" w:lineRule="auto"/>
      </w:pPr>
      <w:r>
        <w:continuationSeparator/>
      </w:r>
    </w:p>
  </w:footnote>
  <w:footnote w:id="1">
    <w:p w:rsidR="00E45C99" w:rsidRPr="00C03DD0" w:rsidRDefault="00E45C99" w:rsidP="00E45C99">
      <w:pPr>
        <w:pStyle w:val="a3"/>
        <w:rPr>
          <w:sz w:val="22"/>
          <w:szCs w:val="22"/>
          <w:lang w:bidi="ar-IQ"/>
        </w:rPr>
      </w:pPr>
      <w:r>
        <w:rPr>
          <w:rFonts w:hint="cs"/>
          <w:sz w:val="22"/>
          <w:szCs w:val="22"/>
          <w:rtl/>
        </w:rPr>
        <w:t xml:space="preserve">(1) د. سامية مصطفى الخشاب , مصدر سابق , ص153 . </w:t>
      </w:r>
    </w:p>
  </w:footnote>
  <w:footnote w:id="2">
    <w:p w:rsidR="00E45C99" w:rsidRPr="004D2F7C" w:rsidRDefault="00E45C99" w:rsidP="00E45C99">
      <w:pPr>
        <w:pStyle w:val="a3"/>
        <w:rPr>
          <w:sz w:val="22"/>
          <w:szCs w:val="22"/>
          <w:lang w:bidi="ar-IQ"/>
        </w:rPr>
      </w:pPr>
      <w:r>
        <w:rPr>
          <w:rFonts w:hint="cs"/>
          <w:sz w:val="22"/>
          <w:szCs w:val="22"/>
          <w:rtl/>
        </w:rPr>
        <w:t xml:space="preserve">(2) د. يوسف شلحت , مصدر سابق , ص 206 . </w:t>
      </w:r>
    </w:p>
  </w:footnote>
  <w:footnote w:id="3">
    <w:p w:rsidR="00E45C99" w:rsidRPr="00043C25" w:rsidRDefault="00E45C99" w:rsidP="00E45C99">
      <w:pPr>
        <w:pStyle w:val="a3"/>
        <w:rPr>
          <w:sz w:val="22"/>
          <w:szCs w:val="22"/>
          <w:lang w:bidi="ar-IQ"/>
        </w:rPr>
      </w:pPr>
      <w:r>
        <w:rPr>
          <w:rFonts w:hint="cs"/>
          <w:sz w:val="22"/>
          <w:szCs w:val="22"/>
          <w:rtl/>
        </w:rPr>
        <w:t>(3) د. سامية مصطفى الخشاب , مصدر سابق , ص154 .</w:t>
      </w:r>
    </w:p>
  </w:footnote>
  <w:footnote w:id="4">
    <w:p w:rsidR="00E45C99" w:rsidRPr="00263B28" w:rsidRDefault="00E45C99" w:rsidP="00E45C99">
      <w:pPr>
        <w:pStyle w:val="a3"/>
        <w:rPr>
          <w:sz w:val="22"/>
          <w:szCs w:val="22"/>
          <w:rtl/>
          <w:lang w:bidi="ar-IQ"/>
        </w:rPr>
      </w:pPr>
      <w:r>
        <w:rPr>
          <w:rFonts w:hint="cs"/>
          <w:sz w:val="22"/>
          <w:szCs w:val="22"/>
          <w:rtl/>
        </w:rPr>
        <w:t xml:space="preserve"> </w:t>
      </w:r>
      <w:r w:rsidRPr="00263B28">
        <w:rPr>
          <w:rFonts w:hint="cs"/>
          <w:sz w:val="22"/>
          <w:szCs w:val="22"/>
          <w:rtl/>
        </w:rPr>
        <w:t>(</w:t>
      </w:r>
      <w:r>
        <w:rPr>
          <w:rFonts w:hint="cs"/>
          <w:sz w:val="22"/>
          <w:szCs w:val="22"/>
          <w:rtl/>
        </w:rPr>
        <w:t>1</w:t>
      </w:r>
      <w:r w:rsidRPr="00263B28">
        <w:rPr>
          <w:rFonts w:hint="cs"/>
          <w:sz w:val="22"/>
          <w:szCs w:val="22"/>
          <w:rtl/>
        </w:rPr>
        <w:t>)</w:t>
      </w:r>
      <w:r>
        <w:rPr>
          <w:rFonts w:hint="cs"/>
          <w:sz w:val="22"/>
          <w:szCs w:val="22"/>
          <w:rtl/>
        </w:rPr>
        <w:t xml:space="preserve"> د. سامية مصطفى الخشاب , مصدر سابق</w:t>
      </w:r>
      <w:r w:rsidRPr="00263B28">
        <w:rPr>
          <w:rFonts w:hint="cs"/>
          <w:sz w:val="22"/>
          <w:szCs w:val="22"/>
          <w:rtl/>
        </w:rPr>
        <w:t xml:space="preserve"> , </w:t>
      </w:r>
      <w:r>
        <w:rPr>
          <w:rFonts w:hint="cs"/>
          <w:sz w:val="22"/>
          <w:szCs w:val="22"/>
          <w:rtl/>
          <w:lang w:bidi="ar-IQ"/>
        </w:rPr>
        <w:t>ص154 .</w:t>
      </w:r>
    </w:p>
  </w:footnote>
  <w:footnote w:id="5">
    <w:p w:rsidR="00E45C99" w:rsidRPr="0023509E" w:rsidRDefault="00E45C99" w:rsidP="00E45C99">
      <w:pPr>
        <w:pStyle w:val="a3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 (2) د. يوسف شلحت , مصدر سابق , ص210 . </w:t>
      </w:r>
    </w:p>
  </w:footnote>
  <w:footnote w:id="6">
    <w:p w:rsidR="00E45C99" w:rsidRPr="00AE45B0" w:rsidRDefault="00E45C99" w:rsidP="00E45C99">
      <w:pPr>
        <w:pStyle w:val="a3"/>
        <w:rPr>
          <w:sz w:val="22"/>
          <w:szCs w:val="22"/>
          <w:lang w:bidi="ar-IQ"/>
        </w:rPr>
      </w:pPr>
      <w:r>
        <w:rPr>
          <w:rFonts w:hint="cs"/>
          <w:sz w:val="22"/>
          <w:szCs w:val="22"/>
          <w:rtl/>
        </w:rPr>
        <w:t xml:space="preserve"> (3) د. سامية مصطفى الخشاب , مصدر سابق , ص 155 . </w:t>
      </w:r>
    </w:p>
  </w:footnote>
  <w:footnote w:id="7">
    <w:p w:rsidR="00E45C99" w:rsidRPr="00C52AB1" w:rsidRDefault="00E45C99" w:rsidP="00E45C99">
      <w:pPr>
        <w:pStyle w:val="a3"/>
        <w:rPr>
          <w:sz w:val="22"/>
          <w:szCs w:val="22"/>
          <w:lang w:bidi="ar-IQ"/>
        </w:rPr>
      </w:pPr>
      <w:r>
        <w:rPr>
          <w:rFonts w:hint="cs"/>
          <w:sz w:val="22"/>
          <w:szCs w:val="22"/>
          <w:rtl/>
        </w:rPr>
        <w:t xml:space="preserve">(1) د. سامية مصطفى الخشاب , مصدر سابق , ص 155 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CB0"/>
    <w:rsid w:val="00163CB0"/>
    <w:rsid w:val="00270FFA"/>
    <w:rsid w:val="00C85A95"/>
    <w:rsid w:val="00E45C99"/>
    <w:rsid w:val="00E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9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E45C99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E45C99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E45C99"/>
    <w:rPr>
      <w:vertAlign w:val="superscript"/>
    </w:rPr>
  </w:style>
  <w:style w:type="paragraph" w:styleId="a5">
    <w:name w:val="List Paragraph"/>
    <w:basedOn w:val="a"/>
    <w:uiPriority w:val="34"/>
    <w:qFormat/>
    <w:rsid w:val="00E45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9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E45C99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E45C99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E45C99"/>
    <w:rPr>
      <w:vertAlign w:val="superscript"/>
    </w:rPr>
  </w:style>
  <w:style w:type="paragraph" w:styleId="a5">
    <w:name w:val="List Paragraph"/>
    <w:basedOn w:val="a"/>
    <w:uiPriority w:val="34"/>
    <w:qFormat/>
    <w:rsid w:val="00E45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1105</Words>
  <Characters>6302</Characters>
  <Application>Microsoft Office Word</Application>
  <DocSecurity>0</DocSecurity>
  <Lines>52</Lines>
  <Paragraphs>14</Paragraphs>
  <ScaleCrop>false</ScaleCrop>
  <Company/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</dc:creator>
  <cp:keywords/>
  <dc:description/>
  <cp:lastModifiedBy>aden</cp:lastModifiedBy>
  <cp:revision>2</cp:revision>
  <dcterms:created xsi:type="dcterms:W3CDTF">2018-09-25T22:34:00Z</dcterms:created>
  <dcterms:modified xsi:type="dcterms:W3CDTF">2018-09-25T22:34:00Z</dcterms:modified>
</cp:coreProperties>
</file>