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7E70" w:rsidRPr="00206A66" w:rsidRDefault="00407E70" w:rsidP="00407E70">
      <w:pPr>
        <w:spacing w:after="0" w:line="240" w:lineRule="auto"/>
        <w:rPr>
          <w:rFonts w:ascii="Arial" w:eastAsia="Times New Roman" w:hAnsi="Arial" w:hint="cs"/>
          <w:b/>
          <w:bCs/>
          <w:color w:val="343434"/>
          <w:sz w:val="24"/>
          <w:szCs w:val="24"/>
          <w:rtl/>
        </w:rPr>
      </w:pP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لانتماء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أي فرد لدى طبقة ، وبالتالي تماسك الطبقة الواحدة وترابطها واختلافها عن الطبقة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الأخرى ، ومن ثم إعطاء ميزات ذات مصداقية ثابتة لكل طبقة من الطبقات الاجتماعية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المتعارف عليها بالمجتمع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2-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تأثير الطبقة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الاجتماعية على قضيتي الصحة 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معرفتنا بأسلوب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وميزات واتجاهات وثقافة الطبق الاجتماعية لكل أفراد المجتمع يجعلنا نخطط لبرامج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صحية عامة ناجحة تحقق الهدف وتتعامل مع المعيقات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وتأكيد الخدمة الصحية أهي وقائية أو علاجية أو إنشائية أو ثقافة 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وعادات صحية ، وتقديم الخدمة مع تأكدنا من توصيل الخدمة الصحية لمستحقيها وفي الوقت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المناسب بأقل التكاليف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من هذا المنطلق نلاحظ أن البيئة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الاجتماعية لطبقتي الريف والبادية والتي تندمج تحتها معظم طبقات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دور الطبقة الاجتماعية في الصحة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من الدراسات والأبحاث التطبيقية والإجرائية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الاجتماعية والتي درست وبحثت تأثير الطبقة الاجتماعية على قضيتي الصحة والمرض برز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الجانب الاقتصادي ، ومن أهم وأكثر التأثيرات الطبقية على قضايا الصحة والمرض ونوعية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الأمراض التي تصيب كل طبقة والتي تكون متميزة ومحصورة الإصابة بها في طبقة معينة 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وجود أمراض مشتركة بين الطبقات ، جميعها دون استثناء وخاصة في الأمراض التي لا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تنتقل بالعدوى أو الغير وبائية وغير معدية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9BBB59"/>
          <w:sz w:val="24"/>
          <w:szCs w:val="24"/>
          <w:rtl/>
        </w:rPr>
        <w:t>من هذه الدراسات خلصنا إلى النتائج التالية في تأثير الطبقة الاجتماعية</w:t>
      </w:r>
      <w:r w:rsidRPr="00206A66">
        <w:rPr>
          <w:rFonts w:ascii="Arial" w:eastAsia="Times New Roman" w:hAnsi="Arial"/>
          <w:b/>
          <w:bCs/>
          <w:color w:val="9BBB59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9BBB59"/>
          <w:sz w:val="24"/>
          <w:szCs w:val="24"/>
          <w:rtl/>
        </w:rPr>
        <w:t>ودورها على قضيتي</w:t>
      </w:r>
      <w:r w:rsidRPr="00206A66">
        <w:rPr>
          <w:rFonts w:ascii="Arial" w:eastAsia="Times New Roman" w:hAnsi="Arial"/>
          <w:b/>
          <w:bCs/>
          <w:color w:val="9BBB59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4F81BD"/>
          <w:sz w:val="24"/>
          <w:szCs w:val="24"/>
          <w:rtl/>
        </w:rPr>
        <w:t>الصحة</w:t>
      </w:r>
      <w:r w:rsidRPr="00206A66">
        <w:rPr>
          <w:rFonts w:ascii="Arial" w:eastAsia="Times New Roman" w:hAnsi="Arial"/>
          <w:b/>
          <w:bCs/>
          <w:color w:val="9BBB59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9BBB59"/>
          <w:sz w:val="24"/>
          <w:szCs w:val="24"/>
          <w:rtl/>
        </w:rPr>
        <w:t>و</w:t>
      </w:r>
      <w:r w:rsidRPr="00206A66">
        <w:rPr>
          <w:rFonts w:ascii="Arial" w:eastAsia="Times New Roman" w:hAnsi="Arial"/>
          <w:b/>
          <w:bCs/>
          <w:color w:val="4F81BD"/>
          <w:sz w:val="24"/>
          <w:szCs w:val="24"/>
          <w:rtl/>
        </w:rPr>
        <w:t>المرض</w:t>
      </w:r>
      <w:r w:rsidRPr="00206A66">
        <w:rPr>
          <w:rFonts w:ascii="Arial" w:eastAsia="Times New Roman" w:hAnsi="Arial"/>
          <w:b/>
          <w:bCs/>
          <w:color w:val="9BBB59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9BBB59"/>
          <w:sz w:val="24"/>
          <w:szCs w:val="24"/>
          <w:rtl/>
        </w:rPr>
        <w:t>و ا</w:t>
      </w:r>
      <w:r w:rsidRPr="00206A66">
        <w:rPr>
          <w:rFonts w:ascii="Arial" w:eastAsia="Times New Roman" w:hAnsi="Arial"/>
          <w:b/>
          <w:bCs/>
          <w:color w:val="4F81BD"/>
          <w:sz w:val="24"/>
          <w:szCs w:val="24"/>
          <w:rtl/>
        </w:rPr>
        <w:t>لرعاية الصحية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وهي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1-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بعض الأمراض يصاب بها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الأفراد الذين يتناولون أنواعاً معينة من الأغذية وبكثرة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ففي المجتمع الحضري تكثر أمراض السرطانات لتناولهم بكثرة الأغذية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المعلبة أو أمراض القلب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proofErr w:type="spellStart"/>
      <w:r w:rsidRPr="00206A66"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بسبب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الإرهاصات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 النفسية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ونتائج الحياة الحديثة المتسارعة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2-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معدل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الإصابة والوفيات في الطبقة الحضرية أقل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بسبب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الحرص على عزل المصابين ومراجعتهم مباشرة قبل تفاقم الأمراض للطب الرسمي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3-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معدل الإصابات بالأمراض الاجتماعية أكثر في الحضر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منه في الريف والبادية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بسبب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الالتزام القوي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بالعادات والتقاليد في الريف والبادية أكثر من الحضر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4-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معدل الإصابات بالأمراض الوبائية التي مصدرها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مسبباتها البيئية الطبيعية في الريف والبادية أكثر من الحضر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بسبب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تعامل الريف والبادية 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البيئة الطبيعية مباشرة دون حواجز أو احتياطات صحية مطلوبة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وبسبب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أيضاً نقاء منتجات البيئة الطبيعية مثل (الماء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والتربة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).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5-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نسبة الوبائية وانتقال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الأمراض بالعدوى أكثر في الريف والبادية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  <w:u w:val="single"/>
          <w:rtl/>
        </w:rPr>
        <w:t>بسبب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ظروف السكن وعدد أفراد الأسرة والثقافة المجتمعية والصحية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6-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عدم التزام الطبقة في الريف والبادية بوصايا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وتعليمات النسق الطبي يؤثر سلباً على كمية وفترة العلاج اللازم للاستشفاء من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00B050"/>
          <w:sz w:val="24"/>
          <w:szCs w:val="24"/>
        </w:rPr>
        <w:t xml:space="preserve">7-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اعتماد طبقة الريف والبادية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ونظراً للوضع الاقتصادي على العلاج والاستشفاء المجاني الذي يقلل من نسبة الاستشفاء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ومن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407E70" w:rsidRPr="00206A66" w:rsidRDefault="00407E70" w:rsidP="00407E70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</w:p>
    <w:p w:rsidR="00407E70" w:rsidRPr="00206A66" w:rsidRDefault="00407E70" w:rsidP="00407E70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 w:hint="cs"/>
          <w:b/>
          <w:bCs/>
          <w:color w:val="FF0000"/>
          <w:sz w:val="24"/>
          <w:szCs w:val="24"/>
          <w:rtl/>
        </w:rPr>
        <w:t xml:space="preserve">                                                                          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المحاضرة السادسة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المهنة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والمرض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تعريف المهنة والمرض هي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الأمراض التي تصيب فئة من أعضاء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الواحد يمتهنون مهنة واحدة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وتكون المسببات أو الظروف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البيئية او الصحية واحدة، فوجودهم في بيئة طبيعية واحدة وتأثيرهم بالمسببات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الطبيعية أو المهنة الناتجة عن المهنة التي يمتهنونها يجعل بعض 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خاصة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بهم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وبعض 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u w:val="single"/>
          <w:rtl/>
        </w:rPr>
        <w:t>خاصة بمهنة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معينة ومن هنا جاءت التسمية بالأمراض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المهنية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أسباب الإصابة بالأمراض المهنية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C00000"/>
          <w:sz w:val="24"/>
          <w:szCs w:val="24"/>
        </w:rPr>
        <w:t xml:space="preserve">1- 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  <w:rtl/>
        </w:rPr>
        <w:t>عوامل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  <w:rtl/>
        </w:rPr>
        <w:t>وتأثيرات البيئة الطبيعية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مثل التعرض المباشر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والكثير لعوامل الطبيعة ومنها (الحرارة – الرطوبة – الرياح- الضغط الجوي- البرد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الشديد ) ونواتج الطبيعة من التفاعلات الكيماوية - والإشعاعات وخاصة النووية منها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ومخلفات مكبات النفايات – وعمليات رش المبيدات الحشرية وخاصة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الأشجار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C00000"/>
          <w:sz w:val="24"/>
          <w:szCs w:val="24"/>
        </w:rPr>
        <w:lastRenderedPageBreak/>
        <w:t xml:space="preserve">2- 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  <w:rtl/>
        </w:rPr>
        <w:t>مخلفات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  <w:rtl/>
        </w:rPr>
        <w:t>الصناعة و الآلات وعمليات الإنتاج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مثل( الأبخرة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–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والغازات – والأدخنة) الناتجة عن عمليات التصنيع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لماذا؟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لأن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في معظمها نواتج كيماوية وبالتالي فهي سامة أو خانقة أو تأثر على الجلد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والنتيجة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تسبب التحسس لدى بعض الأفراد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C00000"/>
          <w:sz w:val="24"/>
          <w:szCs w:val="24"/>
        </w:rPr>
        <w:t xml:space="preserve">3- 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  <w:rtl/>
        </w:rPr>
        <w:t>العوامل الحيوية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  <w:rtl/>
        </w:rPr>
        <w:t>البيولوجية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مثل عمليات التحلل للمواد أو الأحياء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والطفيليات والبكتيريا والفطريات الناتجة عن التصنيع وخاصة في مصانع الأغذية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والمواد الزراعية والأتربة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C00000"/>
          <w:sz w:val="24"/>
          <w:szCs w:val="24"/>
        </w:rPr>
        <w:t xml:space="preserve">4- 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  <w:rtl/>
        </w:rPr>
        <w:t>الصناعات التعدينية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التعامل مع الأتربة و الغبار الناتج عن تعدين الصخور مثل منتجات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الفوسفات والسوبر فوسفات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والنتيجة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تصيب العاملين بتحجر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الرئة وأمراض الرئة والتنفس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C00000"/>
          <w:sz w:val="24"/>
          <w:szCs w:val="24"/>
        </w:rPr>
        <w:t xml:space="preserve">5- 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  <w:rtl/>
        </w:rPr>
        <w:t>الصناعات العضوية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وهي التعامل مع مصانع ومخلفات الصناعات العضوية مثل السكر - الدقيق اللازم للخبز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–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القطن - الصوف - الخشب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الأسفنج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والنتيجة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تصيب بأمراض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تحسس العيون والرئة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C00000"/>
          <w:sz w:val="24"/>
          <w:szCs w:val="24"/>
        </w:rPr>
        <w:t xml:space="preserve">6- 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  <w:rtl/>
        </w:rPr>
        <w:t>العوامل الفسيولوجية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مثل ضغط وإرهاصات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وظيفية على العامل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والنتيجة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يصاب بأمراض نفسية أو عصبية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وأيضاً التعامل مع الزملاء وما يثير في العلاقة السيئة من آثار سلبية على فسيولوجية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العامل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C00000"/>
          <w:sz w:val="24"/>
          <w:szCs w:val="24"/>
        </w:rPr>
        <w:t xml:space="preserve">7- 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  <w:rtl/>
        </w:rPr>
        <w:t>العوامل الفيزيائية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مثل التزام العامل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بالوقوف الدائم أو الحركة المستمرة أو الجلوس لساعات طويلة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والنتيجة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إصابة بأمراض فسيولوجية وفيزيائية حركية أو عضوية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والآلام في العظام أو الظهر أو الرجلين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C00000"/>
          <w:sz w:val="24"/>
          <w:szCs w:val="24"/>
        </w:rPr>
        <w:t xml:space="preserve">8- 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  <w:rtl/>
        </w:rPr>
        <w:t>أهم الأسباب للأمراض المهنية</w:t>
      </w:r>
      <w:r w:rsidRPr="00206A66">
        <w:rPr>
          <w:rFonts w:ascii="Arial" w:eastAsia="Times New Roman" w:hAnsi="Arial"/>
          <w:b/>
          <w:bCs/>
          <w:color w:val="1F497D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هي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4BACC6"/>
          <w:sz w:val="24"/>
          <w:szCs w:val="24"/>
          <w:rtl/>
        </w:rPr>
        <w:t>الثقافة الصحية للعاملين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حيث أن نقص الوعي الصحي لدى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العاملين وعدم وجود الاحتياطات الوقائية للإصابة بالأمراض إلى جانب عدم وجود دورات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ومحاضرات صحية لتعريف العمال بأخطار المسببات للأمراض وخاصة في مجال عمل وتخصص كل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فئة مهنية إلى جانب عدم وجود الفحوصات الدورية الصحية وعدم الاحتياطات الصناعية 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عمليات التصنيع والمحافظة على البيئة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407E70" w:rsidRPr="00206A66" w:rsidRDefault="00407E70" w:rsidP="00407E70">
      <w:pPr>
        <w:spacing w:after="0" w:line="240" w:lineRule="auto"/>
        <w:jc w:val="center"/>
        <w:rPr>
          <w:rFonts w:ascii="Arial" w:eastAsia="Times New Roman" w:hAnsi="Arial"/>
          <w:b/>
          <w:bCs/>
          <w:color w:val="FF0000"/>
          <w:sz w:val="24"/>
          <w:szCs w:val="24"/>
        </w:rPr>
      </w:pPr>
    </w:p>
    <w:p w:rsidR="00407E70" w:rsidRPr="00206A66" w:rsidRDefault="00407E70" w:rsidP="00407E70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الصحة المهنية هي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إجراءات أو خدمة صحية تقدمها المؤسسة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الصحية لوقاية العاملين في المهن المختلفة وعنايتهم وحمايتهم من الأمراض المهنية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التي قد يتعرضون لها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نتيجة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  <w:rtl/>
        </w:rPr>
        <w:t>تسبب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المحيط البيئي لمهنهم من أمراض وعلل بحيث يراعوا صحة العامل البدنية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والنفسية والعقلية وتجنب العاملين من المسببات الكيماوية والفيزيائية والعضوية وغير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العضوية والبيولوجية الحياتية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ووضع برامج للفحوصات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الدورية للعمال لاكتشاف مدى أصابتهم بالأمراض المهنية وسرعة معالجتها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لماذا؟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لأن الاكتشاف المبكر للأمراض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من أهم الوسائل الناجحة لنجاعة ونجاح العلاج للأمراض المهنية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407E70" w:rsidRPr="00206A66" w:rsidRDefault="00407E70" w:rsidP="00407E70">
      <w:pPr>
        <w:spacing w:after="0" w:line="240" w:lineRule="auto"/>
        <w:jc w:val="center"/>
        <w:rPr>
          <w:rFonts w:ascii="Arial" w:eastAsia="Times New Roman" w:hAnsi="Arial"/>
          <w:b/>
          <w:bCs/>
          <w:color w:val="FF0000"/>
          <w:sz w:val="24"/>
          <w:szCs w:val="24"/>
        </w:rPr>
      </w:pPr>
    </w:p>
    <w:p w:rsidR="00407E70" w:rsidRPr="00206A66" w:rsidRDefault="00407E70" w:rsidP="00407E70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أركان وإجراءات برامج الصحة المهنية والتأهيل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المهني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ثمة برامج صحة مهنية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تستهدف مساعدة العاملين على عدم الإصابة بالأمراض المهنية وهي تعتبر من الخدمات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الصحية لبرامج الصحة العامة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4BACC6"/>
          <w:sz w:val="24"/>
          <w:szCs w:val="24"/>
          <w:rtl/>
        </w:rPr>
        <w:t>وتشمل</w:t>
      </w:r>
      <w:r w:rsidRPr="00206A66">
        <w:rPr>
          <w:rFonts w:ascii="Arial" w:eastAsia="Times New Roman" w:hAnsi="Arial"/>
          <w:b/>
          <w:bCs/>
          <w:color w:val="4BACC6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1-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وضع برنامج تثقيفي صحي للعاملين للحيلولة دون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إصابتهم بالأمراض وسرعة مراجعتهم لمراكز الصحة العامة في حال حدوث أو شعور العامل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بأي طارئ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2-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حملات التطعيم المستمرة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والدورية للعمال لوقايتهم من الأمراض المهنية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3-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الفحص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الدوري المنتظم لاكتشاف الأمراض خلوها أو وجودها لدى العمال وسرعة علاجها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لماذا؟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لأن في اكتشافها المبكر سبب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نجاح العلاج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4-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فحص العمال قبل العمل لبيان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سلامة وأهلية العامل لممارسة مهنة معينة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لماذا؟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لأن في بعض المهن يكون العامل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مهيأً للإصابة بمرض مهني وهذا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يسمى باللياقة المهنية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5-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تقديم خدمات طوارئ وإسعافات أولية يكون فيها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متخصصون في هذا المجال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6-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التأهيل المهني للعاملين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المصابين بعجز جزئي أو كلي في الأعضاء الفيزيائية الحركية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7-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عمل دورات في الثقافة الصحية للعمال ليكونوا قادرين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على حماية أنفسهم من الإصابة بالأمراض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8-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تهيئة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البيئة الطبيعية لمكان عمل العمال لحمايتهم من الأمراض التي تسببها البيئة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الطبيعية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9-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تامين التغذية 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السليمة للعمال لما في ذلك من وقاية من الإصابة من 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407E70" w:rsidRPr="00206A66" w:rsidRDefault="00407E70" w:rsidP="00407E70">
      <w:pPr>
        <w:spacing w:after="0" w:line="240" w:lineRule="auto"/>
        <w:jc w:val="center"/>
        <w:rPr>
          <w:rFonts w:ascii="Arial" w:eastAsia="Times New Roman" w:hAnsi="Arial"/>
          <w:b/>
          <w:bCs/>
          <w:color w:val="343434"/>
          <w:sz w:val="24"/>
          <w:szCs w:val="24"/>
        </w:rPr>
      </w:pPr>
    </w:p>
    <w:p w:rsidR="00407E70" w:rsidRPr="00206A66" w:rsidRDefault="00407E70" w:rsidP="00407E70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البيئة الطبيعية والبيئة المهنية وأهم إجراءات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السلامة والوقاية من 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  <w:rtl/>
        </w:rPr>
        <w:t>وتشمل</w:t>
      </w:r>
      <w:r w:rsidRPr="00206A66">
        <w:rPr>
          <w:rFonts w:ascii="Arial" w:eastAsia="Times New Roman" w:hAnsi="Arial"/>
          <w:b/>
          <w:bCs/>
          <w:color w:val="00B0F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A50021"/>
          <w:sz w:val="24"/>
          <w:szCs w:val="24"/>
        </w:rPr>
        <w:t xml:space="preserve">1-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الكشف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الدوري على المصانع والمعامل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A50021"/>
          <w:sz w:val="24"/>
          <w:szCs w:val="24"/>
        </w:rPr>
        <w:t xml:space="preserve">2-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الكشف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الدوري على المصانع لبيان لملاءمتها من نواحي طبيعية فيزيائية مثل التهوية 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الجيدة – درجة الحرارة وعدم التعرض لها باستمرار- الرطوبة – الضوضاء وعدم التعرض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لأنها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تسبب أمراض عضوية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A50021"/>
          <w:sz w:val="24"/>
          <w:szCs w:val="24"/>
        </w:rPr>
        <w:t xml:space="preserve">3-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الحرص دوماً على وقاية العمال من الأبخرة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والغازات - والأتربة الناتجة من عمليات التصنيع - وأية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lastRenderedPageBreak/>
        <w:t>تفاعلات كيميائية أو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بيولوجية في موقع العمل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A50021"/>
          <w:sz w:val="24"/>
          <w:szCs w:val="24"/>
        </w:rPr>
        <w:t xml:space="preserve">4-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الترخيص للمصنع أو الموقع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أو المنشئة المهنية الصناعية ضمن شروط محددة والتزام أصحاب المصنع بالتقيد بهذه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الشروط والمتطلبات لما في ذلك من أهمية في وقاية العمال من الإصابة بالأمراض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المهنية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A50021"/>
          <w:sz w:val="24"/>
          <w:szCs w:val="24"/>
        </w:rPr>
        <w:t xml:space="preserve">5-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درء المخاطر الناتجة عن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عملية التصنيع مثل عمل المكنات والآلات الصناعية خاصة في الأماكن التي تكثر فيها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المقصات اليدوية في عمليات الحديد والنحاس والتي تحدث إصابات مهنية كعمليات بتر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الأطراف للعمال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A50021"/>
          <w:sz w:val="24"/>
          <w:szCs w:val="24"/>
        </w:rPr>
        <w:t xml:space="preserve">6-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الكشف الدوري على المصانع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لمعرفة أي طارئ أو جديد في مجال البيئة الطبيعية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</w:p>
    <w:p w:rsidR="00407E70" w:rsidRPr="00206A66" w:rsidRDefault="00407E70" w:rsidP="00407E70">
      <w:pPr>
        <w:spacing w:after="270" w:line="240" w:lineRule="auto"/>
        <w:jc w:val="center"/>
        <w:rPr>
          <w:rFonts w:ascii="Arial" w:eastAsia="Times New Roman" w:hAnsi="Arial"/>
          <w:b/>
          <w:bCs/>
          <w:color w:val="343434"/>
          <w:sz w:val="24"/>
          <w:szCs w:val="24"/>
        </w:rPr>
      </w:pPr>
    </w:p>
    <w:p w:rsidR="00407E70" w:rsidRPr="00206A66" w:rsidRDefault="00407E70" w:rsidP="00407E70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التأثيرات التي تحدثها المهن على الصحة 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وعلى الخدم 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المهنة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بعض الأمراض مرتبطة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بالمهنة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لماذا؟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لأن المهن هي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السبب الرئيسي للإصابة بالمرض وبالتالي فإن المهنة تكون بيئة خصبة للإصابة بالأمراض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المهنية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984806"/>
          <w:sz w:val="24"/>
          <w:szCs w:val="24"/>
          <w:rtl/>
        </w:rPr>
        <w:t>ويمكن حصر تأثير المهنة</w:t>
      </w:r>
      <w:r w:rsidRPr="00206A66">
        <w:rPr>
          <w:rFonts w:ascii="Arial" w:eastAsia="Times New Roman" w:hAnsi="Arial"/>
          <w:b/>
          <w:bCs/>
          <w:color w:val="984806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984806"/>
          <w:sz w:val="24"/>
          <w:szCs w:val="24"/>
          <w:rtl/>
        </w:rPr>
        <w:t>على العامل بالنقاط التالية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1-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ارتباط بعض الأمراض المهنية بمهنة معينة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فالأمراض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الوبائية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مثل رش المبيدات الحشرية - وصناعة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المبيدات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والأمراض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البيولوجية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مثل العاملين في مجال الحياء الدقيقة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–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بعض الحيوانات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والأمراض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الفيزيائية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مثل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محصورة 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طابع ميكانيك من الآلات التعدينية كقص الحديد والنحاس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...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2-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العاملين في مجال الزراعة يمكن أن يصابوا بأمراض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مثل رش المبيدات الحشرية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3-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العاملين في مجال التربة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والدقيق والمهن المثيرة للغبار يصابون بأمراض مثل أمراض صدر تنفسية أو تحجر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رئوي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eastAsia="Times New Roman" w:cs="Calibri"/>
          <w:b/>
          <w:bCs/>
          <w:color w:val="984806"/>
          <w:sz w:val="24"/>
          <w:szCs w:val="24"/>
        </w:rPr>
        <w:t xml:space="preserve">4-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الأمراض النفسية والعقلية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واضطرابات الأعصاب يصاب بها العاملين في المصانع في الحضر لنمط الحياة المتسارعة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والتعرض للضغوط السرية والمهنية والمجتمعية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407E70" w:rsidRPr="00206A66" w:rsidRDefault="00407E70" w:rsidP="00407E70">
      <w:pPr>
        <w:spacing w:after="0" w:line="240" w:lineRule="auto"/>
        <w:jc w:val="center"/>
        <w:rPr>
          <w:rFonts w:ascii="Arial" w:eastAsia="Times New Roman" w:hAnsi="Arial"/>
          <w:b/>
          <w:bCs/>
          <w:color w:val="343434"/>
          <w:sz w:val="24"/>
          <w:szCs w:val="24"/>
        </w:rPr>
      </w:pPr>
    </w:p>
    <w:p w:rsidR="00407E70" w:rsidRPr="00206A66" w:rsidRDefault="00407E70" w:rsidP="00407E70">
      <w:pPr>
        <w:spacing w:after="0" w:line="240" w:lineRule="auto"/>
        <w:rPr>
          <w:rFonts w:ascii="Arial" w:eastAsia="Times New Roman" w:hAnsi="Arial" w:hint="cs"/>
          <w:b/>
          <w:bCs/>
          <w:color w:val="343434"/>
          <w:sz w:val="24"/>
          <w:szCs w:val="24"/>
          <w:rtl/>
        </w:rPr>
      </w:pP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سلوك المرض وأثرة الإيجابي والسلبي على الخدمة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سلوك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هو الأسلوب والطريقة التي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يكتشف فيها الفرد انه سيصاب بمرض سواء من الأعراض المنظورة على الجسم أو الإحساس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الفعلي أو تعطل أو نقص في أداء عضو من أعضاء الجسم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وأيضاً سلوكه وتصرفاته بعد الإصابة بالمرض سواء كان المريض بسيطاً أو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خطيراً وكيفية تفكيره في علاج المرض ومكان المراجعة الصحية(أهي طب الشعبي أو الطب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الرسمي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).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Symbol" w:eastAsia="Times New Roman" w:hAnsi="Symbol"/>
          <w:b/>
          <w:bCs/>
          <w:color w:val="343434"/>
          <w:sz w:val="24"/>
          <w:szCs w:val="24"/>
        </w:rPr>
        <w:t></w:t>
      </w:r>
      <w:r w:rsidRPr="00206A66">
        <w:rPr>
          <w:rFonts w:ascii="Symbol" w:eastAsia="Times New Roman" w:hAnsi="Symbol"/>
          <w:b/>
          <w:bCs/>
          <w:color w:val="343434"/>
          <w:sz w:val="24"/>
          <w:szCs w:val="24"/>
        </w:rPr>
        <w:t>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من الدراسات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الإحصائية لعلم الاجتماع الطبي التي يقوم بها المختصون الاجتماعيون أو العاملين 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النسق الطبي أو الدارسون في كليات أو معاهد الصحة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خرجت النتائج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  <w:rtl/>
        </w:rPr>
        <w:t>والملاحظات التالية حول سلوك المرض</w:t>
      </w:r>
      <w:r w:rsidRPr="00206A66">
        <w:rPr>
          <w:rFonts w:ascii="Arial" w:eastAsia="Times New Roman" w:hAnsi="Arial"/>
          <w:b/>
          <w:bCs/>
          <w:color w:val="0070C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1-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يمكن أن تكون الأمراض الاجتماعية والنفسية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والعصبية ناتجة عن الإصابة بمرض عضوي وكثيراً من الأمراض العضوية ناتجة عن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الاضطرابات الاجتماعية والنفسية والعصبية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C00000"/>
          <w:sz w:val="24"/>
          <w:szCs w:val="24"/>
          <w:rtl/>
        </w:rPr>
        <w:t>ومثال ذلك</w:t>
      </w:r>
      <w:r w:rsidRPr="00206A66">
        <w:rPr>
          <w:rFonts w:ascii="Arial" w:eastAsia="Times New Roman" w:hAnsi="Arial"/>
          <w:b/>
          <w:bCs/>
          <w:color w:val="C0000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الإصابة بمرض خطير كالسرطان يؤدي أحياناً لاضطراب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نفسية المريض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ونتيجة هذا الاضطراب إصابات وأمراض نفسية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أو عصبية أو قلبية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C00000"/>
          <w:sz w:val="24"/>
          <w:szCs w:val="24"/>
          <w:rtl/>
        </w:rPr>
        <w:t>مثل</w:t>
      </w:r>
      <w:r w:rsidRPr="00206A66">
        <w:rPr>
          <w:rFonts w:ascii="Arial" w:eastAsia="Times New Roman" w:hAnsi="Arial"/>
          <w:b/>
          <w:bCs/>
          <w:color w:val="C0000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الجلطات أو ارتفاع السكري عند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بعض الأشخاص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المصابين بالسكري أو الضغط عند الأشخاص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المصابين بارتفاع أو انخفاض الضغط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وبعض الأمراض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النفسية أو العصبية تسبب أحياناً أمراضاً عضوية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C00000"/>
          <w:sz w:val="24"/>
          <w:szCs w:val="24"/>
          <w:rtl/>
        </w:rPr>
        <w:t>مثل</w:t>
      </w:r>
      <w:r w:rsidRPr="00206A66">
        <w:rPr>
          <w:rFonts w:ascii="Arial" w:eastAsia="Times New Roman" w:hAnsi="Arial"/>
          <w:b/>
          <w:bCs/>
          <w:color w:val="C0000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قرحة المعدة أو اضطرابات القولون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2-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الناحية الاقتصادية للمصاب تلعب دوراً في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أمرين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  <w:rtl/>
        </w:rPr>
        <w:t>أولهما</w:t>
      </w:r>
      <w:r w:rsidRPr="00206A66">
        <w:rPr>
          <w:rFonts w:ascii="Arial" w:eastAsia="Times New Roman" w:hAnsi="Arial"/>
          <w:b/>
          <w:bCs/>
          <w:color w:val="7030A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 xml:space="preserve">سرعة اللجوء </w:t>
      </w:r>
      <w:proofErr w:type="spellStart"/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للعلاجمن</w:t>
      </w:r>
      <w:proofErr w:type="spellEnd"/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عدمه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3-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تفاقم الحالة الصحية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للمريض ومدى تطور الحالة المرضية تجعل عنده سلوك مرضي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وهو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سرعة مراجعة المنشأة الصحية للعلاج وطلب المساعدة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4-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نوعية المرض البسيط أو الخطير هي التي تحدد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سلوك المرض باختيار المنشأة الصحية أو الطبيب المعالج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5-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التكلفة الاقتصادية والمادية لمعالجة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تجعل سلوك مرضي يحدد حسب القدرة الاقتصادية للمريض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6-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الحالة النفسية شخصية المريض تحدد السلوك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المرضي الذي سيتبعه المريض حال المرض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  <w:t xml:space="preserve">7-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الثقافة الصحية لدى المريض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. </w:t>
      </w:r>
    </w:p>
    <w:p w:rsidR="00407E70" w:rsidRPr="00206A66" w:rsidRDefault="00407E70" w:rsidP="00407E70">
      <w:pPr>
        <w:spacing w:after="0" w:line="240" w:lineRule="auto"/>
        <w:rPr>
          <w:rFonts w:ascii="Arial" w:eastAsia="Times New Roman" w:hAnsi="Arial" w:hint="cs"/>
          <w:b/>
          <w:bCs/>
          <w:color w:val="343434"/>
          <w:sz w:val="24"/>
          <w:szCs w:val="24"/>
          <w:rtl/>
        </w:rPr>
      </w:pPr>
    </w:p>
    <w:p w:rsidR="00407E70" w:rsidRPr="00206A66" w:rsidRDefault="00407E70" w:rsidP="00407E70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</w:p>
    <w:p w:rsidR="00407E70" w:rsidRPr="00206A66" w:rsidRDefault="00407E70" w:rsidP="00407E70">
      <w:pPr>
        <w:spacing w:after="0" w:line="240" w:lineRule="auto"/>
        <w:rPr>
          <w:rFonts w:ascii="Arial" w:eastAsia="Times New Roman" w:hAnsi="Arial"/>
          <w:b/>
          <w:bCs/>
          <w:color w:val="343434"/>
          <w:sz w:val="24"/>
          <w:szCs w:val="24"/>
        </w:rPr>
      </w:pPr>
      <w:r w:rsidRPr="00206A66">
        <w:rPr>
          <w:rFonts w:ascii="Arial" w:eastAsia="Times New Roman" w:hAnsi="Arial" w:hint="cs"/>
          <w:b/>
          <w:bCs/>
          <w:color w:val="FF0000"/>
          <w:sz w:val="24"/>
          <w:szCs w:val="24"/>
          <w:rtl/>
        </w:rPr>
        <w:lastRenderedPageBreak/>
        <w:t xml:space="preserve">                                                                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المحاضرة السابعة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العوامل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FF0000"/>
          <w:sz w:val="24"/>
          <w:szCs w:val="24"/>
          <w:rtl/>
        </w:rPr>
        <w:t>الثقافية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الثقافة هي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 xml:space="preserve">: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معرفة الفرد شيء عن كل شيء أو معرفته بماهية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الأشياء وهي عكس التعلم الذي يعرف بأنه معرفة الفرد كل شيء عن شيء أي أنه يكون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اختصاصي بمجال معين من العلوم الإنسانية أو العلوم الطبيعية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ثقافة المجتمع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ثقافة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المجتمع هي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مجموع العادات والتقاليد والقيم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والأعراف والموضات التي يكتسبها الفرد من المجتمع عن طريق انتقال هذه الثقافة عن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الأجداد وانتقالها من السلف إلى الخلف عبر اكتساب الثقافات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ثقافة العيب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ثقافة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  <w:rtl/>
        </w:rPr>
        <w:t>العيب هي</w:t>
      </w:r>
      <w:r w:rsidRPr="00206A66">
        <w:rPr>
          <w:rFonts w:ascii="Arial" w:eastAsia="Times New Roman" w:hAnsi="Arial"/>
          <w:b/>
          <w:bCs/>
          <w:color w:val="00B050"/>
          <w:sz w:val="24"/>
          <w:szCs w:val="24"/>
        </w:rPr>
        <w:t>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نظرة ثقافة المجتمع لمهنة أو تخصص معين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( </w:t>
      </w:r>
      <w:r w:rsidRPr="00206A66">
        <w:rPr>
          <w:rFonts w:ascii="Arial" w:eastAsia="Times New Roman" w:hAnsi="Arial"/>
          <w:b/>
          <w:bCs/>
          <w:color w:val="E36C0A"/>
          <w:sz w:val="24"/>
          <w:szCs w:val="24"/>
          <w:rtl/>
        </w:rPr>
        <w:t>مثل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: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التخصصات المهنية كالحدادة والنجارة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والميكانيكا...) وإلى العاملين في هذه المهن نظرة غير إيجابية وعلى أنها أي المهن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وأصحابها أقل مستوى اجتماعي ويعتبرون بعض المهن عيباً ، علماً أن هذه المهن تحتاج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إلى قدرة عقلية ومهنية كبيرة لإنجازها وحاجة المجتمع لهذه المهن كبيرة بحيث لا يمكن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الاستغناء عنها ولكن ثقافة المجتمع حكمت بالإعدام على هذه المهن مما جعل بعض أفراد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المجتمع ينفرون من التخصص بها أو ممارستها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br/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تأثير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وأبعاد الثقافة لها وقع ملموس على قضايا الصحة والمرض والخدمة الطبية من خلال تعامل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الثقافة وتأثيراتها الإيجابية أحياناً والسلبية أحياناً أخرى على برامج الصحة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 xml:space="preserve"> 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  <w:rtl/>
        </w:rPr>
        <w:t>العامة</w:t>
      </w:r>
      <w:r w:rsidRPr="00206A66">
        <w:rPr>
          <w:rFonts w:ascii="Arial" w:eastAsia="Times New Roman" w:hAnsi="Arial"/>
          <w:b/>
          <w:bCs/>
          <w:color w:val="343434"/>
          <w:sz w:val="24"/>
          <w:szCs w:val="24"/>
        </w:rPr>
        <w:t>.</w:t>
      </w:r>
    </w:p>
    <w:p w:rsidR="004904DD" w:rsidRPr="00407E70" w:rsidRDefault="00407E70">
      <w:bookmarkStart w:id="0" w:name="_GoBack"/>
      <w:bookmarkEnd w:id="0"/>
    </w:p>
    <w:sectPr w:rsidR="004904DD" w:rsidRPr="00407E70" w:rsidSect="00EE26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0521"/>
    <w:rsid w:val="00407E70"/>
    <w:rsid w:val="00C85A95"/>
    <w:rsid w:val="00CB0521"/>
    <w:rsid w:val="00EE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70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7E70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1595</Words>
  <Characters>9098</Characters>
  <Application>Microsoft Office Word</Application>
  <DocSecurity>0</DocSecurity>
  <Lines>75</Lines>
  <Paragraphs>21</Paragraphs>
  <ScaleCrop>false</ScaleCrop>
  <Company/>
  <LinksUpToDate>false</LinksUpToDate>
  <CharactersWithSpaces>10672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</dc:creator>
  <cp:keywords/>
  <dc:description/>
  <cp:lastModifiedBy>aden</cp:lastModifiedBy>
  <cp:revision>2</cp:revision>
  <dcterms:created xsi:type="dcterms:W3CDTF">2018-09-26T19:44:00Z</dcterms:created>
  <dcterms:modified xsi:type="dcterms:W3CDTF">2018-09-26T19:44:00Z</dcterms:modified>
</cp:coreProperties>
</file>