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41" w:rsidRPr="00F11FBC" w:rsidRDefault="00751341" w:rsidP="00F11FBC">
      <w:pPr>
        <w:spacing w:after="0" w:line="240" w:lineRule="auto"/>
        <w:jc w:val="right"/>
        <w:rPr>
          <w:sz w:val="24"/>
          <w:szCs w:val="24"/>
        </w:rPr>
      </w:pPr>
      <w:r w:rsidRPr="00F11FBC">
        <w:rPr>
          <w:sz w:val="24"/>
          <w:szCs w:val="24"/>
        </w:rPr>
        <w:t xml:space="preserve">Ministry of Higher Education and         </w:t>
      </w:r>
      <w:r w:rsidR="00633D16" w:rsidRPr="00F11FBC">
        <w:rPr>
          <w:sz w:val="24"/>
          <w:szCs w:val="24"/>
        </w:rPr>
        <w:t xml:space="preserve">                            </w:t>
      </w:r>
      <w:r w:rsidRPr="00F11FBC">
        <w:rPr>
          <w:sz w:val="24"/>
          <w:szCs w:val="24"/>
        </w:rPr>
        <w:t xml:space="preserve"> Code:</w:t>
      </w:r>
      <w:r w:rsidR="00633D16" w:rsidRPr="00F11FBC">
        <w:rPr>
          <w:sz w:val="24"/>
          <w:szCs w:val="24"/>
        </w:rPr>
        <w:t>ME.G. 431</w:t>
      </w:r>
      <w:r w:rsidRPr="00F11FBC">
        <w:rPr>
          <w:sz w:val="24"/>
          <w:szCs w:val="24"/>
        </w:rPr>
        <w:t xml:space="preserve">  </w:t>
      </w:r>
    </w:p>
    <w:p w:rsidR="00751341" w:rsidRPr="00F11FBC" w:rsidRDefault="00751341" w:rsidP="00F11FBC">
      <w:pPr>
        <w:spacing w:after="0" w:line="240" w:lineRule="auto"/>
        <w:jc w:val="right"/>
        <w:rPr>
          <w:sz w:val="24"/>
          <w:szCs w:val="24"/>
          <w:rtl/>
          <w:lang w:bidi="ar-IQ"/>
        </w:rPr>
      </w:pPr>
      <w:r w:rsidRPr="00F11FBC">
        <w:rPr>
          <w:sz w:val="24"/>
          <w:szCs w:val="24"/>
        </w:rPr>
        <w:t xml:space="preserve">            Scientific Research</w:t>
      </w:r>
      <w:r w:rsidR="00633D16" w:rsidRPr="00F11FBC">
        <w:rPr>
          <w:sz w:val="24"/>
          <w:szCs w:val="24"/>
        </w:rPr>
        <w:t xml:space="preserve">                                                    Stage:   Fourth</w:t>
      </w:r>
      <w:r w:rsidRPr="00F11FBC">
        <w:rPr>
          <w:sz w:val="24"/>
          <w:szCs w:val="24"/>
        </w:rPr>
        <w:t xml:space="preserve"> </w:t>
      </w:r>
    </w:p>
    <w:p w:rsidR="00751341" w:rsidRPr="00F11FBC" w:rsidRDefault="00751341" w:rsidP="00F11FBC">
      <w:pPr>
        <w:spacing w:after="0" w:line="240" w:lineRule="auto"/>
        <w:jc w:val="right"/>
        <w:rPr>
          <w:sz w:val="24"/>
          <w:szCs w:val="24"/>
          <w:rtl/>
          <w:lang w:bidi="ar-IQ"/>
        </w:rPr>
      </w:pPr>
      <w:r w:rsidRPr="00751341">
        <w:t xml:space="preserve">          </w:t>
      </w:r>
      <w:r w:rsidRPr="00F11FBC">
        <w:rPr>
          <w:sz w:val="24"/>
          <w:szCs w:val="24"/>
        </w:rPr>
        <w:t>University of Babylon</w:t>
      </w:r>
      <w:r w:rsidR="00633D16" w:rsidRPr="00F11FBC">
        <w:rPr>
          <w:sz w:val="24"/>
          <w:szCs w:val="24"/>
        </w:rPr>
        <w:t xml:space="preserve">                                                  Subject: Industrial Engineering </w:t>
      </w:r>
    </w:p>
    <w:p w:rsidR="00633D16" w:rsidRPr="00F11FBC" w:rsidRDefault="00751341" w:rsidP="00633D16">
      <w:pPr>
        <w:spacing w:after="0" w:line="240" w:lineRule="auto"/>
        <w:jc w:val="right"/>
        <w:rPr>
          <w:sz w:val="24"/>
          <w:szCs w:val="24"/>
        </w:rPr>
      </w:pPr>
      <w:r w:rsidRPr="00F11FBC">
        <w:rPr>
          <w:sz w:val="24"/>
          <w:szCs w:val="24"/>
        </w:rPr>
        <w:t>Department of Mechanical Engineering</w:t>
      </w:r>
    </w:p>
    <w:p w:rsidR="00F11FBC" w:rsidRPr="00F11FBC" w:rsidRDefault="00633D16" w:rsidP="00F11FBC">
      <w:pPr>
        <w:jc w:val="right"/>
        <w:rPr>
          <w:sz w:val="24"/>
          <w:szCs w:val="24"/>
        </w:rPr>
      </w:pPr>
      <w:r w:rsidRPr="00F11FBC">
        <w:rPr>
          <w:sz w:val="24"/>
          <w:szCs w:val="24"/>
        </w:rPr>
        <w:t>Weekly hours:  Theoretical (2 hours)              Practical (-)                Discussion  (1 Hour)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901"/>
        <w:gridCol w:w="2410"/>
        <w:gridCol w:w="4394"/>
        <w:gridCol w:w="817"/>
      </w:tblGrid>
      <w:tr w:rsidR="00F11FBC" w:rsidTr="00227C42">
        <w:tc>
          <w:tcPr>
            <w:tcW w:w="901" w:type="dxa"/>
          </w:tcPr>
          <w:p w:rsidR="00F11FBC" w:rsidRDefault="00F11FBC" w:rsidP="00F11FBC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Weeks</w:t>
            </w:r>
          </w:p>
        </w:tc>
        <w:tc>
          <w:tcPr>
            <w:tcW w:w="2410" w:type="dxa"/>
          </w:tcPr>
          <w:p w:rsidR="00F11FBC" w:rsidRDefault="00F11FBC" w:rsidP="00F11FBC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Subject</w:t>
            </w:r>
          </w:p>
        </w:tc>
        <w:tc>
          <w:tcPr>
            <w:tcW w:w="4394" w:type="dxa"/>
          </w:tcPr>
          <w:p w:rsidR="00F11FBC" w:rsidRDefault="00F11FBC" w:rsidP="00F11FBC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Contents</w:t>
            </w:r>
          </w:p>
        </w:tc>
        <w:tc>
          <w:tcPr>
            <w:tcW w:w="817" w:type="dxa"/>
          </w:tcPr>
          <w:p w:rsidR="00F11FBC" w:rsidRDefault="00F11FBC" w:rsidP="00F11FBC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Week</w:t>
            </w:r>
          </w:p>
        </w:tc>
      </w:tr>
      <w:tr w:rsidR="00F11FBC" w:rsidTr="00227C42">
        <w:tc>
          <w:tcPr>
            <w:tcW w:w="901" w:type="dxa"/>
          </w:tcPr>
          <w:p w:rsidR="00F11FBC" w:rsidRDefault="00E973B4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2410" w:type="dxa"/>
          </w:tcPr>
          <w:p w:rsidR="00F11FBC" w:rsidRDefault="00F11FBC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F11FBC" w:rsidRPr="00E973B4" w:rsidRDefault="00E973B4" w:rsidP="00E973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973B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Introduction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</w:t>
            </w:r>
            <w:r w:rsidRPr="00E973B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 </w:t>
            </w:r>
            <w:r w:rsidRPr="00E973B4">
              <w:rPr>
                <w:rFonts w:asciiTheme="majorBidi" w:hAnsiTheme="majorBidi" w:cstheme="majorBidi"/>
                <w:sz w:val="24"/>
                <w:szCs w:val="24"/>
              </w:rPr>
              <w:t>Industrial Engineering</w:t>
            </w:r>
            <w:r w:rsidRPr="00E973B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817" w:type="dxa"/>
          </w:tcPr>
          <w:p w:rsidR="00F11FBC" w:rsidRDefault="00E973B4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</w:tr>
      <w:tr w:rsidR="00F11FBC" w:rsidTr="00227C42">
        <w:tc>
          <w:tcPr>
            <w:tcW w:w="901" w:type="dxa"/>
          </w:tcPr>
          <w:p w:rsidR="00F11FBC" w:rsidRDefault="00377D4A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2410" w:type="dxa"/>
          </w:tcPr>
          <w:p w:rsidR="00F11FBC" w:rsidRDefault="00F11FBC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F11FBC" w:rsidRDefault="00377D4A" w:rsidP="004F6FF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</w:t>
            </w:r>
            <w:r w:rsidRPr="00377D4A">
              <w:rPr>
                <w:lang w:bidi="ar-IQ"/>
              </w:rPr>
              <w:t>lant layout</w:t>
            </w:r>
            <w:r>
              <w:rPr>
                <w:lang w:bidi="ar-IQ"/>
              </w:rPr>
              <w:t>,</w:t>
            </w:r>
            <w:r>
              <w:t xml:space="preserve"> </w:t>
            </w:r>
            <w:r>
              <w:rPr>
                <w:lang w:bidi="ar-IQ"/>
              </w:rPr>
              <w:t>Pre-Production Analysis, Post-Production Analysis,</w:t>
            </w:r>
            <w:r w:rsidR="004F6FF8">
              <w:rPr>
                <w:lang w:bidi="ar-IQ"/>
              </w:rPr>
              <w:t xml:space="preserve"> </w:t>
            </w:r>
            <w:r w:rsidR="004F6FF8" w:rsidRPr="004F6FF8">
              <w:rPr>
                <w:lang w:bidi="ar-IQ"/>
              </w:rPr>
              <w:t xml:space="preserve">Steps  cost </w:t>
            </w:r>
            <w:r w:rsidR="004F6FF8">
              <w:rPr>
                <w:lang w:bidi="ar-IQ"/>
              </w:rPr>
              <w:t>C</w:t>
            </w:r>
            <w:r w:rsidR="004F6FF8" w:rsidRPr="004F6FF8">
              <w:rPr>
                <w:lang w:bidi="ar-IQ"/>
              </w:rPr>
              <w:t>alculation</w:t>
            </w:r>
          </w:p>
        </w:tc>
        <w:tc>
          <w:tcPr>
            <w:tcW w:w="817" w:type="dxa"/>
          </w:tcPr>
          <w:p w:rsidR="00F11FBC" w:rsidRDefault="00377D4A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F11FBC" w:rsidTr="00227C42">
        <w:tc>
          <w:tcPr>
            <w:tcW w:w="901" w:type="dxa"/>
          </w:tcPr>
          <w:p w:rsidR="00F11FBC" w:rsidRDefault="00377D4A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2410" w:type="dxa"/>
          </w:tcPr>
          <w:p w:rsidR="00F11FBC" w:rsidRDefault="00F11FBC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F11FBC" w:rsidRDefault="00F11FBC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F11FBC" w:rsidRDefault="00377D4A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F11FBC" w:rsidTr="00227C42">
        <w:tc>
          <w:tcPr>
            <w:tcW w:w="901" w:type="dxa"/>
          </w:tcPr>
          <w:p w:rsidR="00F11FBC" w:rsidRDefault="004F6FF8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2410" w:type="dxa"/>
          </w:tcPr>
          <w:p w:rsidR="00F11FBC" w:rsidRDefault="00F11FBC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F11FBC" w:rsidRDefault="00F11FBC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F11FBC" w:rsidRDefault="004F6FF8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F11FBC" w:rsidTr="00227C42">
        <w:tc>
          <w:tcPr>
            <w:tcW w:w="901" w:type="dxa"/>
          </w:tcPr>
          <w:p w:rsidR="00F11FBC" w:rsidRDefault="00AF2FD0" w:rsidP="00E973B4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F11FBC" w:rsidRDefault="00F11FBC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F11FBC" w:rsidRPr="00AF2FD0" w:rsidRDefault="00AF2FD0" w:rsidP="00AF2FD0">
            <w:pPr>
              <w:jc w:val="right"/>
              <w:rPr>
                <w:rFonts w:hint="cs"/>
                <w:rtl/>
                <w:lang w:bidi="ar-IQ"/>
              </w:rPr>
            </w:pPr>
            <w:r w:rsidRPr="00AF2FD0">
              <w:rPr>
                <w:lang w:bidi="ar-IQ"/>
              </w:rPr>
              <w:t>Detailed steps for product design</w:t>
            </w:r>
            <w:r>
              <w:rPr>
                <w:lang w:bidi="ar-IQ"/>
              </w:rPr>
              <w:t>,</w:t>
            </w:r>
            <w:r>
              <w:t xml:space="preserve"> </w:t>
            </w:r>
            <w:r w:rsidRPr="00AF2FD0">
              <w:rPr>
                <w:lang w:bidi="ar-IQ"/>
              </w:rPr>
              <w:t>Translate Specification Product</w:t>
            </w:r>
            <w:r>
              <w:rPr>
                <w:lang w:bidi="ar-IQ"/>
              </w:rPr>
              <w:t xml:space="preserve">, </w:t>
            </w:r>
            <w:r w:rsidRPr="00AF2FD0">
              <w:rPr>
                <w:lang w:bidi="ar-IQ"/>
              </w:rPr>
              <w:t xml:space="preserve">Raw </w:t>
            </w:r>
            <w:r>
              <w:rPr>
                <w:lang w:bidi="ar-IQ"/>
              </w:rPr>
              <w:t>M</w:t>
            </w:r>
            <w:r w:rsidRPr="00AF2FD0">
              <w:rPr>
                <w:lang w:bidi="ar-IQ"/>
              </w:rPr>
              <w:t xml:space="preserve">aterial </w:t>
            </w:r>
            <w:r>
              <w:rPr>
                <w:lang w:bidi="ar-IQ"/>
              </w:rPr>
              <w:t>T</w:t>
            </w:r>
            <w:r w:rsidRPr="00AF2FD0">
              <w:rPr>
                <w:lang w:bidi="ar-IQ"/>
              </w:rPr>
              <w:t>ests</w:t>
            </w:r>
          </w:p>
        </w:tc>
        <w:tc>
          <w:tcPr>
            <w:tcW w:w="817" w:type="dxa"/>
          </w:tcPr>
          <w:p w:rsidR="00F11FBC" w:rsidRDefault="004F6FF8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</w:t>
            </w:r>
          </w:p>
        </w:tc>
      </w:tr>
      <w:tr w:rsidR="00F11FBC" w:rsidTr="00227C42">
        <w:tc>
          <w:tcPr>
            <w:tcW w:w="901" w:type="dxa"/>
          </w:tcPr>
          <w:p w:rsidR="00F11FBC" w:rsidRDefault="00AF2FD0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2410" w:type="dxa"/>
          </w:tcPr>
          <w:p w:rsidR="00F11FBC" w:rsidRDefault="00F11FBC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F11FBC" w:rsidRDefault="00F11FBC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F11FBC" w:rsidRDefault="00AF2FD0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F11FBC" w:rsidTr="00227C42">
        <w:tc>
          <w:tcPr>
            <w:tcW w:w="901" w:type="dxa"/>
          </w:tcPr>
          <w:p w:rsidR="00F11FBC" w:rsidRDefault="00AF2FD0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</w:t>
            </w:r>
          </w:p>
        </w:tc>
        <w:tc>
          <w:tcPr>
            <w:tcW w:w="2410" w:type="dxa"/>
          </w:tcPr>
          <w:p w:rsidR="00F11FBC" w:rsidRDefault="00F11FBC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F11FBC" w:rsidRDefault="00F11FBC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F11FBC" w:rsidRDefault="00AF2FD0" w:rsidP="00E973B4">
            <w:pPr>
              <w:jc w:val="center"/>
            </w:pPr>
            <w:r>
              <w:t>7</w:t>
            </w:r>
          </w:p>
        </w:tc>
      </w:tr>
      <w:tr w:rsidR="00F11FBC" w:rsidTr="00227C42">
        <w:tc>
          <w:tcPr>
            <w:tcW w:w="901" w:type="dxa"/>
          </w:tcPr>
          <w:p w:rsidR="00F11FBC" w:rsidRDefault="00AF2FD0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  <w:tc>
          <w:tcPr>
            <w:tcW w:w="2410" w:type="dxa"/>
          </w:tcPr>
          <w:p w:rsidR="00F11FBC" w:rsidRDefault="00F11FBC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F11FBC" w:rsidRDefault="00F11FBC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F11FBC" w:rsidRDefault="00AF2FD0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F11FBC" w:rsidTr="00227C42">
        <w:tc>
          <w:tcPr>
            <w:tcW w:w="901" w:type="dxa"/>
          </w:tcPr>
          <w:p w:rsidR="00F11FBC" w:rsidRDefault="00227C42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2410" w:type="dxa"/>
          </w:tcPr>
          <w:p w:rsidR="00F11FBC" w:rsidRDefault="00F11FBC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F11FBC" w:rsidRDefault="00AF2FD0" w:rsidP="00227C42">
            <w:pPr>
              <w:jc w:val="right"/>
              <w:rPr>
                <w:rFonts w:hint="cs"/>
                <w:rtl/>
                <w:lang w:bidi="ar-IQ"/>
              </w:rPr>
            </w:pPr>
            <w:r>
              <w:t xml:space="preserve">Quality Control, Six </w:t>
            </w:r>
            <w:r w:rsidR="00227C42">
              <w:t xml:space="preserve">Sigma, Process Capability,  </w:t>
            </w:r>
            <w:r>
              <w:t xml:space="preserve">  </w:t>
            </w:r>
          </w:p>
        </w:tc>
        <w:tc>
          <w:tcPr>
            <w:tcW w:w="817" w:type="dxa"/>
          </w:tcPr>
          <w:p w:rsidR="00F11FBC" w:rsidRDefault="00AF2FD0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</w:tr>
      <w:tr w:rsidR="00227C42" w:rsidTr="00227C42">
        <w:tc>
          <w:tcPr>
            <w:tcW w:w="901" w:type="dxa"/>
          </w:tcPr>
          <w:p w:rsidR="00227C42" w:rsidRDefault="00227C42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10</w:t>
            </w:r>
          </w:p>
        </w:tc>
        <w:tc>
          <w:tcPr>
            <w:tcW w:w="2410" w:type="dxa"/>
          </w:tcPr>
          <w:p w:rsidR="00227C42" w:rsidRDefault="00227C42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227C42" w:rsidRDefault="00227C42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227C42" w:rsidRDefault="00227C42" w:rsidP="0067247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10</w:t>
            </w:r>
          </w:p>
        </w:tc>
      </w:tr>
      <w:tr w:rsidR="00227C42" w:rsidTr="00227C42">
        <w:tc>
          <w:tcPr>
            <w:tcW w:w="901" w:type="dxa"/>
          </w:tcPr>
          <w:p w:rsidR="00227C42" w:rsidRDefault="00227C42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11</w:t>
            </w:r>
          </w:p>
        </w:tc>
        <w:tc>
          <w:tcPr>
            <w:tcW w:w="2410" w:type="dxa"/>
          </w:tcPr>
          <w:p w:rsidR="00227C42" w:rsidRDefault="00227C42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227C42" w:rsidRDefault="00227C42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227C42" w:rsidRDefault="00227C42" w:rsidP="0067247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11</w:t>
            </w:r>
          </w:p>
        </w:tc>
      </w:tr>
      <w:tr w:rsidR="00227C42" w:rsidTr="00227C42">
        <w:tc>
          <w:tcPr>
            <w:tcW w:w="901" w:type="dxa"/>
          </w:tcPr>
          <w:p w:rsidR="00227C42" w:rsidRDefault="00227C42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2410" w:type="dxa"/>
          </w:tcPr>
          <w:p w:rsidR="00227C42" w:rsidRDefault="00227C42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227C42" w:rsidRDefault="00227C42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227C42" w:rsidRDefault="00227C42" w:rsidP="0067247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</w:tr>
      <w:tr w:rsidR="00227C42" w:rsidTr="00227C42">
        <w:tc>
          <w:tcPr>
            <w:tcW w:w="901" w:type="dxa"/>
          </w:tcPr>
          <w:p w:rsidR="00227C42" w:rsidRDefault="00227C42" w:rsidP="00E973B4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227C42" w:rsidRDefault="00227C42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227C42" w:rsidRDefault="00227C42" w:rsidP="00F11FBC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Linear Programming, Transportation Models, Maintenance  </w:t>
            </w:r>
          </w:p>
        </w:tc>
        <w:tc>
          <w:tcPr>
            <w:tcW w:w="817" w:type="dxa"/>
          </w:tcPr>
          <w:p w:rsidR="00227C42" w:rsidRDefault="00227C42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13</w:t>
            </w:r>
          </w:p>
        </w:tc>
      </w:tr>
      <w:tr w:rsidR="00227C42" w:rsidTr="00227C42">
        <w:tc>
          <w:tcPr>
            <w:tcW w:w="901" w:type="dxa"/>
          </w:tcPr>
          <w:p w:rsidR="00227C42" w:rsidRDefault="00227C42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14</w:t>
            </w:r>
          </w:p>
        </w:tc>
        <w:tc>
          <w:tcPr>
            <w:tcW w:w="2410" w:type="dxa"/>
          </w:tcPr>
          <w:p w:rsidR="00227C42" w:rsidRDefault="00227C42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227C42" w:rsidRDefault="00227C42" w:rsidP="00F11FBC">
            <w:pPr>
              <w:jc w:val="right"/>
              <w:rPr>
                <w:rFonts w:hint="cs"/>
                <w:rtl/>
                <w:lang w:bidi="ar-IQ"/>
              </w:rPr>
            </w:pPr>
          </w:p>
        </w:tc>
        <w:tc>
          <w:tcPr>
            <w:tcW w:w="817" w:type="dxa"/>
          </w:tcPr>
          <w:p w:rsidR="00227C42" w:rsidRDefault="00227C42" w:rsidP="0067247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14</w:t>
            </w:r>
          </w:p>
        </w:tc>
      </w:tr>
      <w:tr w:rsidR="00227C42" w:rsidTr="00227C42">
        <w:tc>
          <w:tcPr>
            <w:tcW w:w="901" w:type="dxa"/>
          </w:tcPr>
          <w:p w:rsidR="00227C42" w:rsidRDefault="00227C42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15</w:t>
            </w:r>
          </w:p>
        </w:tc>
        <w:tc>
          <w:tcPr>
            <w:tcW w:w="2410" w:type="dxa"/>
          </w:tcPr>
          <w:p w:rsidR="00227C42" w:rsidRDefault="00227C42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227C42" w:rsidRDefault="00227C42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227C42" w:rsidRDefault="00227C42" w:rsidP="0067247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15</w:t>
            </w:r>
          </w:p>
        </w:tc>
      </w:tr>
      <w:tr w:rsidR="00227C42" w:rsidTr="00227C42">
        <w:tc>
          <w:tcPr>
            <w:tcW w:w="901" w:type="dxa"/>
          </w:tcPr>
          <w:p w:rsidR="00227C42" w:rsidRDefault="00227C42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16</w:t>
            </w:r>
          </w:p>
        </w:tc>
        <w:tc>
          <w:tcPr>
            <w:tcW w:w="2410" w:type="dxa"/>
          </w:tcPr>
          <w:p w:rsidR="00227C42" w:rsidRDefault="00227C42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227C42" w:rsidRDefault="00227C42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227C42" w:rsidRDefault="00227C42" w:rsidP="0067247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16</w:t>
            </w:r>
          </w:p>
        </w:tc>
      </w:tr>
      <w:tr w:rsidR="00227C42" w:rsidTr="00227C42">
        <w:tc>
          <w:tcPr>
            <w:tcW w:w="901" w:type="dxa"/>
          </w:tcPr>
          <w:p w:rsidR="00227C42" w:rsidRDefault="00227C42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17</w:t>
            </w:r>
          </w:p>
        </w:tc>
        <w:tc>
          <w:tcPr>
            <w:tcW w:w="2410" w:type="dxa"/>
          </w:tcPr>
          <w:p w:rsidR="00227C42" w:rsidRDefault="00227C42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227C42" w:rsidRDefault="00227C42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227C42" w:rsidRDefault="00227C42" w:rsidP="00E973B4">
            <w:pPr>
              <w:jc w:val="center"/>
            </w:pPr>
            <w:r>
              <w:t>17</w:t>
            </w:r>
          </w:p>
        </w:tc>
      </w:tr>
      <w:tr w:rsidR="00227C42" w:rsidTr="00227C42">
        <w:tc>
          <w:tcPr>
            <w:tcW w:w="901" w:type="dxa"/>
          </w:tcPr>
          <w:p w:rsidR="00227C42" w:rsidRDefault="00444CFE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18</w:t>
            </w:r>
          </w:p>
        </w:tc>
        <w:tc>
          <w:tcPr>
            <w:tcW w:w="2410" w:type="dxa"/>
          </w:tcPr>
          <w:p w:rsidR="00227C42" w:rsidRDefault="00227C42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227C42" w:rsidRDefault="00227C42" w:rsidP="00444CFE">
            <w:pPr>
              <w:pStyle w:val="Default"/>
              <w:rPr>
                <w:lang w:bidi="ar-IQ"/>
              </w:rPr>
            </w:pPr>
            <w:r w:rsidRPr="00444CFE">
              <w:rPr>
                <w:rFonts w:asciiTheme="majorBidi" w:hAnsiTheme="majorBidi" w:cstheme="majorBidi"/>
                <w:lang w:bidi="ar-IQ"/>
              </w:rPr>
              <w:t xml:space="preserve">Knowledge Engineering Systems, </w:t>
            </w:r>
            <w:r w:rsidR="00444CFE" w:rsidRPr="00444CFE">
              <w:rPr>
                <w:rFonts w:ascii="Times New Roman" w:hAnsi="Times New Roman" w:cs="Times New Roman"/>
              </w:rPr>
              <w:t>Neural Networks, Fuzzy Systems</w:t>
            </w:r>
            <w:r w:rsidR="00444CFE">
              <w:rPr>
                <w:rFonts w:asciiTheme="majorBidi" w:hAnsiTheme="majorBidi" w:cstheme="majorBidi"/>
                <w:lang w:bidi="ar-IQ"/>
              </w:rPr>
              <w:t>,</w:t>
            </w:r>
            <w:r w:rsidR="00444CFE" w:rsidRPr="00444CFE">
              <w:rPr>
                <w:rFonts w:asciiTheme="majorBidi" w:hAnsiTheme="majorBidi" w:cstheme="majorBidi"/>
                <w:lang w:bidi="ar-IQ"/>
              </w:rPr>
              <w:t xml:space="preserve"> Sustainabil</w:t>
            </w:r>
            <w:r w:rsidR="00444CFE">
              <w:rPr>
                <w:rFonts w:asciiTheme="majorBidi" w:hAnsiTheme="majorBidi" w:cstheme="majorBidi"/>
                <w:lang w:bidi="ar-IQ"/>
              </w:rPr>
              <w:t xml:space="preserve">ity </w:t>
            </w:r>
            <w:r w:rsidR="00444CFE">
              <w:rPr>
                <w:lang w:bidi="ar-IQ"/>
              </w:rPr>
              <w:t xml:space="preserve">, </w:t>
            </w:r>
            <w:r w:rsidR="00444CFE" w:rsidRPr="00444CFE">
              <w:rPr>
                <w:rFonts w:asciiTheme="majorBidi" w:hAnsiTheme="majorBidi" w:cstheme="majorBidi"/>
              </w:rPr>
              <w:t>Genetic Algorithms</w:t>
            </w:r>
          </w:p>
        </w:tc>
        <w:tc>
          <w:tcPr>
            <w:tcW w:w="817" w:type="dxa"/>
          </w:tcPr>
          <w:p w:rsidR="00227C42" w:rsidRDefault="00227C42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18</w:t>
            </w:r>
          </w:p>
        </w:tc>
      </w:tr>
      <w:tr w:rsidR="00444CFE" w:rsidTr="00227C42">
        <w:tc>
          <w:tcPr>
            <w:tcW w:w="901" w:type="dxa"/>
          </w:tcPr>
          <w:p w:rsidR="00444CFE" w:rsidRDefault="00444CFE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19</w:t>
            </w:r>
          </w:p>
        </w:tc>
        <w:tc>
          <w:tcPr>
            <w:tcW w:w="2410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444CFE" w:rsidRDefault="00444CFE" w:rsidP="0067247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19</w:t>
            </w:r>
          </w:p>
        </w:tc>
      </w:tr>
      <w:tr w:rsidR="00444CFE" w:rsidTr="00227C42">
        <w:tc>
          <w:tcPr>
            <w:tcW w:w="901" w:type="dxa"/>
          </w:tcPr>
          <w:p w:rsidR="00444CFE" w:rsidRDefault="00444CFE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</w:t>
            </w:r>
          </w:p>
        </w:tc>
        <w:tc>
          <w:tcPr>
            <w:tcW w:w="2410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444CFE" w:rsidRDefault="00444CFE" w:rsidP="0067247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</w:t>
            </w:r>
          </w:p>
        </w:tc>
      </w:tr>
      <w:tr w:rsidR="00444CFE" w:rsidTr="00227C42">
        <w:tc>
          <w:tcPr>
            <w:tcW w:w="901" w:type="dxa"/>
          </w:tcPr>
          <w:p w:rsidR="00444CFE" w:rsidRDefault="00444CFE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21</w:t>
            </w:r>
          </w:p>
        </w:tc>
        <w:tc>
          <w:tcPr>
            <w:tcW w:w="2410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444CFE" w:rsidRDefault="00444CFE" w:rsidP="0067247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21</w:t>
            </w:r>
          </w:p>
        </w:tc>
      </w:tr>
      <w:tr w:rsidR="00444CFE" w:rsidTr="00227C42">
        <w:tc>
          <w:tcPr>
            <w:tcW w:w="901" w:type="dxa"/>
          </w:tcPr>
          <w:p w:rsidR="00444CFE" w:rsidRDefault="00444CFE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22</w:t>
            </w:r>
          </w:p>
        </w:tc>
        <w:tc>
          <w:tcPr>
            <w:tcW w:w="2410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444CFE" w:rsidRDefault="00444CFE" w:rsidP="0067247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22</w:t>
            </w:r>
          </w:p>
        </w:tc>
      </w:tr>
      <w:tr w:rsidR="00444CFE" w:rsidTr="00227C42">
        <w:tc>
          <w:tcPr>
            <w:tcW w:w="901" w:type="dxa"/>
          </w:tcPr>
          <w:p w:rsidR="00444CFE" w:rsidRDefault="00444CFE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23</w:t>
            </w:r>
          </w:p>
        </w:tc>
        <w:tc>
          <w:tcPr>
            <w:tcW w:w="2410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444CFE" w:rsidRDefault="00444CFE" w:rsidP="0067247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23</w:t>
            </w:r>
          </w:p>
        </w:tc>
      </w:tr>
      <w:tr w:rsidR="00444CFE" w:rsidTr="00227C42">
        <w:tc>
          <w:tcPr>
            <w:tcW w:w="901" w:type="dxa"/>
          </w:tcPr>
          <w:p w:rsidR="00444CFE" w:rsidRDefault="00444CFE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24</w:t>
            </w:r>
          </w:p>
        </w:tc>
        <w:tc>
          <w:tcPr>
            <w:tcW w:w="2410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444CFE" w:rsidRDefault="00444CFE" w:rsidP="00F11FBC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Total Quality, ISO 9001, 14000</w:t>
            </w:r>
          </w:p>
        </w:tc>
        <w:tc>
          <w:tcPr>
            <w:tcW w:w="817" w:type="dxa"/>
          </w:tcPr>
          <w:p w:rsidR="00444CFE" w:rsidRDefault="00444CFE" w:rsidP="00E973B4">
            <w:pPr>
              <w:jc w:val="center"/>
            </w:pPr>
            <w:r>
              <w:t>24</w:t>
            </w:r>
          </w:p>
        </w:tc>
      </w:tr>
      <w:tr w:rsidR="00444CFE" w:rsidTr="00227C42">
        <w:tc>
          <w:tcPr>
            <w:tcW w:w="901" w:type="dxa"/>
          </w:tcPr>
          <w:p w:rsidR="00444CFE" w:rsidRDefault="00444CFE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25</w:t>
            </w:r>
          </w:p>
        </w:tc>
        <w:tc>
          <w:tcPr>
            <w:tcW w:w="2410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444CFE" w:rsidRDefault="00444CFE" w:rsidP="00F11FBC">
            <w:pPr>
              <w:jc w:val="right"/>
              <w:rPr>
                <w:rFonts w:hint="cs"/>
                <w:rtl/>
                <w:lang w:bidi="ar-IQ"/>
              </w:rPr>
            </w:pPr>
          </w:p>
        </w:tc>
        <w:tc>
          <w:tcPr>
            <w:tcW w:w="817" w:type="dxa"/>
          </w:tcPr>
          <w:p w:rsidR="00444CFE" w:rsidRDefault="00444CFE" w:rsidP="0067247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25</w:t>
            </w:r>
          </w:p>
        </w:tc>
      </w:tr>
      <w:tr w:rsidR="00444CFE" w:rsidTr="00227C42">
        <w:tc>
          <w:tcPr>
            <w:tcW w:w="901" w:type="dxa"/>
          </w:tcPr>
          <w:p w:rsidR="00444CFE" w:rsidRDefault="00444CFE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26</w:t>
            </w:r>
          </w:p>
        </w:tc>
        <w:tc>
          <w:tcPr>
            <w:tcW w:w="2410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444CFE" w:rsidRDefault="00444CFE" w:rsidP="0067247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26</w:t>
            </w:r>
          </w:p>
        </w:tc>
      </w:tr>
      <w:tr w:rsidR="00444CFE" w:rsidTr="00227C42">
        <w:tc>
          <w:tcPr>
            <w:tcW w:w="901" w:type="dxa"/>
          </w:tcPr>
          <w:p w:rsidR="00444CFE" w:rsidRDefault="00444CFE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27</w:t>
            </w:r>
          </w:p>
        </w:tc>
        <w:tc>
          <w:tcPr>
            <w:tcW w:w="2410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444CFE" w:rsidRDefault="008B1E76" w:rsidP="00F11FBC">
            <w:pPr>
              <w:jc w:val="right"/>
              <w:rPr>
                <w:rtl/>
              </w:rPr>
            </w:pPr>
            <w:r>
              <w:rPr>
                <w:lang w:bidi="ar-IQ"/>
              </w:rPr>
              <w:t>Forecasting, Reliability Theory</w:t>
            </w:r>
          </w:p>
        </w:tc>
        <w:tc>
          <w:tcPr>
            <w:tcW w:w="817" w:type="dxa"/>
          </w:tcPr>
          <w:p w:rsidR="00444CFE" w:rsidRDefault="00444CFE" w:rsidP="0067247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27</w:t>
            </w:r>
          </w:p>
        </w:tc>
      </w:tr>
      <w:tr w:rsidR="00444CFE" w:rsidTr="00227C42">
        <w:tc>
          <w:tcPr>
            <w:tcW w:w="901" w:type="dxa"/>
          </w:tcPr>
          <w:p w:rsidR="00444CFE" w:rsidRDefault="004959D4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28</w:t>
            </w:r>
          </w:p>
        </w:tc>
        <w:tc>
          <w:tcPr>
            <w:tcW w:w="2410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444CFE" w:rsidRDefault="00444CFE" w:rsidP="00444CFE">
            <w:pPr>
              <w:jc w:val="right"/>
              <w:rPr>
                <w:lang w:bidi="ar-IQ"/>
              </w:rPr>
            </w:pPr>
          </w:p>
        </w:tc>
        <w:tc>
          <w:tcPr>
            <w:tcW w:w="817" w:type="dxa"/>
          </w:tcPr>
          <w:p w:rsidR="00444CFE" w:rsidRDefault="00444CFE" w:rsidP="00E973B4">
            <w:pPr>
              <w:jc w:val="center"/>
            </w:pPr>
            <w:r>
              <w:t>28</w:t>
            </w:r>
          </w:p>
        </w:tc>
      </w:tr>
      <w:tr w:rsidR="00444CFE" w:rsidTr="00227C42">
        <w:tc>
          <w:tcPr>
            <w:tcW w:w="901" w:type="dxa"/>
          </w:tcPr>
          <w:p w:rsidR="00444CFE" w:rsidRDefault="004959D4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29</w:t>
            </w:r>
          </w:p>
        </w:tc>
        <w:tc>
          <w:tcPr>
            <w:tcW w:w="2410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444CFE" w:rsidRPr="00D641BA" w:rsidRDefault="00D641BA" w:rsidP="00557FB1">
            <w:pPr>
              <w:jc w:val="right"/>
              <w:rPr>
                <w:rFonts w:hint="cs"/>
                <w:rtl/>
                <w:lang w:bidi="ar-IQ"/>
              </w:rPr>
            </w:pPr>
            <w:r w:rsidRPr="00D641BA">
              <w:rPr>
                <w:lang w:bidi="ar-IQ"/>
              </w:rPr>
              <w:t>Choose the machines and tools</w:t>
            </w:r>
            <w:r>
              <w:rPr>
                <w:lang w:bidi="ar-IQ"/>
              </w:rPr>
              <w:t xml:space="preserve">, </w:t>
            </w:r>
            <w:r w:rsidR="00557FB1">
              <w:rPr>
                <w:lang w:bidi="ar-IQ"/>
              </w:rPr>
              <w:t>O</w:t>
            </w:r>
            <w:r w:rsidRPr="00D641BA">
              <w:rPr>
                <w:lang w:bidi="ar-IQ"/>
              </w:rPr>
              <w:t xml:space="preserve">perations </w:t>
            </w:r>
            <w:r w:rsidR="00557FB1">
              <w:rPr>
                <w:lang w:bidi="ar-IQ"/>
              </w:rPr>
              <w:t>S</w:t>
            </w:r>
            <w:r w:rsidRPr="00D641BA">
              <w:rPr>
                <w:lang w:bidi="ar-IQ"/>
              </w:rPr>
              <w:t>equence</w:t>
            </w:r>
          </w:p>
        </w:tc>
        <w:tc>
          <w:tcPr>
            <w:tcW w:w="817" w:type="dxa"/>
          </w:tcPr>
          <w:p w:rsidR="00444CFE" w:rsidRDefault="008B1E76" w:rsidP="00E973B4">
            <w:pPr>
              <w:jc w:val="center"/>
            </w:pPr>
            <w:r>
              <w:t>29</w:t>
            </w:r>
          </w:p>
        </w:tc>
      </w:tr>
      <w:tr w:rsidR="00444CFE" w:rsidTr="00227C42">
        <w:tc>
          <w:tcPr>
            <w:tcW w:w="901" w:type="dxa"/>
          </w:tcPr>
          <w:p w:rsidR="00444CFE" w:rsidRDefault="004959D4" w:rsidP="00E973B4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>30</w:t>
            </w:r>
          </w:p>
        </w:tc>
        <w:tc>
          <w:tcPr>
            <w:tcW w:w="2410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4394" w:type="dxa"/>
          </w:tcPr>
          <w:p w:rsidR="00444CFE" w:rsidRDefault="00444CFE" w:rsidP="00F11FBC">
            <w:pPr>
              <w:jc w:val="right"/>
              <w:rPr>
                <w:rtl/>
              </w:rPr>
            </w:pPr>
          </w:p>
        </w:tc>
        <w:tc>
          <w:tcPr>
            <w:tcW w:w="817" w:type="dxa"/>
          </w:tcPr>
          <w:p w:rsidR="00444CFE" w:rsidRDefault="007864C1" w:rsidP="00E973B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30</w:t>
            </w:r>
          </w:p>
        </w:tc>
      </w:tr>
    </w:tbl>
    <w:p w:rsidR="00633D16" w:rsidRDefault="00633D16" w:rsidP="00F11FBC">
      <w:pPr>
        <w:jc w:val="right"/>
      </w:pPr>
      <w:r>
        <w:t xml:space="preserve">     </w:t>
      </w:r>
    </w:p>
    <w:p w:rsidR="0006297B" w:rsidRDefault="00751341" w:rsidP="00751341">
      <w:pPr>
        <w:jc w:val="right"/>
        <w:rPr>
          <w:rtl/>
          <w:lang w:bidi="ar-IQ"/>
        </w:rPr>
      </w:pPr>
      <w:r>
        <w:t xml:space="preserve">                                      </w:t>
      </w:r>
      <w:r>
        <w:rPr>
          <w:lang w:bidi="ar-IQ"/>
        </w:rPr>
        <w:t xml:space="preserve">                 </w:t>
      </w:r>
      <w:r>
        <w:rPr>
          <w:rFonts w:hint="cs"/>
          <w:rtl/>
          <w:lang w:bidi="ar-IQ"/>
        </w:rPr>
        <w:t xml:space="preserve">      </w:t>
      </w:r>
    </w:p>
    <w:p w:rsidR="00751341" w:rsidRDefault="00751341" w:rsidP="00751341">
      <w:pPr>
        <w:jc w:val="center"/>
      </w:pPr>
    </w:p>
    <w:sectPr w:rsidR="00751341" w:rsidSect="001E34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compat/>
  <w:rsids>
    <w:rsidRoot w:val="00751341"/>
    <w:rsid w:val="0006297B"/>
    <w:rsid w:val="001E3443"/>
    <w:rsid w:val="00227C42"/>
    <w:rsid w:val="002E1CEA"/>
    <w:rsid w:val="00377D4A"/>
    <w:rsid w:val="003C35EA"/>
    <w:rsid w:val="00444CFE"/>
    <w:rsid w:val="004959D4"/>
    <w:rsid w:val="004F6FF8"/>
    <w:rsid w:val="00557FB1"/>
    <w:rsid w:val="00633D16"/>
    <w:rsid w:val="00751341"/>
    <w:rsid w:val="007864C1"/>
    <w:rsid w:val="008B1E76"/>
    <w:rsid w:val="00AF2FD0"/>
    <w:rsid w:val="00B77EE2"/>
    <w:rsid w:val="00C67A08"/>
    <w:rsid w:val="00D641BA"/>
    <w:rsid w:val="00DB1CE5"/>
    <w:rsid w:val="00E973B4"/>
    <w:rsid w:val="00F1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-edited1">
    <w:name w:val="alt-edited1"/>
    <w:basedOn w:val="a0"/>
    <w:rsid w:val="00633D16"/>
    <w:rPr>
      <w:color w:val="4D90F0"/>
    </w:rPr>
  </w:style>
  <w:style w:type="table" w:styleId="a3">
    <w:name w:val="Table Grid"/>
    <w:basedOn w:val="a1"/>
    <w:uiPriority w:val="59"/>
    <w:rsid w:val="00F11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C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05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7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5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4708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2013-08-24T08:54:00Z</dcterms:created>
  <dcterms:modified xsi:type="dcterms:W3CDTF">2013-08-24T13:21:00Z</dcterms:modified>
</cp:coreProperties>
</file>