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30A" w:rsidRDefault="008B030A" w:rsidP="008B030A">
      <w:pPr>
        <w:pStyle w:val="paragraphstyle"/>
        <w:shd w:val="clear" w:color="auto" w:fill="BFBFBF" w:themeFill="background1" w:themeFillShade="BF"/>
        <w:spacing w:before="0" w:beforeAutospacing="0" w:after="0" w:afterAutospacing="0" w:line="360" w:lineRule="auto"/>
        <w:jc w:val="center"/>
        <w:rPr>
          <w:rFonts w:asciiTheme="majorBidi" w:hAnsiTheme="majorBidi" w:cstheme="majorBidi"/>
        </w:rPr>
      </w:pPr>
      <w:r w:rsidRPr="008B030A">
        <w:rPr>
          <w:rFonts w:asciiTheme="majorBidi" w:eastAsiaTheme="minorEastAsia" w:hAnsiTheme="majorBidi" w:cstheme="majorBidi"/>
          <w:b/>
          <w:bCs/>
          <w:sz w:val="32"/>
          <w:szCs w:val="32"/>
          <w:u w:val="single"/>
        </w:rPr>
        <w:t>Computer Software</w:t>
      </w:r>
    </w:p>
    <w:p w:rsidR="008B030A" w:rsidRDefault="008B030A" w:rsidP="008B030A"/>
    <w:p w:rsidR="008B030A" w:rsidRPr="008B030A" w:rsidRDefault="008B030A" w:rsidP="008B030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B030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Software Fundamentals: </w:t>
      </w:r>
    </w:p>
    <w:p w:rsidR="00FA3DAE" w:rsidRDefault="008B030A" w:rsidP="008B030A">
      <w:p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8B030A">
        <w:rPr>
          <w:rFonts w:asciiTheme="majorBidi" w:hAnsiTheme="majorBidi" w:cstheme="majorBidi"/>
          <w:sz w:val="24"/>
          <w:szCs w:val="24"/>
        </w:rPr>
        <w:t xml:space="preserve">Software consists of </w:t>
      </w:r>
      <w:r w:rsidRPr="008B030A">
        <w:rPr>
          <w:rFonts w:asciiTheme="majorBidi" w:hAnsiTheme="majorBidi" w:cstheme="majorBidi"/>
          <w:b/>
          <w:bCs/>
          <w:sz w:val="24"/>
          <w:szCs w:val="24"/>
        </w:rPr>
        <w:t>computer programs</w:t>
      </w:r>
      <w:r w:rsidRPr="008B030A">
        <w:rPr>
          <w:rFonts w:asciiTheme="majorBidi" w:hAnsiTheme="majorBidi" w:cstheme="majorBidi"/>
          <w:sz w:val="24"/>
          <w:szCs w:val="24"/>
        </w:rPr>
        <w:t xml:space="preserve">, which are sequences of instructions for the computer. The process of writing (or </w:t>
      </w:r>
      <w:r w:rsidRPr="008B030A">
        <w:rPr>
          <w:rFonts w:asciiTheme="majorBidi" w:hAnsiTheme="majorBidi" w:cstheme="majorBidi"/>
          <w:i/>
          <w:iCs/>
          <w:sz w:val="24"/>
          <w:szCs w:val="24"/>
        </w:rPr>
        <w:t>coding</w:t>
      </w:r>
      <w:r w:rsidRPr="008B030A">
        <w:rPr>
          <w:rFonts w:asciiTheme="majorBidi" w:hAnsiTheme="majorBidi" w:cstheme="majorBidi"/>
          <w:sz w:val="24"/>
          <w:szCs w:val="24"/>
        </w:rPr>
        <w:t xml:space="preserve">) programs is called </w:t>
      </w:r>
      <w:r w:rsidRPr="008B030A">
        <w:rPr>
          <w:rFonts w:asciiTheme="majorBidi" w:hAnsiTheme="majorBidi" w:cstheme="majorBidi"/>
          <w:i/>
          <w:iCs/>
          <w:sz w:val="24"/>
          <w:szCs w:val="24"/>
        </w:rPr>
        <w:t>programming</w:t>
      </w:r>
      <w:r w:rsidRPr="008B030A">
        <w:rPr>
          <w:rFonts w:asciiTheme="majorBidi" w:hAnsiTheme="majorBidi" w:cstheme="majorBidi"/>
          <w:sz w:val="24"/>
          <w:szCs w:val="24"/>
        </w:rPr>
        <w:t xml:space="preserve">, and individuals who perform this task are called </w:t>
      </w:r>
      <w:r w:rsidRPr="008B030A">
        <w:rPr>
          <w:rFonts w:asciiTheme="majorBidi" w:hAnsiTheme="majorBidi" w:cstheme="majorBidi"/>
          <w:i/>
          <w:iCs/>
          <w:sz w:val="24"/>
          <w:szCs w:val="24"/>
        </w:rPr>
        <w:t>programmers</w:t>
      </w:r>
      <w:r w:rsidRPr="008B030A">
        <w:rPr>
          <w:rFonts w:asciiTheme="majorBidi" w:hAnsiTheme="majorBidi" w:cstheme="majorBidi"/>
          <w:color w:val="000000"/>
          <w:sz w:val="24"/>
          <w:szCs w:val="24"/>
        </w:rPr>
        <w:t>.</w:t>
      </w:r>
    </w:p>
    <w:p w:rsidR="008B030A" w:rsidRDefault="008B030A" w:rsidP="008B030A">
      <w:pPr>
        <w:autoSpaceDE w:val="0"/>
        <w:autoSpaceDN w:val="0"/>
        <w:adjustRightInd w:val="0"/>
        <w:jc w:val="both"/>
        <w:rPr>
          <w:rFonts w:asciiTheme="majorBidi" w:hAnsiTheme="majorBidi" w:cstheme="majorBidi"/>
          <w:sz w:val="24"/>
          <w:szCs w:val="24"/>
        </w:rPr>
      </w:pPr>
      <w:r w:rsidRPr="008B030A">
        <w:rPr>
          <w:rFonts w:asciiTheme="majorBidi" w:hAnsiTheme="majorBidi" w:cstheme="majorBidi"/>
          <w:b/>
          <w:bCs/>
          <w:sz w:val="24"/>
          <w:szCs w:val="24"/>
        </w:rPr>
        <w:t xml:space="preserve">Systems software </w:t>
      </w:r>
      <w:r w:rsidRPr="008B030A">
        <w:rPr>
          <w:rFonts w:asciiTheme="majorBidi" w:hAnsiTheme="majorBidi" w:cstheme="majorBidi"/>
          <w:sz w:val="24"/>
          <w:szCs w:val="24"/>
        </w:rPr>
        <w:t>is a set of instructions that serves primarily as an intermediary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8B030A">
        <w:rPr>
          <w:rFonts w:asciiTheme="majorBidi" w:hAnsiTheme="majorBidi" w:cstheme="majorBidi"/>
          <w:sz w:val="24"/>
          <w:szCs w:val="24"/>
        </w:rPr>
        <w:t>between computer hardware and application programs, and may also be directly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8B030A">
        <w:rPr>
          <w:rFonts w:asciiTheme="majorBidi" w:hAnsiTheme="majorBidi" w:cstheme="majorBidi"/>
          <w:sz w:val="24"/>
          <w:szCs w:val="24"/>
        </w:rPr>
        <w:t>manipulated by knowledgeable users.</w:t>
      </w:r>
      <w:r w:rsidRPr="008B030A">
        <w:rPr>
          <w:rFonts w:ascii="Times New Roman" w:hAnsi="Times New Roman" w:cs="Times New Roman"/>
          <w:sz w:val="20"/>
          <w:szCs w:val="20"/>
        </w:rPr>
        <w:t xml:space="preserve"> </w:t>
      </w:r>
      <w:r w:rsidRPr="008B030A">
        <w:rPr>
          <w:rFonts w:asciiTheme="majorBidi" w:hAnsiTheme="majorBidi" w:cstheme="majorBidi"/>
          <w:sz w:val="24"/>
          <w:szCs w:val="24"/>
        </w:rPr>
        <w:t>Systems software provides important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8B030A">
        <w:rPr>
          <w:rFonts w:asciiTheme="majorBidi" w:hAnsiTheme="majorBidi" w:cstheme="majorBidi"/>
          <w:sz w:val="24"/>
          <w:szCs w:val="24"/>
        </w:rPr>
        <w:t>self-regulatory functions for computer systems, such as loading itself when the computer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8B030A">
        <w:rPr>
          <w:rFonts w:asciiTheme="majorBidi" w:hAnsiTheme="majorBidi" w:cstheme="majorBidi"/>
          <w:sz w:val="24"/>
          <w:szCs w:val="24"/>
        </w:rPr>
        <w:t>is first turned on, managing hardware resources such as secondary storage for all applications,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8B030A">
        <w:rPr>
          <w:rFonts w:asciiTheme="majorBidi" w:hAnsiTheme="majorBidi" w:cstheme="majorBidi"/>
          <w:sz w:val="24"/>
          <w:szCs w:val="24"/>
        </w:rPr>
        <w:t>and providing commonly used sets of instructions for all applications to use.</w:t>
      </w:r>
    </w:p>
    <w:p w:rsidR="008B238D" w:rsidRDefault="008B030A" w:rsidP="008B030A">
      <w:pPr>
        <w:autoSpaceDE w:val="0"/>
        <w:autoSpaceDN w:val="0"/>
        <w:adjustRightInd w:val="0"/>
        <w:jc w:val="both"/>
        <w:rPr>
          <w:rFonts w:asciiTheme="majorBidi" w:hAnsiTheme="majorBidi" w:cstheme="majorBidi"/>
          <w:sz w:val="24"/>
          <w:szCs w:val="24"/>
        </w:rPr>
      </w:pPr>
      <w:r w:rsidRPr="008B030A">
        <w:rPr>
          <w:rFonts w:asciiTheme="majorBidi" w:hAnsiTheme="majorBidi" w:cstheme="majorBidi"/>
          <w:b/>
          <w:bCs/>
          <w:sz w:val="24"/>
          <w:szCs w:val="24"/>
        </w:rPr>
        <w:t xml:space="preserve">Application software </w:t>
      </w:r>
      <w:r w:rsidRPr="008B030A">
        <w:rPr>
          <w:rFonts w:asciiTheme="majorBidi" w:hAnsiTheme="majorBidi" w:cstheme="majorBidi"/>
          <w:sz w:val="24"/>
          <w:szCs w:val="24"/>
        </w:rPr>
        <w:t>is a set of computer instructions that provide more specific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8B030A">
        <w:rPr>
          <w:rFonts w:asciiTheme="majorBidi" w:hAnsiTheme="majorBidi" w:cstheme="majorBidi"/>
          <w:sz w:val="24"/>
          <w:szCs w:val="24"/>
        </w:rPr>
        <w:t>functionality to a user.</w:t>
      </w:r>
      <w:r w:rsidRPr="008B030A">
        <w:rPr>
          <w:rFonts w:ascii="Times New Roman" w:hAnsi="Times New Roman" w:cs="Times New Roman"/>
          <w:sz w:val="20"/>
          <w:szCs w:val="20"/>
        </w:rPr>
        <w:t xml:space="preserve"> </w:t>
      </w:r>
      <w:r w:rsidRPr="008B030A">
        <w:rPr>
          <w:rFonts w:asciiTheme="majorBidi" w:hAnsiTheme="majorBidi" w:cstheme="majorBidi"/>
          <w:sz w:val="24"/>
          <w:szCs w:val="24"/>
        </w:rPr>
        <w:t>That functionality may be broad, such as general word processing,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8B030A">
        <w:rPr>
          <w:rFonts w:asciiTheme="majorBidi" w:hAnsiTheme="majorBidi" w:cstheme="majorBidi"/>
          <w:sz w:val="24"/>
          <w:szCs w:val="24"/>
        </w:rPr>
        <w:t>or narrow, such as an organization’s payroll program. An application program applies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8B030A">
        <w:rPr>
          <w:rFonts w:asciiTheme="majorBidi" w:hAnsiTheme="majorBidi" w:cstheme="majorBidi"/>
          <w:sz w:val="24"/>
          <w:szCs w:val="24"/>
        </w:rPr>
        <w:t xml:space="preserve">a computer to a certain need. </w:t>
      </w:r>
      <w:r w:rsidRPr="008B030A">
        <w:rPr>
          <w:rFonts w:asciiTheme="majorBidi" w:hAnsiTheme="majorBidi" w:cstheme="majorBidi"/>
          <w:i/>
          <w:iCs/>
          <w:sz w:val="24"/>
          <w:szCs w:val="24"/>
        </w:rPr>
        <w:t xml:space="preserve">Application programming </w:t>
      </w:r>
      <w:r w:rsidRPr="008B030A">
        <w:rPr>
          <w:rFonts w:asciiTheme="majorBidi" w:hAnsiTheme="majorBidi" w:cstheme="majorBidi"/>
          <w:sz w:val="24"/>
          <w:szCs w:val="24"/>
        </w:rPr>
        <w:t>is either the creation or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8B030A">
        <w:rPr>
          <w:rFonts w:asciiTheme="majorBidi" w:hAnsiTheme="majorBidi" w:cstheme="majorBidi"/>
          <w:sz w:val="24"/>
          <w:szCs w:val="24"/>
        </w:rPr>
        <w:t>the modification and improvement of application software.</w:t>
      </w:r>
    </w:p>
    <w:p w:rsidR="00D97D10" w:rsidRDefault="008B238D" w:rsidP="008B238D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>
            <wp:extent cx="2475433" cy="2399778"/>
            <wp:effectExtent l="19050" t="0" r="1067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558" cy="2399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263" w:rsidRDefault="00D97D10" w:rsidP="00D97D10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Fig.1 </w:t>
      </w:r>
      <w:r w:rsidRPr="00D97D10">
        <w:rPr>
          <w:rFonts w:ascii="Times New Roman" w:hAnsi="Times New Roman" w:cs="Times New Roman"/>
          <w:b/>
          <w:bCs/>
          <w:sz w:val="24"/>
          <w:szCs w:val="24"/>
        </w:rPr>
        <w:t>Systems software serves as intermediary between hardware and functional applications.</w:t>
      </w:r>
    </w:p>
    <w:p w:rsidR="004E2263" w:rsidRDefault="004E2263" w:rsidP="004E2263">
      <w:pPr>
        <w:rPr>
          <w:rFonts w:asciiTheme="majorBidi" w:hAnsiTheme="majorBidi" w:cstheme="majorBidi"/>
          <w:sz w:val="36"/>
          <w:szCs w:val="36"/>
        </w:rPr>
      </w:pPr>
    </w:p>
    <w:p w:rsidR="008B030A" w:rsidRDefault="008B030A" w:rsidP="004E2263">
      <w:pPr>
        <w:rPr>
          <w:rFonts w:asciiTheme="majorBidi" w:hAnsiTheme="majorBidi" w:cstheme="majorBidi"/>
          <w:sz w:val="36"/>
          <w:szCs w:val="36"/>
        </w:rPr>
      </w:pPr>
    </w:p>
    <w:p w:rsidR="004E2263" w:rsidRDefault="004E2263" w:rsidP="004E2263">
      <w:pPr>
        <w:rPr>
          <w:rFonts w:asciiTheme="majorBidi" w:hAnsiTheme="majorBidi" w:cstheme="majorBidi"/>
          <w:sz w:val="36"/>
          <w:szCs w:val="36"/>
        </w:rPr>
      </w:pPr>
    </w:p>
    <w:p w:rsidR="004E2263" w:rsidRPr="004E2263" w:rsidRDefault="004E2263" w:rsidP="003D1483">
      <w:pPr>
        <w:shd w:val="clear" w:color="auto" w:fill="BFBFBF" w:themeFill="background1" w:themeFillShade="BF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4E2263">
        <w:rPr>
          <w:rFonts w:asciiTheme="majorBidi" w:hAnsiTheme="majorBidi" w:cstheme="majorBidi"/>
          <w:b/>
          <w:bCs/>
          <w:sz w:val="28"/>
          <w:szCs w:val="28"/>
        </w:rPr>
        <w:lastRenderedPageBreak/>
        <w:t>Systems Software</w:t>
      </w:r>
    </w:p>
    <w:p w:rsidR="004E2263" w:rsidRDefault="004E2263" w:rsidP="004E2263">
      <w:pPr>
        <w:jc w:val="both"/>
        <w:rPr>
          <w:rFonts w:asciiTheme="majorBidi" w:hAnsiTheme="majorBidi" w:cstheme="majorBidi"/>
          <w:sz w:val="24"/>
          <w:szCs w:val="24"/>
        </w:rPr>
      </w:pPr>
      <w:r w:rsidRPr="004E2263">
        <w:rPr>
          <w:rFonts w:asciiTheme="majorBidi" w:hAnsiTheme="majorBidi" w:cstheme="majorBidi"/>
          <w:sz w:val="24"/>
          <w:szCs w:val="24"/>
        </w:rPr>
        <w:t>Is the class of programs that control and support the computer system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E2263">
        <w:rPr>
          <w:rFonts w:asciiTheme="majorBidi" w:hAnsiTheme="majorBidi" w:cstheme="majorBidi"/>
          <w:sz w:val="24"/>
          <w:szCs w:val="24"/>
        </w:rPr>
        <w:t>and its information-processing activities. Systems software also facilitates the programming,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E2263">
        <w:rPr>
          <w:rFonts w:asciiTheme="majorBidi" w:hAnsiTheme="majorBidi" w:cstheme="majorBidi"/>
          <w:sz w:val="24"/>
          <w:szCs w:val="24"/>
        </w:rPr>
        <w:t>testing, and debugging of computer programs. It is more general than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E2263">
        <w:rPr>
          <w:rFonts w:asciiTheme="majorBidi" w:hAnsiTheme="majorBidi" w:cstheme="majorBidi"/>
          <w:sz w:val="24"/>
          <w:szCs w:val="24"/>
        </w:rPr>
        <w:t>application software and is usually independent of any specific type of application.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E2263">
        <w:rPr>
          <w:rFonts w:asciiTheme="majorBidi" w:hAnsiTheme="majorBidi" w:cstheme="majorBidi"/>
          <w:sz w:val="24"/>
          <w:szCs w:val="24"/>
        </w:rPr>
        <w:t>Systems software programs support application software by directing the basic functions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E2263">
        <w:rPr>
          <w:rFonts w:asciiTheme="majorBidi" w:hAnsiTheme="majorBidi" w:cstheme="majorBidi"/>
          <w:sz w:val="24"/>
          <w:szCs w:val="24"/>
        </w:rPr>
        <w:t>of the computer.</w:t>
      </w:r>
    </w:p>
    <w:p w:rsidR="004E2263" w:rsidRDefault="004E2263" w:rsidP="004E2263">
      <w:pPr>
        <w:rPr>
          <w:rFonts w:asciiTheme="majorBidi" w:hAnsiTheme="majorBidi" w:cstheme="majorBidi"/>
          <w:sz w:val="24"/>
          <w:szCs w:val="24"/>
        </w:rPr>
      </w:pPr>
      <w:r w:rsidRPr="004E2263">
        <w:rPr>
          <w:rFonts w:asciiTheme="majorBidi" w:hAnsiTheme="majorBidi" w:cstheme="majorBidi"/>
          <w:sz w:val="24"/>
          <w:szCs w:val="24"/>
        </w:rPr>
        <w:t>Systems software can be grouped into two major functional categories: system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E2263">
        <w:rPr>
          <w:rFonts w:asciiTheme="majorBidi" w:hAnsiTheme="majorBidi" w:cstheme="majorBidi"/>
          <w:sz w:val="24"/>
          <w:szCs w:val="24"/>
        </w:rPr>
        <w:t>control programs and system support programs.</w:t>
      </w:r>
    </w:p>
    <w:p w:rsidR="004E2263" w:rsidRPr="003D1483" w:rsidRDefault="004E2263" w:rsidP="004E2263">
      <w:pPr>
        <w:pStyle w:val="ListParagraph"/>
        <w:numPr>
          <w:ilvl w:val="0"/>
          <w:numId w:val="33"/>
        </w:numPr>
        <w:jc w:val="both"/>
        <w:rPr>
          <w:rFonts w:asciiTheme="majorBidi" w:hAnsiTheme="majorBidi" w:cstheme="majorBidi"/>
          <w:b/>
          <w:bCs/>
          <w:sz w:val="24"/>
          <w:szCs w:val="24"/>
          <w:highlight w:val="yellow"/>
          <w:u w:val="single"/>
        </w:rPr>
      </w:pPr>
      <w:r w:rsidRPr="003D1483">
        <w:rPr>
          <w:rFonts w:asciiTheme="majorBidi" w:hAnsiTheme="majorBidi" w:cstheme="majorBidi"/>
          <w:b/>
          <w:bCs/>
          <w:sz w:val="24"/>
          <w:szCs w:val="24"/>
          <w:highlight w:val="yellow"/>
          <w:u w:val="single"/>
        </w:rPr>
        <w:t xml:space="preserve">System control programs </w:t>
      </w:r>
    </w:p>
    <w:p w:rsidR="004E2263" w:rsidRDefault="004E2263" w:rsidP="004E2263">
      <w:pPr>
        <w:jc w:val="both"/>
        <w:rPr>
          <w:rFonts w:asciiTheme="majorBidi" w:hAnsiTheme="majorBidi" w:cstheme="majorBidi"/>
          <w:sz w:val="24"/>
          <w:szCs w:val="24"/>
        </w:rPr>
      </w:pPr>
      <w:r w:rsidRPr="004E2263">
        <w:rPr>
          <w:rFonts w:asciiTheme="majorBidi" w:hAnsiTheme="majorBidi" w:cstheme="majorBidi"/>
          <w:sz w:val="24"/>
          <w:szCs w:val="24"/>
        </w:rPr>
        <w:t>control the use of the hardware, software, and data resources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E2263">
        <w:rPr>
          <w:rFonts w:asciiTheme="majorBidi" w:hAnsiTheme="majorBidi" w:cstheme="majorBidi"/>
          <w:sz w:val="24"/>
          <w:szCs w:val="24"/>
        </w:rPr>
        <w:t>of a computer system. The main system control program is the operating system.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E2263">
        <w:rPr>
          <w:rFonts w:asciiTheme="majorBidi" w:hAnsiTheme="majorBidi" w:cstheme="majorBidi"/>
          <w:sz w:val="24"/>
          <w:szCs w:val="24"/>
        </w:rPr>
        <w:t xml:space="preserve">The </w:t>
      </w:r>
      <w:r w:rsidRPr="004E2263">
        <w:rPr>
          <w:rFonts w:asciiTheme="majorBidi" w:hAnsiTheme="majorBidi" w:cstheme="majorBidi"/>
          <w:b/>
          <w:bCs/>
          <w:sz w:val="24"/>
          <w:szCs w:val="24"/>
        </w:rPr>
        <w:t xml:space="preserve">operating system </w:t>
      </w:r>
      <w:r w:rsidRPr="004E2263">
        <w:rPr>
          <w:rFonts w:asciiTheme="majorBidi" w:hAnsiTheme="majorBidi" w:cstheme="majorBidi"/>
          <w:sz w:val="24"/>
          <w:szCs w:val="24"/>
        </w:rPr>
        <w:t xml:space="preserve">supervises the overall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E2263">
        <w:rPr>
          <w:rFonts w:asciiTheme="majorBidi" w:hAnsiTheme="majorBidi" w:cstheme="majorBidi"/>
          <w:sz w:val="24"/>
          <w:szCs w:val="24"/>
        </w:rPr>
        <w:t>operation of the computer, including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E2263">
        <w:rPr>
          <w:rFonts w:asciiTheme="majorBidi" w:hAnsiTheme="majorBidi" w:cstheme="majorBidi"/>
          <w:sz w:val="24"/>
          <w:szCs w:val="24"/>
        </w:rPr>
        <w:t>monitoring the computer’s status and scheduling operations, which include the input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E2263">
        <w:rPr>
          <w:rFonts w:asciiTheme="majorBidi" w:hAnsiTheme="majorBidi" w:cstheme="majorBidi"/>
          <w:sz w:val="24"/>
          <w:szCs w:val="24"/>
        </w:rPr>
        <w:t>and output processes. In addition, the operating system allocates CPU time and main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E2263">
        <w:rPr>
          <w:rFonts w:asciiTheme="majorBidi" w:hAnsiTheme="majorBidi" w:cstheme="majorBidi"/>
          <w:sz w:val="24"/>
          <w:szCs w:val="24"/>
        </w:rPr>
        <w:t>memory to programs running on the computer, and it also provides an interface between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E2263">
        <w:rPr>
          <w:rFonts w:asciiTheme="majorBidi" w:hAnsiTheme="majorBidi" w:cstheme="majorBidi"/>
          <w:sz w:val="24"/>
          <w:szCs w:val="24"/>
        </w:rPr>
        <w:t>the user and the hardware. This interface hides the complexity of the hardware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E2263">
        <w:rPr>
          <w:rFonts w:asciiTheme="majorBidi" w:hAnsiTheme="majorBidi" w:cstheme="majorBidi"/>
          <w:sz w:val="24"/>
          <w:szCs w:val="24"/>
        </w:rPr>
        <w:t>from the user. That is, you do not have to know how the hardware actually operates,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E2263">
        <w:rPr>
          <w:rFonts w:asciiTheme="majorBidi" w:hAnsiTheme="majorBidi" w:cstheme="majorBidi"/>
          <w:sz w:val="24"/>
          <w:szCs w:val="24"/>
        </w:rPr>
        <w:t>just what the hardware will do and what you need to do to obtain desired results.</w:t>
      </w:r>
    </w:p>
    <w:p w:rsidR="008132C6" w:rsidRDefault="004E2263" w:rsidP="004E2263">
      <w:pPr>
        <w:jc w:val="both"/>
        <w:rPr>
          <w:rFonts w:asciiTheme="majorBidi" w:hAnsiTheme="majorBidi" w:cstheme="majorBidi"/>
          <w:sz w:val="24"/>
          <w:szCs w:val="24"/>
        </w:rPr>
      </w:pPr>
      <w:r w:rsidRPr="004E2263">
        <w:rPr>
          <w:rFonts w:asciiTheme="majorBidi" w:hAnsiTheme="majorBidi" w:cstheme="majorBidi"/>
          <w:b/>
          <w:bCs/>
          <w:sz w:val="24"/>
          <w:szCs w:val="24"/>
        </w:rPr>
        <w:t xml:space="preserve">Process management </w:t>
      </w:r>
      <w:r w:rsidRPr="004E2263">
        <w:rPr>
          <w:rFonts w:asciiTheme="majorBidi" w:hAnsiTheme="majorBidi" w:cstheme="majorBidi"/>
          <w:sz w:val="24"/>
          <w:szCs w:val="24"/>
        </w:rPr>
        <w:t>means managing the program or programs (also called jobs)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E2263">
        <w:rPr>
          <w:rFonts w:asciiTheme="majorBidi" w:hAnsiTheme="majorBidi" w:cstheme="majorBidi"/>
          <w:sz w:val="24"/>
          <w:szCs w:val="24"/>
        </w:rPr>
        <w:t>running on the processor at a given time. In the simplest case (a desktop operating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E2263">
        <w:rPr>
          <w:rFonts w:asciiTheme="majorBidi" w:hAnsiTheme="majorBidi" w:cstheme="majorBidi"/>
          <w:sz w:val="24"/>
          <w:szCs w:val="24"/>
        </w:rPr>
        <w:t>system), the operating system loads a program into main memory and executes it. The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E2263">
        <w:rPr>
          <w:rFonts w:asciiTheme="majorBidi" w:hAnsiTheme="majorBidi" w:cstheme="majorBidi"/>
          <w:sz w:val="24"/>
          <w:szCs w:val="24"/>
        </w:rPr>
        <w:t>program utilizes the computer’s resources until it relinquishes control. Some operating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E2263">
        <w:rPr>
          <w:rFonts w:asciiTheme="majorBidi" w:hAnsiTheme="majorBidi" w:cstheme="majorBidi"/>
          <w:sz w:val="24"/>
          <w:szCs w:val="24"/>
        </w:rPr>
        <w:t xml:space="preserve">systems offer more sophisticated forms of process management, such as </w:t>
      </w:r>
      <w:r w:rsidRPr="004E2263">
        <w:rPr>
          <w:rFonts w:asciiTheme="majorBidi" w:hAnsiTheme="majorBidi" w:cstheme="majorBidi"/>
          <w:i/>
          <w:iCs/>
          <w:sz w:val="24"/>
          <w:szCs w:val="24"/>
        </w:rPr>
        <w:t>multitasking</w:t>
      </w:r>
      <w:r w:rsidRPr="004E2263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E2263">
        <w:rPr>
          <w:rFonts w:asciiTheme="majorBidi" w:hAnsiTheme="majorBidi" w:cstheme="majorBidi"/>
          <w:i/>
          <w:iCs/>
          <w:sz w:val="24"/>
          <w:szCs w:val="24"/>
        </w:rPr>
        <w:t>multithreading</w:t>
      </w:r>
      <w:r w:rsidRPr="004E2263">
        <w:rPr>
          <w:rFonts w:asciiTheme="majorBidi" w:hAnsiTheme="majorBidi" w:cstheme="majorBidi"/>
          <w:sz w:val="24"/>
          <w:szCs w:val="24"/>
        </w:rPr>
        <w:t xml:space="preserve">, and </w:t>
      </w:r>
      <w:r w:rsidRPr="004E2263">
        <w:rPr>
          <w:rFonts w:asciiTheme="majorBidi" w:hAnsiTheme="majorBidi" w:cstheme="majorBidi"/>
          <w:i/>
          <w:iCs/>
          <w:sz w:val="24"/>
          <w:szCs w:val="24"/>
        </w:rPr>
        <w:t>multiprocessing</w:t>
      </w:r>
      <w:r w:rsidRPr="004E2263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E2263">
        <w:rPr>
          <w:rFonts w:asciiTheme="majorBidi" w:hAnsiTheme="majorBidi" w:cstheme="majorBidi"/>
          <w:sz w:val="24"/>
          <w:szCs w:val="24"/>
        </w:rPr>
        <w:t>The management of two or more tasks, or programs, running on the computer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E2263">
        <w:rPr>
          <w:rFonts w:asciiTheme="majorBidi" w:hAnsiTheme="majorBidi" w:cstheme="majorBidi"/>
          <w:sz w:val="24"/>
          <w:szCs w:val="24"/>
        </w:rPr>
        <w:t xml:space="preserve">system at the same time is called </w:t>
      </w:r>
      <w:r w:rsidRPr="004E2263">
        <w:rPr>
          <w:rFonts w:asciiTheme="majorBidi" w:hAnsiTheme="majorBidi" w:cstheme="majorBidi"/>
          <w:b/>
          <w:bCs/>
          <w:sz w:val="24"/>
          <w:szCs w:val="24"/>
        </w:rPr>
        <w:t>multitasking</w:t>
      </w:r>
      <w:r w:rsidRPr="004E2263">
        <w:rPr>
          <w:rFonts w:asciiTheme="majorBidi" w:hAnsiTheme="majorBidi" w:cstheme="majorBidi"/>
          <w:sz w:val="24"/>
          <w:szCs w:val="24"/>
        </w:rPr>
        <w:t xml:space="preserve">, or </w:t>
      </w:r>
      <w:r w:rsidRPr="004E2263">
        <w:rPr>
          <w:rFonts w:asciiTheme="majorBidi" w:hAnsiTheme="majorBidi" w:cstheme="majorBidi"/>
          <w:b/>
          <w:bCs/>
          <w:sz w:val="24"/>
          <w:szCs w:val="24"/>
        </w:rPr>
        <w:t>multiprogramming</w:t>
      </w:r>
      <w:r w:rsidRPr="004E2263">
        <w:rPr>
          <w:rFonts w:asciiTheme="majorBidi" w:hAnsiTheme="majorBidi" w:cstheme="majorBidi"/>
          <w:sz w:val="24"/>
          <w:szCs w:val="24"/>
        </w:rPr>
        <w:t>. The first program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E2263">
        <w:rPr>
          <w:rFonts w:asciiTheme="majorBidi" w:hAnsiTheme="majorBidi" w:cstheme="majorBidi"/>
          <w:sz w:val="24"/>
          <w:szCs w:val="24"/>
        </w:rPr>
        <w:t>is executed until an interruption occurs, such as a request for input. While the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E2263">
        <w:rPr>
          <w:rFonts w:asciiTheme="majorBidi" w:hAnsiTheme="majorBidi" w:cstheme="majorBidi"/>
          <w:sz w:val="24"/>
          <w:szCs w:val="24"/>
        </w:rPr>
        <w:t>input request is handled, the execution of a second program begins. Because switching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E2263">
        <w:rPr>
          <w:rFonts w:asciiTheme="majorBidi" w:hAnsiTheme="majorBidi" w:cstheme="majorBidi"/>
          <w:sz w:val="24"/>
          <w:szCs w:val="24"/>
        </w:rPr>
        <w:t>among these programs occurs so rapidly, they appear to be executing at the same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E2263">
        <w:rPr>
          <w:rFonts w:asciiTheme="majorBidi" w:hAnsiTheme="majorBidi" w:cstheme="majorBidi"/>
          <w:sz w:val="24"/>
          <w:szCs w:val="24"/>
        </w:rPr>
        <w:t>time. However, because there is only one processor, only one program is actually in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E2263">
        <w:rPr>
          <w:rFonts w:asciiTheme="majorBidi" w:hAnsiTheme="majorBidi" w:cstheme="majorBidi"/>
          <w:sz w:val="24"/>
          <w:szCs w:val="24"/>
        </w:rPr>
        <w:t xml:space="preserve">execution mode at any one time. </w:t>
      </w:r>
    </w:p>
    <w:p w:rsidR="004E2263" w:rsidRDefault="004E2263" w:rsidP="004E2263">
      <w:pPr>
        <w:jc w:val="both"/>
        <w:rPr>
          <w:rFonts w:asciiTheme="majorBidi" w:hAnsiTheme="majorBidi" w:cstheme="majorBidi"/>
          <w:sz w:val="24"/>
          <w:szCs w:val="24"/>
        </w:rPr>
      </w:pPr>
      <w:r w:rsidRPr="004E2263">
        <w:rPr>
          <w:rFonts w:asciiTheme="majorBidi" w:hAnsiTheme="majorBidi" w:cstheme="majorBidi"/>
          <w:b/>
          <w:bCs/>
          <w:sz w:val="24"/>
          <w:szCs w:val="24"/>
        </w:rPr>
        <w:t xml:space="preserve">Multithreading </w:t>
      </w:r>
      <w:r w:rsidRPr="004E2263">
        <w:rPr>
          <w:rFonts w:asciiTheme="majorBidi" w:hAnsiTheme="majorBidi" w:cstheme="majorBidi"/>
          <w:sz w:val="24"/>
          <w:szCs w:val="24"/>
        </w:rPr>
        <w:t>is a form of multitasking that focuses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E2263">
        <w:rPr>
          <w:rFonts w:asciiTheme="majorBidi" w:hAnsiTheme="majorBidi" w:cstheme="majorBidi"/>
          <w:sz w:val="24"/>
          <w:szCs w:val="24"/>
        </w:rPr>
        <w:t>on running multiple tasks within a single application simultaneously. For example, a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E2263">
        <w:rPr>
          <w:rFonts w:asciiTheme="majorBidi" w:hAnsiTheme="majorBidi" w:cstheme="majorBidi"/>
          <w:sz w:val="24"/>
          <w:szCs w:val="24"/>
        </w:rPr>
        <w:t>word processor application may edit one document while another document is being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E2263">
        <w:rPr>
          <w:rFonts w:asciiTheme="majorBidi" w:hAnsiTheme="majorBidi" w:cstheme="majorBidi"/>
          <w:sz w:val="24"/>
          <w:szCs w:val="24"/>
        </w:rPr>
        <w:t>spell-checked.</w:t>
      </w:r>
    </w:p>
    <w:p w:rsidR="004E2263" w:rsidRDefault="004E2263" w:rsidP="004E2263">
      <w:pPr>
        <w:jc w:val="both"/>
        <w:rPr>
          <w:rFonts w:asciiTheme="majorBidi" w:hAnsiTheme="majorBidi" w:cstheme="majorBidi"/>
          <w:sz w:val="24"/>
          <w:szCs w:val="24"/>
        </w:rPr>
      </w:pPr>
      <w:r w:rsidRPr="004E2263">
        <w:rPr>
          <w:rFonts w:asciiTheme="majorBidi" w:hAnsiTheme="majorBidi" w:cstheme="majorBidi"/>
          <w:b/>
          <w:bCs/>
          <w:sz w:val="24"/>
          <w:szCs w:val="24"/>
        </w:rPr>
        <w:t xml:space="preserve">Time-sharing </w:t>
      </w:r>
      <w:r w:rsidRPr="004E2263">
        <w:rPr>
          <w:rFonts w:asciiTheme="majorBidi" w:hAnsiTheme="majorBidi" w:cstheme="majorBidi"/>
          <w:sz w:val="24"/>
          <w:szCs w:val="24"/>
        </w:rPr>
        <w:t>is an extension of multiprogramming. In this mode, a number of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E2263">
        <w:rPr>
          <w:rFonts w:asciiTheme="majorBidi" w:hAnsiTheme="majorBidi" w:cstheme="majorBidi"/>
          <w:sz w:val="24"/>
          <w:szCs w:val="24"/>
        </w:rPr>
        <w:t>users operate online with the same CPU, but each uses a different input/output terminal.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E2263">
        <w:rPr>
          <w:rFonts w:asciiTheme="majorBidi" w:hAnsiTheme="majorBidi" w:cstheme="majorBidi"/>
          <w:sz w:val="24"/>
          <w:szCs w:val="24"/>
        </w:rPr>
        <w:t>The programs of these users are placed into partitions in primary storage. Execution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E2263">
        <w:rPr>
          <w:rFonts w:asciiTheme="majorBidi" w:hAnsiTheme="majorBidi" w:cstheme="majorBidi"/>
          <w:sz w:val="24"/>
          <w:szCs w:val="24"/>
        </w:rPr>
        <w:t>of these programs rotates among all users, occurring so rapidly that it appears to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E2263">
        <w:rPr>
          <w:rFonts w:asciiTheme="majorBidi" w:hAnsiTheme="majorBidi" w:cstheme="majorBidi"/>
          <w:sz w:val="24"/>
          <w:szCs w:val="24"/>
        </w:rPr>
        <w:t>each user as though he or she were the only one using the computer.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sectPr w:rsidR="004E2263" w:rsidSect="00697CCD">
      <w:headerReference w:type="default" r:id="rId9"/>
      <w:footerReference w:type="default" r:id="rId10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27EF" w:rsidRDefault="003827EF" w:rsidP="00424509">
      <w:pPr>
        <w:spacing w:after="0" w:line="240" w:lineRule="auto"/>
      </w:pPr>
      <w:r>
        <w:separator/>
      </w:r>
    </w:p>
  </w:endnote>
  <w:endnote w:type="continuationSeparator" w:id="1">
    <w:p w:rsidR="003827EF" w:rsidRDefault="003827EF" w:rsidP="00424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82814"/>
      <w:docPartObj>
        <w:docPartGallery w:val="Page Numbers (Bottom of Page)"/>
        <w:docPartUnique/>
      </w:docPartObj>
    </w:sdtPr>
    <w:sdtContent>
      <w:p w:rsidR="000D16CA" w:rsidRDefault="004043D7">
        <w:pPr>
          <w:pStyle w:val="Footer"/>
          <w:jc w:val="center"/>
        </w:pPr>
        <w:fldSimple w:instr=" PAGE   \* MERGEFORMAT ">
          <w:r w:rsidR="00144445">
            <w:rPr>
              <w:noProof/>
            </w:rPr>
            <w:t>1</w:t>
          </w:r>
        </w:fldSimple>
      </w:p>
    </w:sdtContent>
  </w:sdt>
  <w:p w:rsidR="000D16CA" w:rsidRDefault="000D16C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27EF" w:rsidRDefault="003827EF" w:rsidP="00424509">
      <w:pPr>
        <w:spacing w:after="0" w:line="240" w:lineRule="auto"/>
      </w:pPr>
      <w:r>
        <w:separator/>
      </w:r>
    </w:p>
  </w:footnote>
  <w:footnote w:type="continuationSeparator" w:id="1">
    <w:p w:rsidR="003827EF" w:rsidRDefault="003827EF" w:rsidP="00424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6CA" w:rsidRDefault="000D16CA" w:rsidP="009D361B">
    <w:pPr>
      <w:pStyle w:val="Header"/>
      <w:rPr>
        <w:rFonts w:asciiTheme="majorBidi" w:hAnsiTheme="majorBidi" w:cstheme="majorBidi"/>
        <w:sz w:val="24"/>
        <w:szCs w:val="24"/>
      </w:rPr>
    </w:pPr>
    <w:r w:rsidRPr="00424509">
      <w:rPr>
        <w:rFonts w:asciiTheme="majorBidi" w:hAnsiTheme="majorBidi" w:cstheme="majorBidi"/>
        <w:sz w:val="24"/>
        <w:szCs w:val="24"/>
      </w:rPr>
      <w:t xml:space="preserve">University of Babylon                                                                    </w:t>
    </w:r>
    <w:r>
      <w:rPr>
        <w:rFonts w:asciiTheme="majorBidi" w:hAnsiTheme="majorBidi" w:cstheme="majorBidi"/>
        <w:sz w:val="24"/>
        <w:szCs w:val="24"/>
      </w:rPr>
      <w:t xml:space="preserve">                   </w:t>
    </w:r>
    <w:r w:rsidRPr="00424509">
      <w:rPr>
        <w:rFonts w:asciiTheme="majorBidi" w:hAnsiTheme="majorBidi" w:cstheme="majorBidi"/>
        <w:sz w:val="24"/>
        <w:szCs w:val="24"/>
      </w:rPr>
      <w:t xml:space="preserve">Subject: </w:t>
    </w:r>
    <w:r>
      <w:rPr>
        <w:rFonts w:asciiTheme="majorBidi" w:hAnsiTheme="majorBidi" w:cstheme="majorBidi"/>
        <w:sz w:val="24"/>
        <w:szCs w:val="24"/>
      </w:rPr>
      <w:t>Computer Programming II</w:t>
    </w:r>
  </w:p>
  <w:p w:rsidR="000D16CA" w:rsidRPr="00424509" w:rsidRDefault="000D16CA" w:rsidP="009D361B">
    <w:pPr>
      <w:pStyle w:val="Header"/>
      <w:rPr>
        <w:rFonts w:asciiTheme="majorBidi" w:hAnsiTheme="majorBidi" w:cstheme="majorBidi"/>
        <w:sz w:val="24"/>
        <w:szCs w:val="24"/>
      </w:rPr>
    </w:pPr>
    <w:r w:rsidRPr="00424509">
      <w:rPr>
        <w:rFonts w:asciiTheme="majorBidi" w:hAnsiTheme="majorBidi" w:cstheme="majorBidi"/>
        <w:sz w:val="24"/>
        <w:szCs w:val="24"/>
      </w:rPr>
      <w:t>Coll</w:t>
    </w:r>
    <w:r>
      <w:rPr>
        <w:rFonts w:asciiTheme="majorBidi" w:hAnsiTheme="majorBidi" w:cstheme="majorBidi"/>
        <w:sz w:val="24"/>
        <w:szCs w:val="24"/>
      </w:rPr>
      <w:t>e</w:t>
    </w:r>
    <w:r w:rsidRPr="00424509">
      <w:rPr>
        <w:rFonts w:asciiTheme="majorBidi" w:hAnsiTheme="majorBidi" w:cstheme="majorBidi"/>
        <w:sz w:val="24"/>
        <w:szCs w:val="24"/>
      </w:rPr>
      <w:t>ge of Engineering</w:t>
    </w:r>
    <w:r>
      <w:rPr>
        <w:rFonts w:asciiTheme="majorBidi" w:hAnsiTheme="majorBidi" w:cstheme="majorBidi"/>
        <w:sz w:val="24"/>
        <w:szCs w:val="24"/>
      </w:rPr>
      <w:t xml:space="preserve">                                                                                      by: Dr. </w:t>
    </w:r>
    <w:r w:rsidRPr="00424509">
      <w:rPr>
        <w:rFonts w:asciiTheme="majorBidi" w:hAnsiTheme="majorBidi" w:cstheme="majorBidi"/>
        <w:sz w:val="24"/>
        <w:szCs w:val="24"/>
      </w:rPr>
      <w:t>Rawaa Al-Isawi</w:t>
    </w:r>
  </w:p>
  <w:p w:rsidR="000D16CA" w:rsidRDefault="000D16CA" w:rsidP="009D361B">
    <w:pPr>
      <w:pStyle w:val="Header"/>
      <w:rPr>
        <w:rFonts w:asciiTheme="majorBidi" w:hAnsiTheme="majorBidi" w:cstheme="majorBidi"/>
        <w:sz w:val="24"/>
        <w:szCs w:val="24"/>
      </w:rPr>
    </w:pPr>
    <w:r w:rsidRPr="00424509">
      <w:rPr>
        <w:rFonts w:asciiTheme="majorBidi" w:hAnsiTheme="majorBidi" w:cstheme="majorBidi"/>
        <w:sz w:val="24"/>
        <w:szCs w:val="24"/>
      </w:rPr>
      <w:t xml:space="preserve">Environment </w:t>
    </w:r>
    <w:r>
      <w:rPr>
        <w:rFonts w:asciiTheme="majorBidi" w:hAnsiTheme="majorBidi" w:cstheme="majorBidi"/>
        <w:sz w:val="24"/>
        <w:szCs w:val="24"/>
      </w:rPr>
      <w:t xml:space="preserve">Eng. </w:t>
    </w:r>
    <w:r w:rsidRPr="00424509">
      <w:rPr>
        <w:rFonts w:asciiTheme="majorBidi" w:hAnsiTheme="majorBidi" w:cstheme="majorBidi"/>
        <w:sz w:val="24"/>
        <w:szCs w:val="24"/>
      </w:rPr>
      <w:t>Dept.</w:t>
    </w:r>
    <w:r>
      <w:rPr>
        <w:rFonts w:asciiTheme="majorBidi" w:hAnsiTheme="majorBidi" w:cstheme="majorBidi"/>
        <w:sz w:val="24"/>
        <w:szCs w:val="24"/>
      </w:rPr>
      <w:t xml:space="preserve">       </w:t>
    </w:r>
    <w:r w:rsidRPr="00424509">
      <w:rPr>
        <w:rFonts w:asciiTheme="majorBidi" w:hAnsiTheme="majorBidi" w:cstheme="majorBidi"/>
        <w:sz w:val="24"/>
        <w:szCs w:val="24"/>
      </w:rPr>
      <w:t xml:space="preserve">                                                          </w:t>
    </w:r>
    <w:r>
      <w:rPr>
        <w:rFonts w:asciiTheme="majorBidi" w:hAnsiTheme="majorBidi" w:cstheme="majorBidi"/>
        <w:sz w:val="24"/>
        <w:szCs w:val="24"/>
      </w:rPr>
      <w:t xml:space="preserve">                   Stage</w:t>
    </w:r>
    <w:r w:rsidRPr="00424509">
      <w:rPr>
        <w:rFonts w:asciiTheme="majorBidi" w:hAnsiTheme="majorBidi" w:cstheme="majorBidi"/>
        <w:sz w:val="24"/>
        <w:szCs w:val="24"/>
      </w:rPr>
      <w:t xml:space="preserve">: </w:t>
    </w:r>
    <w:r>
      <w:rPr>
        <w:rFonts w:asciiTheme="majorBidi" w:hAnsiTheme="majorBidi" w:cstheme="majorBidi"/>
        <w:sz w:val="24"/>
        <w:szCs w:val="24"/>
      </w:rPr>
      <w:t>First</w:t>
    </w:r>
    <w:r w:rsidRPr="00424509">
      <w:rPr>
        <w:rFonts w:asciiTheme="majorBidi" w:hAnsiTheme="majorBidi" w:cstheme="majorBidi"/>
        <w:sz w:val="24"/>
        <w:szCs w:val="24"/>
      </w:rPr>
      <w:t xml:space="preserve">                                                                </w:t>
    </w:r>
    <w:r>
      <w:rPr>
        <w:rFonts w:asciiTheme="majorBidi" w:hAnsiTheme="majorBidi" w:cstheme="majorBidi"/>
        <w:sz w:val="24"/>
        <w:szCs w:val="24"/>
      </w:rPr>
      <w:t xml:space="preserve">          </w:t>
    </w:r>
  </w:p>
  <w:p w:rsidR="000D16CA" w:rsidRDefault="004043D7" w:rsidP="00424509">
    <w:pPr>
      <w:pStyle w:val="Header"/>
      <w:rPr>
        <w:rFonts w:asciiTheme="majorBidi" w:hAnsiTheme="majorBidi" w:cstheme="majorBidi"/>
        <w:sz w:val="24"/>
        <w:szCs w:val="24"/>
      </w:rPr>
    </w:pPr>
    <w:r>
      <w:rPr>
        <w:rFonts w:asciiTheme="majorBidi" w:hAnsiTheme="majorBidi" w:cstheme="majorBidi"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073" type="#_x0000_t32" style="position:absolute;margin-left:-31.7pt;margin-top:6.6pt;width:600.75pt;height:0;z-index:251658240" o:connectortype="straight" strokecolor="black [3213]" strokeweight="3pt">
          <v:shadow type="perspective" color="#7f7f7f [1601]" opacity=".5" offset="1pt" offset2="-1pt"/>
        </v:shape>
      </w:pict>
    </w:r>
  </w:p>
  <w:p w:rsidR="000D16CA" w:rsidRPr="00424509" w:rsidRDefault="000D16CA" w:rsidP="00424509">
    <w:pPr>
      <w:pStyle w:val="Header"/>
      <w:rPr>
        <w:rFonts w:asciiTheme="majorBidi" w:hAnsiTheme="majorBidi" w:cstheme="majorBidi"/>
        <w:sz w:val="24"/>
        <w:szCs w:val="24"/>
      </w:rPr>
    </w:pPr>
    <w:r w:rsidRPr="00424509">
      <w:rPr>
        <w:rFonts w:asciiTheme="majorBidi" w:hAnsiTheme="majorBidi" w:cstheme="majorBidi"/>
        <w:sz w:val="24"/>
        <w:szCs w:val="24"/>
      </w:rPr>
      <w:t xml:space="preserve">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4D68"/>
    <w:multiLevelType w:val="hybridMultilevel"/>
    <w:tmpl w:val="499EADF2"/>
    <w:lvl w:ilvl="0" w:tplc="B756EBF8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37542C"/>
    <w:multiLevelType w:val="hybridMultilevel"/>
    <w:tmpl w:val="B2BEB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A020E1"/>
    <w:multiLevelType w:val="hybridMultilevel"/>
    <w:tmpl w:val="C722E868"/>
    <w:lvl w:ilvl="0" w:tplc="8F8E9F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337B80"/>
    <w:multiLevelType w:val="hybridMultilevel"/>
    <w:tmpl w:val="770A32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106ED"/>
    <w:multiLevelType w:val="hybridMultilevel"/>
    <w:tmpl w:val="DCE622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91502E"/>
    <w:multiLevelType w:val="hybridMultilevel"/>
    <w:tmpl w:val="94840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CF1F7C"/>
    <w:multiLevelType w:val="hybridMultilevel"/>
    <w:tmpl w:val="9F9C8AD8"/>
    <w:lvl w:ilvl="0" w:tplc="0E7CF6E6">
      <w:start w:val="1"/>
      <w:numFmt w:val="decimal"/>
      <w:lvlText w:val="%1."/>
      <w:lvlJc w:val="left"/>
      <w:pPr>
        <w:ind w:left="63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011799"/>
    <w:multiLevelType w:val="hybridMultilevel"/>
    <w:tmpl w:val="A18CEB24"/>
    <w:lvl w:ilvl="0" w:tplc="9842C03E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3A02CB"/>
    <w:multiLevelType w:val="hybridMultilevel"/>
    <w:tmpl w:val="68B438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8CF4306"/>
    <w:multiLevelType w:val="hybridMultilevel"/>
    <w:tmpl w:val="DC624780"/>
    <w:lvl w:ilvl="0" w:tplc="90C2DA76">
      <w:start w:val="1"/>
      <w:numFmt w:val="arabicAlpha"/>
      <w:lvlText w:val="%1-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52D8A2B4">
      <w:start w:val="1"/>
      <w:numFmt w:val="decimal"/>
      <w:lvlText w:val="%2-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abstractNum w:abstractNumId="10">
    <w:nsid w:val="2CAA3E37"/>
    <w:multiLevelType w:val="hybridMultilevel"/>
    <w:tmpl w:val="8480A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855683"/>
    <w:multiLevelType w:val="hybridMultilevel"/>
    <w:tmpl w:val="CAA0EE1E"/>
    <w:lvl w:ilvl="0" w:tplc="E21039F0">
      <w:start w:val="1"/>
      <w:numFmt w:val="arabicAlpha"/>
      <w:lvlText w:val="%1-"/>
      <w:lvlJc w:val="left"/>
      <w:pPr>
        <w:tabs>
          <w:tab w:val="num" w:pos="531"/>
        </w:tabs>
        <w:ind w:left="531" w:hanging="360"/>
      </w:pPr>
      <w:rPr>
        <w:rFonts w:hint="default"/>
      </w:rPr>
    </w:lvl>
    <w:lvl w:ilvl="1" w:tplc="846CBE8A">
      <w:start w:val="1"/>
      <w:numFmt w:val="decimal"/>
      <w:lvlText w:val="%2-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abstractNum w:abstractNumId="12">
    <w:nsid w:val="34B82A48"/>
    <w:multiLevelType w:val="hybridMultilevel"/>
    <w:tmpl w:val="6840C6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73700DD"/>
    <w:multiLevelType w:val="hybridMultilevel"/>
    <w:tmpl w:val="CA4EC574"/>
    <w:lvl w:ilvl="0" w:tplc="007E4F26">
      <w:start w:val="1"/>
      <w:numFmt w:val="arabicAlpha"/>
      <w:lvlText w:val="%1-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abstractNum w:abstractNumId="14">
    <w:nsid w:val="3AD540E4"/>
    <w:multiLevelType w:val="hybridMultilevel"/>
    <w:tmpl w:val="69B229CA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5">
    <w:nsid w:val="3AE6584D"/>
    <w:multiLevelType w:val="hybridMultilevel"/>
    <w:tmpl w:val="C5D6482A"/>
    <w:lvl w:ilvl="0" w:tplc="EC923476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4C47AC"/>
    <w:multiLevelType w:val="multilevel"/>
    <w:tmpl w:val="A8262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834A17"/>
    <w:multiLevelType w:val="hybridMultilevel"/>
    <w:tmpl w:val="12FA76BA"/>
    <w:lvl w:ilvl="0" w:tplc="77AEAE94">
      <w:start w:val="1"/>
      <w:numFmt w:val="arabicAlpha"/>
      <w:lvlText w:val="%1-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5816ABF8">
      <w:start w:val="1"/>
      <w:numFmt w:val="decimal"/>
      <w:lvlText w:val="%2-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abstractNum w:abstractNumId="18">
    <w:nsid w:val="453C42E7"/>
    <w:multiLevelType w:val="hybridMultilevel"/>
    <w:tmpl w:val="A44A5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5F206F"/>
    <w:multiLevelType w:val="hybridMultilevel"/>
    <w:tmpl w:val="D9F6596A"/>
    <w:lvl w:ilvl="0" w:tplc="A9746CF8">
      <w:start w:val="1"/>
      <w:numFmt w:val="decimal"/>
      <w:lvlText w:val="%1-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D1903604">
      <w:start w:val="1"/>
      <w:numFmt w:val="arabicAlpha"/>
      <w:lvlText w:val="%2-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abstractNum w:abstractNumId="20">
    <w:nsid w:val="4CBA49D5"/>
    <w:multiLevelType w:val="multilevel"/>
    <w:tmpl w:val="4E92B4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2A4C1D"/>
    <w:multiLevelType w:val="hybridMultilevel"/>
    <w:tmpl w:val="65F6E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01101F"/>
    <w:multiLevelType w:val="hybridMultilevel"/>
    <w:tmpl w:val="B5D07CF0"/>
    <w:lvl w:ilvl="0" w:tplc="E86C20AC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226B7A"/>
    <w:multiLevelType w:val="hybridMultilevel"/>
    <w:tmpl w:val="032052B0"/>
    <w:lvl w:ilvl="0" w:tplc="6E8C55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48079B"/>
    <w:multiLevelType w:val="hybridMultilevel"/>
    <w:tmpl w:val="EE943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6C666E"/>
    <w:multiLevelType w:val="hybridMultilevel"/>
    <w:tmpl w:val="032052B0"/>
    <w:lvl w:ilvl="0" w:tplc="6E8C55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0C3A8A"/>
    <w:multiLevelType w:val="multilevel"/>
    <w:tmpl w:val="FB3859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4AF53CC"/>
    <w:multiLevelType w:val="hybridMultilevel"/>
    <w:tmpl w:val="032052B0"/>
    <w:lvl w:ilvl="0" w:tplc="6E8C55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1C2C44"/>
    <w:multiLevelType w:val="hybridMultilevel"/>
    <w:tmpl w:val="B48E3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283164"/>
    <w:multiLevelType w:val="hybridMultilevel"/>
    <w:tmpl w:val="0EC60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CF25AC"/>
    <w:multiLevelType w:val="multilevel"/>
    <w:tmpl w:val="4B6A7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5CE3ABF"/>
    <w:multiLevelType w:val="multilevel"/>
    <w:tmpl w:val="0010D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C2A213A"/>
    <w:multiLevelType w:val="hybridMultilevel"/>
    <w:tmpl w:val="CB342544"/>
    <w:lvl w:ilvl="0" w:tplc="AF282A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CD0290"/>
    <w:multiLevelType w:val="multilevel"/>
    <w:tmpl w:val="DF242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F4E2362"/>
    <w:multiLevelType w:val="multilevel"/>
    <w:tmpl w:val="335493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15"/>
  </w:num>
  <w:num w:numId="3">
    <w:abstractNumId w:val="12"/>
  </w:num>
  <w:num w:numId="4">
    <w:abstractNumId w:val="14"/>
  </w:num>
  <w:num w:numId="5">
    <w:abstractNumId w:val="8"/>
  </w:num>
  <w:num w:numId="6">
    <w:abstractNumId w:val="4"/>
  </w:num>
  <w:num w:numId="7">
    <w:abstractNumId w:val="19"/>
  </w:num>
  <w:num w:numId="8">
    <w:abstractNumId w:val="9"/>
  </w:num>
  <w:num w:numId="9">
    <w:abstractNumId w:val="17"/>
  </w:num>
  <w:num w:numId="10">
    <w:abstractNumId w:val="2"/>
  </w:num>
  <w:num w:numId="11">
    <w:abstractNumId w:val="11"/>
  </w:num>
  <w:num w:numId="12">
    <w:abstractNumId w:val="13"/>
  </w:num>
  <w:num w:numId="13">
    <w:abstractNumId w:val="7"/>
  </w:num>
  <w:num w:numId="14">
    <w:abstractNumId w:val="6"/>
  </w:num>
  <w:num w:numId="15">
    <w:abstractNumId w:val="21"/>
  </w:num>
  <w:num w:numId="16">
    <w:abstractNumId w:val="22"/>
  </w:num>
  <w:num w:numId="17">
    <w:abstractNumId w:val="24"/>
  </w:num>
  <w:num w:numId="18">
    <w:abstractNumId w:val="16"/>
  </w:num>
  <w:num w:numId="19">
    <w:abstractNumId w:val="31"/>
  </w:num>
  <w:num w:numId="20">
    <w:abstractNumId w:val="26"/>
  </w:num>
  <w:num w:numId="21">
    <w:abstractNumId w:val="20"/>
  </w:num>
  <w:num w:numId="22">
    <w:abstractNumId w:val="34"/>
  </w:num>
  <w:num w:numId="23">
    <w:abstractNumId w:val="33"/>
  </w:num>
  <w:num w:numId="24">
    <w:abstractNumId w:val="5"/>
  </w:num>
  <w:num w:numId="25">
    <w:abstractNumId w:val="27"/>
  </w:num>
  <w:num w:numId="26">
    <w:abstractNumId w:val="10"/>
  </w:num>
  <w:num w:numId="27">
    <w:abstractNumId w:val="25"/>
  </w:num>
  <w:num w:numId="28">
    <w:abstractNumId w:val="23"/>
  </w:num>
  <w:num w:numId="29">
    <w:abstractNumId w:val="28"/>
  </w:num>
  <w:num w:numId="30">
    <w:abstractNumId w:val="29"/>
  </w:num>
  <w:num w:numId="31">
    <w:abstractNumId w:val="0"/>
  </w:num>
  <w:num w:numId="32">
    <w:abstractNumId w:val="32"/>
  </w:num>
  <w:num w:numId="33">
    <w:abstractNumId w:val="3"/>
  </w:num>
  <w:num w:numId="34">
    <w:abstractNumId w:val="1"/>
  </w:num>
  <w:num w:numId="3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hdrShapeDefaults>
    <o:shapedefaults v:ext="edit" spidmax="69634">
      <o:colormenu v:ext="edit" fillcolor="none [3052]" strokecolor="none"/>
    </o:shapedefaults>
    <o:shapelayout v:ext="edit">
      <o:idmap v:ext="edit" data="3"/>
      <o:rules v:ext="edit">
        <o:r id="V:Rule2" type="connector" idref="#_x0000_s3073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E30DC"/>
    <w:rsid w:val="00005EEF"/>
    <w:rsid w:val="0002506B"/>
    <w:rsid w:val="000335EA"/>
    <w:rsid w:val="000462F9"/>
    <w:rsid w:val="00051A2B"/>
    <w:rsid w:val="00072C68"/>
    <w:rsid w:val="00073C66"/>
    <w:rsid w:val="000745C3"/>
    <w:rsid w:val="000800BD"/>
    <w:rsid w:val="00081254"/>
    <w:rsid w:val="00081880"/>
    <w:rsid w:val="00096A0A"/>
    <w:rsid w:val="000A5546"/>
    <w:rsid w:val="000A7521"/>
    <w:rsid w:val="000B7133"/>
    <w:rsid w:val="000C3C7D"/>
    <w:rsid w:val="000C7B03"/>
    <w:rsid w:val="000D16CA"/>
    <w:rsid w:val="000D5EAD"/>
    <w:rsid w:val="000D7E5F"/>
    <w:rsid w:val="000F24E3"/>
    <w:rsid w:val="000F2645"/>
    <w:rsid w:val="000F34B5"/>
    <w:rsid w:val="000F7C7E"/>
    <w:rsid w:val="0010389D"/>
    <w:rsid w:val="00123A61"/>
    <w:rsid w:val="00144445"/>
    <w:rsid w:val="00152A9C"/>
    <w:rsid w:val="00153CFC"/>
    <w:rsid w:val="00157763"/>
    <w:rsid w:val="00161396"/>
    <w:rsid w:val="00171EFF"/>
    <w:rsid w:val="001729D2"/>
    <w:rsid w:val="00172B0E"/>
    <w:rsid w:val="00174DC9"/>
    <w:rsid w:val="00176FA3"/>
    <w:rsid w:val="001A2797"/>
    <w:rsid w:val="001A5696"/>
    <w:rsid w:val="001B6C18"/>
    <w:rsid w:val="001C14D7"/>
    <w:rsid w:val="001C394C"/>
    <w:rsid w:val="001C630D"/>
    <w:rsid w:val="001C6F93"/>
    <w:rsid w:val="001D7CCC"/>
    <w:rsid w:val="001E22CD"/>
    <w:rsid w:val="001F19A9"/>
    <w:rsid w:val="0021077F"/>
    <w:rsid w:val="0021333C"/>
    <w:rsid w:val="00220D63"/>
    <w:rsid w:val="00225135"/>
    <w:rsid w:val="0023791D"/>
    <w:rsid w:val="00237B5C"/>
    <w:rsid w:val="00241DEE"/>
    <w:rsid w:val="00251119"/>
    <w:rsid w:val="002556F7"/>
    <w:rsid w:val="00282EBA"/>
    <w:rsid w:val="00283C1F"/>
    <w:rsid w:val="002873BC"/>
    <w:rsid w:val="002A694B"/>
    <w:rsid w:val="002D5A75"/>
    <w:rsid w:val="00301AF1"/>
    <w:rsid w:val="0030300B"/>
    <w:rsid w:val="003175C6"/>
    <w:rsid w:val="003660A2"/>
    <w:rsid w:val="003718B0"/>
    <w:rsid w:val="00371D82"/>
    <w:rsid w:val="003743E9"/>
    <w:rsid w:val="003827EF"/>
    <w:rsid w:val="003A2C61"/>
    <w:rsid w:val="003C1C7E"/>
    <w:rsid w:val="003C20C3"/>
    <w:rsid w:val="003D1483"/>
    <w:rsid w:val="003D5460"/>
    <w:rsid w:val="003D6D41"/>
    <w:rsid w:val="003E03ED"/>
    <w:rsid w:val="003E6260"/>
    <w:rsid w:val="003E656B"/>
    <w:rsid w:val="004043D7"/>
    <w:rsid w:val="00405B12"/>
    <w:rsid w:val="004116F3"/>
    <w:rsid w:val="00411D46"/>
    <w:rsid w:val="004166C9"/>
    <w:rsid w:val="00424509"/>
    <w:rsid w:val="00432C16"/>
    <w:rsid w:val="00440053"/>
    <w:rsid w:val="00446CED"/>
    <w:rsid w:val="00450E82"/>
    <w:rsid w:val="00456E5D"/>
    <w:rsid w:val="0047561F"/>
    <w:rsid w:val="0048371F"/>
    <w:rsid w:val="00491A22"/>
    <w:rsid w:val="00495915"/>
    <w:rsid w:val="004D4476"/>
    <w:rsid w:val="004E2263"/>
    <w:rsid w:val="004E23DD"/>
    <w:rsid w:val="004E5FEE"/>
    <w:rsid w:val="004E6A72"/>
    <w:rsid w:val="00511988"/>
    <w:rsid w:val="00520408"/>
    <w:rsid w:val="00520B81"/>
    <w:rsid w:val="00520DF5"/>
    <w:rsid w:val="005232F6"/>
    <w:rsid w:val="00531212"/>
    <w:rsid w:val="0054431B"/>
    <w:rsid w:val="00545979"/>
    <w:rsid w:val="005535D6"/>
    <w:rsid w:val="005548AE"/>
    <w:rsid w:val="00556A97"/>
    <w:rsid w:val="00556F39"/>
    <w:rsid w:val="00563669"/>
    <w:rsid w:val="0056662A"/>
    <w:rsid w:val="00566FE6"/>
    <w:rsid w:val="00574E22"/>
    <w:rsid w:val="00576931"/>
    <w:rsid w:val="005872C7"/>
    <w:rsid w:val="00592507"/>
    <w:rsid w:val="005A2811"/>
    <w:rsid w:val="005A48D5"/>
    <w:rsid w:val="005B201C"/>
    <w:rsid w:val="005C2348"/>
    <w:rsid w:val="005C7F4F"/>
    <w:rsid w:val="005E2AB4"/>
    <w:rsid w:val="005E2F3F"/>
    <w:rsid w:val="005F1C34"/>
    <w:rsid w:val="005F3BAA"/>
    <w:rsid w:val="006109A5"/>
    <w:rsid w:val="00637EAE"/>
    <w:rsid w:val="00642494"/>
    <w:rsid w:val="006434C5"/>
    <w:rsid w:val="00654748"/>
    <w:rsid w:val="00664AA7"/>
    <w:rsid w:val="0066511D"/>
    <w:rsid w:val="00685036"/>
    <w:rsid w:val="00686DDC"/>
    <w:rsid w:val="00695EB9"/>
    <w:rsid w:val="00697CCD"/>
    <w:rsid w:val="006A3A36"/>
    <w:rsid w:val="006B6AB8"/>
    <w:rsid w:val="006B71F6"/>
    <w:rsid w:val="006C1AC5"/>
    <w:rsid w:val="006F3ED4"/>
    <w:rsid w:val="00703D73"/>
    <w:rsid w:val="00711294"/>
    <w:rsid w:val="00736A69"/>
    <w:rsid w:val="007647AE"/>
    <w:rsid w:val="00774220"/>
    <w:rsid w:val="00774C11"/>
    <w:rsid w:val="00774E33"/>
    <w:rsid w:val="0077755A"/>
    <w:rsid w:val="00785D15"/>
    <w:rsid w:val="00791BAC"/>
    <w:rsid w:val="00791EBC"/>
    <w:rsid w:val="00797E9A"/>
    <w:rsid w:val="007A3B09"/>
    <w:rsid w:val="007B4686"/>
    <w:rsid w:val="007D1C63"/>
    <w:rsid w:val="007F2B11"/>
    <w:rsid w:val="00801365"/>
    <w:rsid w:val="008018B1"/>
    <w:rsid w:val="00805383"/>
    <w:rsid w:val="008132C6"/>
    <w:rsid w:val="00837911"/>
    <w:rsid w:val="00845131"/>
    <w:rsid w:val="008523B1"/>
    <w:rsid w:val="00853B95"/>
    <w:rsid w:val="00880F3A"/>
    <w:rsid w:val="008861F1"/>
    <w:rsid w:val="00886C02"/>
    <w:rsid w:val="00894304"/>
    <w:rsid w:val="00897870"/>
    <w:rsid w:val="008A6356"/>
    <w:rsid w:val="008B030A"/>
    <w:rsid w:val="008B238D"/>
    <w:rsid w:val="008B2BB1"/>
    <w:rsid w:val="008C07B7"/>
    <w:rsid w:val="008C4A4D"/>
    <w:rsid w:val="008D7442"/>
    <w:rsid w:val="008E1FEE"/>
    <w:rsid w:val="008F0194"/>
    <w:rsid w:val="008F62C2"/>
    <w:rsid w:val="00903C1B"/>
    <w:rsid w:val="0090541C"/>
    <w:rsid w:val="00922618"/>
    <w:rsid w:val="009368C5"/>
    <w:rsid w:val="009407B0"/>
    <w:rsid w:val="00941BE6"/>
    <w:rsid w:val="00966EA3"/>
    <w:rsid w:val="00983961"/>
    <w:rsid w:val="00994E81"/>
    <w:rsid w:val="009A3845"/>
    <w:rsid w:val="009A4479"/>
    <w:rsid w:val="009B2ED5"/>
    <w:rsid w:val="009C1410"/>
    <w:rsid w:val="009C4FE1"/>
    <w:rsid w:val="009D361B"/>
    <w:rsid w:val="009E0CF2"/>
    <w:rsid w:val="009F283D"/>
    <w:rsid w:val="009F666C"/>
    <w:rsid w:val="00A02A3D"/>
    <w:rsid w:val="00A05F9C"/>
    <w:rsid w:val="00A14EAB"/>
    <w:rsid w:val="00A1596A"/>
    <w:rsid w:val="00A265FB"/>
    <w:rsid w:val="00A4315F"/>
    <w:rsid w:val="00A437AC"/>
    <w:rsid w:val="00A505B1"/>
    <w:rsid w:val="00A642F6"/>
    <w:rsid w:val="00A81025"/>
    <w:rsid w:val="00A819A0"/>
    <w:rsid w:val="00AB73C6"/>
    <w:rsid w:val="00AB77AA"/>
    <w:rsid w:val="00AE2D2D"/>
    <w:rsid w:val="00AF1236"/>
    <w:rsid w:val="00B1072F"/>
    <w:rsid w:val="00B173DB"/>
    <w:rsid w:val="00B21B21"/>
    <w:rsid w:val="00B31E28"/>
    <w:rsid w:val="00B60B58"/>
    <w:rsid w:val="00B72F3E"/>
    <w:rsid w:val="00BA62CB"/>
    <w:rsid w:val="00BB1E47"/>
    <w:rsid w:val="00BB5B1F"/>
    <w:rsid w:val="00BD091F"/>
    <w:rsid w:val="00BD1D0E"/>
    <w:rsid w:val="00BD54F6"/>
    <w:rsid w:val="00BF4157"/>
    <w:rsid w:val="00C0303B"/>
    <w:rsid w:val="00C124BB"/>
    <w:rsid w:val="00C276E2"/>
    <w:rsid w:val="00C45F4B"/>
    <w:rsid w:val="00C47E67"/>
    <w:rsid w:val="00C53280"/>
    <w:rsid w:val="00C54139"/>
    <w:rsid w:val="00C56158"/>
    <w:rsid w:val="00C768D5"/>
    <w:rsid w:val="00CB0565"/>
    <w:rsid w:val="00CB2A27"/>
    <w:rsid w:val="00CB5539"/>
    <w:rsid w:val="00CC35F5"/>
    <w:rsid w:val="00CD33C8"/>
    <w:rsid w:val="00CD3B16"/>
    <w:rsid w:val="00CE71F0"/>
    <w:rsid w:val="00D00131"/>
    <w:rsid w:val="00D03F18"/>
    <w:rsid w:val="00D1087D"/>
    <w:rsid w:val="00D1179D"/>
    <w:rsid w:val="00D2154B"/>
    <w:rsid w:val="00D2341E"/>
    <w:rsid w:val="00D35CCF"/>
    <w:rsid w:val="00D36B14"/>
    <w:rsid w:val="00D436AB"/>
    <w:rsid w:val="00D45351"/>
    <w:rsid w:val="00D47795"/>
    <w:rsid w:val="00D47F38"/>
    <w:rsid w:val="00D539F9"/>
    <w:rsid w:val="00D62E2A"/>
    <w:rsid w:val="00D81366"/>
    <w:rsid w:val="00D83B27"/>
    <w:rsid w:val="00D84BC4"/>
    <w:rsid w:val="00D920D3"/>
    <w:rsid w:val="00D9750E"/>
    <w:rsid w:val="00D975A9"/>
    <w:rsid w:val="00D97D10"/>
    <w:rsid w:val="00DB7FBC"/>
    <w:rsid w:val="00DC36B2"/>
    <w:rsid w:val="00DD3DE4"/>
    <w:rsid w:val="00DD4A22"/>
    <w:rsid w:val="00DE2F31"/>
    <w:rsid w:val="00E03534"/>
    <w:rsid w:val="00E04155"/>
    <w:rsid w:val="00E175C1"/>
    <w:rsid w:val="00E30D0A"/>
    <w:rsid w:val="00E311D1"/>
    <w:rsid w:val="00E3278D"/>
    <w:rsid w:val="00E338EC"/>
    <w:rsid w:val="00E56E1F"/>
    <w:rsid w:val="00E60BAA"/>
    <w:rsid w:val="00E70EF6"/>
    <w:rsid w:val="00E84337"/>
    <w:rsid w:val="00E8485A"/>
    <w:rsid w:val="00E9098C"/>
    <w:rsid w:val="00E92B2D"/>
    <w:rsid w:val="00EB6E62"/>
    <w:rsid w:val="00EC2F00"/>
    <w:rsid w:val="00EC7183"/>
    <w:rsid w:val="00ED5750"/>
    <w:rsid w:val="00ED6B6E"/>
    <w:rsid w:val="00EE05DF"/>
    <w:rsid w:val="00F00911"/>
    <w:rsid w:val="00F13FAA"/>
    <w:rsid w:val="00F217AB"/>
    <w:rsid w:val="00F27D79"/>
    <w:rsid w:val="00F41273"/>
    <w:rsid w:val="00F52C92"/>
    <w:rsid w:val="00F67E7C"/>
    <w:rsid w:val="00F83A36"/>
    <w:rsid w:val="00F90439"/>
    <w:rsid w:val="00FA36C9"/>
    <w:rsid w:val="00FA3DAE"/>
    <w:rsid w:val="00FB7A83"/>
    <w:rsid w:val="00FD5013"/>
    <w:rsid w:val="00FE30DC"/>
    <w:rsid w:val="00FF5F71"/>
    <w:rsid w:val="00FF7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>
      <o:colormenu v:ext="edit" fillcolor="none [3052]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9"/>
        <o:entry new="11" old="0"/>
        <o:entry new="12" old="0"/>
        <o:entry new="13" old="0"/>
        <o:entry new="14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3ED"/>
  </w:style>
  <w:style w:type="paragraph" w:styleId="Heading1">
    <w:name w:val="heading 1"/>
    <w:basedOn w:val="Normal"/>
    <w:link w:val="Heading1Char"/>
    <w:uiPriority w:val="9"/>
    <w:qFormat/>
    <w:rsid w:val="00FE30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E30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30D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E30DC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ost-meta">
    <w:name w:val="post-meta"/>
    <w:basedOn w:val="Normal"/>
    <w:rsid w:val="00FE3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hor">
    <w:name w:val="author"/>
    <w:basedOn w:val="DefaultParagraphFont"/>
    <w:rsid w:val="00FE30DC"/>
  </w:style>
  <w:style w:type="character" w:styleId="Hyperlink">
    <w:name w:val="Hyperlink"/>
    <w:basedOn w:val="DefaultParagraphFont"/>
    <w:uiPriority w:val="99"/>
    <w:semiHidden/>
    <w:unhideWhenUsed/>
    <w:rsid w:val="00FE30DC"/>
    <w:rPr>
      <w:color w:val="0000FF"/>
      <w:u w:val="single"/>
    </w:rPr>
  </w:style>
  <w:style w:type="character" w:customStyle="1" w:styleId="media-credit">
    <w:name w:val="media-credit"/>
    <w:basedOn w:val="DefaultParagraphFont"/>
    <w:rsid w:val="00FE30DC"/>
  </w:style>
  <w:style w:type="paragraph" w:customStyle="1" w:styleId="wp-caption-text">
    <w:name w:val="wp-caption-text"/>
    <w:basedOn w:val="Normal"/>
    <w:rsid w:val="00FE3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E3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E30DC"/>
    <w:rPr>
      <w:b/>
      <w:bCs/>
    </w:rPr>
  </w:style>
  <w:style w:type="character" w:customStyle="1" w:styleId="ezoic-ad">
    <w:name w:val="ezoic-ad"/>
    <w:basedOn w:val="DefaultParagraphFont"/>
    <w:rsid w:val="00FE30DC"/>
  </w:style>
  <w:style w:type="paragraph" w:styleId="BalloonText">
    <w:name w:val="Balloon Text"/>
    <w:basedOn w:val="Normal"/>
    <w:link w:val="BalloonTextChar"/>
    <w:uiPriority w:val="99"/>
    <w:semiHidden/>
    <w:unhideWhenUsed/>
    <w:rsid w:val="00FE3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0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45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4509"/>
  </w:style>
  <w:style w:type="paragraph" w:styleId="Footer">
    <w:name w:val="footer"/>
    <w:basedOn w:val="Normal"/>
    <w:link w:val="FooterChar"/>
    <w:uiPriority w:val="99"/>
    <w:unhideWhenUsed/>
    <w:rsid w:val="004245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509"/>
  </w:style>
  <w:style w:type="paragraph" w:styleId="ListParagraph">
    <w:name w:val="List Paragraph"/>
    <w:basedOn w:val="Normal"/>
    <w:uiPriority w:val="34"/>
    <w:qFormat/>
    <w:rsid w:val="00176FA3"/>
    <w:pPr>
      <w:ind w:left="720"/>
      <w:contextualSpacing/>
    </w:pPr>
  </w:style>
  <w:style w:type="paragraph" w:customStyle="1" w:styleId="Default">
    <w:name w:val="Default"/>
    <w:rsid w:val="00DD4A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mall-link-text">
    <w:name w:val="small-link-text"/>
    <w:basedOn w:val="DefaultParagraphFont"/>
    <w:rsid w:val="009E0CF2"/>
  </w:style>
  <w:style w:type="character" w:customStyle="1" w:styleId="a-size-large">
    <w:name w:val="a-size-large"/>
    <w:basedOn w:val="DefaultParagraphFont"/>
    <w:rsid w:val="00CB5539"/>
  </w:style>
  <w:style w:type="character" w:customStyle="1" w:styleId="a-size-medium">
    <w:name w:val="a-size-medium"/>
    <w:basedOn w:val="DefaultParagraphFont"/>
    <w:rsid w:val="00CB5539"/>
  </w:style>
  <w:style w:type="table" w:styleId="TableGrid">
    <w:name w:val="Table Grid"/>
    <w:basedOn w:val="TableNormal"/>
    <w:uiPriority w:val="59"/>
    <w:rsid w:val="006434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86DDC"/>
    <w:rPr>
      <w:color w:val="808080"/>
    </w:rPr>
  </w:style>
  <w:style w:type="paragraph" w:customStyle="1" w:styleId="paragraphstyle">
    <w:name w:val="paragraph_style"/>
    <w:basedOn w:val="Normal"/>
    <w:rsid w:val="00791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_1"/>
    <w:basedOn w:val="DefaultParagraphFont"/>
    <w:rsid w:val="00791EBC"/>
  </w:style>
  <w:style w:type="paragraph" w:customStyle="1" w:styleId="paragraphstyle1">
    <w:name w:val="paragraph_style_1"/>
    <w:basedOn w:val="Normal"/>
    <w:rsid w:val="00791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9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50495">
          <w:marLeft w:val="0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6048">
          <w:marLeft w:val="346"/>
          <w:marRight w:val="0"/>
          <w:marTop w:val="0"/>
          <w:marBottom w:val="230"/>
          <w:divBdr>
            <w:top w:val="single" w:sz="4" w:space="2" w:color="DDDDDD"/>
            <w:left w:val="single" w:sz="4" w:space="5" w:color="DDDDDD"/>
            <w:bottom w:val="single" w:sz="4" w:space="5" w:color="DDDDDD"/>
            <w:right w:val="single" w:sz="4" w:space="5" w:color="DDDDDD"/>
          </w:divBdr>
        </w:div>
        <w:div w:id="824400398">
          <w:marLeft w:val="0"/>
          <w:marRight w:val="0"/>
          <w:marTop w:val="0"/>
          <w:marBottom w:val="230"/>
          <w:divBdr>
            <w:top w:val="single" w:sz="4" w:space="0" w:color="CCCCCC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1337657619">
              <w:marLeft w:val="1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408890">
          <w:marLeft w:val="346"/>
          <w:marRight w:val="0"/>
          <w:marTop w:val="0"/>
          <w:marBottom w:val="230"/>
          <w:divBdr>
            <w:top w:val="single" w:sz="4" w:space="2" w:color="DDDDDD"/>
            <w:left w:val="single" w:sz="4" w:space="5" w:color="DDDDDD"/>
            <w:bottom w:val="single" w:sz="4" w:space="5" w:color="DDDDDD"/>
            <w:right w:val="single" w:sz="4" w:space="5" w:color="DDDDDD"/>
          </w:divBdr>
        </w:div>
        <w:div w:id="262495771">
          <w:marLeft w:val="0"/>
          <w:marRight w:val="346"/>
          <w:marTop w:val="0"/>
          <w:marBottom w:val="230"/>
          <w:divBdr>
            <w:top w:val="single" w:sz="4" w:space="2" w:color="DDDDDD"/>
            <w:left w:val="single" w:sz="4" w:space="5" w:color="DDDDDD"/>
            <w:bottom w:val="single" w:sz="4" w:space="5" w:color="DDDDDD"/>
            <w:right w:val="single" w:sz="4" w:space="5" w:color="DDDDDD"/>
          </w:divBdr>
        </w:div>
        <w:div w:id="1357269942">
          <w:marLeft w:val="346"/>
          <w:marRight w:val="0"/>
          <w:marTop w:val="0"/>
          <w:marBottom w:val="230"/>
          <w:divBdr>
            <w:top w:val="single" w:sz="4" w:space="2" w:color="DDDDDD"/>
            <w:left w:val="single" w:sz="4" w:space="5" w:color="DDDDDD"/>
            <w:bottom w:val="single" w:sz="4" w:space="5" w:color="DDDDDD"/>
            <w:right w:val="single" w:sz="4" w:space="5" w:color="DDDDDD"/>
          </w:divBdr>
        </w:div>
        <w:div w:id="674382319">
          <w:marLeft w:val="0"/>
          <w:marRight w:val="346"/>
          <w:marTop w:val="0"/>
          <w:marBottom w:val="230"/>
          <w:divBdr>
            <w:top w:val="single" w:sz="4" w:space="2" w:color="DDDDDD"/>
            <w:left w:val="single" w:sz="4" w:space="5" w:color="DDDDDD"/>
            <w:bottom w:val="single" w:sz="4" w:space="5" w:color="DDDDDD"/>
            <w:right w:val="single" w:sz="4" w:space="5" w:color="DDDDDD"/>
          </w:divBdr>
        </w:div>
      </w:divsChild>
    </w:div>
    <w:div w:id="2411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67431">
          <w:marLeft w:val="0"/>
          <w:marRight w:val="0"/>
          <w:marTop w:val="0"/>
          <w:marBottom w:val="2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9330">
          <w:marLeft w:val="0"/>
          <w:marRight w:val="0"/>
          <w:marTop w:val="0"/>
          <w:marBottom w:val="2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5857">
          <w:marLeft w:val="0"/>
          <w:marRight w:val="0"/>
          <w:marTop w:val="0"/>
          <w:marBottom w:val="2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8744">
          <w:marLeft w:val="0"/>
          <w:marRight w:val="0"/>
          <w:marTop w:val="0"/>
          <w:marBottom w:val="2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7993">
          <w:marLeft w:val="0"/>
          <w:marRight w:val="0"/>
          <w:marTop w:val="0"/>
          <w:marBottom w:val="2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9642">
          <w:marLeft w:val="0"/>
          <w:marRight w:val="0"/>
          <w:marTop w:val="0"/>
          <w:marBottom w:val="2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5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41657">
          <w:marLeft w:val="0"/>
          <w:marRight w:val="0"/>
          <w:marTop w:val="0"/>
          <w:marBottom w:val="2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8671">
          <w:marLeft w:val="0"/>
          <w:marRight w:val="0"/>
          <w:marTop w:val="0"/>
          <w:marBottom w:val="2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BAA49-2500-475B-B1D3-8A10CB362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3222</TotalTime>
  <Pages>1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126</cp:revision>
  <dcterms:created xsi:type="dcterms:W3CDTF">2017-09-29T14:04:00Z</dcterms:created>
  <dcterms:modified xsi:type="dcterms:W3CDTF">2018-07-07T18:43:00Z</dcterms:modified>
</cp:coreProperties>
</file>