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5D0" w:rsidRPr="00351277" w:rsidRDefault="00E045D0" w:rsidP="00113B7D">
      <w:pPr>
        <w:bidi w:val="0"/>
        <w:spacing w:after="0" w:line="240" w:lineRule="auto"/>
        <w:jc w:val="center"/>
        <w:rPr>
          <w:rFonts w:ascii="Stencil" w:hAnsi="Stencil" w:cs="Times New Roman"/>
          <w:sz w:val="28"/>
          <w:szCs w:val="28"/>
        </w:rPr>
      </w:pPr>
      <w:bookmarkStart w:id="0" w:name="_GoBack"/>
      <w:bookmarkEnd w:id="0"/>
      <w:r w:rsidRPr="00351277">
        <w:rPr>
          <w:rFonts w:ascii="Stencil" w:hAnsi="Stencil" w:cs="Times New Roman"/>
          <w:sz w:val="28"/>
          <w:szCs w:val="28"/>
        </w:rPr>
        <w:t xml:space="preserve">Chapter </w:t>
      </w:r>
      <w:r>
        <w:rPr>
          <w:rFonts w:ascii="Stencil" w:hAnsi="Stencil" w:cs="Times New Roman"/>
          <w:sz w:val="28"/>
          <w:szCs w:val="28"/>
        </w:rPr>
        <w:t>two</w:t>
      </w:r>
    </w:p>
    <w:p w:rsidR="00E045D0" w:rsidRDefault="00E045D0" w:rsidP="00351277">
      <w:pPr>
        <w:bidi w:val="0"/>
        <w:spacing w:after="0" w:line="240" w:lineRule="auto"/>
        <w:jc w:val="lowKashida"/>
        <w:rPr>
          <w:rFonts w:ascii="Times New Roman" w:hAnsi="Times New Roman" w:cs="Times New Roman"/>
          <w:sz w:val="28"/>
          <w:szCs w:val="28"/>
        </w:rPr>
      </w:pPr>
    </w:p>
    <w:p w:rsidR="00E045D0" w:rsidRPr="009608E3" w:rsidRDefault="00E045D0" w:rsidP="009608E3">
      <w:pPr>
        <w:bidi w:val="0"/>
        <w:spacing w:after="0" w:line="240" w:lineRule="auto"/>
        <w:jc w:val="both"/>
        <w:rPr>
          <w:rFonts w:ascii="Times New Roman" w:hAnsi="Times New Roman" w:cs="Times New Roman"/>
          <w:sz w:val="28"/>
          <w:szCs w:val="28"/>
        </w:rPr>
      </w:pPr>
      <w:r w:rsidRPr="009608E3">
        <w:rPr>
          <w:rFonts w:ascii="Times New Roman" w:hAnsi="Times New Roman" w:cs="Times New Roman"/>
          <w:sz w:val="28"/>
          <w:szCs w:val="28"/>
        </w:rPr>
        <w:t>Electromotive Force and emf Series</w:t>
      </w:r>
    </w:p>
    <w:p w:rsidR="00E045D0" w:rsidRDefault="00E045D0" w:rsidP="00D60220">
      <w:pPr>
        <w:bidi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 listing of standard half-cell electrode potentials constitutes the electromotive force (emf) series. A potential emf series those half-cell reaction particular interest for corrosion. The shows the noble metal i.e. Au and Pt in the same time the active metal i.e. Na and K .This convention is intuitively obvious and is independent of any sign convention it is apparent however in table .The positive reduction potential are noble and negative are active.</w:t>
      </w:r>
    </w:p>
    <w:p w:rsidR="00E045D0" w:rsidRDefault="00E045D0" w:rsidP="009608E3">
      <w:pPr>
        <w:bidi w:val="0"/>
        <w:spacing w:after="0" w:line="240" w:lineRule="auto"/>
        <w:jc w:val="both"/>
        <w:rPr>
          <w:rFonts w:ascii="Times New Roman" w:hAnsi="Times New Roman" w:cs="Times New Roman"/>
          <w:sz w:val="24"/>
          <w:szCs w:val="24"/>
        </w:rPr>
      </w:pPr>
    </w:p>
    <w:p w:rsidR="00E045D0" w:rsidRDefault="00E045D0" w:rsidP="00D66C8E">
      <w:pPr>
        <w:bidi w:val="0"/>
        <w:jc w:val="both"/>
        <w:rPr>
          <w:rFonts w:ascii="Times New Roman" w:hAnsi="Times New Roman" w:cs="Times New Roman"/>
          <w:sz w:val="24"/>
          <w:szCs w:val="24"/>
        </w:rPr>
      </w:pPr>
      <w:r>
        <w:rPr>
          <w:rFonts w:ascii="Times New Roman" w:hAnsi="Times New Roman" w:cs="Times New Roman"/>
          <w:sz w:val="24"/>
          <w:szCs w:val="24"/>
        </w:rPr>
        <w:t xml:space="preserve">Unfortunately it is impossible to measured the absolute value of any half-cell electrode potential, only cell potentials consisting of two such half-cell electrode potentials are measurable and must be selected as the primary reference. the zero or reference point in the in the emf series and all other electrochemical potential measurements are arbitrarily selected as the half-cell electrode potential </w:t>
      </w:r>
      <w:r w:rsidR="00027B64" w:rsidRPr="009C2F42">
        <w:rPr>
          <w:rFonts w:ascii="Times New Roman" w:hAnsi="Times New Roman" w:cs="Times New Roman"/>
          <w:position w:val="-18"/>
          <w:sz w:val="32"/>
          <w:szCs w:val="32"/>
        </w:rPr>
        <w:object w:dxaOrig="7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8" o:title=""/>
          </v:shape>
          <o:OLEObject Type="Embed" ProgID="Equation.3" ShapeID="_x0000_i1025" DrawAspect="Content" ObjectID="_1593464031" r:id="rId9"/>
        </w:object>
      </w:r>
      <w:r>
        <w:rPr>
          <w:rFonts w:ascii="Times New Roman" w:hAnsi="Times New Roman" w:cs="Times New Roman"/>
          <w:sz w:val="24"/>
          <w:szCs w:val="24"/>
        </w:rPr>
        <w:t xml:space="preserve">, of hydrogen half –cell reaction (3) at standard state. The actual absolute value of  </w:t>
      </w:r>
      <w:r w:rsidR="00027B64" w:rsidRPr="009C2F42">
        <w:rPr>
          <w:rFonts w:ascii="Times New Roman" w:hAnsi="Times New Roman" w:cs="Times New Roman"/>
          <w:position w:val="-18"/>
          <w:sz w:val="32"/>
          <w:szCs w:val="32"/>
        </w:rPr>
        <w:object w:dxaOrig="720" w:dyaOrig="440">
          <v:shape id="_x0000_i1026" type="#_x0000_t75" style="width:36pt;height:21.75pt" o:ole="">
            <v:imagedata r:id="rId8" o:title=""/>
          </v:shape>
          <o:OLEObject Type="Embed" ProgID="Equation.3" ShapeID="_x0000_i1026" DrawAspect="Content" ObjectID="_1593464032" r:id="rId10"/>
        </w:object>
      </w:r>
      <w:r>
        <w:rPr>
          <w:rFonts w:ascii="Times New Roman" w:hAnsi="Times New Roman" w:cs="Times New Roman"/>
          <w:sz w:val="24"/>
          <w:szCs w:val="24"/>
        </w:rPr>
        <w:t xml:space="preserve"> is not zero , it is only assumed to be so for convenience. It would also be incorrect to infer from equation (4) that the free-energy change for reaction (3) is zero.</w:t>
      </w:r>
    </w:p>
    <w:p w:rsidR="00E045D0" w:rsidRDefault="00E045D0" w:rsidP="00732510">
      <w:pPr>
        <w:bidi w:val="0"/>
        <w:jc w:val="both"/>
        <w:rPr>
          <w:rFonts w:ascii="Times New Roman" w:hAnsi="Times New Roman" w:cs="Times New Roman"/>
          <w:sz w:val="24"/>
          <w:szCs w:val="24"/>
        </w:rPr>
      </w:pPr>
      <w:r>
        <w:rPr>
          <w:rFonts w:ascii="Times New Roman" w:hAnsi="Times New Roman" w:cs="Times New Roman"/>
          <w:sz w:val="24"/>
          <w:szCs w:val="24"/>
        </w:rPr>
        <w:t xml:space="preserve">The reference half-cell electrode potential is established with the easily constructed </w:t>
      </w:r>
      <w:r w:rsidRPr="00732510">
        <w:rPr>
          <w:rFonts w:ascii="Times New Roman" w:hAnsi="Times New Roman" w:cs="Times New Roman"/>
          <w:i/>
          <w:iCs/>
          <w:sz w:val="24"/>
          <w:szCs w:val="24"/>
        </w:rPr>
        <w:t>standard hydrogen electrode</w:t>
      </w:r>
      <w:r>
        <w:rPr>
          <w:rFonts w:ascii="Times New Roman" w:hAnsi="Times New Roman" w:cs="Times New Roman"/>
          <w:sz w:val="24"/>
          <w:szCs w:val="24"/>
        </w:rPr>
        <w:t xml:space="preserve"> (SHE).</w:t>
      </w:r>
    </w:p>
    <w:p w:rsidR="00E045D0" w:rsidRDefault="00E045D0" w:rsidP="00D84F50">
      <w:pPr>
        <w:bidi w:val="0"/>
        <w:jc w:val="both"/>
        <w:rPr>
          <w:rFonts w:ascii="Times New Roman" w:hAnsi="Times New Roman" w:cs="Times New Roman"/>
          <w:sz w:val="24"/>
          <w:szCs w:val="24"/>
        </w:rPr>
      </w:pPr>
      <w:r>
        <w:rPr>
          <w:rFonts w:ascii="Times New Roman" w:hAnsi="Times New Roman" w:cs="Times New Roman"/>
          <w:sz w:val="24"/>
          <w:szCs w:val="24"/>
        </w:rPr>
        <w:t>SHE consists of a platinum specimen immersed in unit activity acid solution , through which is bubbled H</w:t>
      </w:r>
      <w:r w:rsidRPr="00D84F50">
        <w:rPr>
          <w:rFonts w:ascii="Times New Roman" w:hAnsi="Times New Roman" w:cs="Times New Roman"/>
          <w:sz w:val="24"/>
          <w:szCs w:val="24"/>
          <w:vertAlign w:val="subscript"/>
        </w:rPr>
        <w:t>2</w:t>
      </w:r>
      <w:r>
        <w:rPr>
          <w:rFonts w:ascii="Times New Roman" w:hAnsi="Times New Roman" w:cs="Times New Roman"/>
          <w:sz w:val="24"/>
          <w:szCs w:val="24"/>
        </w:rPr>
        <w:t xml:space="preserve"> gat at 1 atm pressure (standard state for H</w:t>
      </w:r>
      <w:r w:rsidRPr="00D84F50">
        <w:rPr>
          <w:rFonts w:ascii="Times New Roman" w:hAnsi="Times New Roman" w:cs="Times New Roman"/>
          <w:sz w:val="24"/>
          <w:szCs w:val="24"/>
          <w:vertAlign w:val="subscript"/>
        </w:rPr>
        <w:t>2</w:t>
      </w:r>
      <w:r>
        <w:rPr>
          <w:rFonts w:ascii="Times New Roman" w:hAnsi="Times New Roman" w:cs="Times New Roman"/>
          <w:sz w:val="24"/>
          <w:szCs w:val="24"/>
        </w:rPr>
        <w:t>). Often a porous "platinized " platinum. Platinum itself is essentially inert in this solution.</w:t>
      </w:r>
    </w:p>
    <w:p w:rsidR="00E045D0" w:rsidRDefault="00E045D0" w:rsidP="0081507D">
      <w:pPr>
        <w:bidi w:val="0"/>
        <w:jc w:val="both"/>
        <w:rPr>
          <w:rFonts w:ascii="Times New Roman" w:hAnsi="Times New Roman" w:cs="Times New Roman"/>
          <w:sz w:val="24"/>
          <w:szCs w:val="24"/>
        </w:rPr>
      </w:pPr>
      <w:r>
        <w:rPr>
          <w:rFonts w:ascii="Times New Roman" w:hAnsi="Times New Roman" w:cs="Times New Roman"/>
          <w:sz w:val="24"/>
          <w:szCs w:val="24"/>
        </w:rPr>
        <w:t xml:space="preserve">Again it is impossible to measure the absolute value of potential on either Pt electrode or Zn surface. Only the potential difference or cell potential between the two half-cell is measurable , as shown in figure (2) . When the hydrogen electrode (SHE) is defined as zero , the measured potential of zinc with respect to hydrogen electrode, -0.763 volt  </w:t>
      </w:r>
    </w:p>
    <w:p w:rsidR="00E045D0" w:rsidRDefault="00E045D0" w:rsidP="0081507D">
      <w:pPr>
        <w:bidi w:val="0"/>
        <w:rPr>
          <w:rFonts w:ascii="Times New Roman" w:hAnsi="Times New Roman" w:cs="Times New Roman"/>
          <w:sz w:val="24"/>
          <w:szCs w:val="24"/>
        </w:rPr>
      </w:pPr>
      <w:r>
        <w:rPr>
          <w:rFonts w:ascii="Times New Roman" w:hAnsi="Times New Roman" w:cs="Times New Roman"/>
          <w:sz w:val="24"/>
          <w:szCs w:val="24"/>
        </w:rPr>
        <w:t xml:space="preserve">Concentration effects on electrode potential </w:t>
      </w:r>
    </w:p>
    <w:p w:rsidR="00E045D0" w:rsidRDefault="00E045D0" w:rsidP="00A95E49">
      <w:pPr>
        <w:bidi w:val="0"/>
        <w:rPr>
          <w:rFonts w:ascii="Times New Roman" w:hAnsi="Times New Roman" w:cs="Times New Roman"/>
          <w:sz w:val="24"/>
          <w:szCs w:val="24"/>
        </w:rPr>
      </w:pPr>
      <w:r>
        <w:rPr>
          <w:rFonts w:ascii="Times New Roman" w:hAnsi="Times New Roman" w:cs="Times New Roman"/>
          <w:sz w:val="24"/>
          <w:szCs w:val="24"/>
        </w:rPr>
        <w:t>The standard state requires all reactants and products to be at unit activity , Thus some means must be provided to calculate  half-cell electrode potential that deviate from the standard state ,</w:t>
      </w:r>
    </w:p>
    <w:p w:rsidR="00E045D0" w:rsidRPr="00A95E49" w:rsidRDefault="000B1D76" w:rsidP="00A95E49">
      <w:pPr>
        <w:bidi w:val="0"/>
        <w:jc w:val="both"/>
        <w:rPr>
          <w:rFonts w:ascii="Times New Roman" w:hAnsi="Times New Roman" w:cs="Times New Roman"/>
          <w:sz w:val="24"/>
          <w:szCs w:val="24"/>
        </w:rPr>
      </w:pPr>
      <w:r>
        <w:rPr>
          <w:noProof/>
        </w:rPr>
        <w:pict>
          <v:shape id="Object 7" o:spid="_x0000_s1026" type="#_x0000_t75" style="position:absolute;left:0;text-align:left;margin-left:98.5pt;margin-top:48.15pt;width:121.4pt;height:24.9pt;z-index:251648000">
            <v:imagedata r:id="rId11" o:title=""/>
            <w10:wrap anchorx="page"/>
          </v:shape>
          <o:OLEObject Type="Embed" ProgID="Equation.3" ShapeID="Object 7" DrawAspect="Content" ObjectID="_1593464033" r:id="rId12"/>
        </w:pict>
      </w:r>
      <w:r w:rsidR="00E045D0" w:rsidRPr="00A95E49">
        <w:rPr>
          <w:rFonts w:ascii="Times New Roman" w:hAnsi="Times New Roman" w:cs="Times New Roman"/>
          <w:sz w:val="24"/>
          <w:szCs w:val="24"/>
        </w:rPr>
        <w:t>If you place a piece of iron in CuSO</w:t>
      </w:r>
      <w:r w:rsidR="00E045D0" w:rsidRPr="00A95E49">
        <w:rPr>
          <w:rFonts w:ascii="Times New Roman" w:hAnsi="Times New Roman" w:cs="Times New Roman"/>
          <w:sz w:val="24"/>
          <w:szCs w:val="24"/>
          <w:vertAlign w:val="subscript"/>
        </w:rPr>
        <w:t>4</w:t>
      </w:r>
      <w:r w:rsidR="00E045D0" w:rsidRPr="00A95E49">
        <w:rPr>
          <w:rFonts w:ascii="Times New Roman" w:hAnsi="Times New Roman" w:cs="Times New Roman"/>
          <w:sz w:val="24"/>
          <w:szCs w:val="24"/>
        </w:rPr>
        <w:t xml:space="preserve"> solution you can observe that iron is corroding or in other word the metal is being degraded , and in a simple way we can express this process by </w:t>
      </w:r>
    </w:p>
    <w:p w:rsidR="00E045D0" w:rsidRDefault="00E045D0" w:rsidP="00C5683E">
      <w:pPr>
        <w:bidi w:val="0"/>
        <w:rPr>
          <w:rFonts w:ascii="Times New Roman" w:hAnsi="Times New Roman" w:cs="Times New Roman"/>
          <w:sz w:val="24"/>
          <w:szCs w:val="24"/>
        </w:rPr>
      </w:pPr>
      <w:r>
        <w:rPr>
          <w:rFonts w:ascii="Times New Roman" w:hAnsi="Times New Roman" w:cs="Times New Roman"/>
          <w:sz w:val="24"/>
          <w:szCs w:val="24"/>
        </w:rPr>
        <w:t xml:space="preserve">                                                                                             </w:t>
      </w:r>
    </w:p>
    <w:p w:rsidR="00E045D0" w:rsidRPr="00A95E49" w:rsidRDefault="00E045D0" w:rsidP="00A95E49">
      <w:pPr>
        <w:bidi w:val="0"/>
        <w:rPr>
          <w:rFonts w:ascii="Times New Roman" w:hAnsi="Times New Roman" w:cs="Times New Roman"/>
          <w:sz w:val="24"/>
          <w:szCs w:val="24"/>
        </w:rPr>
      </w:pPr>
      <w:r w:rsidRPr="00A95E49">
        <w:rPr>
          <w:rFonts w:ascii="Times New Roman" w:hAnsi="Times New Roman" w:cs="Times New Roman"/>
          <w:sz w:val="24"/>
          <w:szCs w:val="24"/>
        </w:rPr>
        <w:t xml:space="preserve">In the same time copper ions are being replated from solution as </w:t>
      </w:r>
    </w:p>
    <w:p w:rsidR="00E045D0" w:rsidRDefault="000B1D76" w:rsidP="0081507D">
      <w:pPr>
        <w:bidi w:val="0"/>
        <w:rPr>
          <w:rFonts w:ascii="Times New Roman" w:hAnsi="Times New Roman" w:cs="Times New Roman"/>
          <w:sz w:val="24"/>
          <w:szCs w:val="24"/>
        </w:rPr>
      </w:pPr>
      <w:r>
        <w:rPr>
          <w:noProof/>
        </w:rPr>
        <w:pict>
          <v:shape id="Object 13" o:spid="_x0000_s1027" type="#_x0000_t75" style="position:absolute;margin-left:98.5pt;margin-top:10.9pt;width:118.65pt;height:23.75pt;z-index:251649024">
            <v:imagedata r:id="rId13" o:title=""/>
            <w10:wrap anchorx="page"/>
          </v:shape>
          <o:OLEObject Type="Embed" ProgID="Equation.3" ShapeID="Object 13" DrawAspect="Content" ObjectID="_1593464034" r:id="rId14"/>
        </w:pict>
      </w:r>
      <w:r>
        <w:rPr>
          <w:noProof/>
        </w:rPr>
        <w:pict>
          <v:shape id="Object 16" o:spid="_x0000_s1028" type="#_x0000_t75" style="position:absolute;margin-left:94.65pt;margin-top:182.9pt;width:110pt;height:16pt;z-index:251650048">
            <v:imagedata r:id="rId15" o:title=""/>
            <w10:wrap anchorx="page"/>
          </v:shape>
          <o:OLEObject Type="Embed" ProgID="Equation.3" ShapeID="Object 16" DrawAspect="Content" ObjectID="_1593464035" r:id="rId16"/>
        </w:pict>
      </w:r>
    </w:p>
    <w:p w:rsidR="00E045D0" w:rsidRPr="00A95E49" w:rsidRDefault="000B1D76" w:rsidP="00A95E49">
      <w:pPr>
        <w:bidi w:val="0"/>
        <w:jc w:val="both"/>
        <w:rPr>
          <w:rFonts w:ascii="Times New Roman" w:hAnsi="Times New Roman" w:cs="Times New Roman"/>
          <w:sz w:val="24"/>
          <w:szCs w:val="24"/>
        </w:rPr>
      </w:pPr>
      <w:r>
        <w:rPr>
          <w:noProof/>
        </w:rPr>
        <w:lastRenderedPageBreak/>
        <w:pict>
          <v:shape id="_x0000_s1029" type="#_x0000_t75" style="position:absolute;left:0;text-align:left;margin-left:94pt;margin-top:70.95pt;width:185.75pt;height:27.05pt;z-index:251651072">
            <v:imagedata r:id="rId17" o:title=""/>
            <w10:wrap anchorx="page"/>
          </v:shape>
          <o:OLEObject Type="Embed" ProgID="Equation.3" ShapeID="_x0000_s1029" DrawAspect="Content" ObjectID="_1593464036" r:id="rId18"/>
        </w:pict>
      </w:r>
      <w:r w:rsidR="00E045D0">
        <w:rPr>
          <w:rFonts w:ascii="Times New Roman" w:hAnsi="Times New Roman" w:cs="Times New Roman"/>
          <w:sz w:val="24"/>
          <w:szCs w:val="24"/>
        </w:rPr>
        <w:t xml:space="preserve">The first </w:t>
      </w:r>
      <w:r w:rsidR="00E045D0" w:rsidRPr="00A95E49">
        <w:rPr>
          <w:rFonts w:ascii="Times New Roman" w:hAnsi="Times New Roman" w:cs="Times New Roman"/>
          <w:sz w:val="24"/>
          <w:szCs w:val="24"/>
        </w:rPr>
        <w:t xml:space="preserve">equation  represent anodic reaction where oxidation process  occur , and this refer to the metal which corrode , while </w:t>
      </w:r>
      <w:r w:rsidR="00E045D0">
        <w:rPr>
          <w:rFonts w:ascii="Times New Roman" w:hAnsi="Times New Roman" w:cs="Times New Roman"/>
          <w:sz w:val="24"/>
          <w:szCs w:val="24"/>
        </w:rPr>
        <w:t xml:space="preserve">the second </w:t>
      </w:r>
      <w:r w:rsidR="00E045D0" w:rsidRPr="00A95E49">
        <w:rPr>
          <w:rFonts w:ascii="Times New Roman" w:hAnsi="Times New Roman" w:cs="Times New Roman"/>
          <w:sz w:val="24"/>
          <w:szCs w:val="24"/>
        </w:rPr>
        <w:t xml:space="preserve">equation  is the cathodic reaction (reduction) each of these reaction called half-reaction because they show how electrons are produced or consumed , and the overall reaction (redox reaction ) </w:t>
      </w:r>
    </w:p>
    <w:p w:rsidR="00E045D0" w:rsidRDefault="00E045D0" w:rsidP="00C5683E">
      <w:pPr>
        <w:tabs>
          <w:tab w:val="left" w:pos="3075"/>
        </w:tabs>
        <w:bidi w:val="0"/>
        <w:rPr>
          <w:rFonts w:ascii="Times New Roman" w:hAnsi="Times New Roman" w:cs="Times New Roman"/>
          <w:sz w:val="24"/>
          <w:szCs w:val="24"/>
        </w:rPr>
      </w:pPr>
    </w:p>
    <w:p w:rsidR="00E045D0" w:rsidRDefault="00E045D0" w:rsidP="00A95E49">
      <w:pPr>
        <w:tabs>
          <w:tab w:val="left" w:pos="3075"/>
        </w:tabs>
        <w:bidi w:val="0"/>
        <w:rPr>
          <w:rFonts w:ascii="Times New Roman" w:hAnsi="Times New Roman" w:cs="Times New Roman"/>
          <w:sz w:val="24"/>
          <w:szCs w:val="24"/>
        </w:rPr>
      </w:pPr>
      <w:r w:rsidRPr="00A95E49">
        <w:rPr>
          <w:rFonts w:ascii="Times New Roman" w:hAnsi="Times New Roman" w:cs="Times New Roman"/>
          <w:sz w:val="24"/>
          <w:szCs w:val="24"/>
        </w:rPr>
        <w:t xml:space="preserve">All corrosion is depended upon temperature because the free energy states of the species depend upon temperature   </w:t>
      </w:r>
    </w:p>
    <w:p w:rsidR="00E045D0" w:rsidRPr="00A95E49" w:rsidRDefault="000B1D76" w:rsidP="00A95E49">
      <w:pPr>
        <w:tabs>
          <w:tab w:val="left" w:pos="3075"/>
        </w:tabs>
        <w:bidi w:val="0"/>
        <w:rPr>
          <w:rFonts w:ascii="Times New Roman" w:hAnsi="Times New Roman" w:cs="Times New Roman"/>
          <w:sz w:val="24"/>
          <w:szCs w:val="24"/>
        </w:rPr>
      </w:pPr>
      <w:r>
        <w:rPr>
          <w:noProof/>
        </w:rPr>
        <w:pict>
          <v:shape id="_x0000_s1030" type="#_x0000_t75" style="position:absolute;margin-left:102.4pt;margin-top:.05pt;width:160.2pt;height:25.65pt;z-index:251652096">
            <v:imagedata r:id="rId19" o:title=""/>
            <w10:wrap anchorx="page"/>
          </v:shape>
          <o:OLEObject Type="Embed" ProgID="Equation.3" ShapeID="_x0000_s1030" DrawAspect="Content" ObjectID="_1593464037" r:id="rId20"/>
        </w:pict>
      </w:r>
    </w:p>
    <w:p w:rsidR="00E045D0" w:rsidRPr="00A95E49" w:rsidRDefault="000B1D76" w:rsidP="00A95E49">
      <w:pPr>
        <w:tabs>
          <w:tab w:val="left" w:pos="3075"/>
        </w:tabs>
        <w:bidi w:val="0"/>
        <w:rPr>
          <w:rFonts w:ascii="Times New Roman" w:hAnsi="Times New Roman" w:cs="Times New Roman"/>
          <w:sz w:val="24"/>
          <w:szCs w:val="24"/>
        </w:rPr>
      </w:pPr>
      <w:r>
        <w:rPr>
          <w:noProof/>
        </w:rPr>
        <w:pict>
          <v:shape id="Object 14" o:spid="_x0000_s1031" type="#_x0000_t75" style="position:absolute;margin-left:117.5pt;margin-top:24.1pt;width:127pt;height:26.05pt;z-index:251654144">
            <v:imagedata r:id="rId21" o:title=""/>
            <w10:wrap anchorx="page"/>
          </v:shape>
          <o:OLEObject Type="Embed" ProgID="Equation.3" ShapeID="Object 14" DrawAspect="Content" ObjectID="_1593464038" r:id="rId22"/>
        </w:pict>
      </w:r>
      <w:r w:rsidR="00E045D0" w:rsidRPr="00A95E49">
        <w:rPr>
          <w:rFonts w:ascii="Times New Roman" w:hAnsi="Times New Roman" w:cs="Times New Roman"/>
          <w:sz w:val="24"/>
          <w:szCs w:val="24"/>
        </w:rPr>
        <w:t xml:space="preserve">At equilibrium the free energy change equal zero , thus J=K ( equilibrium  constant) </w:t>
      </w:r>
    </w:p>
    <w:p w:rsidR="00E045D0" w:rsidRDefault="00E045D0" w:rsidP="00A95E49">
      <w:pPr>
        <w:tabs>
          <w:tab w:val="left" w:pos="3075"/>
        </w:tabs>
        <w:bidi w:val="0"/>
        <w:jc w:val="both"/>
        <w:rPr>
          <w:rFonts w:ascii="Times New Roman" w:hAnsi="Times New Roman" w:cs="Times New Roman"/>
          <w:sz w:val="24"/>
          <w:szCs w:val="24"/>
        </w:rPr>
      </w:pPr>
    </w:p>
    <w:p w:rsidR="00E045D0" w:rsidRDefault="000B1D76" w:rsidP="00A95E49">
      <w:pPr>
        <w:tabs>
          <w:tab w:val="left" w:pos="3075"/>
        </w:tabs>
        <w:bidi w:val="0"/>
        <w:jc w:val="both"/>
        <w:rPr>
          <w:rFonts w:ascii="Times New Roman" w:hAnsi="Times New Roman" w:cs="Times New Roman"/>
          <w:sz w:val="24"/>
          <w:szCs w:val="24"/>
        </w:rPr>
      </w:pPr>
      <w:r>
        <w:rPr>
          <w:noProof/>
        </w:rPr>
        <w:pict>
          <v:shape id="Object 10" o:spid="_x0000_s1032" type="#_x0000_t75" style="position:absolute;left:0;text-align:left;margin-left:82.75pt;margin-top:13.05pt;width:197pt;height:46.9pt;z-index:251653120">
            <v:imagedata r:id="rId23" o:title=""/>
            <w10:wrap anchorx="page"/>
          </v:shape>
          <o:OLEObject Type="Embed" ProgID="Equation.3" ShapeID="Object 10" DrawAspect="Content" ObjectID="_1593464039" r:id="rId24"/>
        </w:pict>
      </w:r>
    </w:p>
    <w:p w:rsidR="00E045D0" w:rsidRDefault="00E045D0" w:rsidP="00A95E49">
      <w:pPr>
        <w:tabs>
          <w:tab w:val="left" w:pos="3075"/>
        </w:tabs>
        <w:bidi w:val="0"/>
        <w:jc w:val="both"/>
        <w:rPr>
          <w:rFonts w:ascii="Times New Roman" w:hAnsi="Times New Roman" w:cs="Times New Roman"/>
          <w:sz w:val="24"/>
          <w:szCs w:val="24"/>
        </w:rPr>
      </w:pPr>
    </w:p>
    <w:p w:rsidR="00E045D0" w:rsidRDefault="00E045D0" w:rsidP="00A95E49">
      <w:pPr>
        <w:tabs>
          <w:tab w:val="left" w:pos="3075"/>
        </w:tabs>
        <w:bidi w:val="0"/>
        <w:jc w:val="both"/>
        <w:rPr>
          <w:rFonts w:ascii="Times New Roman" w:hAnsi="Times New Roman" w:cs="Times New Roman"/>
          <w:sz w:val="24"/>
          <w:szCs w:val="24"/>
        </w:rPr>
      </w:pPr>
    </w:p>
    <w:p w:rsidR="00E045D0" w:rsidRPr="00A95E49" w:rsidRDefault="00E045D0" w:rsidP="00A95E49">
      <w:pPr>
        <w:tabs>
          <w:tab w:val="left" w:pos="3075"/>
        </w:tabs>
        <w:bidi w:val="0"/>
        <w:jc w:val="both"/>
        <w:rPr>
          <w:rFonts w:ascii="Times New Roman" w:hAnsi="Times New Roman" w:cs="Times New Roman"/>
          <w:sz w:val="24"/>
          <w:szCs w:val="24"/>
        </w:rPr>
      </w:pPr>
      <w:r w:rsidRPr="00A95E49">
        <w:rPr>
          <w:rFonts w:ascii="Times New Roman" w:hAnsi="Times New Roman" w:cs="Times New Roman"/>
          <w:sz w:val="24"/>
          <w:szCs w:val="24"/>
        </w:rPr>
        <w:t xml:space="preserve">According to Faraday , who expressed the work done ( the free energy change of corrosion process) in term of potential difference , the amount of work done by a cell is equal to the quantity of potential energy </w:t>
      </w:r>
    </w:p>
    <w:p w:rsidR="00E045D0" w:rsidRPr="00A95E49" w:rsidRDefault="00E045D0" w:rsidP="00A95E49">
      <w:pPr>
        <w:tabs>
          <w:tab w:val="left" w:pos="3075"/>
        </w:tabs>
        <w:bidi w:val="0"/>
        <w:jc w:val="both"/>
        <w:rPr>
          <w:rFonts w:ascii="Times New Roman" w:hAnsi="Times New Roman" w:cs="Times New Roman"/>
          <w:sz w:val="24"/>
          <w:szCs w:val="24"/>
          <w:rtl/>
        </w:rPr>
      </w:pPr>
      <w:r w:rsidRPr="00A95E49">
        <w:rPr>
          <w:rFonts w:ascii="Times New Roman" w:hAnsi="Times New Roman" w:cs="Times New Roman"/>
          <w:sz w:val="24"/>
          <w:szCs w:val="24"/>
        </w:rPr>
        <w:t>Electrical energy = Volt * ampere * time = EQ</w:t>
      </w:r>
    </w:p>
    <w:p w:rsidR="00E045D0" w:rsidRDefault="000B1D76" w:rsidP="00A95E49">
      <w:pPr>
        <w:tabs>
          <w:tab w:val="left" w:pos="3075"/>
        </w:tabs>
        <w:bidi w:val="0"/>
        <w:jc w:val="both"/>
        <w:rPr>
          <w:rFonts w:ascii="Times New Roman" w:hAnsi="Times New Roman" w:cs="Times New Roman"/>
          <w:sz w:val="24"/>
          <w:szCs w:val="24"/>
          <w:lang w:bidi="ar-IQ"/>
        </w:rPr>
      </w:pPr>
      <w:r>
        <w:rPr>
          <w:noProof/>
        </w:rPr>
        <w:pict>
          <v:shape id="Object 18" o:spid="_x0000_s1033" type="#_x0000_t75" style="position:absolute;left:0;text-align:left;margin-left:88pt;margin-top:22.5pt;width:224.6pt;height:23.35pt;z-index:251655168">
            <v:imagedata r:id="rId25" o:title=""/>
            <w10:wrap anchorx="page"/>
          </v:shape>
          <o:OLEObject Type="Embed" ProgID="Equation.3" ShapeID="Object 18" DrawAspect="Content" ObjectID="_1593464040" r:id="rId26"/>
        </w:pict>
      </w:r>
      <w:r w:rsidR="00E045D0" w:rsidRPr="00A95E49">
        <w:rPr>
          <w:rFonts w:ascii="Times New Roman" w:hAnsi="Times New Roman" w:cs="Times New Roman"/>
          <w:sz w:val="24"/>
          <w:szCs w:val="24"/>
        </w:rPr>
        <w:t xml:space="preserve">From Faraday's law Q is one Faraday (F) for each equivalent of reactant </w:t>
      </w:r>
    </w:p>
    <w:p w:rsidR="00E045D0" w:rsidRPr="00A95E49" w:rsidRDefault="00E045D0" w:rsidP="00A95E49">
      <w:pPr>
        <w:tabs>
          <w:tab w:val="left" w:pos="3075"/>
        </w:tabs>
        <w:bidi w:val="0"/>
        <w:jc w:val="both"/>
        <w:rPr>
          <w:rFonts w:ascii="Times New Roman" w:hAnsi="Times New Roman" w:cs="Times New Roman"/>
          <w:sz w:val="24"/>
          <w:szCs w:val="24"/>
          <w:rtl/>
          <w:lang w:bidi="ar-IQ"/>
        </w:rPr>
      </w:pPr>
    </w:p>
    <w:p w:rsidR="00E045D0" w:rsidRPr="00A95E49" w:rsidRDefault="00E045D0" w:rsidP="00A95E49">
      <w:pPr>
        <w:tabs>
          <w:tab w:val="left" w:pos="3075"/>
        </w:tabs>
        <w:bidi w:val="0"/>
        <w:rPr>
          <w:rFonts w:ascii="Times New Roman" w:hAnsi="Times New Roman" w:cs="Times New Roman"/>
          <w:sz w:val="24"/>
          <w:szCs w:val="24"/>
        </w:rPr>
      </w:pPr>
      <w:r w:rsidRPr="00A95E49">
        <w:rPr>
          <w:rFonts w:ascii="Times New Roman" w:hAnsi="Times New Roman" w:cs="Times New Roman"/>
          <w:sz w:val="24"/>
          <w:szCs w:val="24"/>
        </w:rPr>
        <w:t>Where : z  is number of electrons involved in cell ( J / mole)</w:t>
      </w:r>
    </w:p>
    <w:p w:rsidR="00E045D0" w:rsidRDefault="00E045D0" w:rsidP="00A95E49">
      <w:pPr>
        <w:tabs>
          <w:tab w:val="left" w:pos="3075"/>
        </w:tabs>
        <w:bidi w:val="0"/>
        <w:rPr>
          <w:rFonts w:ascii="Times New Roman" w:hAnsi="Times New Roman" w:cs="Times New Roman"/>
          <w:sz w:val="24"/>
          <w:szCs w:val="24"/>
        </w:rPr>
      </w:pPr>
      <w:r w:rsidRPr="00A95E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95E49">
        <w:rPr>
          <w:rFonts w:ascii="Times New Roman" w:hAnsi="Times New Roman" w:cs="Times New Roman"/>
          <w:sz w:val="24"/>
          <w:szCs w:val="24"/>
        </w:rPr>
        <w:t xml:space="preserve"> E emf of the cell ( volts)</w:t>
      </w:r>
    </w:p>
    <w:p w:rsidR="00E045D0" w:rsidRDefault="000B1D76" w:rsidP="00A95E49">
      <w:pPr>
        <w:tabs>
          <w:tab w:val="left" w:pos="3075"/>
        </w:tabs>
        <w:bidi w:val="0"/>
        <w:rPr>
          <w:rFonts w:ascii="Times New Roman" w:hAnsi="Times New Roman" w:cs="Times New Roman"/>
          <w:sz w:val="24"/>
          <w:szCs w:val="24"/>
        </w:rPr>
      </w:pPr>
      <w:r>
        <w:rPr>
          <w:noProof/>
        </w:rPr>
        <w:pict>
          <v:shape id="Object 6" o:spid="_x0000_s1034" type="#_x0000_t75" style="position:absolute;margin-left:97.95pt;margin-top:24.4pt;width:164.65pt;height:46.1pt;z-index:251656192">
            <v:imagedata r:id="rId27" o:title=""/>
            <w10:wrap anchorx="page"/>
          </v:shape>
          <o:OLEObject Type="Embed" ProgID="Equation.3" ShapeID="Object 6" DrawAspect="Content" ObjectID="_1593464041" r:id="rId28"/>
        </w:pict>
      </w:r>
      <w:r w:rsidR="00E045D0">
        <w:rPr>
          <w:rFonts w:ascii="Times New Roman" w:hAnsi="Times New Roman" w:cs="Times New Roman"/>
          <w:sz w:val="24"/>
          <w:szCs w:val="24"/>
        </w:rPr>
        <w:t xml:space="preserve">            F Faraday constant equal approximately 96500 C/mol</w:t>
      </w:r>
    </w:p>
    <w:p w:rsidR="00E045D0" w:rsidRPr="00A95E49" w:rsidRDefault="00E045D0" w:rsidP="00A95E49">
      <w:pPr>
        <w:tabs>
          <w:tab w:val="left" w:pos="3075"/>
        </w:tabs>
        <w:bidi w:val="0"/>
        <w:rPr>
          <w:rFonts w:ascii="Times New Roman" w:hAnsi="Times New Roman" w:cs="Times New Roman"/>
          <w:sz w:val="24"/>
          <w:szCs w:val="24"/>
          <w:rtl/>
        </w:rPr>
      </w:pPr>
      <w:r>
        <w:rPr>
          <w:rFonts w:ascii="Times New Roman" w:hAnsi="Times New Roman" w:cs="Times New Roman"/>
          <w:sz w:val="24"/>
          <w:szCs w:val="24"/>
        </w:rPr>
        <w:t xml:space="preserve"> </w:t>
      </w:r>
    </w:p>
    <w:p w:rsidR="00E045D0" w:rsidRDefault="000B1D76" w:rsidP="00A95E49">
      <w:pPr>
        <w:tabs>
          <w:tab w:val="left" w:pos="3075"/>
        </w:tabs>
        <w:bidi w:val="0"/>
        <w:rPr>
          <w:rFonts w:ascii="Times New Roman" w:hAnsi="Times New Roman" w:cs="Times New Roman"/>
          <w:sz w:val="24"/>
          <w:szCs w:val="24"/>
          <w:lang w:bidi="ar-IQ"/>
        </w:rPr>
      </w:pPr>
      <w:r>
        <w:rPr>
          <w:noProof/>
        </w:rPr>
        <w:pict>
          <v:shape id="_x0000_s1035" type="#_x0000_t75" style="position:absolute;margin-left:82.75pt;margin-top:25.1pt;width:206.65pt;height:48.55pt;z-index:251659264">
            <v:imagedata r:id="rId29" o:title=""/>
            <w10:wrap anchorx="page"/>
          </v:shape>
          <o:OLEObject Type="Embed" ProgID="Equation.3" ShapeID="_x0000_s1035" DrawAspect="Content" ObjectID="_1593464042" r:id="rId30"/>
        </w:pict>
      </w:r>
    </w:p>
    <w:p w:rsidR="00E045D0" w:rsidRDefault="00E045D0" w:rsidP="006C4A8E">
      <w:pPr>
        <w:tabs>
          <w:tab w:val="left" w:pos="3075"/>
        </w:tabs>
        <w:bidi w:val="0"/>
        <w:rPr>
          <w:rFonts w:ascii="Times New Roman" w:hAnsi="Times New Roman" w:cs="Times New Roman"/>
          <w:sz w:val="24"/>
          <w:szCs w:val="24"/>
          <w:lang w:bidi="ar-IQ"/>
        </w:rPr>
      </w:pPr>
    </w:p>
    <w:p w:rsidR="00E045D0" w:rsidRDefault="00E045D0" w:rsidP="00C5683E">
      <w:pPr>
        <w:tabs>
          <w:tab w:val="left" w:pos="3075"/>
        </w:tabs>
        <w:bidi w:val="0"/>
        <w:rPr>
          <w:rFonts w:ascii="Times New Roman" w:hAnsi="Times New Roman" w:cs="Times New Roman"/>
          <w:sz w:val="24"/>
          <w:szCs w:val="24"/>
        </w:rPr>
      </w:pPr>
    </w:p>
    <w:p w:rsidR="00E045D0" w:rsidRDefault="000B1D76" w:rsidP="00C5683E">
      <w:pPr>
        <w:tabs>
          <w:tab w:val="left" w:pos="3075"/>
        </w:tabs>
        <w:bidi w:val="0"/>
        <w:rPr>
          <w:rFonts w:ascii="Times New Roman" w:hAnsi="Times New Roman" w:cs="Times New Roman"/>
          <w:sz w:val="24"/>
          <w:szCs w:val="24"/>
        </w:rPr>
      </w:pPr>
      <w:r>
        <w:rPr>
          <w:noProof/>
        </w:rPr>
        <w:pict>
          <v:shape id="Object 8" o:spid="_x0000_s1036" type="#_x0000_t75" style="position:absolute;margin-left:88pt;margin-top:9.55pt;width:207.65pt;height:47.2pt;z-index:251660288">
            <v:imagedata r:id="rId31" o:title=""/>
            <w10:wrap anchorx="page"/>
          </v:shape>
          <o:OLEObject Type="Embed" ProgID="Equation.3" ShapeID="Object 8" DrawAspect="Content" ObjectID="_1593464043" r:id="rId32"/>
        </w:pict>
      </w:r>
    </w:p>
    <w:p w:rsidR="00E045D0" w:rsidRDefault="000B1D76" w:rsidP="00C5683E">
      <w:pPr>
        <w:tabs>
          <w:tab w:val="left" w:pos="3075"/>
        </w:tabs>
        <w:bidi w:val="0"/>
        <w:rPr>
          <w:rFonts w:ascii="Times New Roman" w:hAnsi="Times New Roman" w:cs="Times New Roman"/>
          <w:sz w:val="24"/>
          <w:szCs w:val="24"/>
        </w:rPr>
      </w:pPr>
      <w:r>
        <w:rPr>
          <w:noProof/>
        </w:rPr>
        <w:pict>
          <v:shape id="Object 11" o:spid="_x0000_s1037" type="#_x0000_t75" style="position:absolute;margin-left:2.5pt;margin-top:296.9pt;width:139.95pt;height:33pt;z-index:251657216">
            <v:imagedata r:id="rId33" o:title=""/>
            <w10:wrap anchorx="page"/>
          </v:shape>
          <o:OLEObject Type="Embed" ProgID="Equation.3" ShapeID="Object 11" DrawAspect="Content" ObjectID="_1593464044" r:id="rId34"/>
        </w:pict>
      </w:r>
    </w:p>
    <w:p w:rsidR="00E045D0" w:rsidRDefault="00E045D0" w:rsidP="00C5683E">
      <w:pPr>
        <w:tabs>
          <w:tab w:val="left" w:pos="3075"/>
        </w:tabs>
        <w:bidi w:val="0"/>
        <w:rPr>
          <w:rFonts w:ascii="Times New Roman" w:hAnsi="Times New Roman" w:cs="Times New Roman"/>
          <w:sz w:val="24"/>
          <w:szCs w:val="24"/>
        </w:rPr>
      </w:pPr>
    </w:p>
    <w:p w:rsidR="00E045D0" w:rsidRPr="006C4A8E" w:rsidRDefault="00E045D0" w:rsidP="006C4A8E">
      <w:pPr>
        <w:tabs>
          <w:tab w:val="left" w:pos="3075"/>
        </w:tabs>
        <w:bidi w:val="0"/>
        <w:rPr>
          <w:rFonts w:ascii="Times New Roman" w:hAnsi="Times New Roman" w:cs="Times New Roman"/>
          <w:noProof/>
          <w:sz w:val="24"/>
          <w:szCs w:val="24"/>
        </w:rPr>
      </w:pPr>
      <w:r w:rsidRPr="006C4A8E">
        <w:rPr>
          <w:rFonts w:ascii="Times New Roman" w:hAnsi="Times New Roman" w:cs="Times New Roman"/>
          <w:noProof/>
          <w:sz w:val="24"/>
          <w:szCs w:val="24"/>
        </w:rPr>
        <w:lastRenderedPageBreak/>
        <w:t xml:space="preserve">Generally we can express as the below equation and this is called “Nernest equation” </w:t>
      </w:r>
    </w:p>
    <w:p w:rsidR="00E045D0" w:rsidRDefault="000B1D76" w:rsidP="006C4A8E">
      <w:pPr>
        <w:tabs>
          <w:tab w:val="left" w:pos="3075"/>
        </w:tabs>
        <w:bidi w:val="0"/>
        <w:rPr>
          <w:rFonts w:ascii="Times New Roman" w:hAnsi="Times New Roman" w:cs="Times New Roman"/>
          <w:sz w:val="24"/>
          <w:szCs w:val="24"/>
        </w:rPr>
      </w:pPr>
      <w:r>
        <w:rPr>
          <w:noProof/>
        </w:rPr>
        <w:pict>
          <v:shape id="_x0000_s1038" type="#_x0000_t75" style="position:absolute;margin-left:55.75pt;margin-top:16.9pt;width:208.95pt;height:51.75pt;z-index:251661312">
            <v:imagedata r:id="rId35" o:title=""/>
            <w10:wrap anchorx="page"/>
          </v:shape>
          <o:OLEObject Type="Embed" ProgID="Equation.3" ShapeID="_x0000_s1038" DrawAspect="Content" ObjectID="_1593464045" r:id="rId36"/>
        </w:pict>
      </w:r>
    </w:p>
    <w:p w:rsidR="00E045D0" w:rsidRDefault="00E045D0" w:rsidP="006C4A8E">
      <w:pPr>
        <w:tabs>
          <w:tab w:val="left" w:pos="3075"/>
        </w:tabs>
        <w:bidi w:val="0"/>
        <w:rPr>
          <w:rFonts w:ascii="Times New Roman" w:hAnsi="Times New Roman" w:cs="Times New Roman"/>
          <w:sz w:val="24"/>
          <w:szCs w:val="24"/>
        </w:rPr>
      </w:pPr>
    </w:p>
    <w:p w:rsidR="00E045D0" w:rsidRDefault="00E045D0" w:rsidP="006C4A8E">
      <w:pPr>
        <w:tabs>
          <w:tab w:val="left" w:pos="3075"/>
        </w:tabs>
        <w:bidi w:val="0"/>
        <w:rPr>
          <w:rFonts w:ascii="Times New Roman" w:hAnsi="Times New Roman" w:cs="Times New Roman"/>
          <w:sz w:val="24"/>
          <w:szCs w:val="24"/>
        </w:rPr>
      </w:pPr>
    </w:p>
    <w:p w:rsidR="00E045D0" w:rsidRDefault="00E045D0" w:rsidP="006C4A8E">
      <w:pPr>
        <w:tabs>
          <w:tab w:val="left" w:pos="3075"/>
        </w:tabs>
        <w:bidi w:val="0"/>
        <w:rPr>
          <w:rFonts w:ascii="Times New Roman" w:hAnsi="Times New Roman" w:cs="Times New Roman"/>
          <w:sz w:val="24"/>
          <w:szCs w:val="24"/>
        </w:rPr>
      </w:pPr>
    </w:p>
    <w:p w:rsidR="00E045D0" w:rsidRDefault="00E045D0" w:rsidP="006C4A8E">
      <w:pPr>
        <w:tabs>
          <w:tab w:val="left" w:pos="3075"/>
        </w:tabs>
        <w:bidi w:val="0"/>
        <w:rPr>
          <w:rFonts w:ascii="Times New Roman" w:hAnsi="Times New Roman" w:cs="Times New Roman"/>
          <w:sz w:val="24"/>
          <w:szCs w:val="24"/>
        </w:rPr>
      </w:pPr>
      <w:r>
        <w:rPr>
          <w:rFonts w:ascii="Times New Roman" w:hAnsi="Times New Roman" w:cs="Times New Roman"/>
          <w:sz w:val="24"/>
          <w:szCs w:val="24"/>
        </w:rPr>
        <w:t>Where Pr is the products concentration and Re is the reactants concentration</w:t>
      </w:r>
    </w:p>
    <w:p w:rsidR="00E045D0" w:rsidRDefault="00E045D0" w:rsidP="006C4A8E">
      <w:pPr>
        <w:tabs>
          <w:tab w:val="left" w:pos="3075"/>
        </w:tabs>
        <w:bidi w:val="0"/>
        <w:rPr>
          <w:rFonts w:ascii="Times New Roman" w:hAnsi="Times New Roman" w:cs="Times New Roman"/>
          <w:sz w:val="24"/>
          <w:szCs w:val="24"/>
        </w:rPr>
      </w:pPr>
      <w:r w:rsidRPr="006C4A8E">
        <w:rPr>
          <w:rFonts w:ascii="Times New Roman" w:hAnsi="Times New Roman" w:cs="Times New Roman"/>
          <w:sz w:val="24"/>
          <w:szCs w:val="24"/>
        </w:rPr>
        <w:t xml:space="preserve">After put R= 8.314 ( J / mol . K ) , T= 298 ( K ) and F = 96500 ( C /mol ) , we can get the value  0.059 </w:t>
      </w:r>
      <w:r>
        <w:rPr>
          <w:rFonts w:ascii="Times New Roman" w:hAnsi="Times New Roman" w:cs="Times New Roman"/>
          <w:sz w:val="24"/>
          <w:szCs w:val="24"/>
        </w:rPr>
        <w:t>and the equation becomes</w:t>
      </w:r>
    </w:p>
    <w:p w:rsidR="00E045D0" w:rsidRPr="006C4A8E" w:rsidRDefault="000B1D76" w:rsidP="006C4A8E">
      <w:pPr>
        <w:tabs>
          <w:tab w:val="left" w:pos="3075"/>
        </w:tabs>
        <w:bidi w:val="0"/>
        <w:rPr>
          <w:rFonts w:ascii="Times New Roman" w:hAnsi="Times New Roman" w:cs="Times New Roman"/>
          <w:sz w:val="24"/>
          <w:szCs w:val="24"/>
        </w:rPr>
      </w:pPr>
      <w:r>
        <w:rPr>
          <w:noProof/>
        </w:rPr>
        <w:pict>
          <v:shape id="_x0000_s1039" type="#_x0000_t75" style="position:absolute;margin-left:87.9pt;margin-top:5.45pt;width:221.05pt;height:48.55pt;z-index:251658240">
            <v:imagedata r:id="rId37" o:title=""/>
            <w10:wrap anchorx="page"/>
          </v:shape>
          <o:OLEObject Type="Embed" ProgID="Equation.3" ShapeID="_x0000_s1039" DrawAspect="Content" ObjectID="_1593464046" r:id="rId38"/>
        </w:pict>
      </w:r>
    </w:p>
    <w:p w:rsidR="00E045D0" w:rsidRDefault="00E045D0" w:rsidP="006C4A8E">
      <w:pPr>
        <w:tabs>
          <w:tab w:val="left" w:pos="3075"/>
        </w:tabs>
        <w:bidi w:val="0"/>
        <w:rPr>
          <w:rFonts w:ascii="Times New Roman" w:hAnsi="Times New Roman" w:cs="Times New Roman"/>
          <w:sz w:val="24"/>
          <w:szCs w:val="24"/>
        </w:rPr>
      </w:pPr>
    </w:p>
    <w:p w:rsidR="00E045D0" w:rsidRDefault="00E045D0" w:rsidP="009035A3">
      <w:pPr>
        <w:tabs>
          <w:tab w:val="left" w:pos="3075"/>
        </w:tabs>
        <w:bidi w:val="0"/>
        <w:rPr>
          <w:rFonts w:ascii="Times New Roman" w:hAnsi="Times New Roman" w:cs="Times New Roman"/>
          <w:color w:val="FF0000"/>
          <w:sz w:val="24"/>
          <w:szCs w:val="24"/>
        </w:rPr>
      </w:pPr>
    </w:p>
    <w:p w:rsidR="00E045D0" w:rsidRDefault="00E045D0" w:rsidP="004437DC">
      <w:pPr>
        <w:tabs>
          <w:tab w:val="left" w:pos="3075"/>
        </w:tabs>
        <w:bidi w:val="0"/>
        <w:rPr>
          <w:rFonts w:ascii="Times New Roman" w:hAnsi="Times New Roman" w:cs="Times New Roman"/>
          <w:color w:val="FF0000"/>
          <w:sz w:val="24"/>
          <w:szCs w:val="24"/>
        </w:rPr>
      </w:pPr>
    </w:p>
    <w:sectPr w:rsidR="00E045D0" w:rsidSect="00016522">
      <w:footerReference w:type="default" r:id="rId39"/>
      <w:pgSz w:w="11906" w:h="16838"/>
      <w:pgMar w:top="1440" w:right="1800" w:bottom="1440" w:left="1800" w:header="708" w:footer="708"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D76" w:rsidRDefault="000B1D76" w:rsidP="00976ACB">
      <w:pPr>
        <w:spacing w:after="0" w:line="240" w:lineRule="auto"/>
      </w:pPr>
      <w:r>
        <w:separator/>
      </w:r>
    </w:p>
  </w:endnote>
  <w:endnote w:type="continuationSeparator" w:id="0">
    <w:p w:rsidR="000B1D76" w:rsidRDefault="000B1D76" w:rsidP="00976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D0" w:rsidRDefault="00E045D0" w:rsidP="007F1378">
    <w:pPr>
      <w:pStyle w:val="Footer"/>
      <w:framePr w:wrap="auto" w:vAnchor="text" w:hAnchor="text"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AF1388">
      <w:rPr>
        <w:rStyle w:val="PageNumber"/>
        <w:rFonts w:cs="Arial"/>
        <w:noProof/>
        <w:rtl/>
      </w:rPr>
      <w:t>1</w:t>
    </w:r>
    <w:r>
      <w:rPr>
        <w:rStyle w:val="PageNumber"/>
        <w:rFonts w:cs="Arial"/>
      </w:rPr>
      <w:fldChar w:fldCharType="end"/>
    </w:r>
  </w:p>
  <w:p w:rsidR="00E045D0" w:rsidRDefault="00E045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D76" w:rsidRDefault="000B1D76" w:rsidP="00976ACB">
      <w:pPr>
        <w:spacing w:after="0" w:line="240" w:lineRule="auto"/>
      </w:pPr>
      <w:r>
        <w:separator/>
      </w:r>
    </w:p>
  </w:footnote>
  <w:footnote w:type="continuationSeparator" w:id="0">
    <w:p w:rsidR="000B1D76" w:rsidRDefault="000B1D76" w:rsidP="00976A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02A1"/>
    <w:multiLevelType w:val="hybridMultilevel"/>
    <w:tmpl w:val="876CD3F8"/>
    <w:lvl w:ilvl="0" w:tplc="E898B4E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77E2B52"/>
    <w:multiLevelType w:val="hybridMultilevel"/>
    <w:tmpl w:val="55CA7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300662"/>
    <w:multiLevelType w:val="hybridMultilevel"/>
    <w:tmpl w:val="915ACF4C"/>
    <w:lvl w:ilvl="0" w:tplc="CB4EF89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0DA35E7"/>
    <w:multiLevelType w:val="hybridMultilevel"/>
    <w:tmpl w:val="F1FC14DA"/>
    <w:lvl w:ilvl="0" w:tplc="10B8E30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F0001E5"/>
    <w:multiLevelType w:val="hybridMultilevel"/>
    <w:tmpl w:val="B148B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25235DE"/>
    <w:multiLevelType w:val="hybridMultilevel"/>
    <w:tmpl w:val="8C483F5A"/>
    <w:lvl w:ilvl="0" w:tplc="D31A362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40A2B32"/>
    <w:multiLevelType w:val="hybridMultilevel"/>
    <w:tmpl w:val="EB2A2B18"/>
    <w:lvl w:ilvl="0" w:tplc="A58216E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C86288D"/>
    <w:multiLevelType w:val="hybridMultilevel"/>
    <w:tmpl w:val="32402D92"/>
    <w:lvl w:ilvl="0" w:tplc="4FF4D47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FAB544B"/>
    <w:multiLevelType w:val="hybridMultilevel"/>
    <w:tmpl w:val="F496B26C"/>
    <w:lvl w:ilvl="0" w:tplc="0409000F">
      <w:start w:val="1"/>
      <w:numFmt w:val="decimal"/>
      <w:lvlText w:val="%1."/>
      <w:lvlJc w:val="left"/>
      <w:pPr>
        <w:ind w:left="765" w:hanging="360"/>
      </w:pPr>
      <w:rPr>
        <w:rFonts w:cs="Times New Roman"/>
      </w:rPr>
    </w:lvl>
    <w:lvl w:ilvl="1" w:tplc="04090019">
      <w:start w:val="1"/>
      <w:numFmt w:val="lowerLetter"/>
      <w:lvlText w:val="%2."/>
      <w:lvlJc w:val="left"/>
      <w:pPr>
        <w:ind w:left="1485" w:hanging="360"/>
      </w:pPr>
      <w:rPr>
        <w:rFonts w:cs="Times New Roman"/>
      </w:rPr>
    </w:lvl>
    <w:lvl w:ilvl="2" w:tplc="0409001B">
      <w:start w:val="1"/>
      <w:numFmt w:val="lowerRoman"/>
      <w:lvlText w:val="%3."/>
      <w:lvlJc w:val="right"/>
      <w:pPr>
        <w:ind w:left="2205" w:hanging="180"/>
      </w:pPr>
      <w:rPr>
        <w:rFonts w:cs="Times New Roman"/>
      </w:rPr>
    </w:lvl>
    <w:lvl w:ilvl="3" w:tplc="0409000F">
      <w:start w:val="1"/>
      <w:numFmt w:val="decimal"/>
      <w:lvlText w:val="%4."/>
      <w:lvlJc w:val="left"/>
      <w:pPr>
        <w:ind w:left="2925" w:hanging="360"/>
      </w:pPr>
      <w:rPr>
        <w:rFonts w:cs="Times New Roman"/>
      </w:rPr>
    </w:lvl>
    <w:lvl w:ilvl="4" w:tplc="04090019">
      <w:start w:val="1"/>
      <w:numFmt w:val="lowerLetter"/>
      <w:lvlText w:val="%5."/>
      <w:lvlJc w:val="left"/>
      <w:pPr>
        <w:ind w:left="3645" w:hanging="360"/>
      </w:pPr>
      <w:rPr>
        <w:rFonts w:cs="Times New Roman"/>
      </w:rPr>
    </w:lvl>
    <w:lvl w:ilvl="5" w:tplc="0409001B">
      <w:start w:val="1"/>
      <w:numFmt w:val="lowerRoman"/>
      <w:lvlText w:val="%6."/>
      <w:lvlJc w:val="right"/>
      <w:pPr>
        <w:ind w:left="4365" w:hanging="180"/>
      </w:pPr>
      <w:rPr>
        <w:rFonts w:cs="Times New Roman"/>
      </w:rPr>
    </w:lvl>
    <w:lvl w:ilvl="6" w:tplc="0409000F">
      <w:start w:val="1"/>
      <w:numFmt w:val="decimal"/>
      <w:lvlText w:val="%7."/>
      <w:lvlJc w:val="left"/>
      <w:pPr>
        <w:ind w:left="5085" w:hanging="360"/>
      </w:pPr>
      <w:rPr>
        <w:rFonts w:cs="Times New Roman"/>
      </w:rPr>
    </w:lvl>
    <w:lvl w:ilvl="7" w:tplc="04090019">
      <w:start w:val="1"/>
      <w:numFmt w:val="lowerLetter"/>
      <w:lvlText w:val="%8."/>
      <w:lvlJc w:val="left"/>
      <w:pPr>
        <w:ind w:left="5805" w:hanging="360"/>
      </w:pPr>
      <w:rPr>
        <w:rFonts w:cs="Times New Roman"/>
      </w:rPr>
    </w:lvl>
    <w:lvl w:ilvl="8" w:tplc="0409001B">
      <w:start w:val="1"/>
      <w:numFmt w:val="lowerRoman"/>
      <w:lvlText w:val="%9."/>
      <w:lvlJc w:val="right"/>
      <w:pPr>
        <w:ind w:left="6525" w:hanging="180"/>
      </w:pPr>
      <w:rPr>
        <w:rFonts w:cs="Times New Roman"/>
      </w:rPr>
    </w:lvl>
  </w:abstractNum>
  <w:abstractNum w:abstractNumId="9">
    <w:nsid w:val="43317053"/>
    <w:multiLevelType w:val="hybridMultilevel"/>
    <w:tmpl w:val="E4BE0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994749E"/>
    <w:multiLevelType w:val="hybridMultilevel"/>
    <w:tmpl w:val="1144A006"/>
    <w:lvl w:ilvl="0" w:tplc="6C906EF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655E1910"/>
    <w:multiLevelType w:val="hybridMultilevel"/>
    <w:tmpl w:val="78B8A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7ED2E6B"/>
    <w:multiLevelType w:val="hybridMultilevel"/>
    <w:tmpl w:val="D7461CA2"/>
    <w:lvl w:ilvl="0" w:tplc="008AEF1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6836326B"/>
    <w:multiLevelType w:val="hybridMultilevel"/>
    <w:tmpl w:val="3CB8E26A"/>
    <w:lvl w:ilvl="0" w:tplc="0409000F">
      <w:start w:val="1"/>
      <w:numFmt w:val="decimal"/>
      <w:lvlText w:val="%1."/>
      <w:lvlJc w:val="left"/>
      <w:pPr>
        <w:tabs>
          <w:tab w:val="num" w:pos="720"/>
        </w:tabs>
        <w:ind w:left="720" w:hanging="360"/>
      </w:pPr>
      <w:rPr>
        <w:rFonts w:cs="Times New Roman" w:hint="default"/>
      </w:rPr>
    </w:lvl>
    <w:lvl w:ilvl="1" w:tplc="F488B302">
      <w:start w:val="1"/>
      <w:numFmt w:val="bullet"/>
      <w:lvlText w:val=""/>
      <w:lvlJc w:val="left"/>
      <w:pPr>
        <w:tabs>
          <w:tab w:val="num" w:pos="1440"/>
        </w:tabs>
        <w:ind w:left="1440" w:hanging="360"/>
      </w:pPr>
      <w:rPr>
        <w:rFonts w:ascii="Wingdings" w:hAnsi="Wingdings" w:hint="default"/>
      </w:rPr>
    </w:lvl>
    <w:lvl w:ilvl="2" w:tplc="E7D6BCDE">
      <w:start w:val="1"/>
      <w:numFmt w:val="bullet"/>
      <w:lvlText w:val=""/>
      <w:lvlJc w:val="left"/>
      <w:pPr>
        <w:tabs>
          <w:tab w:val="num" w:pos="2160"/>
        </w:tabs>
        <w:ind w:left="2160" w:hanging="360"/>
      </w:pPr>
      <w:rPr>
        <w:rFonts w:ascii="Wingdings" w:hAnsi="Wingdings" w:hint="default"/>
      </w:rPr>
    </w:lvl>
    <w:lvl w:ilvl="3" w:tplc="41FA617C">
      <w:start w:val="1"/>
      <w:numFmt w:val="bullet"/>
      <w:lvlText w:val=""/>
      <w:lvlJc w:val="left"/>
      <w:pPr>
        <w:tabs>
          <w:tab w:val="num" w:pos="2880"/>
        </w:tabs>
        <w:ind w:left="2880" w:hanging="360"/>
      </w:pPr>
      <w:rPr>
        <w:rFonts w:ascii="Wingdings" w:hAnsi="Wingdings" w:hint="default"/>
      </w:rPr>
    </w:lvl>
    <w:lvl w:ilvl="4" w:tplc="2B56D2C2">
      <w:start w:val="1"/>
      <w:numFmt w:val="bullet"/>
      <w:lvlText w:val=""/>
      <w:lvlJc w:val="left"/>
      <w:pPr>
        <w:tabs>
          <w:tab w:val="num" w:pos="3600"/>
        </w:tabs>
        <w:ind w:left="3600" w:hanging="360"/>
      </w:pPr>
      <w:rPr>
        <w:rFonts w:ascii="Wingdings" w:hAnsi="Wingdings" w:hint="default"/>
      </w:rPr>
    </w:lvl>
    <w:lvl w:ilvl="5" w:tplc="FCE0C70A">
      <w:start w:val="1"/>
      <w:numFmt w:val="bullet"/>
      <w:lvlText w:val=""/>
      <w:lvlJc w:val="left"/>
      <w:pPr>
        <w:tabs>
          <w:tab w:val="num" w:pos="4320"/>
        </w:tabs>
        <w:ind w:left="4320" w:hanging="360"/>
      </w:pPr>
      <w:rPr>
        <w:rFonts w:ascii="Wingdings" w:hAnsi="Wingdings" w:hint="default"/>
      </w:rPr>
    </w:lvl>
    <w:lvl w:ilvl="6" w:tplc="56BA70EA">
      <w:start w:val="1"/>
      <w:numFmt w:val="bullet"/>
      <w:lvlText w:val=""/>
      <w:lvlJc w:val="left"/>
      <w:pPr>
        <w:tabs>
          <w:tab w:val="num" w:pos="5040"/>
        </w:tabs>
        <w:ind w:left="5040" w:hanging="360"/>
      </w:pPr>
      <w:rPr>
        <w:rFonts w:ascii="Wingdings" w:hAnsi="Wingdings" w:hint="default"/>
      </w:rPr>
    </w:lvl>
    <w:lvl w:ilvl="7" w:tplc="6464C9DC">
      <w:start w:val="1"/>
      <w:numFmt w:val="bullet"/>
      <w:lvlText w:val=""/>
      <w:lvlJc w:val="left"/>
      <w:pPr>
        <w:tabs>
          <w:tab w:val="num" w:pos="5760"/>
        </w:tabs>
        <w:ind w:left="5760" w:hanging="360"/>
      </w:pPr>
      <w:rPr>
        <w:rFonts w:ascii="Wingdings" w:hAnsi="Wingdings" w:hint="default"/>
      </w:rPr>
    </w:lvl>
    <w:lvl w:ilvl="8" w:tplc="893437CE">
      <w:start w:val="1"/>
      <w:numFmt w:val="bullet"/>
      <w:lvlText w:val=""/>
      <w:lvlJc w:val="left"/>
      <w:pPr>
        <w:tabs>
          <w:tab w:val="num" w:pos="6480"/>
        </w:tabs>
        <w:ind w:left="6480" w:hanging="360"/>
      </w:pPr>
      <w:rPr>
        <w:rFonts w:ascii="Wingdings" w:hAnsi="Wingdings" w:hint="default"/>
      </w:rPr>
    </w:lvl>
  </w:abstractNum>
  <w:abstractNum w:abstractNumId="14">
    <w:nsid w:val="6A3C5DB3"/>
    <w:multiLevelType w:val="hybridMultilevel"/>
    <w:tmpl w:val="ED325A08"/>
    <w:lvl w:ilvl="0" w:tplc="C6C89962">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num w:numId="1">
    <w:abstractNumId w:val="14"/>
  </w:num>
  <w:num w:numId="2">
    <w:abstractNumId w:val="3"/>
  </w:num>
  <w:num w:numId="3">
    <w:abstractNumId w:val="2"/>
  </w:num>
  <w:num w:numId="4">
    <w:abstractNumId w:val="12"/>
  </w:num>
  <w:num w:numId="5">
    <w:abstractNumId w:val="6"/>
  </w:num>
  <w:num w:numId="6">
    <w:abstractNumId w:val="10"/>
  </w:num>
  <w:num w:numId="7">
    <w:abstractNumId w:val="0"/>
  </w:num>
  <w:num w:numId="8">
    <w:abstractNumId w:val="5"/>
  </w:num>
  <w:num w:numId="9">
    <w:abstractNumId w:val="7"/>
  </w:num>
  <w:num w:numId="10">
    <w:abstractNumId w:val="13"/>
  </w:num>
  <w:num w:numId="11">
    <w:abstractNumId w:val="11"/>
  </w:num>
  <w:num w:numId="12">
    <w:abstractNumId w:val="1"/>
  </w:num>
  <w:num w:numId="13">
    <w:abstractNumId w:val="8"/>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ttachedTemplate r:id="rId1"/>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B16"/>
    <w:rsid w:val="0000246B"/>
    <w:rsid w:val="00005C94"/>
    <w:rsid w:val="00016522"/>
    <w:rsid w:val="00027B64"/>
    <w:rsid w:val="00033DE0"/>
    <w:rsid w:val="000455E4"/>
    <w:rsid w:val="000620BE"/>
    <w:rsid w:val="000771CB"/>
    <w:rsid w:val="000778DF"/>
    <w:rsid w:val="000A6587"/>
    <w:rsid w:val="000B1D76"/>
    <w:rsid w:val="000F25D1"/>
    <w:rsid w:val="000F762F"/>
    <w:rsid w:val="00102537"/>
    <w:rsid w:val="00113294"/>
    <w:rsid w:val="00113B7D"/>
    <w:rsid w:val="00114831"/>
    <w:rsid w:val="00161176"/>
    <w:rsid w:val="0018421F"/>
    <w:rsid w:val="00186C3E"/>
    <w:rsid w:val="00187225"/>
    <w:rsid w:val="00195162"/>
    <w:rsid w:val="001A0A88"/>
    <w:rsid w:val="001A2366"/>
    <w:rsid w:val="001A28E6"/>
    <w:rsid w:val="001A3ADD"/>
    <w:rsid w:val="001F0059"/>
    <w:rsid w:val="001F49F0"/>
    <w:rsid w:val="00204C3B"/>
    <w:rsid w:val="002416AE"/>
    <w:rsid w:val="00273368"/>
    <w:rsid w:val="00280856"/>
    <w:rsid w:val="00283AC9"/>
    <w:rsid w:val="002846AC"/>
    <w:rsid w:val="002C27D7"/>
    <w:rsid w:val="002C7882"/>
    <w:rsid w:val="002C7B16"/>
    <w:rsid w:val="003377AB"/>
    <w:rsid w:val="00351277"/>
    <w:rsid w:val="00365EAC"/>
    <w:rsid w:val="0037519A"/>
    <w:rsid w:val="003A1EAD"/>
    <w:rsid w:val="003E6C99"/>
    <w:rsid w:val="003F5708"/>
    <w:rsid w:val="004133EA"/>
    <w:rsid w:val="004136EB"/>
    <w:rsid w:val="00423FDC"/>
    <w:rsid w:val="00437857"/>
    <w:rsid w:val="004437DC"/>
    <w:rsid w:val="00455C6F"/>
    <w:rsid w:val="00474746"/>
    <w:rsid w:val="00480181"/>
    <w:rsid w:val="004B27CD"/>
    <w:rsid w:val="004C10DE"/>
    <w:rsid w:val="004C3109"/>
    <w:rsid w:val="00512373"/>
    <w:rsid w:val="0052093D"/>
    <w:rsid w:val="0056502D"/>
    <w:rsid w:val="00566EEB"/>
    <w:rsid w:val="00577BE5"/>
    <w:rsid w:val="0058646A"/>
    <w:rsid w:val="005A1371"/>
    <w:rsid w:val="005C21BE"/>
    <w:rsid w:val="005C76A1"/>
    <w:rsid w:val="006051F7"/>
    <w:rsid w:val="00621CBE"/>
    <w:rsid w:val="0064083B"/>
    <w:rsid w:val="00672CD2"/>
    <w:rsid w:val="0067330B"/>
    <w:rsid w:val="006825CE"/>
    <w:rsid w:val="00691FD3"/>
    <w:rsid w:val="006A3D71"/>
    <w:rsid w:val="006C4A8E"/>
    <w:rsid w:val="006D5291"/>
    <w:rsid w:val="0071169B"/>
    <w:rsid w:val="00717D2A"/>
    <w:rsid w:val="00732510"/>
    <w:rsid w:val="007373E6"/>
    <w:rsid w:val="00792562"/>
    <w:rsid w:val="007B388C"/>
    <w:rsid w:val="007B4BD2"/>
    <w:rsid w:val="007D3347"/>
    <w:rsid w:val="007E0547"/>
    <w:rsid w:val="007F1378"/>
    <w:rsid w:val="0081209C"/>
    <w:rsid w:val="0081507D"/>
    <w:rsid w:val="008151DF"/>
    <w:rsid w:val="00826284"/>
    <w:rsid w:val="00896FB2"/>
    <w:rsid w:val="008A2ECF"/>
    <w:rsid w:val="008B2496"/>
    <w:rsid w:val="008B2F29"/>
    <w:rsid w:val="008B5A9A"/>
    <w:rsid w:val="008F3912"/>
    <w:rsid w:val="009035A3"/>
    <w:rsid w:val="009460EF"/>
    <w:rsid w:val="009608E3"/>
    <w:rsid w:val="00976ACB"/>
    <w:rsid w:val="00981FBE"/>
    <w:rsid w:val="00996C58"/>
    <w:rsid w:val="00997AA7"/>
    <w:rsid w:val="009C2F42"/>
    <w:rsid w:val="009F01B3"/>
    <w:rsid w:val="00A0226B"/>
    <w:rsid w:val="00A256C1"/>
    <w:rsid w:val="00A57D87"/>
    <w:rsid w:val="00A61CE5"/>
    <w:rsid w:val="00A80A52"/>
    <w:rsid w:val="00A857A4"/>
    <w:rsid w:val="00A95E49"/>
    <w:rsid w:val="00AA3A5B"/>
    <w:rsid w:val="00AC3D1A"/>
    <w:rsid w:val="00AD6291"/>
    <w:rsid w:val="00AE3B16"/>
    <w:rsid w:val="00AF1388"/>
    <w:rsid w:val="00B00EA1"/>
    <w:rsid w:val="00B07225"/>
    <w:rsid w:val="00B17C67"/>
    <w:rsid w:val="00B2437F"/>
    <w:rsid w:val="00B4732E"/>
    <w:rsid w:val="00B74900"/>
    <w:rsid w:val="00B941AE"/>
    <w:rsid w:val="00BC592E"/>
    <w:rsid w:val="00BD5997"/>
    <w:rsid w:val="00BE4480"/>
    <w:rsid w:val="00C15254"/>
    <w:rsid w:val="00C438E9"/>
    <w:rsid w:val="00C5683E"/>
    <w:rsid w:val="00D01226"/>
    <w:rsid w:val="00D138DA"/>
    <w:rsid w:val="00D23051"/>
    <w:rsid w:val="00D31C07"/>
    <w:rsid w:val="00D60220"/>
    <w:rsid w:val="00D616D8"/>
    <w:rsid w:val="00D66C8E"/>
    <w:rsid w:val="00D679FB"/>
    <w:rsid w:val="00D84F50"/>
    <w:rsid w:val="00D94264"/>
    <w:rsid w:val="00DA1F2A"/>
    <w:rsid w:val="00DA4D36"/>
    <w:rsid w:val="00E045D0"/>
    <w:rsid w:val="00E1508F"/>
    <w:rsid w:val="00E82AA7"/>
    <w:rsid w:val="00E84B64"/>
    <w:rsid w:val="00EB5156"/>
    <w:rsid w:val="00EB5B68"/>
    <w:rsid w:val="00EC1346"/>
    <w:rsid w:val="00F421E0"/>
    <w:rsid w:val="00F4662A"/>
    <w:rsid w:val="00F4701E"/>
    <w:rsid w:val="00F508AB"/>
    <w:rsid w:val="00F829D0"/>
    <w:rsid w:val="00F972B1"/>
    <w:rsid w:val="00FA08B6"/>
    <w:rsid w:val="00FB3BB7"/>
    <w:rsid w:val="00FB59EC"/>
    <w:rsid w:val="00FC50DC"/>
    <w:rsid w:val="00FD4409"/>
    <w:rsid w:val="00FE5F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A1"/>
    <w:pPr>
      <w:bidi/>
    </w:pPr>
    <w:rPr>
      <w:rFonts w:cs="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76ACB"/>
    <w:pPr>
      <w:tabs>
        <w:tab w:val="center" w:pos="4153"/>
        <w:tab w:val="right" w:pos="8306"/>
      </w:tabs>
    </w:pPr>
  </w:style>
  <w:style w:type="character" w:customStyle="1" w:styleId="HeaderChar">
    <w:name w:val="Header Char"/>
    <w:basedOn w:val="DefaultParagraphFont"/>
    <w:link w:val="Header"/>
    <w:uiPriority w:val="99"/>
    <w:semiHidden/>
    <w:locked/>
    <w:rsid w:val="00976ACB"/>
    <w:rPr>
      <w:rFonts w:cs="Times New Roman"/>
      <w:sz w:val="22"/>
      <w:szCs w:val="22"/>
    </w:rPr>
  </w:style>
  <w:style w:type="paragraph" w:styleId="BalloonText">
    <w:name w:val="Balloon Text"/>
    <w:basedOn w:val="Normal"/>
    <w:link w:val="BalloonTextChar"/>
    <w:uiPriority w:val="99"/>
    <w:semiHidden/>
    <w:rsid w:val="00732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2510"/>
    <w:rPr>
      <w:rFonts w:ascii="Tahoma" w:hAnsi="Tahoma" w:cs="Tahoma"/>
      <w:sz w:val="16"/>
      <w:szCs w:val="16"/>
    </w:rPr>
  </w:style>
  <w:style w:type="paragraph" w:styleId="Footer">
    <w:name w:val="footer"/>
    <w:basedOn w:val="Normal"/>
    <w:link w:val="FooterChar"/>
    <w:uiPriority w:val="99"/>
    <w:semiHidden/>
    <w:rsid w:val="00976ACB"/>
    <w:pPr>
      <w:tabs>
        <w:tab w:val="center" w:pos="4153"/>
        <w:tab w:val="right" w:pos="8306"/>
      </w:tabs>
    </w:pPr>
  </w:style>
  <w:style w:type="character" w:customStyle="1" w:styleId="FooterChar">
    <w:name w:val="Footer Char"/>
    <w:basedOn w:val="DefaultParagraphFont"/>
    <w:link w:val="Footer"/>
    <w:uiPriority w:val="99"/>
    <w:semiHidden/>
    <w:locked/>
    <w:rsid w:val="00976ACB"/>
    <w:rPr>
      <w:rFonts w:cs="Times New Roman"/>
      <w:sz w:val="22"/>
      <w:szCs w:val="22"/>
    </w:rPr>
  </w:style>
  <w:style w:type="character" w:styleId="PageNumber">
    <w:name w:val="page number"/>
    <w:basedOn w:val="DefaultParagraphFont"/>
    <w:uiPriority w:val="99"/>
    <w:rsid w:val="0056502D"/>
    <w:rPr>
      <w:rFonts w:cs="Times New Roman"/>
    </w:rPr>
  </w:style>
  <w:style w:type="paragraph" w:styleId="NormalWeb">
    <w:name w:val="Normal (Web)"/>
    <w:basedOn w:val="Normal"/>
    <w:uiPriority w:val="99"/>
    <w:semiHidden/>
    <w:rsid w:val="00B941AE"/>
    <w:pPr>
      <w:bidi w:val="0"/>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99"/>
    <w:rsid w:val="00161176"/>
    <w:pPr>
      <w:spacing w:after="0" w:line="240" w:lineRule="auto"/>
    </w:pPr>
    <w:rPr>
      <w:rFont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A0226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A1"/>
    <w:pPr>
      <w:bidi/>
    </w:pPr>
    <w:rPr>
      <w:rFonts w:cs="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76ACB"/>
    <w:pPr>
      <w:tabs>
        <w:tab w:val="center" w:pos="4153"/>
        <w:tab w:val="right" w:pos="8306"/>
      </w:tabs>
    </w:pPr>
  </w:style>
  <w:style w:type="character" w:customStyle="1" w:styleId="HeaderChar">
    <w:name w:val="Header Char"/>
    <w:basedOn w:val="DefaultParagraphFont"/>
    <w:link w:val="Header"/>
    <w:uiPriority w:val="99"/>
    <w:semiHidden/>
    <w:locked/>
    <w:rsid w:val="00976ACB"/>
    <w:rPr>
      <w:rFonts w:cs="Times New Roman"/>
      <w:sz w:val="22"/>
      <w:szCs w:val="22"/>
    </w:rPr>
  </w:style>
  <w:style w:type="paragraph" w:styleId="BalloonText">
    <w:name w:val="Balloon Text"/>
    <w:basedOn w:val="Normal"/>
    <w:link w:val="BalloonTextChar"/>
    <w:uiPriority w:val="99"/>
    <w:semiHidden/>
    <w:rsid w:val="00732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2510"/>
    <w:rPr>
      <w:rFonts w:ascii="Tahoma" w:hAnsi="Tahoma" w:cs="Tahoma"/>
      <w:sz w:val="16"/>
      <w:szCs w:val="16"/>
    </w:rPr>
  </w:style>
  <w:style w:type="paragraph" w:styleId="Footer">
    <w:name w:val="footer"/>
    <w:basedOn w:val="Normal"/>
    <w:link w:val="FooterChar"/>
    <w:uiPriority w:val="99"/>
    <w:semiHidden/>
    <w:rsid w:val="00976ACB"/>
    <w:pPr>
      <w:tabs>
        <w:tab w:val="center" w:pos="4153"/>
        <w:tab w:val="right" w:pos="8306"/>
      </w:tabs>
    </w:pPr>
  </w:style>
  <w:style w:type="character" w:customStyle="1" w:styleId="FooterChar">
    <w:name w:val="Footer Char"/>
    <w:basedOn w:val="DefaultParagraphFont"/>
    <w:link w:val="Footer"/>
    <w:uiPriority w:val="99"/>
    <w:semiHidden/>
    <w:locked/>
    <w:rsid w:val="00976ACB"/>
    <w:rPr>
      <w:rFonts w:cs="Times New Roman"/>
      <w:sz w:val="22"/>
      <w:szCs w:val="22"/>
    </w:rPr>
  </w:style>
  <w:style w:type="character" w:styleId="PageNumber">
    <w:name w:val="page number"/>
    <w:basedOn w:val="DefaultParagraphFont"/>
    <w:uiPriority w:val="99"/>
    <w:rsid w:val="0056502D"/>
    <w:rPr>
      <w:rFonts w:cs="Times New Roman"/>
    </w:rPr>
  </w:style>
  <w:style w:type="paragraph" w:styleId="NormalWeb">
    <w:name w:val="Normal (Web)"/>
    <w:basedOn w:val="Normal"/>
    <w:uiPriority w:val="99"/>
    <w:semiHidden/>
    <w:rsid w:val="00B941AE"/>
    <w:pPr>
      <w:bidi w:val="0"/>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99"/>
    <w:rsid w:val="00161176"/>
    <w:pPr>
      <w:spacing w:after="0" w:line="240" w:lineRule="auto"/>
    </w:pPr>
    <w:rPr>
      <w:rFonts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A0226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965462">
      <w:marLeft w:val="0"/>
      <w:marRight w:val="0"/>
      <w:marTop w:val="0"/>
      <w:marBottom w:val="0"/>
      <w:divBdr>
        <w:top w:val="none" w:sz="0" w:space="0" w:color="auto"/>
        <w:left w:val="none" w:sz="0" w:space="0" w:color="auto"/>
        <w:bottom w:val="none" w:sz="0" w:space="0" w:color="auto"/>
        <w:right w:val="none" w:sz="0" w:space="0" w:color="auto"/>
      </w:divBdr>
    </w:div>
    <w:div w:id="871965463">
      <w:marLeft w:val="0"/>
      <w:marRight w:val="0"/>
      <w:marTop w:val="0"/>
      <w:marBottom w:val="0"/>
      <w:divBdr>
        <w:top w:val="none" w:sz="0" w:space="0" w:color="auto"/>
        <w:left w:val="none" w:sz="0" w:space="0" w:color="auto"/>
        <w:bottom w:val="none" w:sz="0" w:space="0" w:color="auto"/>
        <w:right w:val="none" w:sz="0" w:space="0" w:color="auto"/>
      </w:divBdr>
    </w:div>
    <w:div w:id="871965465">
      <w:marLeft w:val="0"/>
      <w:marRight w:val="0"/>
      <w:marTop w:val="0"/>
      <w:marBottom w:val="0"/>
      <w:divBdr>
        <w:top w:val="none" w:sz="0" w:space="0" w:color="auto"/>
        <w:left w:val="none" w:sz="0" w:space="0" w:color="auto"/>
        <w:bottom w:val="none" w:sz="0" w:space="0" w:color="auto"/>
        <w:right w:val="none" w:sz="0" w:space="0" w:color="auto"/>
      </w:divBdr>
    </w:div>
    <w:div w:id="871965466">
      <w:marLeft w:val="0"/>
      <w:marRight w:val="0"/>
      <w:marTop w:val="0"/>
      <w:marBottom w:val="0"/>
      <w:divBdr>
        <w:top w:val="none" w:sz="0" w:space="0" w:color="auto"/>
        <w:left w:val="none" w:sz="0" w:space="0" w:color="auto"/>
        <w:bottom w:val="none" w:sz="0" w:space="0" w:color="auto"/>
        <w:right w:val="none" w:sz="0" w:space="0" w:color="auto"/>
      </w:divBdr>
    </w:div>
    <w:div w:id="871965469">
      <w:marLeft w:val="0"/>
      <w:marRight w:val="0"/>
      <w:marTop w:val="0"/>
      <w:marBottom w:val="0"/>
      <w:divBdr>
        <w:top w:val="none" w:sz="0" w:space="0" w:color="auto"/>
        <w:left w:val="none" w:sz="0" w:space="0" w:color="auto"/>
        <w:bottom w:val="none" w:sz="0" w:space="0" w:color="auto"/>
        <w:right w:val="none" w:sz="0" w:space="0" w:color="auto"/>
      </w:divBdr>
    </w:div>
    <w:div w:id="871965470">
      <w:marLeft w:val="0"/>
      <w:marRight w:val="0"/>
      <w:marTop w:val="0"/>
      <w:marBottom w:val="0"/>
      <w:divBdr>
        <w:top w:val="none" w:sz="0" w:space="0" w:color="auto"/>
        <w:left w:val="none" w:sz="0" w:space="0" w:color="auto"/>
        <w:bottom w:val="none" w:sz="0" w:space="0" w:color="auto"/>
        <w:right w:val="none" w:sz="0" w:space="0" w:color="auto"/>
      </w:divBdr>
    </w:div>
    <w:div w:id="871965472">
      <w:marLeft w:val="0"/>
      <w:marRight w:val="0"/>
      <w:marTop w:val="0"/>
      <w:marBottom w:val="0"/>
      <w:divBdr>
        <w:top w:val="none" w:sz="0" w:space="0" w:color="auto"/>
        <w:left w:val="none" w:sz="0" w:space="0" w:color="auto"/>
        <w:bottom w:val="none" w:sz="0" w:space="0" w:color="auto"/>
        <w:right w:val="none" w:sz="0" w:space="0" w:color="auto"/>
      </w:divBdr>
    </w:div>
    <w:div w:id="871965474">
      <w:marLeft w:val="0"/>
      <w:marRight w:val="0"/>
      <w:marTop w:val="0"/>
      <w:marBottom w:val="0"/>
      <w:divBdr>
        <w:top w:val="none" w:sz="0" w:space="0" w:color="auto"/>
        <w:left w:val="none" w:sz="0" w:space="0" w:color="auto"/>
        <w:bottom w:val="none" w:sz="0" w:space="0" w:color="auto"/>
        <w:right w:val="none" w:sz="0" w:space="0" w:color="auto"/>
      </w:divBdr>
    </w:div>
    <w:div w:id="871965475">
      <w:marLeft w:val="0"/>
      <w:marRight w:val="0"/>
      <w:marTop w:val="0"/>
      <w:marBottom w:val="0"/>
      <w:divBdr>
        <w:top w:val="none" w:sz="0" w:space="0" w:color="auto"/>
        <w:left w:val="none" w:sz="0" w:space="0" w:color="auto"/>
        <w:bottom w:val="none" w:sz="0" w:space="0" w:color="auto"/>
        <w:right w:val="none" w:sz="0" w:space="0" w:color="auto"/>
      </w:divBdr>
    </w:div>
    <w:div w:id="871965476">
      <w:marLeft w:val="0"/>
      <w:marRight w:val="0"/>
      <w:marTop w:val="0"/>
      <w:marBottom w:val="0"/>
      <w:divBdr>
        <w:top w:val="none" w:sz="0" w:space="0" w:color="auto"/>
        <w:left w:val="none" w:sz="0" w:space="0" w:color="auto"/>
        <w:bottom w:val="none" w:sz="0" w:space="0" w:color="auto"/>
        <w:right w:val="none" w:sz="0" w:space="0" w:color="auto"/>
      </w:divBdr>
    </w:div>
    <w:div w:id="871965477">
      <w:marLeft w:val="0"/>
      <w:marRight w:val="0"/>
      <w:marTop w:val="0"/>
      <w:marBottom w:val="0"/>
      <w:divBdr>
        <w:top w:val="none" w:sz="0" w:space="0" w:color="auto"/>
        <w:left w:val="none" w:sz="0" w:space="0" w:color="auto"/>
        <w:bottom w:val="none" w:sz="0" w:space="0" w:color="auto"/>
        <w:right w:val="none" w:sz="0" w:space="0" w:color="auto"/>
      </w:divBdr>
    </w:div>
    <w:div w:id="871965478">
      <w:marLeft w:val="0"/>
      <w:marRight w:val="0"/>
      <w:marTop w:val="0"/>
      <w:marBottom w:val="0"/>
      <w:divBdr>
        <w:top w:val="none" w:sz="0" w:space="0" w:color="auto"/>
        <w:left w:val="none" w:sz="0" w:space="0" w:color="auto"/>
        <w:bottom w:val="none" w:sz="0" w:space="0" w:color="auto"/>
        <w:right w:val="none" w:sz="0" w:space="0" w:color="auto"/>
      </w:divBdr>
    </w:div>
    <w:div w:id="871965479">
      <w:marLeft w:val="0"/>
      <w:marRight w:val="0"/>
      <w:marTop w:val="0"/>
      <w:marBottom w:val="0"/>
      <w:divBdr>
        <w:top w:val="none" w:sz="0" w:space="0" w:color="auto"/>
        <w:left w:val="none" w:sz="0" w:space="0" w:color="auto"/>
        <w:bottom w:val="none" w:sz="0" w:space="0" w:color="auto"/>
        <w:right w:val="none" w:sz="0" w:space="0" w:color="auto"/>
      </w:divBdr>
    </w:div>
    <w:div w:id="871965480">
      <w:marLeft w:val="0"/>
      <w:marRight w:val="0"/>
      <w:marTop w:val="0"/>
      <w:marBottom w:val="0"/>
      <w:divBdr>
        <w:top w:val="none" w:sz="0" w:space="0" w:color="auto"/>
        <w:left w:val="none" w:sz="0" w:space="0" w:color="auto"/>
        <w:bottom w:val="none" w:sz="0" w:space="0" w:color="auto"/>
        <w:right w:val="none" w:sz="0" w:space="0" w:color="auto"/>
      </w:divBdr>
      <w:divsChild>
        <w:div w:id="871965464">
          <w:marLeft w:val="0"/>
          <w:marRight w:val="0"/>
          <w:marTop w:val="216"/>
          <w:marBottom w:val="0"/>
          <w:divBdr>
            <w:top w:val="none" w:sz="0" w:space="0" w:color="auto"/>
            <w:left w:val="none" w:sz="0" w:space="0" w:color="auto"/>
            <w:bottom w:val="none" w:sz="0" w:space="0" w:color="auto"/>
            <w:right w:val="none" w:sz="0" w:space="0" w:color="auto"/>
          </w:divBdr>
        </w:div>
        <w:div w:id="871965467">
          <w:marLeft w:val="0"/>
          <w:marRight w:val="0"/>
          <w:marTop w:val="216"/>
          <w:marBottom w:val="0"/>
          <w:divBdr>
            <w:top w:val="none" w:sz="0" w:space="0" w:color="auto"/>
            <w:left w:val="none" w:sz="0" w:space="0" w:color="auto"/>
            <w:bottom w:val="none" w:sz="0" w:space="0" w:color="auto"/>
            <w:right w:val="none" w:sz="0" w:space="0" w:color="auto"/>
          </w:divBdr>
        </w:div>
        <w:div w:id="871965468">
          <w:marLeft w:val="0"/>
          <w:marRight w:val="0"/>
          <w:marTop w:val="216"/>
          <w:marBottom w:val="0"/>
          <w:divBdr>
            <w:top w:val="none" w:sz="0" w:space="0" w:color="auto"/>
            <w:left w:val="none" w:sz="0" w:space="0" w:color="auto"/>
            <w:bottom w:val="none" w:sz="0" w:space="0" w:color="auto"/>
            <w:right w:val="none" w:sz="0" w:space="0" w:color="auto"/>
          </w:divBdr>
        </w:div>
        <w:div w:id="871965471">
          <w:marLeft w:val="0"/>
          <w:marRight w:val="0"/>
          <w:marTop w:val="216"/>
          <w:marBottom w:val="0"/>
          <w:divBdr>
            <w:top w:val="none" w:sz="0" w:space="0" w:color="auto"/>
            <w:left w:val="none" w:sz="0" w:space="0" w:color="auto"/>
            <w:bottom w:val="none" w:sz="0" w:space="0" w:color="auto"/>
            <w:right w:val="none" w:sz="0" w:space="0" w:color="auto"/>
          </w:divBdr>
        </w:div>
        <w:div w:id="871965473">
          <w:marLeft w:val="0"/>
          <w:marRight w:val="0"/>
          <w:marTop w:val="216"/>
          <w:marBottom w:val="0"/>
          <w:divBdr>
            <w:top w:val="none" w:sz="0" w:space="0" w:color="auto"/>
            <w:left w:val="none" w:sz="0" w:space="0" w:color="auto"/>
            <w:bottom w:val="none" w:sz="0" w:space="0" w:color="auto"/>
            <w:right w:val="none" w:sz="0" w:space="0" w:color="auto"/>
          </w:divBdr>
        </w:div>
      </w:divsChild>
    </w:div>
    <w:div w:id="871965481">
      <w:marLeft w:val="0"/>
      <w:marRight w:val="0"/>
      <w:marTop w:val="0"/>
      <w:marBottom w:val="0"/>
      <w:divBdr>
        <w:top w:val="none" w:sz="0" w:space="0" w:color="auto"/>
        <w:left w:val="none" w:sz="0" w:space="0" w:color="auto"/>
        <w:bottom w:val="none" w:sz="0" w:space="0" w:color="auto"/>
        <w:right w:val="none" w:sz="0" w:space="0" w:color="auto"/>
      </w:divBdr>
    </w:div>
    <w:div w:id="871965482">
      <w:marLeft w:val="0"/>
      <w:marRight w:val="0"/>
      <w:marTop w:val="0"/>
      <w:marBottom w:val="0"/>
      <w:divBdr>
        <w:top w:val="none" w:sz="0" w:space="0" w:color="auto"/>
        <w:left w:val="none" w:sz="0" w:space="0" w:color="auto"/>
        <w:bottom w:val="none" w:sz="0" w:space="0" w:color="auto"/>
        <w:right w:val="none" w:sz="0" w:space="0" w:color="auto"/>
      </w:divBdr>
    </w:div>
    <w:div w:id="871965483">
      <w:marLeft w:val="0"/>
      <w:marRight w:val="0"/>
      <w:marTop w:val="0"/>
      <w:marBottom w:val="0"/>
      <w:divBdr>
        <w:top w:val="none" w:sz="0" w:space="0" w:color="auto"/>
        <w:left w:val="none" w:sz="0" w:space="0" w:color="auto"/>
        <w:bottom w:val="none" w:sz="0" w:space="0" w:color="auto"/>
        <w:right w:val="none" w:sz="0" w:space="0" w:color="auto"/>
      </w:divBdr>
    </w:div>
    <w:div w:id="871965484">
      <w:marLeft w:val="0"/>
      <w:marRight w:val="0"/>
      <w:marTop w:val="0"/>
      <w:marBottom w:val="0"/>
      <w:divBdr>
        <w:top w:val="none" w:sz="0" w:space="0" w:color="auto"/>
        <w:left w:val="none" w:sz="0" w:space="0" w:color="auto"/>
        <w:bottom w:val="none" w:sz="0" w:space="0" w:color="auto"/>
        <w:right w:val="none" w:sz="0" w:space="0" w:color="auto"/>
      </w:divBdr>
    </w:div>
    <w:div w:id="87196548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E:\&#1605;&#1581;&#1575;&#1590;&#1585;&#1575;&#1578;2010_2011\Capter%201.do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Capter 1</Template>
  <TotalTime>0</TotalTime>
  <Pages>3</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Chapter two</vt:lpstr>
    </vt:vector>
  </TitlesOfParts>
  <Company/>
  <LinksUpToDate>false</LinksUpToDate>
  <CharactersWithSpaces>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two</dc:title>
  <dc:creator>Hameed</dc:creator>
  <cp:lastModifiedBy>falah</cp:lastModifiedBy>
  <cp:revision>2</cp:revision>
  <cp:lastPrinted>2010-10-27T19:38:00Z</cp:lastPrinted>
  <dcterms:created xsi:type="dcterms:W3CDTF">2018-07-18T21:07:00Z</dcterms:created>
  <dcterms:modified xsi:type="dcterms:W3CDTF">2018-07-18T21:07:00Z</dcterms:modified>
</cp:coreProperties>
</file>