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44" w:rsidRDefault="00251FBA" w:rsidP="000C1CC1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51FBA">
        <w:rPr>
          <w:rFonts w:asciiTheme="majorBidi" w:hAnsiTheme="majorBidi" w:cstheme="majorBidi"/>
          <w:b/>
          <w:bCs/>
          <w:sz w:val="32"/>
          <w:szCs w:val="32"/>
          <w:u w:val="single"/>
        </w:rPr>
        <w:t>Pipe Line</w:t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s:-</w:t>
      </w:r>
    </w:p>
    <w:p w:rsidR="00251FBA" w:rsidRDefault="00251FBA" w:rsidP="000D1F25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Pipe lines are used for transferring a large amount of water.  They may </w:t>
      </w:r>
      <w:r w:rsidR="008703BF">
        <w:rPr>
          <w:rFonts w:asciiTheme="majorBidi" w:hAnsiTheme="majorBidi" w:cstheme="majorBidi"/>
          <w:sz w:val="28"/>
          <w:szCs w:val="28"/>
        </w:rPr>
        <w:t>construct</w:t>
      </w:r>
      <w:r w:rsidR="000D1F25">
        <w:rPr>
          <w:rFonts w:asciiTheme="majorBidi" w:hAnsiTheme="majorBidi" w:cstheme="majorBidi"/>
          <w:sz w:val="28"/>
          <w:szCs w:val="28"/>
        </w:rPr>
        <w:t xml:space="preserve"> from reinforced concrete, cast-iron or steel.</w:t>
      </w:r>
    </w:p>
    <w:p w:rsidR="008E0A3C" w:rsidRDefault="000D1F25" w:rsidP="000D1F25">
      <w:pPr>
        <w:rPr>
          <w:rFonts w:asciiTheme="majorBidi" w:hAnsiTheme="majorBidi" w:cstheme="majorBidi"/>
          <w:sz w:val="28"/>
          <w:szCs w:val="28"/>
        </w:rPr>
      </w:pPr>
      <w:r w:rsidRPr="000D1F25">
        <w:rPr>
          <w:rFonts w:asciiTheme="majorBidi" w:hAnsiTheme="majorBidi" w:cstheme="majorBidi"/>
          <w:sz w:val="28"/>
          <w:szCs w:val="28"/>
        </w:rPr>
        <w:t>Pipe</w:t>
      </w:r>
      <w:r>
        <w:rPr>
          <w:rFonts w:asciiTheme="majorBidi" w:hAnsiTheme="majorBidi" w:cstheme="majorBidi"/>
          <w:sz w:val="28"/>
          <w:szCs w:val="28"/>
        </w:rPr>
        <w:t xml:space="preserve"> is also used for the distribution system in the city, in this case, the pipes of large siz</w:t>
      </w:r>
      <w:r w:rsidR="008E0A3C">
        <w:rPr>
          <w:rFonts w:asciiTheme="majorBidi" w:hAnsiTheme="majorBidi" w:cstheme="majorBidi"/>
          <w:sz w:val="28"/>
          <w:szCs w:val="28"/>
        </w:rPr>
        <w:t>es having many connections and branches for the supply network, cast</w:t>
      </w:r>
      <w:r w:rsidR="00932655">
        <w:rPr>
          <w:rFonts w:asciiTheme="majorBidi" w:hAnsiTheme="majorBidi" w:cstheme="majorBidi"/>
          <w:sz w:val="28"/>
          <w:szCs w:val="28"/>
        </w:rPr>
        <w:t>-</w:t>
      </w:r>
      <w:r w:rsidR="008E0A3C">
        <w:rPr>
          <w:rFonts w:asciiTheme="majorBidi" w:hAnsiTheme="majorBidi" w:cstheme="majorBidi"/>
          <w:sz w:val="28"/>
          <w:szCs w:val="28"/>
        </w:rPr>
        <w:t>iron is mostly used.</w:t>
      </w:r>
    </w:p>
    <w:p w:rsidR="00932655" w:rsidRDefault="00932655" w:rsidP="000D1F25">
      <w:pPr>
        <w:rPr>
          <w:rFonts w:asciiTheme="majorBidi" w:hAnsiTheme="majorBidi" w:cstheme="majorBidi"/>
          <w:sz w:val="28"/>
          <w:szCs w:val="28"/>
        </w:rPr>
      </w:pPr>
    </w:p>
    <w:p w:rsidR="00F26377" w:rsidRDefault="00F26377" w:rsidP="000D1F25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F26377">
        <w:rPr>
          <w:rFonts w:asciiTheme="majorBidi" w:hAnsiTheme="majorBidi" w:cstheme="majorBidi"/>
          <w:b/>
          <w:bCs/>
          <w:sz w:val="32"/>
          <w:szCs w:val="32"/>
          <w:u w:val="single"/>
        </w:rPr>
        <w:t>Water Distribution System in Building</w:t>
      </w:r>
    </w:p>
    <w:p w:rsidR="00F26377" w:rsidRDefault="00C27CB7" w:rsidP="00C27CB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C27CB7">
        <w:rPr>
          <w:rFonts w:asciiTheme="majorBidi" w:hAnsiTheme="majorBidi" w:cstheme="majorBidi"/>
          <w:sz w:val="28"/>
          <w:szCs w:val="28"/>
        </w:rPr>
        <w:t>Water is</w:t>
      </w:r>
      <w:r>
        <w:rPr>
          <w:rFonts w:asciiTheme="majorBidi" w:hAnsiTheme="majorBidi" w:cstheme="majorBidi"/>
          <w:sz w:val="28"/>
          <w:szCs w:val="28"/>
        </w:rPr>
        <w:t xml:space="preserve"> usually received from city mains at about 50 psi (</w:t>
      </w:r>
      <w:proofErr w:type="spellStart"/>
      <w:r>
        <w:rPr>
          <w:rFonts w:asciiTheme="majorBidi" w:hAnsiTheme="majorBidi" w:cstheme="majorBidi"/>
          <w:sz w:val="28"/>
          <w:szCs w:val="28"/>
        </w:rPr>
        <w:t>Ib</w:t>
      </w:r>
      <w:proofErr w:type="spellEnd"/>
      <w:r>
        <w:rPr>
          <w:rFonts w:asciiTheme="majorBidi" w:hAnsiTheme="majorBidi" w:cstheme="majorBidi"/>
          <w:sz w:val="28"/>
          <w:szCs w:val="28"/>
        </w:rPr>
        <w:t>/in</w:t>
      </w:r>
      <w:r w:rsidRPr="00C27CB7">
        <w:rPr>
          <w:rFonts w:asciiTheme="majorBidi" w:hAnsiTheme="majorBidi" w:cstheme="majorBidi"/>
          <w:sz w:val="28"/>
          <w:szCs w:val="28"/>
          <w:vertAlign w:val="super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) (115 </w:t>
      </w:r>
      <w:proofErr w:type="spellStart"/>
      <w:r>
        <w:rPr>
          <w:rFonts w:asciiTheme="majorBidi" w:hAnsiTheme="majorBidi" w:cstheme="majorBidi"/>
          <w:sz w:val="28"/>
          <w:szCs w:val="28"/>
        </w:rPr>
        <w:t>ft</w:t>
      </w:r>
      <w:proofErr w:type="spellEnd"/>
      <w:r>
        <w:rPr>
          <w:rFonts w:asciiTheme="majorBidi" w:hAnsiTheme="majorBidi" w:cstheme="majorBidi"/>
          <w:sz w:val="28"/>
          <w:szCs w:val="28"/>
        </w:rPr>
        <w:t>= 37 m).</w:t>
      </w:r>
    </w:p>
    <w:p w:rsidR="00C27CB7" w:rsidRPr="00B203D3" w:rsidRDefault="00C27CB7" w:rsidP="00C27CB7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B203D3">
        <w:rPr>
          <w:rFonts w:asciiTheme="majorBidi" w:hAnsiTheme="majorBidi" w:cstheme="majorBidi"/>
          <w:b/>
          <w:bCs/>
          <w:sz w:val="28"/>
          <w:szCs w:val="28"/>
        </w:rPr>
        <w:t>Direct feeding method:-</w:t>
      </w:r>
    </w:p>
    <w:p w:rsidR="00B203D3" w:rsidRDefault="00B203D3" w:rsidP="00B203D3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It</w:t>
      </w:r>
      <w:r w:rsidRPr="00B203D3">
        <w:rPr>
          <w:rFonts w:asciiTheme="majorBidi" w:hAnsiTheme="majorBidi" w:cstheme="majorBidi"/>
          <w:sz w:val="28"/>
          <w:szCs w:val="28"/>
        </w:rPr>
        <w:t xml:space="preserve"> is the best systems at all, where water is not exposed to any pollution</w:t>
      </w:r>
      <w:r>
        <w:rPr>
          <w:rFonts w:asciiTheme="majorBidi" w:hAnsiTheme="majorBidi" w:cstheme="majorBidi"/>
          <w:sz w:val="28"/>
          <w:szCs w:val="28"/>
        </w:rPr>
        <w:t>,</w:t>
      </w:r>
      <w:r w:rsidRPr="00B203D3">
        <w:rPr>
          <w:rFonts w:asciiTheme="majorBidi" w:hAnsiTheme="majorBidi" w:cstheme="majorBidi"/>
          <w:sz w:val="28"/>
          <w:szCs w:val="28"/>
        </w:rPr>
        <w:t xml:space="preserve"> and requires the presence of water </w:t>
      </w:r>
      <w:r>
        <w:rPr>
          <w:rFonts w:asciiTheme="majorBidi" w:hAnsiTheme="majorBidi" w:cstheme="majorBidi"/>
          <w:sz w:val="28"/>
          <w:szCs w:val="28"/>
        </w:rPr>
        <w:t xml:space="preserve">in the </w:t>
      </w:r>
      <w:r w:rsidRPr="00B203D3">
        <w:rPr>
          <w:rFonts w:asciiTheme="majorBidi" w:hAnsiTheme="majorBidi" w:cstheme="majorBidi"/>
          <w:sz w:val="28"/>
          <w:szCs w:val="28"/>
        </w:rPr>
        <w:t>network throughout the year and throughout the day and this system is divided into two sub-systems:</w:t>
      </w:r>
    </w:p>
    <w:p w:rsidR="00B203D3" w:rsidRDefault="00B203D3" w:rsidP="00B203D3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8391E" w:rsidRDefault="00B203D3" w:rsidP="00C8391E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B203D3">
        <w:rPr>
          <w:rFonts w:asciiTheme="majorBidi" w:hAnsiTheme="majorBidi" w:cstheme="majorBidi"/>
          <w:b/>
          <w:bCs/>
          <w:sz w:val="28"/>
          <w:szCs w:val="28"/>
        </w:rPr>
        <w:t xml:space="preserve">Feeding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by </w:t>
      </w:r>
      <w:r w:rsidRPr="00B203D3">
        <w:rPr>
          <w:rFonts w:asciiTheme="majorBidi" w:hAnsiTheme="majorBidi" w:cstheme="majorBidi"/>
          <w:b/>
          <w:bCs/>
          <w:sz w:val="28"/>
          <w:szCs w:val="28"/>
        </w:rPr>
        <w:t>network pressure: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1E5D1D" w:rsidRDefault="00C8391E" w:rsidP="00C8391E">
      <w:pPr>
        <w:pStyle w:val="ListParagraph"/>
        <w:spacing w:line="360" w:lineRule="auto"/>
        <w:ind w:left="1080"/>
        <w:rPr>
          <w:rFonts w:asciiTheme="majorBidi" w:hAnsiTheme="majorBidi" w:cstheme="majorBidi"/>
          <w:sz w:val="28"/>
          <w:szCs w:val="28"/>
        </w:rPr>
      </w:pPr>
      <w:r w:rsidRPr="00C8391E">
        <w:rPr>
          <w:rFonts w:asciiTheme="majorBidi" w:hAnsiTheme="majorBidi" w:cstheme="majorBidi"/>
          <w:sz w:val="28"/>
          <w:szCs w:val="28"/>
        </w:rPr>
        <w:t xml:space="preserve">This system is </w:t>
      </w:r>
      <w:r w:rsidR="005E29E7">
        <w:rPr>
          <w:rFonts w:asciiTheme="majorBidi" w:hAnsiTheme="majorBidi" w:cstheme="majorBidi"/>
          <w:sz w:val="28"/>
          <w:szCs w:val="28"/>
        </w:rPr>
        <w:t>used when the pressure of water in the main pipe enough to supply the sanitary equipments in all stories of the building</w:t>
      </w:r>
      <w:r w:rsidR="001E5D1D">
        <w:rPr>
          <w:rFonts w:asciiTheme="majorBidi" w:hAnsiTheme="majorBidi" w:cstheme="majorBidi"/>
          <w:sz w:val="28"/>
          <w:szCs w:val="28"/>
        </w:rPr>
        <w:t xml:space="preserve"> with water through daily times</w:t>
      </w:r>
      <w:r w:rsidR="001E5D1D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B203D3" w:rsidRDefault="00B203D3" w:rsidP="00B203D3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B203D3">
        <w:rPr>
          <w:rFonts w:asciiTheme="majorBidi" w:hAnsiTheme="majorBidi" w:cstheme="majorBidi"/>
          <w:b/>
          <w:bCs/>
          <w:sz w:val="28"/>
          <w:szCs w:val="28"/>
          <w:lang w:bidi="ar-IQ"/>
        </w:rPr>
        <w:t>Direct feeding with the help of lifting pumps:</w:t>
      </w:r>
    </w:p>
    <w:p w:rsidR="00B203D3" w:rsidRPr="00C8391E" w:rsidRDefault="00C8391E" w:rsidP="00C8391E">
      <w:pPr>
        <w:pStyle w:val="ListParagraph"/>
        <w:spacing w:line="360" w:lineRule="auto"/>
        <w:ind w:left="108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8391E">
        <w:rPr>
          <w:rFonts w:asciiTheme="majorBidi" w:hAnsiTheme="majorBidi" w:cstheme="majorBidi"/>
          <w:sz w:val="28"/>
          <w:szCs w:val="28"/>
          <w:lang w:bidi="ar-IQ"/>
        </w:rPr>
        <w:t xml:space="preserve">This system is used when the pressure of water in the main network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was not </w:t>
      </w:r>
      <w:r w:rsidRPr="00C8391E">
        <w:rPr>
          <w:rFonts w:asciiTheme="majorBidi" w:hAnsiTheme="majorBidi" w:cstheme="majorBidi"/>
          <w:sz w:val="28"/>
          <w:szCs w:val="28"/>
          <w:lang w:bidi="ar-IQ"/>
        </w:rPr>
        <w:t>enough to supply the sanitary equipments in all stories of the building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C8391E">
        <w:rPr>
          <w:rFonts w:asciiTheme="majorBidi" w:hAnsiTheme="majorBidi" w:cstheme="majorBidi"/>
          <w:sz w:val="28"/>
          <w:szCs w:val="28"/>
          <w:lang w:bidi="ar-IQ"/>
        </w:rPr>
        <w:t>because of the increase in consumption rate, or to increase the height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of building.</w:t>
      </w:r>
    </w:p>
    <w:p w:rsidR="001E5D1D" w:rsidRDefault="001E5D1D" w:rsidP="001E5D1D">
      <w:pPr>
        <w:pStyle w:val="ListParagraph"/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 wp14:anchorId="6F6259A7">
            <wp:extent cx="3157855" cy="2731135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273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5D1D" w:rsidRDefault="001E5D1D" w:rsidP="005E29E7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1E5D1D" w:rsidRDefault="001E5D1D" w:rsidP="005E29E7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5E29E7" w:rsidRPr="00C8391E" w:rsidRDefault="005E29E7" w:rsidP="005E29E7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C8391E">
        <w:rPr>
          <w:rFonts w:asciiTheme="majorBidi" w:hAnsiTheme="majorBidi" w:cstheme="majorBidi"/>
          <w:b/>
          <w:bCs/>
          <w:sz w:val="28"/>
          <w:szCs w:val="28"/>
        </w:rPr>
        <w:t xml:space="preserve">Indirect </w:t>
      </w:r>
      <w:r w:rsidR="00C8391E" w:rsidRPr="00C8391E">
        <w:rPr>
          <w:rFonts w:asciiTheme="majorBidi" w:hAnsiTheme="majorBidi" w:cstheme="majorBidi"/>
          <w:b/>
          <w:bCs/>
          <w:sz w:val="28"/>
          <w:szCs w:val="28"/>
        </w:rPr>
        <w:t>F</w:t>
      </w:r>
      <w:r w:rsidRPr="00C8391E">
        <w:rPr>
          <w:rFonts w:asciiTheme="majorBidi" w:hAnsiTheme="majorBidi" w:cstheme="majorBidi"/>
          <w:b/>
          <w:bCs/>
          <w:sz w:val="28"/>
          <w:szCs w:val="28"/>
        </w:rPr>
        <w:t xml:space="preserve">eeding </w:t>
      </w:r>
      <w:r w:rsidR="00C8391E" w:rsidRPr="00C8391E">
        <w:rPr>
          <w:rFonts w:asciiTheme="majorBidi" w:hAnsiTheme="majorBidi" w:cstheme="majorBidi"/>
          <w:b/>
          <w:bCs/>
          <w:sz w:val="28"/>
          <w:szCs w:val="28"/>
        </w:rPr>
        <w:t>M</w:t>
      </w:r>
      <w:r w:rsidRPr="00C8391E">
        <w:rPr>
          <w:rFonts w:asciiTheme="majorBidi" w:hAnsiTheme="majorBidi" w:cstheme="majorBidi"/>
          <w:b/>
          <w:bCs/>
          <w:sz w:val="28"/>
          <w:szCs w:val="28"/>
        </w:rPr>
        <w:t>ethod:-</w:t>
      </w:r>
    </w:p>
    <w:p w:rsidR="005E29E7" w:rsidRDefault="005E29E7" w:rsidP="00503A77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E29E7">
        <w:rPr>
          <w:rFonts w:asciiTheme="majorBidi" w:hAnsiTheme="majorBidi" w:cstheme="majorBidi"/>
          <w:sz w:val="28"/>
          <w:szCs w:val="28"/>
        </w:rPr>
        <w:t xml:space="preserve">It used when the pressure of the water in the main pipe </w:t>
      </w:r>
      <w:r>
        <w:rPr>
          <w:rFonts w:asciiTheme="majorBidi" w:hAnsiTheme="majorBidi" w:cstheme="majorBidi"/>
          <w:sz w:val="28"/>
          <w:szCs w:val="28"/>
        </w:rPr>
        <w:t xml:space="preserve">not </w:t>
      </w:r>
      <w:r w:rsidRPr="005E29E7">
        <w:rPr>
          <w:rFonts w:asciiTheme="majorBidi" w:hAnsiTheme="majorBidi" w:cstheme="majorBidi"/>
          <w:sz w:val="28"/>
          <w:szCs w:val="28"/>
        </w:rPr>
        <w:t xml:space="preserve">enough to supply the sanitary equipments </w:t>
      </w:r>
      <w:r>
        <w:rPr>
          <w:rFonts w:asciiTheme="majorBidi" w:hAnsiTheme="majorBidi" w:cstheme="majorBidi"/>
          <w:sz w:val="28"/>
          <w:szCs w:val="28"/>
        </w:rPr>
        <w:t>at the top</w:t>
      </w:r>
      <w:r w:rsidRPr="005E29E7">
        <w:rPr>
          <w:rFonts w:asciiTheme="majorBidi" w:hAnsiTheme="majorBidi" w:cstheme="majorBidi"/>
          <w:sz w:val="28"/>
          <w:szCs w:val="28"/>
        </w:rPr>
        <w:t xml:space="preserve"> stories</w:t>
      </w:r>
      <w:r>
        <w:rPr>
          <w:rFonts w:asciiTheme="majorBidi" w:hAnsiTheme="majorBidi" w:cstheme="majorBidi"/>
          <w:sz w:val="28"/>
          <w:szCs w:val="28"/>
        </w:rPr>
        <w:t xml:space="preserve"> with water. </w:t>
      </w:r>
      <w:r w:rsidR="00503A77">
        <w:rPr>
          <w:rFonts w:asciiTheme="majorBidi" w:hAnsiTheme="majorBidi" w:cstheme="majorBidi"/>
          <w:sz w:val="28"/>
          <w:szCs w:val="28"/>
        </w:rPr>
        <w:t>In this case w</w:t>
      </w:r>
      <w:r>
        <w:rPr>
          <w:rFonts w:asciiTheme="majorBidi" w:hAnsiTheme="majorBidi" w:cstheme="majorBidi"/>
          <w:sz w:val="28"/>
          <w:szCs w:val="28"/>
        </w:rPr>
        <w:t>ater is pumped to elevated tank placed at the roof of the building and by gra</w:t>
      </w:r>
      <w:r w:rsidR="00F1613A">
        <w:rPr>
          <w:rFonts w:asciiTheme="majorBidi" w:hAnsiTheme="majorBidi" w:cstheme="majorBidi"/>
          <w:sz w:val="28"/>
          <w:szCs w:val="28"/>
        </w:rPr>
        <w:t>vity feeds the equipment of the stories.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806394" w:rsidRDefault="00806394" w:rsidP="00503A77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1E5D1D" w:rsidRDefault="001E5D1D" w:rsidP="001E5D1D">
      <w:pPr>
        <w:pStyle w:val="ListParagraph"/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w:drawing>
          <wp:inline distT="0" distB="0" distL="0" distR="0" wp14:anchorId="55646063" wp14:editId="06D29727">
            <wp:extent cx="1770279" cy="1916582"/>
            <wp:effectExtent l="0" t="0" r="1905" b="7620"/>
            <wp:docPr id="3" name="Picture 3" descr="نتيجة بحث الصور عن ‪Water Distribution System in Building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نتيجة بحث الصور عن ‪Water Distribution System in Building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056" t="23914" r="25216"/>
                    <a:stretch/>
                  </pic:blipFill>
                  <pic:spPr bwMode="auto">
                    <a:xfrm>
                      <a:off x="0" y="0"/>
                      <a:ext cx="1769189" cy="1915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5D1D" w:rsidRPr="005E29E7" w:rsidRDefault="001E5D1D" w:rsidP="005E29E7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0D1F25" w:rsidRPr="00251FBA" w:rsidRDefault="000D1F25" w:rsidP="000D1F25">
      <w:pPr>
        <w:rPr>
          <w:rFonts w:asciiTheme="majorBidi" w:hAnsiTheme="majorBidi" w:cstheme="majorBidi"/>
          <w:sz w:val="28"/>
          <w:szCs w:val="28"/>
        </w:rPr>
      </w:pPr>
    </w:p>
    <w:p w:rsidR="00E75F49" w:rsidRDefault="00806394" w:rsidP="006F79AD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806394">
        <w:rPr>
          <w:rFonts w:asciiTheme="majorBidi" w:hAnsiTheme="majorBidi" w:cstheme="majorBidi"/>
          <w:b/>
          <w:bCs/>
          <w:sz w:val="28"/>
          <w:szCs w:val="28"/>
        </w:rPr>
        <w:lastRenderedPageBreak/>
        <w:t>The water pressure in the distribution pipes decrease due to several factors:-</w:t>
      </w:r>
    </w:p>
    <w:p w:rsidR="00806394" w:rsidRDefault="00806394" w:rsidP="00806394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friction between the water and the internal wall of the pipes.</w:t>
      </w:r>
    </w:p>
    <w:p w:rsidR="00806394" w:rsidRDefault="00806394" w:rsidP="00806394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06394">
        <w:rPr>
          <w:rFonts w:asciiTheme="majorBidi" w:hAnsiTheme="majorBidi" w:cstheme="majorBidi"/>
          <w:sz w:val="28"/>
          <w:szCs w:val="28"/>
        </w:rPr>
        <w:t xml:space="preserve">The friction between the </w:t>
      </w:r>
      <w:r>
        <w:rPr>
          <w:rFonts w:asciiTheme="majorBidi" w:hAnsiTheme="majorBidi" w:cstheme="majorBidi"/>
          <w:sz w:val="28"/>
          <w:szCs w:val="28"/>
        </w:rPr>
        <w:t xml:space="preserve">particles of the </w:t>
      </w:r>
      <w:r w:rsidRPr="00806394">
        <w:rPr>
          <w:rFonts w:asciiTheme="majorBidi" w:hAnsiTheme="majorBidi" w:cstheme="majorBidi"/>
          <w:sz w:val="28"/>
          <w:szCs w:val="28"/>
        </w:rPr>
        <w:t>water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806394" w:rsidRDefault="00806394" w:rsidP="00806394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flow  of water through the valves and joints</w:t>
      </w:r>
    </w:p>
    <w:p w:rsidR="00806394" w:rsidRDefault="00806394" w:rsidP="005A4CDF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difference of the elevation between the main pipe </w:t>
      </w:r>
      <w:r w:rsidR="005A4CDF">
        <w:rPr>
          <w:rFonts w:asciiTheme="majorBidi" w:hAnsiTheme="majorBidi" w:cstheme="majorBidi"/>
          <w:sz w:val="28"/>
          <w:szCs w:val="28"/>
        </w:rPr>
        <w:t>and the</w:t>
      </w:r>
      <w:r w:rsidR="005A4CDF" w:rsidRPr="005A4CDF">
        <w:t xml:space="preserve"> </w:t>
      </w:r>
      <w:r w:rsidR="005A4CDF" w:rsidRPr="005A4CDF">
        <w:rPr>
          <w:rFonts w:asciiTheme="majorBidi" w:hAnsiTheme="majorBidi" w:cstheme="majorBidi"/>
          <w:sz w:val="28"/>
          <w:szCs w:val="28"/>
        </w:rPr>
        <w:t>sanitary equipments</w:t>
      </w:r>
      <w:r w:rsidR="005A4CDF">
        <w:rPr>
          <w:rFonts w:asciiTheme="majorBidi" w:hAnsiTheme="majorBidi" w:cstheme="majorBidi"/>
          <w:sz w:val="28"/>
          <w:szCs w:val="28"/>
        </w:rPr>
        <w:t>.</w:t>
      </w:r>
    </w:p>
    <w:p w:rsidR="005E6717" w:rsidRDefault="005E6717" w:rsidP="005E6717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2218D5" w:rsidRDefault="002218D5" w:rsidP="002218D5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2218D5" w:rsidRDefault="002218D5" w:rsidP="002218D5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218D5">
        <w:rPr>
          <w:rFonts w:asciiTheme="majorBidi" w:hAnsiTheme="majorBidi" w:cstheme="majorBidi"/>
          <w:b/>
          <w:bCs/>
          <w:sz w:val="28"/>
          <w:szCs w:val="28"/>
        </w:rPr>
        <w:t xml:space="preserve">The pressure in the </w:t>
      </w:r>
      <w:r w:rsidR="003D697A">
        <w:rPr>
          <w:rFonts w:asciiTheme="majorBidi" w:hAnsiTheme="majorBidi" w:cstheme="majorBidi"/>
          <w:b/>
          <w:bCs/>
          <w:sz w:val="28"/>
          <w:szCs w:val="28"/>
        </w:rPr>
        <w:t xml:space="preserve">following </w:t>
      </w:r>
      <w:r w:rsidRPr="002218D5">
        <w:rPr>
          <w:rFonts w:asciiTheme="majorBidi" w:hAnsiTheme="majorBidi" w:cstheme="majorBidi"/>
          <w:b/>
          <w:bCs/>
          <w:sz w:val="28"/>
          <w:szCs w:val="28"/>
        </w:rPr>
        <w:t>sanitary equipments must not be less than:</w:t>
      </w:r>
    </w:p>
    <w:p w:rsidR="002218D5" w:rsidRDefault="00C52701" w:rsidP="003D697A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C52701">
        <w:rPr>
          <w:rFonts w:asciiTheme="majorBidi" w:hAnsiTheme="majorBidi" w:cstheme="majorBidi"/>
          <w:sz w:val="28"/>
          <w:szCs w:val="28"/>
        </w:rPr>
        <w:t>(2-5</w:t>
      </w:r>
      <w:r w:rsidR="003D697A" w:rsidRPr="003D697A">
        <w:rPr>
          <w:rFonts w:asciiTheme="majorBidi" w:hAnsiTheme="majorBidi" w:cstheme="majorBidi"/>
          <w:sz w:val="28"/>
          <w:szCs w:val="28"/>
        </w:rPr>
        <w:t xml:space="preserve"> </w:t>
      </w:r>
      <w:r w:rsidR="003D697A" w:rsidRPr="00C52701">
        <w:rPr>
          <w:rFonts w:asciiTheme="majorBidi" w:hAnsiTheme="majorBidi" w:cstheme="majorBidi"/>
          <w:sz w:val="28"/>
          <w:szCs w:val="28"/>
        </w:rPr>
        <w:t>m</w:t>
      </w:r>
      <w:r w:rsidRPr="00C52701">
        <w:rPr>
          <w:rFonts w:asciiTheme="majorBidi" w:hAnsiTheme="majorBidi" w:cstheme="majorBidi"/>
          <w:sz w:val="28"/>
          <w:szCs w:val="28"/>
        </w:rPr>
        <w:t>)</w:t>
      </w:r>
      <w:r>
        <w:rPr>
          <w:rFonts w:asciiTheme="majorBidi" w:hAnsiTheme="majorBidi" w:cstheme="majorBidi"/>
          <w:sz w:val="28"/>
          <w:szCs w:val="28"/>
        </w:rPr>
        <w:t xml:space="preserve"> in the </w:t>
      </w:r>
      <w:r w:rsidRPr="00C52701">
        <w:rPr>
          <w:rFonts w:asciiTheme="majorBidi" w:hAnsiTheme="majorBidi" w:cstheme="majorBidi"/>
          <w:sz w:val="28"/>
          <w:szCs w:val="28"/>
        </w:rPr>
        <w:t>sanitary equipments</w:t>
      </w:r>
      <w:r>
        <w:rPr>
          <w:rFonts w:asciiTheme="majorBidi" w:hAnsiTheme="majorBidi" w:cstheme="majorBidi"/>
          <w:sz w:val="28"/>
          <w:szCs w:val="28"/>
        </w:rPr>
        <w:t xml:space="preserve"> in the highest floor.</w:t>
      </w:r>
    </w:p>
    <w:p w:rsidR="00C52701" w:rsidRDefault="00C52701" w:rsidP="003D697A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(10-18</w:t>
      </w:r>
      <w:r w:rsidR="003D697A" w:rsidRPr="003D697A">
        <w:rPr>
          <w:rFonts w:asciiTheme="majorBidi" w:hAnsiTheme="majorBidi" w:cstheme="majorBidi"/>
          <w:sz w:val="28"/>
          <w:szCs w:val="28"/>
        </w:rPr>
        <w:t xml:space="preserve"> </w:t>
      </w:r>
      <w:r w:rsidR="003D697A">
        <w:rPr>
          <w:rFonts w:asciiTheme="majorBidi" w:hAnsiTheme="majorBidi" w:cstheme="majorBidi"/>
          <w:sz w:val="28"/>
          <w:szCs w:val="28"/>
        </w:rPr>
        <w:t>m</w:t>
      </w:r>
      <w:r>
        <w:rPr>
          <w:rFonts w:asciiTheme="majorBidi" w:hAnsiTheme="majorBidi" w:cstheme="majorBidi"/>
          <w:sz w:val="28"/>
          <w:szCs w:val="28"/>
        </w:rPr>
        <w:t xml:space="preserve">) in the </w:t>
      </w:r>
      <w:r w:rsidR="003D697A">
        <w:rPr>
          <w:rFonts w:asciiTheme="majorBidi" w:hAnsiTheme="majorBidi" w:cstheme="majorBidi"/>
          <w:sz w:val="28"/>
          <w:szCs w:val="28"/>
        </w:rPr>
        <w:t>cleaning valve of W.C.</w:t>
      </w:r>
    </w:p>
    <w:p w:rsidR="003D697A" w:rsidRDefault="003D697A" w:rsidP="003D697A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(10 m) </w:t>
      </w:r>
      <w:r w:rsidRPr="003D697A">
        <w:rPr>
          <w:rFonts w:asciiTheme="majorBidi" w:hAnsiTheme="majorBidi" w:cstheme="majorBidi"/>
          <w:sz w:val="28"/>
          <w:szCs w:val="28"/>
        </w:rPr>
        <w:t>in the cleaning valve of</w:t>
      </w:r>
      <w:r>
        <w:rPr>
          <w:rFonts w:asciiTheme="majorBidi" w:hAnsiTheme="majorBidi" w:cstheme="majorBidi"/>
          <w:sz w:val="28"/>
          <w:szCs w:val="28"/>
        </w:rPr>
        <w:t xml:space="preserve"> urinal.</w:t>
      </w:r>
    </w:p>
    <w:p w:rsidR="005668BF" w:rsidRDefault="005668BF" w:rsidP="005668BF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5668BF" w:rsidRPr="006612FA" w:rsidRDefault="006612FA" w:rsidP="006612FA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612FA">
        <w:rPr>
          <w:rFonts w:asciiTheme="majorBidi" w:hAnsiTheme="majorBidi" w:cstheme="majorBidi"/>
          <w:b/>
          <w:bCs/>
          <w:sz w:val="28"/>
          <w:szCs w:val="28"/>
          <w:u w:val="single"/>
        </w:rPr>
        <w:t>Calculation the diameters of water supply pipes</w:t>
      </w:r>
    </w:p>
    <w:p w:rsidR="005668BF" w:rsidRDefault="005668BF" w:rsidP="005668BF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To design the diameter of feeding pipe we must know:-</w:t>
      </w:r>
    </w:p>
    <w:p w:rsidR="006612FA" w:rsidRDefault="006612FA" w:rsidP="005668BF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Water demand</w:t>
      </w:r>
    </w:p>
    <w:p w:rsidR="005668BF" w:rsidRDefault="005668BF" w:rsidP="005668BF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Pressure at main pipe</w:t>
      </w:r>
    </w:p>
    <w:p w:rsidR="005668BF" w:rsidRDefault="005668BF" w:rsidP="008653DD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Elevated of the tank</w:t>
      </w:r>
      <w:r w:rsidR="008653DD">
        <w:rPr>
          <w:rFonts w:asciiTheme="majorBidi" w:hAnsiTheme="majorBidi" w:cstheme="majorBidi"/>
          <w:sz w:val="28"/>
          <w:szCs w:val="28"/>
        </w:rPr>
        <w:t xml:space="preserve"> for </w:t>
      </w:r>
      <w:r w:rsidR="008653DD" w:rsidRPr="008653DD">
        <w:rPr>
          <w:rFonts w:asciiTheme="majorBidi" w:hAnsiTheme="majorBidi" w:cstheme="majorBidi"/>
          <w:sz w:val="28"/>
          <w:szCs w:val="28"/>
        </w:rPr>
        <w:t>indirect feeding method</w:t>
      </w:r>
    </w:p>
    <w:p w:rsidR="005668BF" w:rsidRDefault="005668BF" w:rsidP="008653DD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Elevation  </w:t>
      </w:r>
      <w:r w:rsidR="008653DD">
        <w:rPr>
          <w:rFonts w:asciiTheme="majorBidi" w:hAnsiTheme="majorBidi" w:cstheme="majorBidi"/>
          <w:sz w:val="28"/>
          <w:szCs w:val="28"/>
        </w:rPr>
        <w:t xml:space="preserve">of the </w:t>
      </w:r>
      <w:r w:rsidR="008653DD" w:rsidRPr="008653DD">
        <w:rPr>
          <w:rFonts w:asciiTheme="majorBidi" w:hAnsiTheme="majorBidi" w:cstheme="majorBidi"/>
          <w:sz w:val="28"/>
          <w:szCs w:val="28"/>
        </w:rPr>
        <w:t xml:space="preserve">sanitary equipments </w:t>
      </w:r>
      <w:r>
        <w:rPr>
          <w:rFonts w:asciiTheme="majorBidi" w:hAnsiTheme="majorBidi" w:cstheme="majorBidi"/>
          <w:sz w:val="28"/>
          <w:szCs w:val="28"/>
        </w:rPr>
        <w:t>and length  of feedi</w:t>
      </w:r>
      <w:r w:rsidR="00976889">
        <w:rPr>
          <w:rFonts w:asciiTheme="majorBidi" w:hAnsiTheme="majorBidi" w:cstheme="majorBidi"/>
          <w:sz w:val="28"/>
          <w:szCs w:val="28"/>
        </w:rPr>
        <w:t xml:space="preserve">ng pipes </w:t>
      </w:r>
    </w:p>
    <w:p w:rsidR="00976889" w:rsidRDefault="00976889" w:rsidP="005668BF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Pressure which required at the sanitary equipments </w:t>
      </w:r>
    </w:p>
    <w:p w:rsidR="00150AF5" w:rsidRDefault="00150AF5" w:rsidP="00150AF5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150AF5" w:rsidRPr="00E939A0" w:rsidRDefault="00E939A0" w:rsidP="006612FA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E939A0">
        <w:rPr>
          <w:rFonts w:asciiTheme="majorBidi" w:hAnsiTheme="majorBidi" w:cstheme="majorBidi"/>
          <w:sz w:val="28"/>
          <w:szCs w:val="28"/>
        </w:rPr>
        <w:t>Table (</w:t>
      </w:r>
      <w:r w:rsidR="00FF31DE">
        <w:rPr>
          <w:rFonts w:asciiTheme="majorBidi" w:hAnsiTheme="majorBidi" w:cstheme="majorBidi"/>
          <w:sz w:val="28"/>
          <w:szCs w:val="28"/>
        </w:rPr>
        <w:t>1</w:t>
      </w:r>
      <w:r w:rsidRPr="00E939A0">
        <w:rPr>
          <w:rFonts w:asciiTheme="majorBidi" w:hAnsiTheme="majorBidi" w:cstheme="majorBidi"/>
          <w:sz w:val="28"/>
          <w:szCs w:val="28"/>
        </w:rPr>
        <w:t xml:space="preserve">) shows the lowest water </w:t>
      </w:r>
      <w:r w:rsidR="006612FA" w:rsidRPr="006612FA">
        <w:rPr>
          <w:rFonts w:asciiTheme="majorBidi" w:hAnsiTheme="majorBidi" w:cstheme="majorBidi"/>
          <w:sz w:val="28"/>
          <w:szCs w:val="28"/>
        </w:rPr>
        <w:t xml:space="preserve">demand </w:t>
      </w:r>
      <w:r w:rsidRPr="00E939A0">
        <w:rPr>
          <w:rFonts w:asciiTheme="majorBidi" w:hAnsiTheme="majorBidi" w:cstheme="majorBidi"/>
          <w:sz w:val="28"/>
          <w:szCs w:val="28"/>
        </w:rPr>
        <w:t xml:space="preserve">for </w:t>
      </w:r>
      <w:r w:rsidR="006612FA" w:rsidRPr="006612FA">
        <w:rPr>
          <w:rFonts w:asciiTheme="majorBidi" w:hAnsiTheme="majorBidi" w:cstheme="majorBidi"/>
          <w:sz w:val="28"/>
          <w:szCs w:val="28"/>
        </w:rPr>
        <w:t>sanitary equipments</w:t>
      </w:r>
      <w:r w:rsidRPr="00E939A0">
        <w:rPr>
          <w:rFonts w:asciiTheme="majorBidi" w:hAnsiTheme="majorBidi" w:cstheme="majorBidi"/>
          <w:sz w:val="28"/>
          <w:szCs w:val="28"/>
        </w:rPr>
        <w:t>. It should be noted that all sanitary devices do not work together at the same time in residential buildings even in the hours of maximum consumption</w:t>
      </w:r>
      <w:r w:rsidR="0077143F">
        <w:rPr>
          <w:rFonts w:asciiTheme="majorBidi" w:hAnsiTheme="majorBidi" w:cstheme="majorBidi"/>
          <w:sz w:val="28"/>
          <w:szCs w:val="28"/>
        </w:rPr>
        <w:t>.</w:t>
      </w:r>
    </w:p>
    <w:p w:rsidR="008D6CC3" w:rsidRDefault="008D6CC3" w:rsidP="00150AF5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150AF5" w:rsidRDefault="00F4287D" w:rsidP="00150AF5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Table(</w:t>
      </w:r>
      <w:proofErr w:type="gramEnd"/>
      <w:r>
        <w:rPr>
          <w:rFonts w:asciiTheme="majorBidi" w:hAnsiTheme="majorBidi" w:cstheme="majorBidi"/>
          <w:sz w:val="28"/>
          <w:szCs w:val="28"/>
        </w:rPr>
        <w:t>1)</w:t>
      </w:r>
    </w:p>
    <w:tbl>
      <w:tblPr>
        <w:bidiVisual/>
        <w:tblW w:w="0" w:type="auto"/>
        <w:tblInd w:w="1098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408"/>
        <w:gridCol w:w="4395"/>
      </w:tblGrid>
      <w:tr w:rsidR="008D6CC3" w:rsidRPr="008D6CC3" w:rsidTr="008D6CC3">
        <w:tc>
          <w:tcPr>
            <w:tcW w:w="3408" w:type="dxa"/>
            <w:tcBorders>
              <w:top w:val="thinThickSmallGap" w:sz="18" w:space="0" w:color="auto"/>
              <w:bottom w:val="thinThickSmallGap" w:sz="18" w:space="0" w:color="auto"/>
            </w:tcBorders>
            <w:vAlign w:val="center"/>
          </w:tcPr>
          <w:p w:rsidR="008D6CC3" w:rsidRPr="008D6CC3" w:rsidRDefault="008D6CC3" w:rsidP="00B647BF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8D6CC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معدل التغذية للجهاز ( لتر / دقيقة )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Q</w:t>
            </w:r>
            <w:r w:rsidRPr="008D6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bidi="ar-IQ"/>
              </w:rPr>
              <w:t>ave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 xml:space="preserve"> (L/min)</w:t>
            </w:r>
          </w:p>
        </w:tc>
        <w:tc>
          <w:tcPr>
            <w:tcW w:w="4395" w:type="dxa"/>
            <w:tcBorders>
              <w:top w:val="thinThickSmallGap" w:sz="18" w:space="0" w:color="auto"/>
              <w:bottom w:val="thinThickSmallGap" w:sz="18" w:space="0" w:color="auto"/>
            </w:tcBorders>
            <w:vAlign w:val="center"/>
          </w:tcPr>
          <w:p w:rsidR="008D6CC3" w:rsidRDefault="008D6CC3" w:rsidP="00E939A0">
            <w:pPr>
              <w:bidi/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D6CC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نوع الجهاز</w:t>
            </w:r>
            <w:r w:rsidR="00E939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Sanitary Equipment</w:t>
            </w:r>
          </w:p>
          <w:p w:rsidR="00B647BF" w:rsidRPr="008D6CC3" w:rsidRDefault="00B647BF" w:rsidP="00B647BF">
            <w:pPr>
              <w:bidi/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8D6CC3" w:rsidRPr="008D6CC3" w:rsidTr="008D6CC3">
        <w:tc>
          <w:tcPr>
            <w:tcW w:w="3408" w:type="dxa"/>
            <w:tcBorders>
              <w:top w:val="thinThickSmallGap" w:sz="18" w:space="0" w:color="auto"/>
            </w:tcBorders>
            <w:vAlign w:val="center"/>
          </w:tcPr>
          <w:p w:rsidR="008D6CC3" w:rsidRPr="008D6CC3" w:rsidRDefault="008D6CC3" w:rsidP="008D6CC3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8D6CC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4395" w:type="dxa"/>
            <w:tcBorders>
              <w:top w:val="thinThickSmallGap" w:sz="18" w:space="0" w:color="auto"/>
            </w:tcBorders>
            <w:vAlign w:val="center"/>
          </w:tcPr>
          <w:p w:rsidR="008D6CC3" w:rsidRPr="008D6CC3" w:rsidRDefault="008D6CC3" w:rsidP="008D6CC3">
            <w:pPr>
              <w:bidi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8D6CC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 xml:space="preserve">مرحاض </w:t>
            </w:r>
            <w:r w:rsidRPr="008D6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 xml:space="preserve">water closet </w:t>
            </w:r>
          </w:p>
        </w:tc>
      </w:tr>
      <w:tr w:rsidR="008D6CC3" w:rsidRPr="008D6CC3" w:rsidTr="008D6CC3">
        <w:tc>
          <w:tcPr>
            <w:tcW w:w="3408" w:type="dxa"/>
            <w:vAlign w:val="center"/>
          </w:tcPr>
          <w:p w:rsidR="008D6CC3" w:rsidRPr="008D6CC3" w:rsidRDefault="008D6CC3" w:rsidP="008D6CC3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8D6CC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4395" w:type="dxa"/>
            <w:vAlign w:val="center"/>
          </w:tcPr>
          <w:p w:rsidR="008D6CC3" w:rsidRPr="008D6CC3" w:rsidRDefault="008D6CC3" w:rsidP="008D6CC3">
            <w:pPr>
              <w:bidi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8D6CC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 xml:space="preserve">حوض غسيل الأيدي </w:t>
            </w:r>
            <w:r w:rsidRPr="008D6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lavatory</w:t>
            </w:r>
          </w:p>
        </w:tc>
      </w:tr>
      <w:tr w:rsidR="008D6CC3" w:rsidRPr="008D6CC3" w:rsidTr="008D6CC3">
        <w:tc>
          <w:tcPr>
            <w:tcW w:w="3408" w:type="dxa"/>
            <w:vAlign w:val="center"/>
          </w:tcPr>
          <w:p w:rsidR="008D6CC3" w:rsidRPr="008D6CC3" w:rsidRDefault="008D6CC3" w:rsidP="008D6CC3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8D6CC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</w:t>
            </w:r>
          </w:p>
        </w:tc>
        <w:tc>
          <w:tcPr>
            <w:tcW w:w="4395" w:type="dxa"/>
            <w:vAlign w:val="center"/>
          </w:tcPr>
          <w:p w:rsidR="008D6CC3" w:rsidRPr="008D6CC3" w:rsidRDefault="008D6CC3" w:rsidP="008D6CC3">
            <w:pPr>
              <w:bidi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8D6CC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 xml:space="preserve">حوض المطبخ </w:t>
            </w:r>
            <w:r w:rsidRPr="008D6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kitchen sink</w:t>
            </w:r>
          </w:p>
        </w:tc>
      </w:tr>
      <w:tr w:rsidR="008D6CC3" w:rsidRPr="008D6CC3" w:rsidTr="008D6CC3">
        <w:tc>
          <w:tcPr>
            <w:tcW w:w="3408" w:type="dxa"/>
            <w:vAlign w:val="center"/>
          </w:tcPr>
          <w:p w:rsidR="008D6CC3" w:rsidRPr="008D6CC3" w:rsidRDefault="008D6CC3" w:rsidP="008D6CC3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8D6CC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18</w:t>
            </w:r>
          </w:p>
        </w:tc>
        <w:tc>
          <w:tcPr>
            <w:tcW w:w="4395" w:type="dxa"/>
            <w:vAlign w:val="center"/>
          </w:tcPr>
          <w:p w:rsidR="008D6CC3" w:rsidRPr="008D6CC3" w:rsidRDefault="008D6CC3" w:rsidP="008D6CC3">
            <w:pPr>
              <w:bidi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8D6CC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 xml:space="preserve">حوض غسيل الملابس </w:t>
            </w:r>
            <w:r w:rsidRPr="008D6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laundry tray</w:t>
            </w:r>
          </w:p>
        </w:tc>
      </w:tr>
      <w:tr w:rsidR="008D6CC3" w:rsidRPr="008D6CC3" w:rsidTr="008D6CC3">
        <w:tc>
          <w:tcPr>
            <w:tcW w:w="3408" w:type="dxa"/>
            <w:vAlign w:val="center"/>
          </w:tcPr>
          <w:p w:rsidR="008D6CC3" w:rsidRPr="008D6CC3" w:rsidRDefault="008D6CC3" w:rsidP="008D6CC3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18</w:t>
            </w:r>
          </w:p>
        </w:tc>
        <w:tc>
          <w:tcPr>
            <w:tcW w:w="4395" w:type="dxa"/>
            <w:vAlign w:val="center"/>
          </w:tcPr>
          <w:p w:rsidR="008D6CC3" w:rsidRPr="008D6CC3" w:rsidRDefault="008D6CC3" w:rsidP="008D6CC3">
            <w:pPr>
              <w:bidi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8D6CC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 xml:space="preserve">بانيو </w:t>
            </w:r>
            <w:r w:rsidRPr="008D6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bathtub</w:t>
            </w:r>
          </w:p>
        </w:tc>
      </w:tr>
      <w:tr w:rsidR="008D6CC3" w:rsidRPr="008D6CC3" w:rsidTr="008D6CC3">
        <w:trPr>
          <w:trHeight w:val="358"/>
        </w:trPr>
        <w:tc>
          <w:tcPr>
            <w:tcW w:w="3408" w:type="dxa"/>
            <w:vAlign w:val="center"/>
          </w:tcPr>
          <w:p w:rsidR="008D6CC3" w:rsidRPr="008D6CC3" w:rsidRDefault="008D6CC3" w:rsidP="008D6CC3">
            <w:pPr>
              <w:bidi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8D6CC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18</w:t>
            </w:r>
          </w:p>
        </w:tc>
        <w:tc>
          <w:tcPr>
            <w:tcW w:w="4395" w:type="dxa"/>
            <w:vAlign w:val="center"/>
          </w:tcPr>
          <w:p w:rsidR="008D6CC3" w:rsidRPr="008D6CC3" w:rsidRDefault="008D6CC3" w:rsidP="008D6CC3">
            <w:pPr>
              <w:bidi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8D6CC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 xml:space="preserve">دش  </w:t>
            </w:r>
            <w:r w:rsidRPr="008D6C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shower</w:t>
            </w:r>
          </w:p>
        </w:tc>
      </w:tr>
    </w:tbl>
    <w:p w:rsidR="00150AF5" w:rsidRDefault="00150AF5" w:rsidP="00150AF5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1E238D" w:rsidRDefault="00A1087A" w:rsidP="001E238D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From Table (1) we fined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Q</w:t>
      </w:r>
      <w:r w:rsidRPr="00A1087A">
        <w:rPr>
          <w:rFonts w:asciiTheme="majorBidi" w:hAnsiTheme="majorBidi" w:cstheme="majorBidi"/>
          <w:sz w:val="28"/>
          <w:szCs w:val="28"/>
          <w:vertAlign w:val="subscript"/>
        </w:rPr>
        <w:t>ave</w:t>
      </w:r>
      <w:proofErr w:type="spellEnd"/>
      <w:r>
        <w:rPr>
          <w:rFonts w:asciiTheme="majorBidi" w:hAnsiTheme="majorBidi" w:cstheme="majorBidi"/>
          <w:sz w:val="28"/>
          <w:szCs w:val="28"/>
          <w:vertAlign w:val="subscript"/>
        </w:rPr>
        <w:t xml:space="preserve"> ,</w:t>
      </w:r>
      <w:proofErr w:type="gramEnd"/>
      <w:r>
        <w:rPr>
          <w:rFonts w:asciiTheme="majorBidi" w:hAnsiTheme="majorBidi" w:cstheme="majorBidi"/>
          <w:sz w:val="28"/>
          <w:szCs w:val="28"/>
          <w:vertAlign w:val="subscript"/>
        </w:rPr>
        <w:t xml:space="preserve"> </w:t>
      </w:r>
      <w:r w:rsidRPr="00A1087A">
        <w:rPr>
          <w:rFonts w:asciiTheme="majorBidi" w:hAnsiTheme="majorBidi" w:cstheme="majorBidi"/>
          <w:sz w:val="28"/>
          <w:szCs w:val="28"/>
        </w:rPr>
        <w:t>The</w:t>
      </w:r>
      <w:r>
        <w:rPr>
          <w:rFonts w:asciiTheme="majorBidi" w:hAnsiTheme="majorBidi" w:cstheme="majorBidi"/>
          <w:sz w:val="28"/>
          <w:szCs w:val="28"/>
        </w:rPr>
        <w:t>n</w:t>
      </w:r>
      <w:r w:rsidRPr="00A1087A">
        <w:rPr>
          <w:rFonts w:asciiTheme="majorBidi" w:hAnsiTheme="majorBidi" w:cstheme="majorBidi"/>
          <w:sz w:val="28"/>
          <w:szCs w:val="28"/>
        </w:rPr>
        <w:t xml:space="preserve"> we calculated designed Q</w:t>
      </w:r>
      <w:r>
        <w:rPr>
          <w:rFonts w:asciiTheme="majorBidi" w:hAnsiTheme="majorBidi" w:cstheme="majorBidi"/>
          <w:sz w:val="28"/>
          <w:szCs w:val="28"/>
        </w:rPr>
        <w:t xml:space="preserve"> from the equation below: </w:t>
      </w:r>
    </w:p>
    <w:p w:rsidR="005E6717" w:rsidRDefault="005E6717" w:rsidP="001E238D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5E6717" w:rsidRPr="005E6717" w:rsidRDefault="005E6717" w:rsidP="005E6717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8"/>
              <w:szCs w:val="28"/>
              <w:lang w:bidi="ar-IQ"/>
            </w:rPr>
            <m:t>Q=8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/>
                  <w:bCs/>
                  <w:i/>
                  <w:sz w:val="28"/>
                  <w:szCs w:val="28"/>
                  <w:lang w:bidi="ar-IQ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bidi="ar-IQ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bidi="ar-IQ"/>
                    </w:rPr>
                    <m:t>ave</m:t>
                  </m:r>
                </m:sub>
              </m:sSub>
            </m:e>
          </m:rad>
        </m:oMath>
      </m:oMathPara>
    </w:p>
    <w:p w:rsidR="005E6717" w:rsidRDefault="005E6717" w:rsidP="005E6717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</w:p>
    <w:p w:rsidR="008653DD" w:rsidRDefault="008653DD" w:rsidP="008653DD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Then we can find the pipe diameter from equation below </w:t>
      </w:r>
    </w:p>
    <w:p w:rsidR="008653DD" w:rsidRDefault="008653DD" w:rsidP="008653DD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</w:p>
    <w:p w:rsidR="005E6717" w:rsidRPr="005E6717" w:rsidRDefault="008653DD" w:rsidP="008653DD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/>
          <w:b/>
          <w:bCs/>
          <w:position w:val="-26"/>
          <w:sz w:val="28"/>
          <w:szCs w:val="28"/>
          <w:lang w:bidi="ar-IQ"/>
        </w:rPr>
        <w:object w:dxaOrig="20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8pt;height:36.3pt" o:ole="">
            <v:imagedata r:id="rId10" o:title=""/>
          </v:shape>
          <o:OLEObject Type="Embed" ProgID="Equation.3" ShapeID="_x0000_i1025" DrawAspect="Content" ObjectID="_1572904842" r:id="rId11"/>
        </w:object>
      </w:r>
    </w:p>
    <w:p w:rsidR="005E6717" w:rsidRDefault="008653DD" w:rsidP="001E238D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Where:</w:t>
      </w:r>
    </w:p>
    <w:p w:rsidR="008653DD" w:rsidRDefault="008653DD" w:rsidP="001E238D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D: dia</w:t>
      </w:r>
      <w:r w:rsidR="00451AEA">
        <w:rPr>
          <w:rFonts w:asciiTheme="majorBidi" w:hAnsiTheme="majorBidi" w:cstheme="majorBidi"/>
          <w:sz w:val="28"/>
          <w:szCs w:val="28"/>
        </w:rPr>
        <w:t>meter</w:t>
      </w:r>
      <w:r>
        <w:rPr>
          <w:rFonts w:asciiTheme="majorBidi" w:hAnsiTheme="majorBidi" w:cstheme="majorBidi"/>
          <w:sz w:val="28"/>
          <w:szCs w:val="28"/>
        </w:rPr>
        <w:t xml:space="preserve"> of the pipe in mm</w:t>
      </w:r>
    </w:p>
    <w:p w:rsidR="008653DD" w:rsidRDefault="008653DD" w:rsidP="001E238D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Q:</w:t>
      </w:r>
      <w:r w:rsidRPr="008653DD">
        <w:rPr>
          <w:rFonts w:asciiTheme="majorBidi" w:hAnsiTheme="majorBidi" w:cstheme="majorBidi"/>
          <w:sz w:val="28"/>
          <w:szCs w:val="28"/>
        </w:rPr>
        <w:t xml:space="preserve"> </w:t>
      </w:r>
      <w:r w:rsidRPr="00A1087A">
        <w:rPr>
          <w:rFonts w:asciiTheme="majorBidi" w:hAnsiTheme="majorBidi" w:cstheme="majorBidi"/>
          <w:sz w:val="28"/>
          <w:szCs w:val="28"/>
        </w:rPr>
        <w:t>design</w:t>
      </w:r>
      <w:r>
        <w:rPr>
          <w:rFonts w:asciiTheme="majorBidi" w:hAnsiTheme="majorBidi" w:cstheme="majorBidi"/>
          <w:sz w:val="28"/>
          <w:szCs w:val="28"/>
        </w:rPr>
        <w:t xml:space="preserve"> discharge </w:t>
      </w:r>
      <w:r w:rsidR="00C10195">
        <w:rPr>
          <w:rFonts w:asciiTheme="majorBidi" w:hAnsiTheme="majorBidi" w:cstheme="majorBidi"/>
          <w:sz w:val="28"/>
          <w:szCs w:val="28"/>
        </w:rPr>
        <w:t>L/min</w:t>
      </w:r>
    </w:p>
    <w:p w:rsidR="00C10195" w:rsidRDefault="00C10195" w:rsidP="001E238D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f</w:t>
      </w:r>
      <w:proofErr w:type="gramEnd"/>
      <w:r>
        <w:rPr>
          <w:rFonts w:asciiTheme="majorBidi" w:hAnsiTheme="majorBidi" w:cstheme="majorBidi"/>
          <w:sz w:val="28"/>
          <w:szCs w:val="28"/>
        </w:rPr>
        <w:t>: friction  coefficient (0.028)</w:t>
      </w:r>
    </w:p>
    <w:p w:rsidR="00451AEA" w:rsidRDefault="00451AEA" w:rsidP="00451AEA">
      <w:pPr>
        <w:pStyle w:val="ListParagraph"/>
        <w:spacing w:line="360" w:lineRule="auto"/>
        <w:rPr>
          <w:rFonts w:asciiTheme="majorBidi" w:eastAsiaTheme="minorEastAsia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i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: hydraulic gradient        </w:t>
      </w:r>
      <m:oMath>
        <m:r>
          <w:rPr>
            <w:rFonts w:ascii="Cambria Math" w:hAnsi="Cambria Math" w:cstheme="majorBidi"/>
            <w:sz w:val="28"/>
            <w:szCs w:val="28"/>
          </w:rPr>
          <m:t>i=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hf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L</m:t>
            </m:r>
          </m:den>
        </m:f>
      </m:oMath>
    </w:p>
    <w:p w:rsidR="00C8445A" w:rsidRPr="005E6717" w:rsidRDefault="00C8445A" w:rsidP="00C8445A">
      <w:pPr>
        <w:tabs>
          <w:tab w:val="left" w:pos="6945"/>
        </w:tabs>
        <w:bidi/>
        <w:spacing w:after="0" w:line="360" w:lineRule="auto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BB35D3" w:rsidRDefault="00BB35D3" w:rsidP="00BB35D3">
      <w:pPr>
        <w:pStyle w:val="ListParagraph"/>
        <w:spacing w:line="360" w:lineRule="auto"/>
        <w:rPr>
          <w:rFonts w:asciiTheme="majorBidi" w:eastAsiaTheme="minorEastAsia" w:hAnsiTheme="majorBidi" w:cstheme="majorBidi"/>
          <w:sz w:val="28"/>
          <w:szCs w:val="28"/>
          <w:u w:val="single"/>
        </w:rPr>
      </w:pPr>
      <w:r w:rsidRPr="00BB35D3">
        <w:rPr>
          <w:rFonts w:asciiTheme="majorBidi" w:eastAsiaTheme="minorEastAsia" w:hAnsiTheme="majorBidi" w:cstheme="majorBidi"/>
          <w:sz w:val="28"/>
          <w:szCs w:val="28"/>
          <w:u w:val="single"/>
        </w:rPr>
        <w:t>EX:</w:t>
      </w:r>
    </w:p>
    <w:p w:rsidR="00BB35D3" w:rsidRPr="00BB35D3" w:rsidRDefault="00BB35D3" w:rsidP="00BE7217">
      <w:pPr>
        <w:pStyle w:val="ListParagraph"/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rtl/>
        </w:rPr>
      </w:pPr>
      <w:r w:rsidRPr="00BB35D3">
        <w:rPr>
          <w:rFonts w:asciiTheme="majorBidi" w:eastAsiaTheme="minorEastAsia" w:hAnsiTheme="majorBidi" w:cstheme="majorBidi"/>
          <w:sz w:val="28"/>
          <w:szCs w:val="28"/>
        </w:rPr>
        <w:t xml:space="preserve">Design 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the water distribution system for the building that </w:t>
      </w:r>
      <w:r w:rsidR="00BE7217">
        <w:rPr>
          <w:rFonts w:asciiTheme="majorBidi" w:eastAsiaTheme="minorEastAsia" w:hAnsiTheme="majorBidi" w:cstheme="majorBidi"/>
          <w:sz w:val="28"/>
          <w:szCs w:val="28"/>
        </w:rPr>
        <w:t>shown in figure below. The demand pressure at sanitary equipment is (2 m) and the pressure in the main pipe which feeds the buildings (22 m).</w:t>
      </w:r>
    </w:p>
    <w:p w:rsidR="00BB35D3" w:rsidRDefault="00BB35D3" w:rsidP="00451AEA">
      <w:pPr>
        <w:pStyle w:val="ListParagraph"/>
        <w:spacing w:line="360" w:lineRule="auto"/>
        <w:rPr>
          <w:rFonts w:asciiTheme="majorBidi" w:eastAsiaTheme="minorEastAsia" w:hAnsiTheme="majorBidi" w:cstheme="majorBidi"/>
          <w:sz w:val="28"/>
          <w:szCs w:val="28"/>
          <w:rtl/>
        </w:rPr>
      </w:pPr>
    </w:p>
    <w:p w:rsidR="00BB35D3" w:rsidRDefault="00BB35D3" w:rsidP="00451AEA">
      <w:pPr>
        <w:pStyle w:val="ListParagraph"/>
        <w:spacing w:line="360" w:lineRule="auto"/>
        <w:rPr>
          <w:rFonts w:asciiTheme="majorBidi" w:eastAsiaTheme="minorEastAsia" w:hAnsiTheme="majorBidi" w:cstheme="majorBidi"/>
          <w:sz w:val="28"/>
          <w:szCs w:val="28"/>
          <w:rtl/>
        </w:rPr>
      </w:pPr>
    </w:p>
    <w:p w:rsidR="00BB35D3" w:rsidRDefault="00BB35D3" w:rsidP="00451AEA">
      <w:pPr>
        <w:pStyle w:val="ListParagraph"/>
        <w:spacing w:line="360" w:lineRule="auto"/>
        <w:rPr>
          <w:rFonts w:asciiTheme="majorBidi" w:eastAsiaTheme="minorEastAsia" w:hAnsiTheme="majorBidi" w:cstheme="majorBidi"/>
          <w:sz w:val="28"/>
          <w:szCs w:val="28"/>
          <w:rtl/>
        </w:rPr>
      </w:pPr>
      <w:r w:rsidRPr="00BB35D3">
        <w:rPr>
          <w:rFonts w:ascii="Times New Roman" w:eastAsia="Times New Roman" w:hAnsi="Times New Roman" w:cs="Times New Roman" w:hint="cs"/>
          <w:noProof/>
          <w:sz w:val="24"/>
          <w:szCs w:val="24"/>
          <w:rtl/>
        </w:rPr>
        <mc:AlternateContent>
          <mc:Choice Requires="wpg">
            <w:drawing>
              <wp:inline distT="0" distB="0" distL="0" distR="0">
                <wp:extent cx="3510915" cy="2316480"/>
                <wp:effectExtent l="0" t="0" r="0" b="7620"/>
                <wp:docPr id="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0915" cy="2316480"/>
                          <a:chOff x="3928" y="5466"/>
                          <a:chExt cx="5529" cy="3648"/>
                        </a:xfrm>
                      </wpg:grpSpPr>
                      <wps:wsp>
                        <wps:cNvPr id="4" name="Line 42"/>
                        <wps:cNvCnPr/>
                        <wps:spPr bwMode="auto">
                          <a:xfrm flipH="1">
                            <a:off x="7861" y="8715"/>
                            <a:ext cx="11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3"/>
                        <wps:cNvCnPr/>
                        <wps:spPr bwMode="auto">
                          <a:xfrm flipH="1" flipV="1">
                            <a:off x="7861" y="5466"/>
                            <a:ext cx="0" cy="324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" name="Group 44"/>
                        <wpg:cNvGrpSpPr>
                          <a:grpSpLocks/>
                        </wpg:cNvGrpSpPr>
                        <wpg:grpSpPr bwMode="auto">
                          <a:xfrm>
                            <a:off x="4384" y="6354"/>
                            <a:ext cx="3492" cy="492"/>
                            <a:chOff x="4848" y="4830"/>
                            <a:chExt cx="3492" cy="492"/>
                          </a:xfrm>
                        </wpg:grpSpPr>
                        <wps:wsp>
                          <wps:cNvPr id="7" name="Line 45"/>
                          <wps:cNvCnPr/>
                          <wps:spPr bwMode="auto">
                            <a:xfrm flipH="1">
                              <a:off x="4848" y="4830"/>
                              <a:ext cx="3492" cy="18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46"/>
                          <wps:cNvCnPr/>
                          <wps:spPr bwMode="auto">
                            <a:xfrm>
                              <a:off x="4854" y="4830"/>
                              <a:ext cx="18" cy="49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" name="Group 47"/>
                        <wpg:cNvGrpSpPr>
                          <a:grpSpLocks/>
                        </wpg:cNvGrpSpPr>
                        <wpg:grpSpPr bwMode="auto">
                          <a:xfrm>
                            <a:off x="4384" y="7254"/>
                            <a:ext cx="3492" cy="492"/>
                            <a:chOff x="4848" y="4830"/>
                            <a:chExt cx="3492" cy="492"/>
                          </a:xfrm>
                        </wpg:grpSpPr>
                        <wps:wsp>
                          <wps:cNvPr id="10" name="Line 48"/>
                          <wps:cNvCnPr/>
                          <wps:spPr bwMode="auto">
                            <a:xfrm flipH="1">
                              <a:off x="4848" y="4830"/>
                              <a:ext cx="3492" cy="18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49"/>
                          <wps:cNvCnPr/>
                          <wps:spPr bwMode="auto">
                            <a:xfrm>
                              <a:off x="4854" y="4830"/>
                              <a:ext cx="18" cy="49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50"/>
                        <wpg:cNvGrpSpPr>
                          <a:grpSpLocks/>
                        </wpg:cNvGrpSpPr>
                        <wpg:grpSpPr bwMode="auto">
                          <a:xfrm>
                            <a:off x="4384" y="8154"/>
                            <a:ext cx="3492" cy="492"/>
                            <a:chOff x="4848" y="4830"/>
                            <a:chExt cx="3492" cy="492"/>
                          </a:xfrm>
                        </wpg:grpSpPr>
                        <wps:wsp>
                          <wps:cNvPr id="13" name="Line 51"/>
                          <wps:cNvCnPr/>
                          <wps:spPr bwMode="auto">
                            <a:xfrm flipH="1">
                              <a:off x="4848" y="4830"/>
                              <a:ext cx="3492" cy="18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2"/>
                          <wps:cNvCnPr/>
                          <wps:spPr bwMode="auto">
                            <a:xfrm>
                              <a:off x="4854" y="4830"/>
                              <a:ext cx="18" cy="49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" name="Group 53"/>
                        <wpg:cNvGrpSpPr>
                          <a:grpSpLocks/>
                        </wpg:cNvGrpSpPr>
                        <wpg:grpSpPr bwMode="auto">
                          <a:xfrm>
                            <a:off x="4414" y="5466"/>
                            <a:ext cx="3447" cy="498"/>
                            <a:chOff x="4848" y="4830"/>
                            <a:chExt cx="3492" cy="492"/>
                          </a:xfrm>
                        </wpg:grpSpPr>
                        <wps:wsp>
                          <wps:cNvPr id="16" name="Line 54"/>
                          <wps:cNvCnPr/>
                          <wps:spPr bwMode="auto">
                            <a:xfrm flipH="1">
                              <a:off x="4848" y="4830"/>
                              <a:ext cx="3492" cy="18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5"/>
                          <wps:cNvCnPr/>
                          <wps:spPr bwMode="auto">
                            <a:xfrm>
                              <a:off x="4854" y="4830"/>
                              <a:ext cx="18" cy="49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4024" y="5994"/>
                            <a:ext cx="10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rPr>
                                  <w:b/>
                                  <w:bCs/>
                                  <w:color w:val="333399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99"/>
                                </w:rPr>
                                <w:t>240 L/min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4024" y="6894"/>
                            <a:ext cx="10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rPr>
                                  <w:b/>
                                  <w:bCs/>
                                  <w:color w:val="333399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99"/>
                                </w:rPr>
                                <w:t>240 L/min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4024" y="7794"/>
                            <a:ext cx="10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rPr>
                                  <w:b/>
                                  <w:bCs/>
                                  <w:color w:val="333399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99"/>
                                </w:rPr>
                                <w:t>240 L/min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024" y="8694"/>
                            <a:ext cx="10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rPr>
                                  <w:b/>
                                  <w:bCs/>
                                  <w:color w:val="333399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99"/>
                                </w:rPr>
                                <w:t>240 L/min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8146" y="8829"/>
                            <a:ext cx="684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25 m"/>
                                </w:smartTagPr>
                                <w:r>
                                  <w:rPr>
                                    <w:b/>
                                    <w:bCs/>
                                    <w:color w:val="333399"/>
                                  </w:rPr>
                                  <w:t>25 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7918" y="5751"/>
                            <a:ext cx="684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3.5 m"/>
                                </w:smartTagPr>
                                <w:r>
                                  <w:rPr>
                                    <w:b/>
                                    <w:bCs/>
                                    <w:color w:val="333399"/>
                                  </w:rPr>
                                  <w:t>3.5 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7918" y="6663"/>
                            <a:ext cx="684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3.5 m"/>
                                </w:smartTagPr>
                                <w:r>
                                  <w:rPr>
                                    <w:b/>
                                    <w:bCs/>
                                    <w:color w:val="333399"/>
                                  </w:rPr>
                                  <w:t>3.5 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7918" y="7518"/>
                            <a:ext cx="684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3.5 m"/>
                                </w:smartTagPr>
                                <w:r>
                                  <w:rPr>
                                    <w:b/>
                                    <w:bCs/>
                                    <w:color w:val="333399"/>
                                  </w:rPr>
                                  <w:t>3.5 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7918" y="8202"/>
                            <a:ext cx="570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3 m"/>
                                </w:smartTagPr>
                                <w:r>
                                  <w:rPr>
                                    <w:b/>
                                    <w:bCs/>
                                    <w:color w:val="333399"/>
                                  </w:rPr>
                                  <w:t>3 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5752" y="8202"/>
                            <a:ext cx="684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14 m"/>
                                </w:smartTagPr>
                                <w:r>
                                  <w:rPr>
                                    <w:b/>
                                    <w:bCs/>
                                    <w:color w:val="333399"/>
                                  </w:rPr>
                                  <w:t>14 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5752" y="7347"/>
                            <a:ext cx="684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14 m"/>
                                </w:smartTagPr>
                                <w:r>
                                  <w:rPr>
                                    <w:b/>
                                    <w:bCs/>
                                    <w:color w:val="333399"/>
                                  </w:rPr>
                                  <w:t>14 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5695" y="6435"/>
                            <a:ext cx="684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14 m"/>
                                </w:smartTagPr>
                                <w:r>
                                  <w:rPr>
                                    <w:b/>
                                    <w:bCs/>
                                    <w:color w:val="333399"/>
                                  </w:rPr>
                                  <w:t>14 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5752" y="5523"/>
                            <a:ext cx="684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14 m"/>
                                </w:smartTagPr>
                                <w:r>
                                  <w:rPr>
                                    <w:b/>
                                    <w:bCs/>
                                    <w:color w:val="333399"/>
                                  </w:rPr>
                                  <w:t>14 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9115" y="8544"/>
                            <a:ext cx="342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7918" y="7917"/>
                            <a:ext cx="342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7462" y="8544"/>
                            <a:ext cx="342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918" y="7062"/>
                            <a:ext cx="342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7918" y="6207"/>
                            <a:ext cx="342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928" y="7233"/>
                            <a:ext cx="342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  <w:vertAlign w:val="superscript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  <w:t>D</w:t>
                              </w:r>
                              <w:r>
                                <w:rPr>
                                  <w:b/>
                                  <w:bCs/>
                                  <w:color w:val="333399"/>
                                  <w:vertAlign w:val="superscript"/>
                                  <w:lang w:bidi="ar-IQ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3928" y="8088"/>
                            <a:ext cx="342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  <w:vertAlign w:val="superscript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bCs/>
                                  <w:color w:val="333399"/>
                                  <w:vertAlign w:val="superscript"/>
                                  <w:lang w:bidi="ar-IQ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3985" y="5466"/>
                            <a:ext cx="342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  <w:vertAlign w:val="superscript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bCs/>
                                  <w:color w:val="333399"/>
                                  <w:vertAlign w:val="superscript"/>
                                  <w:lang w:bidi="ar-IQ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3928" y="6378"/>
                            <a:ext cx="342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45A" w:rsidRDefault="00C8445A" w:rsidP="00BB35D3">
                              <w:pPr>
                                <w:bidi/>
                                <w:jc w:val="center"/>
                                <w:rPr>
                                  <w:b/>
                                  <w:bCs/>
                                  <w:color w:val="333399"/>
                                  <w:vertAlign w:val="superscript"/>
                                  <w:lang w:bidi="ar-IQ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33399"/>
                                  <w:lang w:bidi="ar-IQ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bCs/>
                                  <w:color w:val="333399"/>
                                  <w:vertAlign w:val="superscript"/>
                                  <w:lang w:bidi="ar-IQ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1" o:spid="_x0000_s1026" style="width:276.45pt;height:182.4pt;mso-position-horizontal-relative:char;mso-position-vertical-relative:line" coordorigin="3928,5466" coordsize="5529,3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lY9wcAAIFsAAAOAAAAZHJzL2Uyb0RvYy54bWzsXdtyo0YQfU9V/oHiXRaX4aZaeWvXsjap&#10;cpKt2k3eMUISFQRkwJacVP49PRcaScgb28miNYwfZCRgNJc+0z3nNKM3b3ebVLuPaZnk2VQ3Lwxd&#10;i7MoXyTZaqr/+nk+8nWtrMJsEaZ5Fk/1h7jU315+/92bbTGJrXydp4uYalBIVk62xVRfV1UxGY/L&#10;aB1vwvIiL+IMTi5zugkreEtX4wUNt1D6Jh1bhuGOtzldFDSP4rKET2fipH7Jy18u46j6Zbks40pL&#10;pzrUreKvlL/estfx5ZtwsqJhsU4iWY3wBbXYhEkGX4pFzcIq1O5o0ipqk0Q0L/NldRHlm3G+XCZR&#10;zNsArTGNo9Z8oPldwduymmxXBXYTdO1RP7242Ojn+49USxYwdrqWhRsYIv6tGjFZ32yL1QQu+UCL&#10;T8VHKhoIhzd59HsJp8fH59n7lbhYu93+lC+gvPCuynnf7JZ0w4qAVms7PgQPOATxrtIi+NB2TCMw&#10;HV2L4Jxlmy7x5SBFaxhJdp8dWGBUcNohrisGMFpfy/sdxwrEzTbcys6Ow4n4Yl5ZWTnWMjC4sunT&#10;8r/16ad1WMR8qErWYbJPSd2nN0kWa8QSXcqvuMo+Ut7B5aSErj3dW9oyTYof2Njs9ZvnuzBW0H7f&#10;g46CMsJJ3Xum6Vii9bzTsOnhpKBl9SHONxo7mOop1IeXGd7flJXopfoSVmCWz5M05WWnmbaFGgSG&#10;Y/A7yjxNFuwsu66kq9urlGr3IcMX/M3nss8PLgM7zha8tHUcLq7lcRUmqTiGiqaZbAjUp24SB9Bf&#10;gRFc+9c+GRHLvR4RYzYbvZtfkZE7Nz1nZs+urmbm36xqJpmsk8UizljtajCb5GkDK6cVAUOEM/bD&#10;+LB0blbQ6/V/XmkwMDGYwrpu88UDH2P+OdhaR0YH4BFAFkZnv9zouPn99pj5NfCrzQ8mWAZb2yKB&#10;tIIa8rVtKfMrL07O1R2Zn5ydcWKX85Rbm4yc+4mwma839xPbh7kRbMW1Hf5lzRxmk0DOYeyATxo4&#10;9RMf5nR2G/FtdAv11N+6Eae/M8z8Xt2jAoR8nmbTA/iGl8/8J5pfQ69pvHno9dTUvx9PnhN7HcQb&#10;AI79qZ9HR8+xOuZ4ZXRGfADmIdRqWwML4/O8xCfC7Js2Na16KCAYrWgSZqs01llQs4kXupbGsHBh&#10;RyIKGkQc0kyIwhPwqPjYKUAcfbAg8DpzCp7VT6dgQoC0j08+Uz8HnyfXA8orqAWBpD9Or0JNXNqL&#10;YIQH588xO+UWhrE8fZJbMCE63/cLQAuA5zwmghgT9n8RRbhY8M2e+gW77lIOUEdSb2q1oIgiSYx/&#10;FXbSPKQngTrkQH662Sm/oPwCct2MtD/wC5J4/IokEmEWDGxQm4m0CQEGhpGRJOBRdjh5hSSSibyc&#10;8AuSlns6QNV6IZnqSkB4VGB8ZL1wSF46zyYvlV8Yol/ogN9kzKPwMZ8ZGfk+32nOPsnJRGqt2sHn&#10;tWhVCq1ay/KrNRB/8TtK8y0TISGi4mE2F+eAlRf6NlsVPy7H7tu1YUnfEwRHAoZpgGQthDD3X2RY&#10;CvkJX5JhD0TUA611zv8kZ3lwmSAw94TLL9miaRHjvRWM5q7vjcicOKPAM/yRYQbvA9cgAZnND6VV&#10;7ohEugYooi+VVhn5GjiW8wRB2ai78KCRm6SCtJE02YAKzmRnKQY9pi6jMsyqX2u29f9T2m21u93J&#10;YFjIuBrNQTaHcYVcFzhY5/RPoJAhb2Sql3/chRQI5fTHDIwKLqnqA1of3NYHYRbBrUBD65o4vKpE&#10;MspdQZPVGkoWUn+Wv4OsiWXCpXlmlKIWUGX2pjst2UQSuAGc5IF5FHIGwLm+AlyTIPVEQetVAE6m&#10;ISncQeYTKgUN7vbVgjPgzvMU7nqMOyR/Bu3vLJRKGtztyyVnwJ3vKtz1GHeYnjds3KGohLgTaycp&#10;U3aHO98kwLoBcej7kEkMsUiTmeaynDWel+xzSuTxxBe1rmO5wV9MFD7fuo6HmUilDht2KDw2sNsX&#10;H7uDnRcwbodx+Z6QPxXs4PGX3q3ukEoeNuzAjxzRmC7G35KL7IbGRNi5rssjEQW7PsIOOfJhww4V&#10;6sbbYfh9HtiBs5PydJ1crYLMw2cj2w/GvB4uE5nyYcMOsxga2GH4fR7Y+ZYhHy2qYed4UrOz1NqO&#10;PZL8mmGHRPmwYYdZHA3sMPzuFHawpAN6h1EqLdgpb9cfb4c8+bBh105REbsUdM5kIuw8G5IhFZMp&#10;dhTpHaUCD5UpxRwU83amiovxd7fuzg1goQnuziU2d7iKU+kjpwJP1SncwWYf7UwVFwPwbnFXh5mw&#10;B5DiMusdtPrn75ApH3ScabczVVyMwDvFXQC7TonlnUOOUqFt2PJKKebNRm+vmVUxkSofNu7amSpA&#10;HcpIoFPcoXYHB0frO4W7/tAq8IyjijMhzmynqngYgXeLOwJiPaczlb/rcWKm2FuTsXbD9nftXBUP&#10;I/BucVeniHmGyJZpeBXl73rk71SyCtuOGajD4xwxDyPw8+DOtQwVZ/aXV0G2fNj+rp2t4mEE3inu&#10;cJ9zz4LgF9YAyt/1UkdAtnzYuGunq3jnSVdB3PmGf5ScqeLMHsWZyJYPG3ftfBUPI/CO/R2kXvJH&#10;gPB3PersTIW7/uAOtjZQfOZU9074O4zAO8ad/D0d1/aUv+vt+g62NvjGcce3H4bfueIbM8nf5GI/&#10;pLX/nu+A1Pxy2OU/AAAA//8DAFBLAwQUAAYACAAAACEAkv+cj94AAAAFAQAADwAAAGRycy9kb3du&#10;cmV2LnhtbEyPQWvCQBCF74X+h2UKvdVNtBGN2YhI25MU1ELpbcyOSTA7G7JrEv99t720l4HHe7z3&#10;TbYeTSN66lxtWUE8iUAQF1bXXCr4OL4+LUA4j6yxsUwKbuRgnd/fZZhqO/Ce+oMvRShhl6KCyvs2&#10;ldIVFRl0E9sSB+9sO4M+yK6UusMhlJtGTqNoLg3WHBYqbGlbUXE5XI2CtwGHzSx+6XeX8/b2dUze&#10;P3cxKfX4MG5WIDyN/i8MP/gBHfLAdLJX1k40CsIj/vcGL0mmSxAnBbP58wJknsn/9Pk3AAAA//8D&#10;AFBLAQItABQABgAIAAAAIQC2gziS/gAAAOEBAAATAAAAAAAAAAAAAAAAAAAAAABbQ29udGVudF9U&#10;eXBlc10ueG1sUEsBAi0AFAAGAAgAAAAhADj9If/WAAAAlAEAAAsAAAAAAAAAAAAAAAAALwEAAF9y&#10;ZWxzLy5yZWxzUEsBAi0AFAAGAAgAAAAhABQcOVj3BwAAgWwAAA4AAAAAAAAAAAAAAAAALgIAAGRy&#10;cy9lMm9Eb2MueG1sUEsBAi0AFAAGAAgAAAAhAJL/nI/eAAAABQEAAA8AAAAAAAAAAAAAAAAAUQoA&#10;AGRycy9kb3ducmV2LnhtbFBLBQYAAAAABAAEAPMAAABcCwAAAAA=&#10;">
                <v:line id="Line 42" o:spid="_x0000_s1027" style="position:absolute;flip:x;visibility:visible;mso-wrap-style:square" from="7861,8715" to="9013,8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lEbMMAAADaAAAADwAAAGRycy9kb3ducmV2LnhtbESPzWrDMBCE74G8g9hCLqGRG0oobhRT&#10;QgM5po4byG2x1j/YWhlLju23rwqFHoeZ+YbZJ5NpxYN6V1tW8LKJQBDnVtdcKsiup+c3EM4ja2wt&#10;k4KZHCSH5WKPsbYjf9Ej9aUIEHYxKqi872IpXV6RQbexHXHwCtsb9EH2pdQ9jgFuWrmNop00WHNY&#10;qLCjY0V5kw5GQSqzbC6ae3775NHM35fhMhRrpVZP08c7CE+T/w//tc9awSv8Xgk3QB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ZRGzDAAAA2gAAAA8AAAAAAAAAAAAA&#10;AAAAoQIAAGRycy9kb3ducmV2LnhtbFBLBQYAAAAABAAEAPkAAACRAwAAAAA=&#10;" strokecolor="blue" strokeweight="1.5pt"/>
                <v:line id="Line 43" o:spid="_x0000_s1028" style="position:absolute;flip:x y;visibility:visible;mso-wrap-style:square" from="7861,5466" to="7861,8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cMQMMAAADaAAAADwAAAGRycy9kb3ducmV2LnhtbESPQWvCQBSE74L/YXlCb2ZjS21Jswax&#10;hJbixbR6fmSfSZrs25Ddavz3bkHwOMzMN0yajaYTJxpcY1nBIopBEJdWN1wp+PnO568gnEfW2Fkm&#10;BRdykK2mkxQTbc+8o1PhKxEg7BJUUHvfJ1K6siaDLrI9cfCOdjDogxwqqQc8B7jp5GMcL6XBhsNC&#10;jT1tairb4s8oOLT+yX68/OL+66jfN/naxfliq9TDbFy/gfA0+nv41v7UCp7h/0q4AXJ1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HDEDDAAAA2gAAAA8AAAAAAAAAAAAA&#10;AAAAoQIAAGRycy9kb3ducmV2LnhtbFBLBQYAAAAABAAEAPkAAACRAwAAAAA=&#10;" strokecolor="blue" strokeweight="1.5pt"/>
                <v:group id="Group 44" o:spid="_x0000_s1029" style="position:absolute;left:4384;top:6354;width:3492;height:492" coordorigin="4848,4830" coordsize="3492,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Line 45" o:spid="_x0000_s1030" style="position:absolute;flip:x;visibility:visible;mso-wrap-style:square" from="4848,4830" to="8340,4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vaG8MAAADaAAAADwAAAGRycy9kb3ducmV2LnhtbESPzWrDMBCE74G8g9hCLqGRm0NT3Cim&#10;hAZyTB03kNtirX+wtTKWHNtvXxUKPQ4z8w2zTybTigf1rras4GUTgSDOra65VJBdT89vIJxH1tha&#10;JgUzOUgOy8UeY21H/qJH6ksRIOxiVFB538VSurwig25jO+LgFbY36IPsS6l7HAPctHIbRa/SYM1h&#10;ocKOjhXlTToYBanMsrlo7vntk0czf1+Gy1CslVo9TR/vIDxN/j/81z5rBTv4vRJugD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L2hvDAAAA2gAAAA8AAAAAAAAAAAAA&#10;AAAAoQIAAGRycy9kb3ducmV2LnhtbFBLBQYAAAAABAAEAPkAAACRAwAAAAA=&#10;" strokecolor="blue" strokeweight="1.5pt"/>
                  <v:line id="Line 46" o:spid="_x0000_s1031" style="position:absolute;visibility:visible;mso-wrap-style:square" from="4854,4830" to="4872,5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MXaL0AAADaAAAADwAAAGRycy9kb3ducmV2LnhtbERPy4rCMBTdC/MP4Q64s6mDyNAxioii&#10;O58fcGmubZnkppPEtv69WQizPJz3YjVYIzryoXGsYJrlIIhLpxuuFNyuu8k3iBCRNRrHpOBJAVbL&#10;j9ECC+16PlN3iZVIIRwKVFDH2BZShrImiyFzLXHi7s5bjAn6SmqPfQq3Rn7l+VxabDg11NjSpqby&#10;9/KwCu5bMn87M93PtvOT789Wkj12So0/h/UPiEhD/Be/3QetIG1NV9INkMsX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mDF2i9AAAA2gAAAA8AAAAAAAAAAAAAAAAAoQIA&#10;AGRycy9kb3ducmV2LnhtbFBLBQYAAAAABAAEAPkAAACLAwAAAAA=&#10;" strokecolor="blue" strokeweight="1.5pt">
                    <v:stroke endarrow="block"/>
                  </v:line>
                </v:group>
                <v:group id="Group 47" o:spid="_x0000_s1032" style="position:absolute;left:4384;top:7254;width:3492;height:492" coordorigin="4848,4830" coordsize="3492,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48" o:spid="_x0000_s1033" style="position:absolute;flip:x;visibility:visible;mso-wrap-style:square" from="4848,4830" to="8340,4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7BbMQAAADbAAAADwAAAGRycy9kb3ducmV2LnhtbESPzWrDQAyE74W+w6JCLyVZp4cQ3GxC&#10;KA30mDpOoDfhlX+IV2u869h+++pQyE1iRjOftvvJtepOfWg8G1gtE1DEhbcNVwby83GxARUissXW&#10;MxmYKcB+9/y0xdT6kX/onsVKSQiHFA3UMXap1qGoyWFY+o5YtNL3DqOsfaVtj6OEu1a/J8laO2xY&#10;Gmrs6LOm4pYNzkCm83wub7/F9YtHN19Ow2ko34x5fZkOH6AiTfFh/r/+toIv9PKLDKB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HsFsxAAAANsAAAAPAAAAAAAAAAAA&#10;AAAAAKECAABkcnMvZG93bnJldi54bWxQSwUGAAAAAAQABAD5AAAAkgMAAAAA&#10;" strokecolor="blue" strokeweight="1.5pt"/>
                  <v:line id="Line 49" o:spid="_x0000_s1034" style="position:absolute;visibility:visible;mso-wrap-style:square" from="4854,4830" to="4872,5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HR3L8AAADbAAAADwAAAGRycy9kb3ducmV2LnhtbERP24rCMBB9X/Afwgi+rWkXkaUaRUTR&#10;t/X2AUMztsVkUpNs2/37zYKwb3M411muB2tERz40jhXk0wwEcel0w5WC23X//gkiRGSNxjEp+KEA&#10;69XobYmFdj2fqbvESqQQDgUqqGNsCylDWZPFMHUtceLuzluMCfpKao99CrdGfmTZXFpsODXU2NK2&#10;pvJx+bYK7jsyz73JD7Pd/OT7s5VkvzqlJuNhswARaYj/4pf7qNP8HP5+SQfI1S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1HR3L8AAADbAAAADwAAAAAAAAAAAAAAAACh&#10;AgAAZHJzL2Rvd25yZXYueG1sUEsFBgAAAAAEAAQA+QAAAI0DAAAAAA==&#10;" strokecolor="blue" strokeweight="1.5pt">
                    <v:stroke endarrow="block"/>
                  </v:line>
                </v:group>
                <v:group id="Group 50" o:spid="_x0000_s1035" style="position:absolute;left:4384;top:8154;width:3492;height:492" coordorigin="4848,4830" coordsize="3492,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51" o:spid="_x0000_s1036" style="position:absolute;flip:x;visibility:visible;mso-wrap-style:square" from="4848,4830" to="8340,4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xfG8EAAADbAAAADwAAAGRycy9kb3ducmV2LnhtbERPS2vCQBC+C/6HZQpepG5qQUrqGopU&#10;8GhjKngbspMHyc6G7MYk/75bKPQ2H99z9slkWvGg3tWWFbxsIhDEudU1lwqy6+n5DYTzyBpby6Rg&#10;JgfJYbnYY6ztyF/0SH0pQgi7GBVU3nexlC6vyKDb2I44cIXtDfoA+1LqHscQblq5jaKdNFhzaKiw&#10;o2NFeZMORkEqs2wumnt+++TRzN+X4TIUa6VWT9PHOwhPk/8X/7nPOsx/hd9fwgHy8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zF8bwQAAANsAAAAPAAAAAAAAAAAAAAAA&#10;AKECAABkcnMvZG93bnJldi54bWxQSwUGAAAAAAQABAD5AAAAjwMAAAAA&#10;" strokecolor="blue" strokeweight="1.5pt"/>
                  <v:line id="Line 52" o:spid="_x0000_s1037" style="position:absolute;visibility:visible;mso-wrap-style:square" from="4854,4830" to="4872,5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ZyRMAAAADbAAAADwAAAGRycy9kb3ducmV2LnhtbERPS2rDMBDdF3IHMYHsGjnBmOBGCaUk&#10;NLvWbg8wWBPbVBo5kmq7t68Khezm8b6zP87WiJF86B0r2KwzEMSN0z23Cj4/zo87ECEiazSOScEP&#10;BTgeFg97LLWbuKKxjq1IIRxKVNDFOJRShqYji2HtBuLEXZ23GBP0rdQepxRujdxmWSEt9pwaOhzo&#10;paPmq/62Cq4nMrez2bzmp+LdT5WVZN9GpVbL+fkJRKQ53sX/7otO83P4+yUdIA+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smckTAAAAA2wAAAA8AAAAAAAAAAAAAAAAA&#10;oQIAAGRycy9kb3ducmV2LnhtbFBLBQYAAAAABAAEAPkAAACOAwAAAAA=&#10;" strokecolor="blue" strokeweight="1.5pt">
                    <v:stroke endarrow="block"/>
                  </v:line>
                </v:group>
                <v:group id="Group 53" o:spid="_x0000_s1038" style="position:absolute;left:4414;top:5466;width:3447;height:498" coordorigin="4848,4830" coordsize="3492,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line id="Line 54" o:spid="_x0000_s1039" style="position:absolute;flip:x;visibility:visible;mso-wrap-style:square" from="4848,4830" to="8340,4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v8g8AAAADbAAAADwAAAGRycy9kb3ducmV2LnhtbERPS4vCMBC+C/sfwgh7EU3dg0jXKCIr&#10;7FFrFfY2NNMHNpPSpLb99xtB8DYf33M2u8HU4kGtqywrWC4iEMSZ1RUXCtLLcb4G4TyyxtoyKRjJ&#10;wW77MdlgrG3PZ3okvhAhhF2MCkrvm1hKl5Vk0C1sQxy43LYGfYBtIXWLfQg3tfyKopU0WHFoKLGh&#10;Q0nZPemMgkSm6Zjf/7LbD/dmvJ66U5fPlPqcDvtvEJ4G/xa/3L86zF/B85dwgNz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G7/IPAAAAA2wAAAA8AAAAAAAAAAAAAAAAA&#10;oQIAAGRycy9kb3ducmV2LnhtbFBLBQYAAAAABAAEAPkAAACOAwAAAAA=&#10;" strokecolor="blue" strokeweight="1.5pt"/>
                  <v:line id="Line 55" o:spid="_x0000_s1040" style="position:absolute;visibility:visible;mso-wrap-style:square" from="4854,4830" to="4872,5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TsM78AAADbAAAADwAAAGRycy9kb3ducmV2LnhtbERP3WrCMBS+F/YO4Qx2p6kyVDqjjKHM&#10;O7XuAQ7NsS1LTroktt3bG0Hw7nx8v2e1GawRHfnQOFYwnWQgiEunG64U/Jx34yWIEJE1Gsek4J8C&#10;bNYvoxXm2vV8oq6IlUghHHJUUMfY5lKGsiaLYeJa4sRdnLcYE/SV1B77FG6NnGXZXFpsODXU2NJX&#10;TeVvcbUKLlsyfzsz/X7fzo++P1lJ9tAp9fY6fH6AiDTEp/jh3us0fwH3X9IBcn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/TsM78AAADbAAAADwAAAAAAAAAAAAAAAACh&#10;AgAAZHJzL2Rvd25yZXYueG1sUEsFBgAAAAAEAAQA+QAAAI0DAAAAAA==&#10;" strokecolor="blue" strokeweight="1.5pt">
                    <v:stroke endarrow="block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6" o:spid="_x0000_s1041" type="#_x0000_t202" style="position:absolute;left:4024;top:5994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TYWM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wMo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2FjEAAAA2wAAAA8AAAAAAAAAAAAAAAAAmAIAAGRycy9k&#10;b3ducmV2LnhtbFBLBQYAAAAABAAEAPUAAACJAwAAAAA=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rPr>
                            <w:b/>
                            <w:bCs/>
                            <w:color w:val="333399"/>
                          </w:rPr>
                        </w:pPr>
                        <w:r>
                          <w:rPr>
                            <w:b/>
                            <w:bCs/>
                            <w:color w:val="333399"/>
                          </w:rPr>
                          <w:t>240 L/min</w:t>
                        </w:r>
                      </w:p>
                    </w:txbxContent>
                  </v:textbox>
                </v:shape>
                <v:shape id="Text Box 57" o:spid="_x0000_s1042" type="#_x0000_t202" style="position:absolute;left:4024;top:6894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h9w8MA&#10;AADbAAAADwAAAGRycy9kb3ducmV2LnhtbERPS2vCQBC+C/0PyxR6kbppDkFTV2m1hR7qISqeh+yY&#10;BLOzYXfN4993C4Xe5uN7zno7mlb05HxjWcHLIgFBXFrdcKXgfPp8XoLwAVlja5kUTORhu3mYrTHX&#10;duCC+mOoRAxhn6OCOoQul9KXNRn0C9sRR+5qncEQoaukdjjEcNPKNEkyabDh2FBjR7uaytvxbhRk&#10;e3cfCt7N9+ePbzx0VXp5ny5KPT2Ob68gAo3hX/zn/tJx/gp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h9w8MAAADbAAAADwAAAAAAAAAAAAAAAACYAgAAZHJzL2Rv&#10;d25yZXYueG1sUEsFBgAAAAAEAAQA9QAAAIgDAAAAAA==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rPr>
                            <w:b/>
                            <w:bCs/>
                            <w:color w:val="333399"/>
                          </w:rPr>
                        </w:pPr>
                        <w:r>
                          <w:rPr>
                            <w:b/>
                            <w:bCs/>
                            <w:color w:val="333399"/>
                          </w:rPr>
                          <w:t>240 L/min</w:t>
                        </w:r>
                      </w:p>
                    </w:txbxContent>
                  </v:textbox>
                </v:shape>
                <v:shape id="Text Box 58" o:spid="_x0000_s1043" type="#_x0000_t202" style="position:absolute;left:4024;top:7794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4e48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+v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OHuPBAAAA2wAAAA8AAAAAAAAAAAAAAAAAmAIAAGRycy9kb3du&#10;cmV2LnhtbFBLBQYAAAAABAAEAPUAAACGAwAAAAA=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rPr>
                            <w:b/>
                            <w:bCs/>
                            <w:color w:val="333399"/>
                          </w:rPr>
                        </w:pPr>
                        <w:r>
                          <w:rPr>
                            <w:b/>
                            <w:bCs/>
                            <w:color w:val="333399"/>
                          </w:rPr>
                          <w:t>240 L/min</w:t>
                        </w:r>
                      </w:p>
                    </w:txbxContent>
                  </v:textbox>
                </v:shape>
                <v:shape id="Text Box 59" o:spid="_x0000_s1044" type="#_x0000_t202" style="position:absolute;left:4024;top:8694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K7eMMA&#10;AADbAAAADwAAAGRycy9kb3ducmV2LnhtbESPT4vCMBTE7wt+h/AEL8ua2oMs1SjrP/CgB6t4fjRv&#10;27LNS0mird/eCMIeh5n5DTNf9qYRd3K+tqxgMk5AEBdW11wquJx3X98gfEDW2FgmBQ/ysFwMPuaY&#10;advxie55KEWEsM9QQRVCm0npi4oM+rFtiaP3a53BEKUrpXbYRbhpZJokU2mw5rhQYUvrioq//GYU&#10;TDfu1p14/bm5bA94bMv0unpclRoN+58ZiEB9+A+/23utIJ3A60v8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K7eMMAAADbAAAADwAAAAAAAAAAAAAAAACYAgAAZHJzL2Rv&#10;d25yZXYueG1sUEsFBgAAAAAEAAQA9QAAAIgDAAAAAA==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rPr>
                            <w:b/>
                            <w:bCs/>
                            <w:color w:val="333399"/>
                          </w:rPr>
                        </w:pPr>
                        <w:r>
                          <w:rPr>
                            <w:b/>
                            <w:bCs/>
                            <w:color w:val="333399"/>
                          </w:rPr>
                          <w:t>240 L/min</w:t>
                        </w:r>
                      </w:p>
                    </w:txbxContent>
                  </v:textbox>
                </v:shape>
                <v:shape id="Text Box 60" o:spid="_x0000_s1045" type="#_x0000_t202" style="position:absolute;left:8146;top:8829;width:684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AlD8QA&#10;AADbAAAADwAAAGRycy9kb3ducmV2LnhtbESPS2vDMBCE74X8B7GBXkoixwdTnCihTVLooTnkQc6L&#10;tbVNrZWR5Ne/rwqBHoeZ+YbZ7EbTiJ6cry0rWC0TEMSF1TWXCm7Xj8UrCB+QNTaWScFEHnbb2dMG&#10;c20HPlN/CaWIEPY5KqhCaHMpfVGRQb+0LXH0vq0zGKJ0pdQOhwg3jUyTJJMGa44LFba0r6j4uXRG&#10;QXZw3XDm/cvhdvzCU1um9/fprtTzfHxbgwg0hv/wo/2pFaQp/H2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QJQ/EAAAA2wAAAA8AAAAAAAAAAAAAAAAAmAIAAGRycy9k&#10;b3ducmV2LnhtbFBLBQYAAAAABAAEAPUAAACJAwAAAAA=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25 m"/>
                          </w:smartTagPr>
                          <w:r>
                            <w:rPr>
                              <w:b/>
                              <w:bCs/>
                              <w:color w:val="333399"/>
                            </w:rPr>
                            <w:t>25 m</w:t>
                          </w:r>
                        </w:smartTag>
                      </w:p>
                    </w:txbxContent>
                  </v:textbox>
                </v:shape>
                <v:shape id="Text Box 61" o:spid="_x0000_s1046" type="#_x0000_t202" style="position:absolute;left:7918;top:5751;width:684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yAlM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ICUxQAAANsAAAAPAAAAAAAAAAAAAAAAAJgCAABkcnMv&#10;ZG93bnJldi54bWxQSwUGAAAAAAQABAD1AAAAigMAAAAA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3.5 m"/>
                          </w:smartTagPr>
                          <w:r>
                            <w:rPr>
                              <w:b/>
                              <w:bCs/>
                              <w:color w:val="333399"/>
                            </w:rPr>
                            <w:t>3.5 m</w:t>
                          </w:r>
                        </w:smartTag>
                      </w:p>
                    </w:txbxContent>
                  </v:textbox>
                </v:shape>
                <v:shape id="Text Box 62" o:spid="_x0000_s1047" type="#_x0000_t202" style="position:absolute;left:7918;top:6663;width:684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Y4MUA&#10;AADbAAAADwAAAGRycy9kb3ducmV2LnhtbESPzWrDMBCE74W8g9hALqWRa0o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RjgxQAAANsAAAAPAAAAAAAAAAAAAAAAAJgCAABkcnMv&#10;ZG93bnJldi54bWxQSwUGAAAAAAQABAD1AAAAigMAAAAA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3.5 m"/>
                          </w:smartTagPr>
                          <w:r>
                            <w:rPr>
                              <w:b/>
                              <w:bCs/>
                              <w:color w:val="333399"/>
                            </w:rPr>
                            <w:t>3.5 m</w:t>
                          </w:r>
                        </w:smartTag>
                      </w:p>
                    </w:txbxContent>
                  </v:textbox>
                </v:shape>
                <v:shape id="Text Box 63" o:spid="_x0000_s1048" type="#_x0000_t202" style="position:absolute;left:7918;top:7518;width:684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9e8UA&#10;AADbAAAADwAAAGRycy9kb3ducmV2LnhtbESPzWrDMBCE74W8g9hALqWRa2g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b17xQAAANsAAAAPAAAAAAAAAAAAAAAAAJgCAABkcnMv&#10;ZG93bnJldi54bWxQSwUGAAAAAAQABAD1AAAAigMAAAAA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3.5 m"/>
                          </w:smartTagPr>
                          <w:r>
                            <w:rPr>
                              <w:b/>
                              <w:bCs/>
                              <w:color w:val="333399"/>
                            </w:rPr>
                            <w:t>3.5 m</w:t>
                          </w:r>
                        </w:smartTag>
                      </w:p>
                    </w:txbxContent>
                  </v:textbox>
                </v:shape>
                <v:shape id="Text Box 64" o:spid="_x0000_s1049" type="#_x0000_t202" style="position:absolute;left:7918;top:8202;width:570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sjDMMA&#10;AADbAAAADwAAAGRycy9kb3ducmV2LnhtbESPzYvCMBTE7wv+D+EJXhZN7aEs1Sh+gofdgx94fjTP&#10;tti8lCTa+t+bhYU9DjPzG2a+7E0jnuR8bVnBdJKAIC6srrlUcDnvx18gfEDW2FgmBS/ysFwMPuaY&#10;a9vxkZ6nUIoIYZ+jgiqENpfSFxUZ9BPbEkfvZp3BEKUrpXbYRbhpZJokmTRYc1yosKVNRcX99DAK&#10;sq17dEfefG4vu2/8acv0un5dlRoN+9UMRKA+/If/2getIM3g90v8AX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sjDMMAAADbAAAADwAAAAAAAAAAAAAAAACYAgAAZHJzL2Rv&#10;d25yZXYueG1sUEsFBgAAAAAEAAQA9QAAAIgDAAAAAA==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3 m"/>
                          </w:smartTagPr>
                          <w:r>
                            <w:rPr>
                              <w:b/>
                              <w:bCs/>
                              <w:color w:val="333399"/>
                            </w:rPr>
                            <w:t>3 m</w:t>
                          </w:r>
                        </w:smartTag>
                      </w:p>
                    </w:txbxContent>
                  </v:textbox>
                </v:shape>
                <v:shape id="Text Box 65" o:spid="_x0000_s1050" type="#_x0000_t202" style="position:absolute;left:5752;top:8202;width:684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eGl8UA&#10;AADbAAAADwAAAGRycy9kb3ducmV2LnhtbESPzWrDMBCE74W8g9hALqWR60Na3CghPw30kB7shpwX&#10;a2uZWisjKbHz9lWg0OMwM98wy/VoO3ElH1rHCp7nGQji2umWGwWnr8PTK4gQkTV2jknBjQKsV5OH&#10;JRbaDVzStYqNSBAOBSowMfaFlKE2ZDHMXU+cvG/nLcYkfSO1xyHBbSfzLFtIiy2nBYM97QzVP9XF&#10;Kljs/WUoefe4P70f8bNv8vP2dlZqNh03byAijfE//Nf+0AryF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4aXxQAAANsAAAAPAAAAAAAAAAAAAAAAAJgCAABkcnMv&#10;ZG93bnJldi54bWxQSwUGAAAAAAQABAD1AAAAigMAAAAA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14 m"/>
                          </w:smartTagPr>
                          <w:r>
                            <w:rPr>
                              <w:b/>
                              <w:bCs/>
                              <w:color w:val="333399"/>
                            </w:rPr>
                            <w:t>14 m</w:t>
                          </w:r>
                        </w:smartTag>
                      </w:p>
                    </w:txbxContent>
                  </v:textbox>
                </v:shape>
                <v:shape id="Text Box 66" o:spid="_x0000_s1051" type="#_x0000_t202" style="position:absolute;left:5752;top:7347;width:684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14 m"/>
                          </w:smartTagPr>
                          <w:r>
                            <w:rPr>
                              <w:b/>
                              <w:bCs/>
                              <w:color w:val="333399"/>
                            </w:rPr>
                            <w:t>14 m</w:t>
                          </w:r>
                        </w:smartTag>
                      </w:p>
                    </w:txbxContent>
                  </v:textbox>
                </v:shape>
                <v:shape id="Text Box 67" o:spid="_x0000_s1052" type="#_x0000_t202" style="position:absolute;left:5695;top:6435;width:684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3fsUA&#10;AADbAAAADwAAAGRycy9kb3ducmV2LnhtbESPzWrDMBCE74W8g9hALqWR60No3SghPw30kB7shpwX&#10;a2uZWisjKbHz9lWg0OMwM98wy/VoO3ElH1rHCp7nGQji2umWGwWnr8PTC4gQkTV2jknBjQKsV5OH&#10;JRbaDVzStYqNSBAOBSowMfaFlKE2ZDHMXU+cvG/nLcYkfSO1xyHBbSfzLFtIiy2nBYM97QzVP9XF&#10;Kljs/WUoefe4P70f8bNv8vP2dlZqNh03byAijfE//Nf+0AryV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Ld+xQAAANsAAAAPAAAAAAAAAAAAAAAAAJgCAABkcnMv&#10;ZG93bnJldi54bWxQSwUGAAAAAAQABAD1AAAAigMAAAAA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14 m"/>
                          </w:smartTagPr>
                          <w:r>
                            <w:rPr>
                              <w:b/>
                              <w:bCs/>
                              <w:color w:val="333399"/>
                            </w:rPr>
                            <w:t>14 m</w:t>
                          </w:r>
                        </w:smartTag>
                      </w:p>
                    </w:txbxContent>
                  </v:textbox>
                </v:shape>
                <v:shape id="Text Box 68" o:spid="_x0000_s1053" type="#_x0000_t202" style="position:absolute;left:5752;top:5523;width:684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eIPs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XiD7BAAAA2wAAAA8AAAAAAAAAAAAAAAAAmAIAAGRycy9kb3du&#10;cmV2LnhtbFBLBQYAAAAABAAEAPUAAACGAwAAAAA=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14 m"/>
                          </w:smartTagPr>
                          <w:r>
                            <w:rPr>
                              <w:b/>
                              <w:bCs/>
                              <w:color w:val="333399"/>
                            </w:rPr>
                            <w:t>14 m</w:t>
                          </w:r>
                        </w:smartTag>
                      </w:p>
                    </w:txbxContent>
                  </v:textbox>
                </v:shape>
                <v:shape id="Text Box 69" o:spid="_x0000_s1054" type="#_x0000_t202" style="position:absolute;left:9115;top:8544;width:342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stpcQA&#10;AADbAAAADwAAAGRycy9kb3ducmV2LnhtbESPT2sCMRTE70K/Q3gFL1KzriCyNYrVCj20B614fmxe&#10;dxc3L0uS/fftG6HQ4zAzv2E2u8HUoiPnK8sKFvMEBHFudcWFguv36WUNwgdkjbVlUjCSh932abLB&#10;TNuez9RdQiEihH2GCsoQmkxKn5dk0M9tQxy9H+sMhihdIbXDPsJNLdMkWUmDFceFEhs6lJTfL61R&#10;sDq6tj/zYXa8vn/iV1Okt7fxptT0edi/ggg0hP/wX/tDK1gu4PE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bLaXEAAAA2wAAAA8AAAAAAAAAAAAAAAAAmAIAAGRycy9k&#10;b3ducmV2LnhtbFBLBQYAAAAABAAEAPUAAACJAwAAAAA=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color w:val="333399"/>
                            <w:lang w:bidi="ar-IQ"/>
                          </w:rPr>
                          <w:t>A</w:t>
                        </w:r>
                      </w:p>
                    </w:txbxContent>
                  </v:textbox>
                </v:shape>
                <v:shape id="Text Box 70" o:spid="_x0000_s1055" type="#_x0000_t202" style="position:absolute;left:7918;top:7917;width:342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mz0s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KXHP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bPSxQAAANsAAAAPAAAAAAAAAAAAAAAAAJgCAABkcnMv&#10;ZG93bnJldi54bWxQSwUGAAAAAAQABAD1AAAAigMAAAAA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color w:val="333399"/>
                            <w:lang w:bidi="ar-IQ"/>
                          </w:rPr>
                          <w:t>C</w:t>
                        </w:r>
                      </w:p>
                    </w:txbxContent>
                  </v:textbox>
                </v:shape>
                <v:shape id="Text Box 71" o:spid="_x0000_s1056" type="#_x0000_t202" style="position:absolute;left:7462;top:8544;width:342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ScUA&#10;AADbAAAADwAAAGRycy9kb3ducmV2LnhtbESPzWrDMBCE74W8g9hALyWRE0M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ZJxQAAANsAAAAPAAAAAAAAAAAAAAAAAJgCAABkcnMv&#10;ZG93bnJldi54bWxQSwUGAAAAAAQABAD1AAAAigMAAAAA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color w:val="333399"/>
                            <w:lang w:bidi="ar-IQ"/>
                          </w:rPr>
                          <w:t>B</w:t>
                        </w:r>
                      </w:p>
                    </w:txbxContent>
                  </v:textbox>
                </v:shape>
                <v:shape id="Text Box 72" o:spid="_x0000_s1057" type="#_x0000_t202" style="position:absolute;left:7918;top:7062;width:342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OPcUA&#10;AADbAAAADwAAAGRycy9kb3ducmV2LnhtbESPT2vCQBTE7wW/w/KEXopumhaR6CrWtNBDe9CK50f2&#10;mQSzb8Pumj/fvlsoeBxm5jfMejuYRnTkfG1ZwfM8AUFcWF1zqeD08zFbgvABWWNjmRSM5GG7mTys&#10;MdO25wN1x1CKCGGfoYIqhDaT0hcVGfRz2xJH72KdwRClK6V22Ee4aWSaJAtpsOa4UGFL+4qK6/Fm&#10;FCxyd+sPvH/KT+9f+N2W6fltPCv1OB12KxCBhnAP/7c/tYKXV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rI49xQAAANsAAAAPAAAAAAAAAAAAAAAAAJgCAABkcnMv&#10;ZG93bnJldi54bWxQSwUGAAAAAAQABAD1AAAAigMAAAAA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color w:val="333399"/>
                            <w:lang w:bidi="ar-IQ"/>
                          </w:rPr>
                          <w:t>D</w:t>
                        </w:r>
                      </w:p>
                    </w:txbxContent>
                  </v:textbox>
                </v:shape>
                <v:shape id="Text Box 73" o:spid="_x0000_s1058" type="#_x0000_t202" style="position:absolute;left:7918;top:6207;width:342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rpsUA&#10;AADbAAAADwAAAGRycy9kb3ducmV2LnhtbESPT2vCQBTE7wW/w/KEXopumlKR6CrWtNBDe9CK50f2&#10;mQSzb8Pumj/fvlsoeBxm5jfMejuYRnTkfG1ZwfM8AUFcWF1zqeD08zFbgvABWWNjmRSM5GG7mTys&#10;MdO25wN1x1CKCGGfoYIqhDaT0hcVGfRz2xJH72KdwRClK6V22Ee4aWSaJAtpsOa4UGFL+4qK6/Fm&#10;FCxyd+sPvH/KT+9f+N2W6fltPCv1OB12KxCBhnAP/7c/tYKXV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4CumxQAAANsAAAAPAAAAAAAAAAAAAAAAAJgCAABkcnMv&#10;ZG93bnJldi54bWxQSwUGAAAAAAQABAD1AAAAigMAAAAA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color w:val="333399"/>
                            <w:lang w:bidi="ar-IQ"/>
                          </w:rPr>
                          <w:t>E</w:t>
                        </w:r>
                      </w:p>
                    </w:txbxContent>
                  </v:textbox>
                </v:shape>
                <v:shape id="Text Box 74" o:spid="_x0000_s1059" type="#_x0000_t202" style="position:absolute;left:3928;top:7233;width:342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K10cUA&#10;AADbAAAADwAAAGRycy9kb3ducmV2LnhtbESPzWrDMBCE74W8g9hALqWRm4IpbpSQnwZyaA92Q86L&#10;tbVMrZWRlNh5+6hQ6HGYmW+Y5Xq0nbiSD61jBc/zDARx7XTLjYLT1+HpFUSIyBo7x6TgRgHWq8nD&#10;EgvtBi7pWsVGJAiHAhWYGPtCylAbshjmridO3rfzFmOSvpHa45DgtpOLLMulxZbTgsGedobqn+pi&#10;FeR7fxlK3j3uT+8f+Nk3i/P2dlZqNh03byAijfE//Nc+agUvOfx+S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rXRxQAAANsAAAAPAAAAAAAAAAAAAAAAAJgCAABkcnMv&#10;ZG93bnJldi54bWxQSwUGAAAAAAQABAD1AAAAigMAAAAA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  <w:vertAlign w:val="superscript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color w:val="333399"/>
                            <w:lang w:bidi="ar-IQ"/>
                          </w:rPr>
                          <w:t>D</w:t>
                        </w:r>
                        <w:r>
                          <w:rPr>
                            <w:b/>
                            <w:bCs/>
                            <w:color w:val="333399"/>
                            <w:vertAlign w:val="superscript"/>
                            <w:lang w:bidi="ar-IQ"/>
                          </w:rPr>
                          <w:t>-</w:t>
                        </w:r>
                      </w:p>
                    </w:txbxContent>
                  </v:textbox>
                </v:shape>
                <v:shape id="Text Box 75" o:spid="_x0000_s1060" type="#_x0000_t202" style="position:absolute;left:3928;top:8088;width:342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4QSsUA&#10;AADbAAAADwAAAGRycy9kb3ducmV2LnhtbESPT2vCQBTE7wW/w/KEXopumoKV6CrWtNBDPWjF8yP7&#10;TILZt2F3zZ9v3y0Uehxm5jfMejuYRnTkfG1ZwfM8AUFcWF1zqeD8/TFbgvABWWNjmRSM5GG7mTys&#10;MdO25yN1p1CKCGGfoYIqhDaT0hcVGfRz2xJH72qdwRClK6V22Ee4aWSaJAtpsOa4UGFL+4qK2+lu&#10;FCxyd++PvH/Kz+9feGjL9PI2XpR6nA67FYhAQ/gP/7U/tYKXV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fhBKxQAAANsAAAAPAAAAAAAAAAAAAAAAAJgCAABkcnMv&#10;ZG93bnJldi54bWxQSwUGAAAAAAQABAD1AAAAigMAAAAA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  <w:vertAlign w:val="superscript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color w:val="333399"/>
                            <w:lang w:bidi="ar-IQ"/>
                          </w:rPr>
                          <w:t>C</w:t>
                        </w:r>
                        <w:r>
                          <w:rPr>
                            <w:b/>
                            <w:bCs/>
                            <w:color w:val="333399"/>
                            <w:vertAlign w:val="superscript"/>
                            <w:lang w:bidi="ar-IQ"/>
                          </w:rPr>
                          <w:t>-</w:t>
                        </w:r>
                      </w:p>
                    </w:txbxContent>
                  </v:textbox>
                </v:shape>
                <v:shape id="Text Box 76" o:spid="_x0000_s1061" type="#_x0000_t202" style="position:absolute;left:3985;top:5466;width:342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  <w:vertAlign w:val="superscript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color w:val="333399"/>
                            <w:lang w:bidi="ar-IQ"/>
                          </w:rPr>
                          <w:t>F</w:t>
                        </w:r>
                        <w:r>
                          <w:rPr>
                            <w:b/>
                            <w:bCs/>
                            <w:color w:val="333399"/>
                            <w:vertAlign w:val="superscript"/>
                            <w:lang w:bidi="ar-IQ"/>
                          </w:rPr>
                          <w:t>-</w:t>
                        </w:r>
                      </w:p>
                    </w:txbxContent>
                  </v:textbox>
                </v:shape>
                <v:shape id="Text Box 77" o:spid="_x0000_s1062" type="#_x0000_t202" style="position:absolute;left:3928;top:6378;width:342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SpisUA&#10;AADbAAAADwAAAGRycy9kb3ducmV2LnhtbESPzWrDMBCE74W8g9hALyWRk4MTnCihiVvooT3kh5wX&#10;a2ObWisjybH99lWh0OMwM98w2/1gGvEg52vLChbzBARxYXXNpYLr5X22BuEDssbGMikYycN+N3na&#10;YqZtzyd6nEMpIoR9hgqqENpMSl9UZNDPbUscvbt1BkOUrpTaYR/hppHLJEmlwZrjQoUtHSsqvs+d&#10;UZDmrutPfHzJr2+f+NWWy9thvCn1PB1eNyACDeE//Nf+0ApWK/j9En+A3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FKmKxQAAANsAAAAPAAAAAAAAAAAAAAAAAJgCAABkcnMv&#10;ZG93bnJldi54bWxQSwUGAAAAAAQABAD1AAAAigMAAAAA&#10;" stroked="f">
                  <v:textbox inset="0,0,0,0">
                    <w:txbxContent>
                      <w:p w:rsidR="00C8445A" w:rsidRDefault="00C8445A" w:rsidP="00BB35D3">
                        <w:pPr>
                          <w:bidi/>
                          <w:jc w:val="center"/>
                          <w:rPr>
                            <w:b/>
                            <w:bCs/>
                            <w:color w:val="333399"/>
                            <w:vertAlign w:val="superscript"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color w:val="333399"/>
                            <w:lang w:bidi="ar-IQ"/>
                          </w:rPr>
                          <w:t>E</w:t>
                        </w:r>
                        <w:r>
                          <w:rPr>
                            <w:b/>
                            <w:bCs/>
                            <w:color w:val="333399"/>
                            <w:vertAlign w:val="superscript"/>
                            <w:lang w:bidi="ar-IQ"/>
                          </w:rPr>
                          <w:t>-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B35D3" w:rsidRDefault="00BB35D3" w:rsidP="00451AEA">
      <w:pPr>
        <w:pStyle w:val="ListParagraph"/>
        <w:spacing w:line="360" w:lineRule="auto"/>
        <w:rPr>
          <w:rFonts w:asciiTheme="majorBidi" w:eastAsiaTheme="minorEastAsia" w:hAnsiTheme="majorBidi" w:cstheme="majorBidi"/>
          <w:sz w:val="28"/>
          <w:szCs w:val="28"/>
          <w:rtl/>
        </w:rPr>
      </w:pPr>
    </w:p>
    <w:p w:rsidR="00F263D4" w:rsidRDefault="00F263D4" w:rsidP="00451AEA">
      <w:pPr>
        <w:pStyle w:val="ListParagraph"/>
        <w:spacing w:line="360" w:lineRule="auto"/>
        <w:rPr>
          <w:rFonts w:asciiTheme="majorBidi" w:eastAsiaTheme="minorEastAsia" w:hAnsiTheme="majorBidi" w:cstheme="majorBidi"/>
          <w:sz w:val="28"/>
          <w:szCs w:val="28"/>
          <w:rtl/>
        </w:rPr>
      </w:pPr>
    </w:p>
    <w:p w:rsidR="00F263D4" w:rsidRDefault="00F263D4" w:rsidP="00451AEA">
      <w:pPr>
        <w:pStyle w:val="ListParagraph"/>
        <w:spacing w:line="360" w:lineRule="auto"/>
        <w:rPr>
          <w:rFonts w:asciiTheme="majorBidi" w:eastAsiaTheme="minorEastAsia" w:hAnsiTheme="majorBidi" w:cstheme="majorBidi"/>
          <w:sz w:val="28"/>
          <w:szCs w:val="28"/>
          <w:rtl/>
        </w:rPr>
      </w:pPr>
    </w:p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  <w:lang w:bidi="ar-IQ"/>
        </w:rPr>
        <w:t>مثال :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يوضح الشكل أدناه مسار أنابيب التغذية  بالمياه لمبنى مكون من اربعة طوابق مبين عليه معدلات استهلاك المياه لكل طابق . والمطلوب تصميم أقطار هذه الأنابيب أذا كان الضغط المطلوب عند الأجهزه الصحية </w:t>
      </w:r>
      <w:smartTag w:uri="urn:schemas-microsoft-com:office:smarttags" w:element="metricconverter">
        <w:smartTagPr>
          <w:attr w:name="ProductID" w:val="2 متر"/>
        </w:smartTagPr>
        <w:r w:rsidRPr="00BB35D3">
          <w:rPr>
            <w:rFonts w:ascii="Times New Roman" w:eastAsia="Times New Roman" w:hAnsi="Times New Roman" w:cs="Times New Roman" w:hint="cs"/>
            <w:b/>
            <w:bCs/>
            <w:sz w:val="28"/>
            <w:szCs w:val="28"/>
            <w:rtl/>
            <w:lang w:bidi="ar-IQ"/>
          </w:rPr>
          <w:t>2 متر</w:t>
        </w:r>
      </w:smartTag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, وكان الضغط في شبكة توزيع المياه العامه </w:t>
      </w:r>
      <w:smartTag w:uri="urn:schemas-microsoft-com:office:smarttags" w:element="metricconverter">
        <w:smartTagPr>
          <w:attr w:name="ProductID" w:val="22 متر"/>
        </w:smartTagPr>
        <w:r w:rsidRPr="00BB35D3">
          <w:rPr>
            <w:rFonts w:ascii="Times New Roman" w:eastAsia="Times New Roman" w:hAnsi="Times New Roman" w:cs="Times New Roman" w:hint="cs"/>
            <w:b/>
            <w:bCs/>
            <w:sz w:val="28"/>
            <w:szCs w:val="28"/>
            <w:rtl/>
            <w:lang w:bidi="ar-IQ"/>
          </w:rPr>
          <w:t>22 متر</w:t>
        </w:r>
      </w:smartTag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؟</w:t>
      </w:r>
    </w:p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F263D4" w:rsidRPr="00BB35D3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  <w:lang w:bidi="ar-IQ"/>
        </w:rPr>
        <w:lastRenderedPageBreak/>
        <w:t>الحــــــــــــل :-</w:t>
      </w:r>
    </w:p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اولا :- حساب ميل خط الضغط الهيدروليكي</w:t>
      </w:r>
      <w:r w:rsidR="00C8445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    (i) </w: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</w:p>
    <w:p w:rsidR="00BB35D3" w:rsidRPr="00BB35D3" w:rsidRDefault="00BB35D3" w:rsidP="00C8445A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فمثلا للخط </w:t>
      </w:r>
      <w:r w:rsidR="00C8445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(ABCC</w:t>
      </w:r>
      <w:r w:rsidR="00C8445A" w:rsidRPr="00C8445A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bidi="ar-IQ"/>
        </w:rPr>
        <w:t>-</w:t>
      </w:r>
      <w:r w:rsidR="00C8445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)</w: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  طوله مضافا الية 10 % = 42 *1.1 = </w:t>
      </w:r>
      <w:smartTag w:uri="urn:schemas-microsoft-com:office:smarttags" w:element="metricconverter">
        <w:smartTagPr>
          <w:attr w:name="ProductID" w:val="46.2 متر"/>
        </w:smartTagPr>
        <w:r w:rsidRPr="00BB35D3">
          <w:rPr>
            <w:rFonts w:ascii="Times New Roman" w:eastAsia="Times New Roman" w:hAnsi="Times New Roman" w:cs="Times New Roman" w:hint="cs"/>
            <w:b/>
            <w:bCs/>
            <w:sz w:val="28"/>
            <w:szCs w:val="28"/>
            <w:rtl/>
            <w:lang w:bidi="ar-IQ"/>
          </w:rPr>
          <w:t>46.2 متر</w:t>
        </w:r>
      </w:smartTag>
    </w:p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والضغط الأستاتيكي = 22 – 3 – 2 = </w:t>
      </w:r>
      <w:smartTag w:uri="urn:schemas-microsoft-com:office:smarttags" w:element="metricconverter">
        <w:smartTagPr>
          <w:attr w:name="ProductID" w:val="17 متر"/>
        </w:smartTagPr>
        <w:r w:rsidRPr="00BB35D3">
          <w:rPr>
            <w:rFonts w:ascii="Times New Roman" w:eastAsia="Times New Roman" w:hAnsi="Times New Roman" w:cs="Times New Roman" w:hint="cs"/>
            <w:b/>
            <w:bCs/>
            <w:sz w:val="28"/>
            <w:szCs w:val="28"/>
            <w:rtl/>
            <w:lang w:bidi="ar-IQ"/>
          </w:rPr>
          <w:t>17 متر</w:t>
        </w:r>
      </w:smartTag>
    </w:p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ميل خط الضغط الهيدروليكي =</w:t>
      </w:r>
      <w:r w:rsidRPr="00BB35D3">
        <w:rPr>
          <w:rFonts w:ascii="Times New Roman" w:eastAsia="Times New Roman" w:hAnsi="Times New Roman" w:cs="Times New Roman"/>
          <w:b/>
          <w:bCs/>
          <w:position w:val="-26"/>
          <w:sz w:val="28"/>
          <w:szCs w:val="28"/>
          <w:lang w:bidi="ar-IQ"/>
        </w:rPr>
        <w:object w:dxaOrig="600" w:dyaOrig="705">
          <v:shape id="_x0000_i1026" type="#_x0000_t75" style="width:29.95pt;height:35.15pt" o:ole="">
            <v:imagedata r:id="rId12" o:title=""/>
          </v:shape>
          <o:OLEObject Type="Embed" ProgID="Equation.3" ShapeID="_x0000_i1026" DrawAspect="Content" ObjectID="_1572904843" r:id="rId13"/>
        </w:objec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= 0.368 </w:t>
      </w:r>
    </w:p>
    <w:tbl>
      <w:tblPr>
        <w:bidiVisual/>
        <w:tblW w:w="0" w:type="auto"/>
        <w:tblInd w:w="-1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92"/>
        <w:gridCol w:w="1366"/>
        <w:gridCol w:w="1595"/>
        <w:gridCol w:w="1595"/>
        <w:gridCol w:w="1924"/>
        <w:gridCol w:w="1266"/>
      </w:tblGrid>
      <w:tr w:rsidR="00BB35D3" w:rsidRPr="00BB35D3" w:rsidTr="00BB35D3"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>انبوب التغذية الفرعي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الأ رتفاع </w:t>
            </w:r>
            <w:r w:rsidRPr="00BB3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 xml:space="preserve">(m) 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الضغط عند الأجهزه </w:t>
            </w:r>
            <w:r w:rsidRPr="00BB3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(m)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>الضغط الأستاتيكي</w:t>
            </w:r>
            <w:r w:rsidRPr="00BB3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( m )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>طول الأنبوب مضافا الية 10%</w:t>
            </w:r>
            <w:r w:rsidRPr="00BB3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(m)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>ميل الضغط الهيدروليكي</w:t>
            </w:r>
          </w:p>
        </w:tc>
      </w:tr>
      <w:tr w:rsidR="00BB35D3" w:rsidRPr="00BB35D3" w:rsidTr="00BB35D3"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C8445A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ABCC</w:t>
            </w:r>
            <w:r w:rsidRPr="00C844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17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46.2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0.368</w:t>
            </w:r>
          </w:p>
        </w:tc>
      </w:tr>
      <w:tr w:rsidR="00BB35D3" w:rsidRPr="00BB35D3" w:rsidTr="00BB35D3"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C8445A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ABDD</w:t>
            </w:r>
            <w:r w:rsidRPr="00C844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6.5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13.5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50.05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0.270</w:t>
            </w:r>
          </w:p>
        </w:tc>
      </w:tr>
      <w:tr w:rsidR="00BB35D3" w:rsidRPr="00BB35D3" w:rsidTr="00BB35D3"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C8445A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ABEE</w:t>
            </w:r>
            <w:r w:rsidRPr="00C844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10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10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53.90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0.186</w:t>
            </w:r>
          </w:p>
        </w:tc>
      </w:tr>
      <w:tr w:rsidR="00BB35D3" w:rsidRPr="00BB35D3" w:rsidTr="00BB35D3"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C8445A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ABFF</w:t>
            </w:r>
            <w:r w:rsidRPr="00C844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13.5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6.5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57.75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u w:val="single"/>
                <w:rtl/>
                <w:lang w:bidi="ar-IQ"/>
              </w:rPr>
              <w:t>0.113</w:t>
            </w:r>
          </w:p>
        </w:tc>
      </w:tr>
    </w:tbl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F263D4" w:rsidRDefault="00F263D4" w:rsidP="00C8445A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BB35D3" w:rsidRPr="00BB35D3" w:rsidRDefault="00BB35D3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نختار اقل ميل لخط الضغط الهيدروليكي وهو 0.113</w:t>
      </w:r>
      <w:r w:rsidR="007575D0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( choose the minimum i =0.</w:t>
      </w:r>
      <w:r w:rsidR="00C8445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113)  </w:t>
      </w:r>
    </w:p>
    <w:p w:rsidR="00F263D4" w:rsidRDefault="00F263D4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BB35D3" w:rsidRPr="00BB35D3" w:rsidRDefault="00BB35D3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ثانيا :- الضغط عند تفرعات التغذية على أساس ان خط الضغط</w:t>
      </w:r>
      <w:bookmarkStart w:id="0" w:name="_GoBack"/>
      <w:bookmarkEnd w:id="0"/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الهيدروليكي هو 0.113</w:t>
      </w:r>
    </w:p>
    <w:p w:rsidR="00BB35D3" w:rsidRPr="00BB35D3" w:rsidRDefault="00C8445A" w:rsidP="00C8445A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At point C</w:t>
      </w:r>
    </w:p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الضغط = 22-28 *0.113-3-2 = </w:t>
      </w:r>
      <w:smartTag w:uri="urn:schemas-microsoft-com:office:smarttags" w:element="metricconverter">
        <w:smartTagPr>
          <w:attr w:name="ProductID" w:val="13.84 متر"/>
        </w:smartTagPr>
        <w:r w:rsidRPr="00BB35D3">
          <w:rPr>
            <w:rFonts w:ascii="Times New Roman" w:eastAsia="Times New Roman" w:hAnsi="Times New Roman" w:cs="Times New Roman" w:hint="cs"/>
            <w:b/>
            <w:bCs/>
            <w:sz w:val="28"/>
            <w:szCs w:val="28"/>
            <w:rtl/>
            <w:lang w:bidi="ar-IQ"/>
          </w:rPr>
          <w:t>13.84 متر</w:t>
        </w:r>
      </w:smartTag>
    </w:p>
    <w:p w:rsidR="00BB35D3" w:rsidRPr="00BB35D3" w:rsidRDefault="00BB35D3" w:rsidP="00C8445A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طول الفرع </w:t>
      </w:r>
      <w:r w:rsidR="00C8445A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CC</w:t>
      </w:r>
      <w:r w:rsidR="00C8445A" w:rsidRPr="00C8445A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bidi="ar-IQ"/>
        </w:rPr>
        <w:t>-</w: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+10%=14 *1.1 = 15.4</w:t>
      </w:r>
    </w:p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ميل خط الضغط الهيدروليكي</w:t>
      </w:r>
      <w:r w:rsidR="003942E0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(i)</w: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= </w:t>
      </w:r>
      <w:r w:rsidRPr="00BB35D3">
        <w:rPr>
          <w:rFonts w:ascii="Times New Roman" w:eastAsia="Times New Roman" w:hAnsi="Times New Roman" w:cs="Times New Roman"/>
          <w:b/>
          <w:bCs/>
          <w:position w:val="-26"/>
          <w:sz w:val="28"/>
          <w:szCs w:val="28"/>
          <w:lang w:bidi="ar-IQ"/>
        </w:rPr>
        <w:object w:dxaOrig="720" w:dyaOrig="705">
          <v:shape id="_x0000_i1027" type="#_x0000_t75" style="width:36.3pt;height:35.15pt" o:ole="">
            <v:imagedata r:id="rId14" o:title=""/>
          </v:shape>
          <o:OLEObject Type="Embed" ProgID="Equation.3" ShapeID="_x0000_i1027" DrawAspect="Content" ObjectID="_1572904844" r:id="rId15"/>
        </w:objec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= 0.899</w:t>
      </w:r>
    </w:p>
    <w:p w:rsidR="00BB35D3" w:rsidRPr="00BB35D3" w:rsidRDefault="003942E0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At point D</w:t>
      </w:r>
    </w:p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الضغط = 22- 31.5  *0.113-6.5-2 = </w:t>
      </w:r>
      <w:smartTag w:uri="urn:schemas-microsoft-com:office:smarttags" w:element="metricconverter">
        <w:smartTagPr>
          <w:attr w:name="ProductID" w:val="9.94 متر"/>
        </w:smartTagPr>
        <w:r w:rsidRPr="00BB35D3">
          <w:rPr>
            <w:rFonts w:ascii="Times New Roman" w:eastAsia="Times New Roman" w:hAnsi="Times New Roman" w:cs="Times New Roman" w:hint="cs"/>
            <w:b/>
            <w:bCs/>
            <w:sz w:val="28"/>
            <w:szCs w:val="28"/>
            <w:rtl/>
            <w:lang w:bidi="ar-IQ"/>
          </w:rPr>
          <w:t>9.94 متر</w:t>
        </w:r>
      </w:smartTag>
    </w:p>
    <w:p w:rsidR="00BB35D3" w:rsidRPr="00BB35D3" w:rsidRDefault="00BB35D3" w:rsidP="003942E0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طول الفرع </w:t>
      </w:r>
      <w:r w:rsidR="003942E0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DD</w:t>
      </w:r>
      <w:r w:rsidR="003942E0" w:rsidRPr="003942E0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bidi="ar-IQ"/>
        </w:rPr>
        <w:t>-</w: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+10%=14 *1.1 = 15.4</w:t>
      </w:r>
    </w:p>
    <w:p w:rsid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ميل خط الضغط الهيدروليكي</w:t>
      </w:r>
      <w:r w:rsidR="003942E0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(i)</w: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= </w:t>
      </w:r>
      <w:r w:rsidRPr="00BB35D3">
        <w:rPr>
          <w:rFonts w:ascii="Times New Roman" w:eastAsia="Times New Roman" w:hAnsi="Times New Roman" w:cs="Times New Roman"/>
          <w:b/>
          <w:bCs/>
          <w:position w:val="-26"/>
          <w:sz w:val="28"/>
          <w:szCs w:val="28"/>
          <w:lang w:bidi="ar-IQ"/>
        </w:rPr>
        <w:object w:dxaOrig="600" w:dyaOrig="705">
          <v:shape id="_x0000_i1028" type="#_x0000_t75" style="width:29.95pt;height:35.15pt" o:ole="">
            <v:imagedata r:id="rId16" o:title=""/>
          </v:shape>
          <o:OLEObject Type="Embed" ProgID="Equation.3" ShapeID="_x0000_i1028" DrawAspect="Content" ObjectID="_1572904845" r:id="rId17"/>
        </w:objec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= 0.645</w:t>
      </w:r>
    </w:p>
    <w:p w:rsidR="00F263D4" w:rsidRPr="00BB35D3" w:rsidRDefault="003942E0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lastRenderedPageBreak/>
        <w:t>At point E</w:t>
      </w:r>
    </w:p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الضغط = 22- 35  *0.113-10-2 = </w:t>
      </w:r>
      <w:smartTag w:uri="urn:schemas-microsoft-com:office:smarttags" w:element="metricconverter">
        <w:smartTagPr>
          <w:attr w:name="ProductID" w:val="6.04 متر"/>
        </w:smartTagPr>
        <w:r w:rsidRPr="00BB35D3">
          <w:rPr>
            <w:rFonts w:ascii="Times New Roman" w:eastAsia="Times New Roman" w:hAnsi="Times New Roman" w:cs="Times New Roman" w:hint="cs"/>
            <w:b/>
            <w:bCs/>
            <w:sz w:val="28"/>
            <w:szCs w:val="28"/>
            <w:rtl/>
            <w:lang w:bidi="ar-IQ"/>
          </w:rPr>
          <w:t>6.04 متر</w:t>
        </w:r>
      </w:smartTag>
    </w:p>
    <w:p w:rsidR="00BB35D3" w:rsidRPr="00BB35D3" w:rsidRDefault="00BB35D3" w:rsidP="003942E0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طول الفرع </w:t>
      </w:r>
      <w:r w:rsidR="003942E0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EE</w:t>
      </w:r>
      <w:r w:rsidR="003942E0" w:rsidRPr="003942E0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bidi="ar-IQ"/>
        </w:rPr>
        <w:t>-</w: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+10%=14 *1.1 = 15.4</w:t>
      </w:r>
    </w:p>
    <w:p w:rsidR="00BB35D3" w:rsidRDefault="003942E0" w:rsidP="003942E0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0.392</w:t>
      </w:r>
      <w:r w:rsidR="00BB35D3"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= </w:t>
      </w:r>
      <w:r w:rsidR="00BB35D3" w:rsidRPr="00BB35D3">
        <w:rPr>
          <w:rFonts w:ascii="Times New Roman" w:eastAsia="Times New Roman" w:hAnsi="Times New Roman" w:cs="Times New Roman"/>
          <w:b/>
          <w:bCs/>
          <w:position w:val="-26"/>
          <w:sz w:val="28"/>
          <w:szCs w:val="28"/>
          <w:lang w:bidi="ar-IQ"/>
        </w:rPr>
        <w:object w:dxaOrig="600" w:dyaOrig="705">
          <v:shape id="_x0000_i1029" type="#_x0000_t75" style="width:29.95pt;height:35.15pt" o:ole="">
            <v:imagedata r:id="rId18" o:title=""/>
          </v:shape>
          <o:OLEObject Type="Embed" ProgID="Equation.3" ShapeID="_x0000_i1029" DrawAspect="Content" ObjectID="_1572904846" r:id="rId19"/>
        </w:object>
      </w:r>
      <w:r w:rsidR="00BB35D3"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=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i</w: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</w:p>
    <w:p w:rsidR="00F263D4" w:rsidRPr="00BB35D3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BB35D3" w:rsidRPr="00BB35D3" w:rsidRDefault="003942E0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At point F</w:t>
      </w:r>
    </w:p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الضغط = 22- 38.5  *0.113-13.5-2 = </w:t>
      </w:r>
      <w:smartTag w:uri="urn:schemas-microsoft-com:office:smarttags" w:element="metricconverter">
        <w:smartTagPr>
          <w:attr w:name="ProductID" w:val="2.15 متر"/>
        </w:smartTagPr>
        <w:r w:rsidRPr="00BB35D3">
          <w:rPr>
            <w:rFonts w:ascii="Times New Roman" w:eastAsia="Times New Roman" w:hAnsi="Times New Roman" w:cs="Times New Roman" w:hint="cs"/>
            <w:b/>
            <w:bCs/>
            <w:sz w:val="28"/>
            <w:szCs w:val="28"/>
            <w:rtl/>
            <w:lang w:bidi="ar-IQ"/>
          </w:rPr>
          <w:t>2.15 متر</w:t>
        </w:r>
      </w:smartTag>
    </w:p>
    <w:p w:rsidR="00BB35D3" w:rsidRPr="00BB35D3" w:rsidRDefault="00BB35D3" w:rsidP="003942E0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طول الفرع </w:t>
      </w:r>
      <w:r w:rsidR="003942E0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FF</w:t>
      </w:r>
      <w:r w:rsidR="003942E0" w:rsidRPr="003942E0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bidi="ar-IQ"/>
        </w:rPr>
        <w:t>-</w: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+10%=14 *1.1 = 15.4</w:t>
      </w:r>
    </w:p>
    <w:p w:rsidR="00BB35D3" w:rsidRPr="00BB35D3" w:rsidRDefault="003942E0" w:rsidP="003942E0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0.14</w:t>
      </w:r>
      <w:r w:rsidR="00BB35D3"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= </w:t>
      </w:r>
      <w:r w:rsidR="00BB35D3" w:rsidRPr="00BB35D3">
        <w:rPr>
          <w:rFonts w:ascii="Times New Roman" w:eastAsia="Times New Roman" w:hAnsi="Times New Roman" w:cs="Times New Roman"/>
          <w:b/>
          <w:bCs/>
          <w:position w:val="-26"/>
          <w:sz w:val="28"/>
          <w:szCs w:val="28"/>
          <w:lang w:bidi="ar-IQ"/>
        </w:rPr>
        <w:object w:dxaOrig="600" w:dyaOrig="705">
          <v:shape id="_x0000_i1030" type="#_x0000_t75" style="width:29.95pt;height:35.15pt" o:ole="">
            <v:imagedata r:id="rId20" o:title=""/>
          </v:shape>
          <o:OLEObject Type="Embed" ProgID="Equation.3" ShapeID="_x0000_i1030" DrawAspect="Content" ObjectID="_1572904847" r:id="rId21"/>
        </w:object>
      </w:r>
      <w:r w:rsidR="00BB35D3"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=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i</w:t>
      </w: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</w:p>
    <w:p w:rsidR="00C8445A" w:rsidRDefault="00C8445A" w:rsidP="00C8445A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</w:p>
    <w:p w:rsidR="00BB35D3" w:rsidRPr="00BB35D3" w:rsidRDefault="00BB35D3" w:rsidP="00C8445A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B35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ثالثا : حساب أقطار الأنابيب من الجدول الأتي </w:t>
      </w:r>
    </w:p>
    <w:tbl>
      <w:tblPr>
        <w:bidiVisual/>
        <w:tblW w:w="0" w:type="auto"/>
        <w:tblInd w:w="-1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93"/>
        <w:gridCol w:w="1693"/>
        <w:gridCol w:w="1568"/>
        <w:gridCol w:w="2449"/>
        <w:gridCol w:w="1233"/>
        <w:gridCol w:w="1202"/>
      </w:tblGrid>
      <w:tr w:rsidR="00BB35D3" w:rsidRPr="00BB35D3" w:rsidTr="00BB35D3"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انبوب وفروعات التغذية </w:t>
            </w:r>
          </w:p>
        </w:tc>
        <w:tc>
          <w:tcPr>
            <w:tcW w:w="1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 ميل خط الضغط الهيدروليكي</w:t>
            </w:r>
            <w:r w:rsidR="00672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 xml:space="preserve">(i) </w:t>
            </w:r>
          </w:p>
        </w:tc>
        <w:tc>
          <w:tcPr>
            <w:tcW w:w="1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الأستهلاك الكلي </w:t>
            </w:r>
            <w:r w:rsidRPr="00BB3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 xml:space="preserve"> (</w:t>
            </w:r>
            <w:r w:rsidR="00672106" w:rsidRPr="00BB3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L</w:t>
            </w:r>
            <w:r w:rsidRPr="00BB3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/min )</w:t>
            </w:r>
            <w:r w:rsidR="00672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 xml:space="preserve"> </w:t>
            </w:r>
            <w:proofErr w:type="spellStart"/>
            <w:r w:rsidR="00672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Q</w:t>
            </w:r>
            <w:r w:rsidR="00672106" w:rsidRPr="00672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bidi="ar-IQ"/>
              </w:rPr>
              <w:t>ave</w:t>
            </w:r>
            <w:proofErr w:type="spellEnd"/>
          </w:p>
        </w:tc>
        <w:tc>
          <w:tcPr>
            <w:tcW w:w="2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معدل الأستهلاك التصميمي </w:t>
            </w:r>
            <w:r w:rsidRPr="00BB3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(</w:t>
            </w:r>
            <w:r w:rsidR="00672106" w:rsidRPr="00BB3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L</w:t>
            </w:r>
            <w:r w:rsidRPr="00BB3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/min )</w:t>
            </w:r>
            <w:r w:rsidRPr="00BB3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B97C24" w:rsidRPr="00672106">
              <w:rPr>
                <w:rFonts w:ascii="Times New Roman" w:eastAsia="Times New Roman" w:hAnsi="Times New Roman" w:cs="Times New Roman"/>
                <w:b/>
                <w:bCs/>
                <w:position w:val="-14"/>
                <w:sz w:val="28"/>
                <w:szCs w:val="28"/>
                <w:lang w:bidi="ar-IQ"/>
              </w:rPr>
              <w:object w:dxaOrig="1219" w:dyaOrig="420">
                <v:shape id="_x0000_i1031" type="#_x0000_t75" style="width:61.05pt;height:20.75pt" o:ole="">
                  <v:imagedata r:id="rId22" o:title=""/>
                </v:shape>
                <o:OLEObject Type="Embed" ProgID="Equation.3" ShapeID="_x0000_i1031" DrawAspect="Content" ObjectID="_1572904848" r:id="rId23"/>
              </w:object>
            </w:r>
          </w:p>
        </w:tc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قطر الأنبوب </w:t>
            </w:r>
            <w:r w:rsidRPr="00BB3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mm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القطر الفعلي </w:t>
            </w:r>
          </w:p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B3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mm</w:t>
            </w:r>
          </w:p>
        </w:tc>
      </w:tr>
      <w:tr w:rsidR="00BB35D3" w:rsidRPr="00BB35D3" w:rsidTr="00BB35D3"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672106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ABC</w:t>
            </w:r>
            <w:r w:rsidR="00BB35D3"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0.113</w:t>
            </w:r>
          </w:p>
        </w:tc>
        <w:tc>
          <w:tcPr>
            <w:tcW w:w="1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960</w:t>
            </w:r>
          </w:p>
        </w:tc>
        <w:tc>
          <w:tcPr>
            <w:tcW w:w="2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248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51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50</w:t>
            </w:r>
          </w:p>
        </w:tc>
      </w:tr>
      <w:tr w:rsidR="00BB35D3" w:rsidRPr="00BB35D3" w:rsidTr="00BB35D3"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672106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CD</w:t>
            </w:r>
          </w:p>
        </w:tc>
        <w:tc>
          <w:tcPr>
            <w:tcW w:w="1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0.113</w:t>
            </w:r>
          </w:p>
        </w:tc>
        <w:tc>
          <w:tcPr>
            <w:tcW w:w="1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720</w:t>
            </w:r>
          </w:p>
        </w:tc>
        <w:tc>
          <w:tcPr>
            <w:tcW w:w="2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215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46.8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50</w:t>
            </w:r>
          </w:p>
        </w:tc>
      </w:tr>
      <w:tr w:rsidR="00BB35D3" w:rsidRPr="00BB35D3" w:rsidTr="00BB35D3"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672106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DE</w:t>
            </w:r>
          </w:p>
        </w:tc>
        <w:tc>
          <w:tcPr>
            <w:tcW w:w="1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0.113</w:t>
            </w:r>
          </w:p>
        </w:tc>
        <w:tc>
          <w:tcPr>
            <w:tcW w:w="1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480</w:t>
            </w:r>
          </w:p>
        </w:tc>
        <w:tc>
          <w:tcPr>
            <w:tcW w:w="2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175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44.5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50</w:t>
            </w:r>
          </w:p>
        </w:tc>
      </w:tr>
      <w:tr w:rsidR="00BB35D3" w:rsidRPr="00BB35D3" w:rsidTr="00BB35D3"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672106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EF</w:t>
            </w:r>
          </w:p>
        </w:tc>
        <w:tc>
          <w:tcPr>
            <w:tcW w:w="1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0.113</w:t>
            </w:r>
          </w:p>
        </w:tc>
        <w:tc>
          <w:tcPr>
            <w:tcW w:w="1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240</w:t>
            </w:r>
          </w:p>
        </w:tc>
        <w:tc>
          <w:tcPr>
            <w:tcW w:w="2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124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38.8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38</w:t>
            </w:r>
          </w:p>
        </w:tc>
      </w:tr>
      <w:tr w:rsidR="00BB35D3" w:rsidRPr="00BB35D3" w:rsidTr="00BB35D3"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672106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CC</w:t>
            </w:r>
            <w:r w:rsidRPr="006721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0.899</w:t>
            </w:r>
          </w:p>
        </w:tc>
        <w:tc>
          <w:tcPr>
            <w:tcW w:w="1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240</w:t>
            </w:r>
          </w:p>
        </w:tc>
        <w:tc>
          <w:tcPr>
            <w:tcW w:w="2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124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25.6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25.4</w:t>
            </w:r>
          </w:p>
        </w:tc>
      </w:tr>
      <w:tr w:rsidR="00BB35D3" w:rsidRPr="00BB35D3" w:rsidTr="00BB35D3"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672106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DD</w:t>
            </w:r>
            <w:r w:rsidRPr="006721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0.645</w:t>
            </w:r>
          </w:p>
        </w:tc>
        <w:tc>
          <w:tcPr>
            <w:tcW w:w="1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240</w:t>
            </w:r>
          </w:p>
        </w:tc>
        <w:tc>
          <w:tcPr>
            <w:tcW w:w="2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124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27.4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25.4</w:t>
            </w:r>
          </w:p>
        </w:tc>
      </w:tr>
      <w:tr w:rsidR="00BB35D3" w:rsidRPr="00BB35D3" w:rsidTr="00BB35D3"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672106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EE</w:t>
            </w:r>
            <w:r w:rsidRPr="006721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0.392</w:t>
            </w:r>
          </w:p>
        </w:tc>
        <w:tc>
          <w:tcPr>
            <w:tcW w:w="1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240</w:t>
            </w:r>
          </w:p>
        </w:tc>
        <w:tc>
          <w:tcPr>
            <w:tcW w:w="2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124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30.2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32</w:t>
            </w:r>
          </w:p>
        </w:tc>
      </w:tr>
      <w:tr w:rsidR="00BB35D3" w:rsidRPr="00BB35D3" w:rsidTr="00BB35D3"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672106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  <w:t>FF</w:t>
            </w:r>
            <w:r w:rsidRPr="006721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bidi="ar-IQ"/>
              </w:rPr>
              <w:t>-</w:t>
            </w:r>
          </w:p>
        </w:tc>
        <w:tc>
          <w:tcPr>
            <w:tcW w:w="1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0.140</w:t>
            </w:r>
          </w:p>
        </w:tc>
        <w:tc>
          <w:tcPr>
            <w:tcW w:w="1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240</w:t>
            </w:r>
          </w:p>
        </w:tc>
        <w:tc>
          <w:tcPr>
            <w:tcW w:w="2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124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37.14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35D3" w:rsidRPr="00BB35D3" w:rsidRDefault="00BB35D3" w:rsidP="00BB35D3">
            <w:pPr>
              <w:tabs>
                <w:tab w:val="left" w:pos="6945"/>
              </w:tabs>
              <w:bidi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  <w:r w:rsidRPr="00BB35D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IQ"/>
              </w:rPr>
              <w:t>38</w:t>
            </w:r>
          </w:p>
        </w:tc>
      </w:tr>
    </w:tbl>
    <w:p w:rsidR="00BB35D3" w:rsidRPr="00BB35D3" w:rsidRDefault="00BB35D3" w:rsidP="00BB35D3">
      <w:pPr>
        <w:tabs>
          <w:tab w:val="left" w:pos="6945"/>
        </w:tabs>
        <w:bidi/>
        <w:spacing w:after="0" w:line="360" w:lineRule="auto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  <w:lang w:bidi="ar-IQ"/>
        </w:rPr>
      </w:pPr>
    </w:p>
    <w:p w:rsidR="00BB35D3" w:rsidRDefault="00BB35D3" w:rsidP="00BB35D3">
      <w:pPr>
        <w:tabs>
          <w:tab w:val="left" w:pos="6945"/>
        </w:tabs>
        <w:bidi/>
        <w:spacing w:after="0" w:line="360" w:lineRule="auto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  <w:lang w:bidi="ar-IQ"/>
        </w:rPr>
      </w:pPr>
    </w:p>
    <w:p w:rsidR="00F263D4" w:rsidRDefault="00F263D4" w:rsidP="00F263D4">
      <w:pPr>
        <w:tabs>
          <w:tab w:val="left" w:pos="6945"/>
        </w:tabs>
        <w:bidi/>
        <w:spacing w:after="0" w:line="360" w:lineRule="auto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  <w:lang w:bidi="ar-IQ"/>
        </w:rPr>
      </w:pPr>
    </w:p>
    <w:p w:rsidR="00F263D4" w:rsidRDefault="00F263D4" w:rsidP="00F263D4">
      <w:pPr>
        <w:tabs>
          <w:tab w:val="left" w:pos="6945"/>
        </w:tabs>
        <w:bidi/>
        <w:spacing w:after="0" w:line="360" w:lineRule="auto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  <w:lang w:bidi="ar-IQ"/>
        </w:rPr>
      </w:pP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lastRenderedPageBreak/>
        <w:t>ويراعى في تصميم أنابيب التغذية الآتي :-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1- لا يقل الضغط عن ( 2-5 ) متر عند أعلا جهاز بالمبنى سواء الأحواض أو صناديق الطرد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2- لا يقل الضغط عن ( 10- 18 ) متر عند صمام كسح المراحيض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ويمكن بطريقة تقريبية ولكن قريبة إلى الواقع اعتبار الطول المكافئ للفاقد في الضغط في المحابس والقطع الخاصة بما يتراوح بين ( 7 – 15 ) بالمائة من طول أنبوب التغذية المطلوب تصميمه .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ويمكن تحديد الفاقد في الضغط خلال سريان المياه في الأنابيب بمعرفة :-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1- ضغط المياه المتاح في أنابيب المياه العامة  في حالة التغذية المباشره للطوابق السفلية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2- ارتفاع الخزان العلوي في حالة المباني الكبيره التي تعتمد على خزان علوي في إمدادها بالمياه 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3- منسوب تفرعات التغذية وأطوالها للطوابق المختلفة 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4- ضغط المياه المطلوب للأجهزه الصحية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ويمكن </w:t>
      </w: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  <w:lang w:bidi="ar-IQ"/>
        </w:rPr>
        <w:t>حساب الفاقد في الضغط</w:t>
      </w: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وذلك بطرح أو جمع الأختلاف في المناسيب من ضغط المياه المتاح في أنابيب المياه العامة وذلك حسب نوع التجهيز , ثم طرح ضغط المياه عند الأجهزه الصحية .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  <w:lang w:bidi="ar-IQ"/>
        </w:rPr>
        <w:t>حساب أقطار الأنابيب :-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وتعتمد على معرفة :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1- ميل خط الضغط الهيدروليكي : ويمكن حسابه بقسمة الفاقد في الضغط  على طول مسار خط التغذية  مضافا اليه 7% - 15% من طوله بدلا من الفواقد في الصمامات والقطع الخاصة .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2- معدل التغذية المطلوب للأجهزه التي سيغذيها  الأنبوب ويمكن حساب قطر الأنبوب من المعادلة التالية :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/>
          <w:b/>
          <w:bCs/>
          <w:position w:val="-26"/>
          <w:sz w:val="28"/>
          <w:szCs w:val="28"/>
          <w:lang w:bidi="ar-IQ"/>
        </w:rPr>
        <w:object w:dxaOrig="2020" w:dyaOrig="720">
          <v:shape id="_x0000_i1032" type="#_x0000_t75" style="width:100.8pt;height:36.3pt" o:ole="">
            <v:imagedata r:id="rId24" o:title=""/>
          </v:shape>
          <o:OLEObject Type="Embed" ProgID="Equation.3" ShapeID="_x0000_i1032" DrawAspect="Content" ObjectID="_1572904849" r:id="rId25"/>
        </w:objec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8"/>
              <w:szCs w:val="28"/>
              <w:lang w:bidi="ar-IQ"/>
            </w:rPr>
            <m:t>Q=8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/>
                  <w:bCs/>
                  <w:i/>
                  <w:sz w:val="28"/>
                  <w:szCs w:val="28"/>
                  <w:lang w:bidi="ar-IQ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bidi="ar-IQ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bidi="ar-IQ"/>
                    </w:rPr>
                    <m:t>ave</m:t>
                  </m:r>
                </m:sub>
              </m:sSub>
            </m:e>
          </m:rad>
        </m:oMath>
      </m:oMathPara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lastRenderedPageBreak/>
        <w:t>حيث أن :-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D</w:t>
      </w: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= قطر الأنبوب بالمليمتر </w:t>
      </w:r>
    </w:p>
    <w:p w:rsidR="00F263D4" w:rsidRPr="005E6717" w:rsidRDefault="00F263D4" w:rsidP="00F263D4">
      <w:pP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Q</w:t>
      </w: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= التصريف التصميمي </w:t>
      </w:r>
      <w:proofErr w:type="gramStart"/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( لتر</w:t>
      </w:r>
      <w:proofErr w:type="gramEnd"/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/ دقيقة )</w:t>
      </w:r>
    </w:p>
    <w:p w:rsidR="00F263D4" w:rsidRPr="005E6717" w:rsidRDefault="00F263D4" w:rsidP="00F263D4">
      <w:pP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proofErr w:type="spellStart"/>
      <w:r w:rsidRPr="005E671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Q</w:t>
      </w:r>
      <w:r w:rsidRPr="005E6717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bidi="ar-IQ"/>
        </w:rPr>
        <w:t>ave</w:t>
      </w:r>
      <w:proofErr w:type="spellEnd"/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= مجموع معدلات تغذية الأجه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زه </w:t>
      </w:r>
      <w:proofErr w:type="gramStart"/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( لتر</w:t>
      </w:r>
      <w:proofErr w:type="gramEnd"/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/ دقيقة ) بشرط أن يكون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 w:rsidRPr="005E671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proofErr w:type="spellStart"/>
      <w:r w:rsidRPr="005E671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Q</w:t>
      </w:r>
      <w:r w:rsidRPr="005E6717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bidi="ar-IQ"/>
        </w:rPr>
        <w:t>ave</w:t>
      </w:r>
      <w:proofErr w:type="spellEnd"/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اكبر من 64  لتر / دقيقة 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proofErr w:type="gramStart"/>
      <w:r w:rsidRPr="005E671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f </w:t>
      </w: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=</w:t>
      </w:r>
      <w:proofErr w:type="gramEnd"/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معامل الأحتكاك ويمكن فرضه  0.028 للأقطار الصغيره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5E6717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i</w:t>
      </w: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= ميل خط الضغط الهيدروليكي </w:t>
      </w:r>
    </w:p>
    <w:p w:rsidR="00F263D4" w:rsidRPr="005E6717" w:rsidRDefault="00F263D4" w:rsidP="00F263D4">
      <w:pPr>
        <w:tabs>
          <w:tab w:val="left" w:pos="6945"/>
        </w:tabs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5E6717" w:rsidRPr="001E238D" w:rsidRDefault="00F263D4" w:rsidP="00F263D4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5E6717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ولمعرفة الضغط على نقط التفرعات على قائم التغذية الرئيسي يتم حساب ميل خط الضغط الهيدروليكي لكل مسار لتفرعات التغذية بداية من مصدر التغذية الرئيسي وحتى الأجهزه الصحية , ويستخدم أقل ميل لخط الضغط الهيدروليكي في معرفة الضغوط عند نقط التفرعات المختلفة .</w:t>
      </w:r>
    </w:p>
    <w:sectPr w:rsidR="005E6717" w:rsidRPr="001E238D">
      <w:headerReference w:type="default" r:id="rId26"/>
      <w:footerReference w:type="default" r:id="rId2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A26" w:rsidRDefault="001F1A26" w:rsidP="00687493">
      <w:pPr>
        <w:spacing w:after="0" w:line="240" w:lineRule="auto"/>
      </w:pPr>
      <w:r>
        <w:separator/>
      </w:r>
    </w:p>
  </w:endnote>
  <w:endnote w:type="continuationSeparator" w:id="0">
    <w:p w:rsidR="001F1A26" w:rsidRDefault="001F1A26" w:rsidP="00687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0121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445A" w:rsidRDefault="00C8445A">
        <w:pPr>
          <w:pStyle w:val="Footer"/>
          <w:jc w:val="right"/>
        </w:pPr>
        <w:r w:rsidRPr="00687493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687493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687493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7575D0">
          <w:rPr>
            <w:rFonts w:asciiTheme="majorBidi" w:hAnsiTheme="majorBidi" w:cstheme="majorBidi"/>
            <w:noProof/>
            <w:sz w:val="28"/>
            <w:szCs w:val="28"/>
          </w:rPr>
          <w:t>6</w:t>
        </w:r>
        <w:r w:rsidRPr="00687493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  <w:p w:rsidR="00C8445A" w:rsidRDefault="00C844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A26" w:rsidRDefault="001F1A26" w:rsidP="00687493">
      <w:pPr>
        <w:spacing w:after="0" w:line="240" w:lineRule="auto"/>
      </w:pPr>
      <w:r>
        <w:separator/>
      </w:r>
    </w:p>
  </w:footnote>
  <w:footnote w:type="continuationSeparator" w:id="0">
    <w:p w:rsidR="001F1A26" w:rsidRDefault="001F1A26" w:rsidP="00687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45A" w:rsidRPr="00A772FC" w:rsidRDefault="00C8445A" w:rsidP="00A772FC">
    <w:pPr>
      <w:pStyle w:val="Header"/>
      <w:rPr>
        <w:rFonts w:asciiTheme="majorBidi" w:hAnsiTheme="majorBidi" w:cstheme="majorBidi"/>
        <w:sz w:val="28"/>
        <w:szCs w:val="28"/>
      </w:rPr>
    </w:pPr>
    <w:r w:rsidRPr="00A772FC">
      <w:rPr>
        <w:rFonts w:asciiTheme="majorBidi" w:hAnsiTheme="majorBidi" w:cstheme="majorBidi"/>
        <w:sz w:val="28"/>
        <w:szCs w:val="28"/>
      </w:rPr>
      <w:t>Dr. Intidhar Jabir Idan</w:t>
    </w:r>
    <w:r>
      <w:rPr>
        <w:rFonts w:asciiTheme="majorBidi" w:hAnsiTheme="majorBidi" w:cstheme="majorBidi"/>
        <w:sz w:val="28"/>
        <w:szCs w:val="28"/>
      </w:rPr>
      <w:t xml:space="preserve">                                                             </w:t>
    </w:r>
    <w:r w:rsidRPr="004F3274">
      <w:rPr>
        <w:rFonts w:asciiTheme="majorBidi" w:hAnsiTheme="majorBidi" w:cstheme="majorBidi"/>
        <w:sz w:val="28"/>
        <w:szCs w:val="28"/>
      </w:rPr>
      <w:t>Plumbing Engineering</w:t>
    </w:r>
  </w:p>
  <w:p w:rsidR="00C8445A" w:rsidRDefault="00C844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01E2"/>
    <w:multiLevelType w:val="hybridMultilevel"/>
    <w:tmpl w:val="D9A4E7E4"/>
    <w:lvl w:ilvl="0" w:tplc="B9D6F35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C1244D"/>
    <w:multiLevelType w:val="hybridMultilevel"/>
    <w:tmpl w:val="AD38AD42"/>
    <w:lvl w:ilvl="0" w:tplc="490A67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D046E"/>
    <w:multiLevelType w:val="hybridMultilevel"/>
    <w:tmpl w:val="75E409BA"/>
    <w:lvl w:ilvl="0" w:tplc="68AAB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A4557"/>
    <w:multiLevelType w:val="hybridMultilevel"/>
    <w:tmpl w:val="C7A829A2"/>
    <w:lvl w:ilvl="0" w:tplc="68AAB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B6A91"/>
    <w:multiLevelType w:val="hybridMultilevel"/>
    <w:tmpl w:val="C5BEAE0C"/>
    <w:lvl w:ilvl="0" w:tplc="71D8E6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AB7"/>
    <w:multiLevelType w:val="hybridMultilevel"/>
    <w:tmpl w:val="0F0C9EE4"/>
    <w:lvl w:ilvl="0" w:tplc="6434AB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82EBA"/>
    <w:multiLevelType w:val="hybridMultilevel"/>
    <w:tmpl w:val="2A94BA3C"/>
    <w:lvl w:ilvl="0" w:tplc="68AAB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F07C4"/>
    <w:multiLevelType w:val="hybridMultilevel"/>
    <w:tmpl w:val="61C09222"/>
    <w:lvl w:ilvl="0" w:tplc="0C70A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1D763C"/>
    <w:multiLevelType w:val="hybridMultilevel"/>
    <w:tmpl w:val="2F80AE92"/>
    <w:lvl w:ilvl="0" w:tplc="EFFE7F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44"/>
    <w:rsid w:val="000522C9"/>
    <w:rsid w:val="000A0792"/>
    <w:rsid w:val="000B54C9"/>
    <w:rsid w:val="000C1CC1"/>
    <w:rsid w:val="000D1F25"/>
    <w:rsid w:val="000F52CF"/>
    <w:rsid w:val="000F669C"/>
    <w:rsid w:val="001051C5"/>
    <w:rsid w:val="00120CB9"/>
    <w:rsid w:val="00150AF5"/>
    <w:rsid w:val="001E238D"/>
    <w:rsid w:val="001E5D1D"/>
    <w:rsid w:val="001F1A26"/>
    <w:rsid w:val="002218D5"/>
    <w:rsid w:val="00251FBA"/>
    <w:rsid w:val="002815D7"/>
    <w:rsid w:val="00356F6E"/>
    <w:rsid w:val="003942E0"/>
    <w:rsid w:val="00394ED6"/>
    <w:rsid w:val="003D697A"/>
    <w:rsid w:val="004114E4"/>
    <w:rsid w:val="00432076"/>
    <w:rsid w:val="00451AEA"/>
    <w:rsid w:val="004B0C13"/>
    <w:rsid w:val="004F3274"/>
    <w:rsid w:val="00503A77"/>
    <w:rsid w:val="00516925"/>
    <w:rsid w:val="005668BF"/>
    <w:rsid w:val="00567BAC"/>
    <w:rsid w:val="005A4CDF"/>
    <w:rsid w:val="005E29E7"/>
    <w:rsid w:val="005E6717"/>
    <w:rsid w:val="005F4DDD"/>
    <w:rsid w:val="006010F8"/>
    <w:rsid w:val="006612FA"/>
    <w:rsid w:val="00662E0D"/>
    <w:rsid w:val="00672106"/>
    <w:rsid w:val="00687150"/>
    <w:rsid w:val="00687493"/>
    <w:rsid w:val="006D1F69"/>
    <w:rsid w:val="006E153C"/>
    <w:rsid w:val="006F79AD"/>
    <w:rsid w:val="00725E81"/>
    <w:rsid w:val="00736F85"/>
    <w:rsid w:val="007575D0"/>
    <w:rsid w:val="0077143F"/>
    <w:rsid w:val="007A1CF2"/>
    <w:rsid w:val="007A6E16"/>
    <w:rsid w:val="007B1F11"/>
    <w:rsid w:val="00806394"/>
    <w:rsid w:val="008653DD"/>
    <w:rsid w:val="008703BF"/>
    <w:rsid w:val="008D6CC3"/>
    <w:rsid w:val="008E0A3C"/>
    <w:rsid w:val="00915F35"/>
    <w:rsid w:val="00932655"/>
    <w:rsid w:val="00932799"/>
    <w:rsid w:val="00957644"/>
    <w:rsid w:val="00976889"/>
    <w:rsid w:val="00987EB9"/>
    <w:rsid w:val="009A6249"/>
    <w:rsid w:val="00A1087A"/>
    <w:rsid w:val="00A72D5A"/>
    <w:rsid w:val="00A772FC"/>
    <w:rsid w:val="00B1470F"/>
    <w:rsid w:val="00B203D3"/>
    <w:rsid w:val="00B647BF"/>
    <w:rsid w:val="00B97C24"/>
    <w:rsid w:val="00BB35D3"/>
    <w:rsid w:val="00BE7217"/>
    <w:rsid w:val="00BF14A2"/>
    <w:rsid w:val="00C10195"/>
    <w:rsid w:val="00C27CB7"/>
    <w:rsid w:val="00C52701"/>
    <w:rsid w:val="00C643F9"/>
    <w:rsid w:val="00C8391E"/>
    <w:rsid w:val="00C8445A"/>
    <w:rsid w:val="00D26D13"/>
    <w:rsid w:val="00D5754E"/>
    <w:rsid w:val="00DE2CF1"/>
    <w:rsid w:val="00E4589B"/>
    <w:rsid w:val="00E75F49"/>
    <w:rsid w:val="00E939A0"/>
    <w:rsid w:val="00EC119F"/>
    <w:rsid w:val="00F1613A"/>
    <w:rsid w:val="00F26377"/>
    <w:rsid w:val="00F263D4"/>
    <w:rsid w:val="00F4287D"/>
    <w:rsid w:val="00F72B34"/>
    <w:rsid w:val="00FF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493"/>
  </w:style>
  <w:style w:type="paragraph" w:styleId="Footer">
    <w:name w:val="footer"/>
    <w:basedOn w:val="Normal"/>
    <w:link w:val="Foot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493"/>
  </w:style>
  <w:style w:type="paragraph" w:styleId="BalloonText">
    <w:name w:val="Balloon Text"/>
    <w:basedOn w:val="Normal"/>
    <w:link w:val="BalloonTextChar"/>
    <w:uiPriority w:val="99"/>
    <w:semiHidden/>
    <w:unhideWhenUsed/>
    <w:rsid w:val="00A77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E671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493"/>
  </w:style>
  <w:style w:type="paragraph" w:styleId="Footer">
    <w:name w:val="footer"/>
    <w:basedOn w:val="Normal"/>
    <w:link w:val="Foot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493"/>
  </w:style>
  <w:style w:type="paragraph" w:styleId="BalloonText">
    <w:name w:val="Balloon Text"/>
    <w:basedOn w:val="Normal"/>
    <w:link w:val="BalloonTextChar"/>
    <w:uiPriority w:val="99"/>
    <w:semiHidden/>
    <w:unhideWhenUsed/>
    <w:rsid w:val="00A77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E67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2017-11-15T17:03:00Z</dcterms:created>
  <dcterms:modified xsi:type="dcterms:W3CDTF">2017-11-22T17:14:00Z</dcterms:modified>
</cp:coreProperties>
</file>