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E" w:rsidRDefault="00DE15CE" w:rsidP="00DE15CE">
      <w:pPr>
        <w:bidi w:val="0"/>
        <w:jc w:val="center"/>
        <w:rPr>
          <w:rStyle w:val="apple-style-span"/>
          <w:color w:val="FF0000"/>
          <w:sz w:val="36"/>
          <w:szCs w:val="36"/>
        </w:rPr>
      </w:pPr>
      <w:r>
        <w:rPr>
          <w:rStyle w:val="apple-style-span"/>
          <w:rFonts w:ascii="Arial" w:hAnsi="Arial"/>
          <w:color w:val="FF0000"/>
          <w:sz w:val="36"/>
          <w:szCs w:val="36"/>
        </w:rPr>
        <w:t>Engineering Materials</w:t>
      </w:r>
    </w:p>
    <w:p w:rsidR="00DE15CE" w:rsidRDefault="00DE15CE" w:rsidP="00DE15CE">
      <w:pPr>
        <w:bidi w:val="0"/>
        <w:spacing w:line="360" w:lineRule="auto"/>
        <w:jc w:val="lowKashida"/>
        <w:rPr>
          <w:rStyle w:val="apple-style-span"/>
          <w:sz w:val="28"/>
          <w:szCs w:val="28"/>
        </w:rPr>
      </w:pPr>
      <w:r>
        <w:rPr>
          <w:rStyle w:val="apple-style-span"/>
          <w:sz w:val="29"/>
          <w:szCs w:val="29"/>
        </w:rPr>
        <w:br/>
      </w:r>
      <w:r>
        <w:rPr>
          <w:rStyle w:val="apple-style-span"/>
          <w:rFonts w:ascii="Arial" w:hAnsi="Arial"/>
          <w:color w:val="000000"/>
          <w:sz w:val="29"/>
          <w:szCs w:val="29"/>
        </w:rPr>
        <w:t xml:space="preserve">   </w:t>
      </w:r>
      <w:r>
        <w:rPr>
          <w:rStyle w:val="apple-style-span"/>
          <w:color w:val="000000"/>
          <w:sz w:val="28"/>
          <w:szCs w:val="28"/>
        </w:rPr>
        <w:t>any material that is used for the construction , whether residential or industrial.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Engineering materials  are divided into</w:t>
      </w:r>
      <w:r>
        <w:rPr>
          <w:rStyle w:val="apple-style-span"/>
          <w:sz w:val="28"/>
          <w:szCs w:val="28"/>
        </w:rPr>
        <w:t>:-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A – metallic</w:t>
      </w:r>
      <w:r>
        <w:rPr>
          <w:rStyle w:val="apple-style-span"/>
          <w:sz w:val="28"/>
          <w:szCs w:val="28"/>
        </w:rPr>
        <w:t xml:space="preserve"> materials 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used in the manufacture of construction and equipment,  and are divided into</w:t>
      </w:r>
      <w:r>
        <w:rPr>
          <w:rStyle w:val="apple-style-span"/>
          <w:sz w:val="28"/>
          <w:szCs w:val="28"/>
        </w:rPr>
        <w:t>:-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1 - ferrous metals: such as steel and iron types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2- Non-ferrous metals: such as copper, aluminum, Titanium , </w:t>
      </w:r>
      <w:proofErr w:type="spellStart"/>
      <w:r>
        <w:rPr>
          <w:rStyle w:val="apple-style-span"/>
          <w:color w:val="000000"/>
          <w:sz w:val="28"/>
          <w:szCs w:val="28"/>
        </w:rPr>
        <w:t>ect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.   </w:t>
      </w:r>
    </w:p>
    <w:p w:rsidR="00DE15CE" w:rsidRDefault="00DE15CE" w:rsidP="00DE15CE">
      <w:pPr>
        <w:bidi w:val="0"/>
        <w:spacing w:line="360" w:lineRule="auto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B-non –metallic materials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Divided into</w:t>
      </w:r>
      <w:r>
        <w:rPr>
          <w:rStyle w:val="apple-style-span"/>
          <w:sz w:val="28"/>
          <w:szCs w:val="28"/>
        </w:rPr>
        <w:t xml:space="preserve">:- 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1 - Building Materials: - such as stone ,bricks, cement, gypsum </w:t>
      </w:r>
      <w:proofErr w:type="spellStart"/>
      <w:r>
        <w:rPr>
          <w:rStyle w:val="apple-style-span"/>
          <w:color w:val="000000"/>
          <w:sz w:val="28"/>
          <w:szCs w:val="28"/>
        </w:rPr>
        <w:t>ect</w:t>
      </w:r>
      <w:proofErr w:type="spellEnd"/>
      <w:r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2 - Variety of materials: such as plastic, rubber, cork, glass and other</w:t>
      </w:r>
      <w:r>
        <w:rPr>
          <w:rStyle w:val="apple-style-span"/>
          <w:sz w:val="28"/>
          <w:szCs w:val="28"/>
        </w:rPr>
        <w:t>.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C-Energy producing materials:- such as water, fuel, and materials of  atomic energy.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The ground and its  atmosphere and hydrosphere  are the main source of raw materials from which  engineering materials are extracted  .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</w:rPr>
      </w:pPr>
    </w:p>
    <w:p w:rsidR="00DE15CE" w:rsidRDefault="00DE15CE" w:rsidP="00DE15CE">
      <w:pPr>
        <w:bidi w:val="0"/>
        <w:spacing w:line="360" w:lineRule="auto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</w:rPr>
        <w:t>Properties</w:t>
      </w:r>
      <w:r>
        <w:rPr>
          <w:rStyle w:val="apple-style-span"/>
          <w:b/>
          <w:bCs/>
          <w:sz w:val="28"/>
          <w:szCs w:val="28"/>
        </w:rPr>
        <w:t xml:space="preserve"> of </w:t>
      </w:r>
      <w:r>
        <w:rPr>
          <w:rStyle w:val="apple-style-span"/>
          <w:b/>
          <w:bCs/>
          <w:color w:val="000000"/>
          <w:sz w:val="28"/>
          <w:szCs w:val="28"/>
        </w:rPr>
        <w:t>engineering materials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Are the features that characterize the different materials from each other, and  appear as a  special qualities  of the material,  can be recognized by either simple sense or by using equipment and instrument .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The  properties of engineering materials to: --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A - </w:t>
      </w:r>
      <w:r>
        <w:rPr>
          <w:rStyle w:val="apple-style-span"/>
          <w:b/>
          <w:bCs/>
          <w:color w:val="000000"/>
          <w:sz w:val="28"/>
          <w:szCs w:val="28"/>
        </w:rPr>
        <w:t>Physical properties</w:t>
      </w:r>
      <w:r>
        <w:rPr>
          <w:rStyle w:val="apple-style-span"/>
          <w:color w:val="000000"/>
          <w:sz w:val="28"/>
          <w:szCs w:val="28"/>
        </w:rPr>
        <w:t xml:space="preserve">: such as dimensions, shape, weight and other 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lastRenderedPageBreak/>
        <w:t xml:space="preserve">B - </w:t>
      </w:r>
      <w:r>
        <w:rPr>
          <w:rStyle w:val="apple-style-span"/>
          <w:b/>
          <w:bCs/>
          <w:color w:val="000000"/>
          <w:sz w:val="28"/>
          <w:szCs w:val="28"/>
        </w:rPr>
        <w:t>Mechanical properties</w:t>
      </w:r>
      <w:r>
        <w:rPr>
          <w:rStyle w:val="apple-style-span"/>
          <w:color w:val="000000"/>
          <w:sz w:val="28"/>
          <w:szCs w:val="28"/>
        </w:rPr>
        <w:t xml:space="preserve">: -  such as elasticity , plasticity , strength, </w:t>
      </w:r>
      <w:proofErr w:type="spellStart"/>
      <w:r>
        <w:rPr>
          <w:rStyle w:val="apple-style-span"/>
          <w:sz w:val="28"/>
          <w:szCs w:val="28"/>
        </w:rPr>
        <w:t>ect</w:t>
      </w:r>
      <w:proofErr w:type="spellEnd"/>
      <w:r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C - </w:t>
      </w:r>
      <w:r>
        <w:rPr>
          <w:rStyle w:val="apple-style-span"/>
          <w:b/>
          <w:bCs/>
          <w:color w:val="000000"/>
          <w:sz w:val="28"/>
          <w:szCs w:val="28"/>
        </w:rPr>
        <w:t>Chemical properties</w:t>
      </w:r>
      <w:r>
        <w:rPr>
          <w:rStyle w:val="apple-style-span"/>
          <w:color w:val="000000"/>
          <w:sz w:val="28"/>
          <w:szCs w:val="28"/>
        </w:rPr>
        <w:t xml:space="preserve">: such as chemical composition, alkalinity, acidity, </w:t>
      </w:r>
      <w:proofErr w:type="spellStart"/>
      <w:r>
        <w:rPr>
          <w:rStyle w:val="apple-style-span"/>
          <w:color w:val="000000"/>
          <w:sz w:val="28"/>
          <w:szCs w:val="28"/>
        </w:rPr>
        <w:t>ect</w:t>
      </w:r>
      <w:proofErr w:type="spellEnd"/>
      <w:r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D - </w:t>
      </w:r>
      <w:r>
        <w:rPr>
          <w:rStyle w:val="apple-style-span"/>
          <w:b/>
          <w:bCs/>
          <w:color w:val="000000"/>
          <w:sz w:val="28"/>
          <w:szCs w:val="28"/>
        </w:rPr>
        <w:t>Thermal properties</w:t>
      </w:r>
      <w:r>
        <w:rPr>
          <w:rStyle w:val="apple-style-span"/>
          <w:color w:val="000000"/>
          <w:sz w:val="28"/>
          <w:szCs w:val="28"/>
        </w:rPr>
        <w:t>: - thermal conductivity, thermal insulation, thermal expansion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E - </w:t>
      </w:r>
      <w:r>
        <w:rPr>
          <w:rStyle w:val="apple-style-span"/>
          <w:b/>
          <w:bCs/>
          <w:color w:val="000000"/>
          <w:sz w:val="28"/>
          <w:szCs w:val="28"/>
        </w:rPr>
        <w:t>Electric and magnetic properties</w:t>
      </w:r>
      <w:r>
        <w:rPr>
          <w:rStyle w:val="apple-style-span"/>
          <w:color w:val="000000"/>
          <w:sz w:val="28"/>
          <w:szCs w:val="28"/>
        </w:rPr>
        <w:t>: such as, electrical conductivity and  magnetic force</w:t>
      </w:r>
      <w:r>
        <w:rPr>
          <w:rStyle w:val="apple-style-sp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H - </w:t>
      </w:r>
      <w:r>
        <w:rPr>
          <w:rStyle w:val="apple-style-span"/>
          <w:b/>
          <w:bCs/>
          <w:color w:val="000000"/>
          <w:sz w:val="28"/>
          <w:szCs w:val="28"/>
        </w:rPr>
        <w:t>Properties of sound</w:t>
      </w:r>
      <w:r>
        <w:rPr>
          <w:rStyle w:val="apple-style-span"/>
          <w:color w:val="000000"/>
          <w:sz w:val="28"/>
          <w:szCs w:val="28"/>
        </w:rPr>
        <w:t>: - such as sound conductivity and  reflection of sound  and absorption of sound</w:t>
      </w:r>
    </w:p>
    <w:p w:rsidR="00DE15CE" w:rsidRDefault="00DE15CE" w:rsidP="00DE15CE">
      <w:pPr>
        <w:bidi w:val="0"/>
        <w:spacing w:line="360" w:lineRule="auto"/>
        <w:rPr>
          <w:rStyle w:val="apple-style-span"/>
          <w:color w:val="000000"/>
          <w:sz w:val="28"/>
          <w:szCs w:val="28"/>
          <w:lang w:bidi="ar-IQ"/>
        </w:rPr>
      </w:pPr>
      <w:r>
        <w:rPr>
          <w:rStyle w:val="apple-style-span"/>
          <w:color w:val="000000"/>
          <w:sz w:val="28"/>
          <w:szCs w:val="28"/>
        </w:rPr>
        <w:t xml:space="preserve">F- </w:t>
      </w:r>
      <w:r>
        <w:rPr>
          <w:rStyle w:val="apple-style-span"/>
          <w:b/>
          <w:bCs/>
          <w:color w:val="000000"/>
          <w:sz w:val="28"/>
          <w:szCs w:val="28"/>
        </w:rPr>
        <w:t>Optical properties</w:t>
      </w:r>
      <w:r>
        <w:rPr>
          <w:rStyle w:val="apple-style-span"/>
          <w:color w:val="000000"/>
          <w:sz w:val="28"/>
          <w:szCs w:val="28"/>
        </w:rPr>
        <w:t>: - such as color and light refraction and reflection of light</w:t>
      </w:r>
    </w:p>
    <w:p w:rsidR="00DE15CE" w:rsidRDefault="00DE15CE" w:rsidP="00DE15CE">
      <w:pPr>
        <w:tabs>
          <w:tab w:val="left" w:pos="7786"/>
        </w:tabs>
        <w:bidi w:val="0"/>
      </w:pPr>
    </w:p>
    <w:p w:rsidR="00DE15CE" w:rsidRDefault="00DE15CE" w:rsidP="00DE15CE">
      <w:pPr>
        <w:tabs>
          <w:tab w:val="left" w:pos="7786"/>
        </w:tabs>
        <w:bidi w:val="0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Physical Properties    </w:t>
      </w: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Bulk Density (</w:t>
      </w:r>
      <w:proofErr w:type="spellStart"/>
      <w:r>
        <w:rPr>
          <w:b/>
          <w:bCs/>
          <w:sz w:val="28"/>
          <w:szCs w:val="28"/>
        </w:rPr>
        <w:t>ρb</w:t>
      </w:r>
      <w:proofErr w:type="spellEnd"/>
      <w:r>
        <w:rPr>
          <w:b/>
          <w:bCs/>
          <w:sz w:val="28"/>
          <w:szCs w:val="28"/>
        </w:rPr>
        <w:t xml:space="preserve">): </w:t>
      </w:r>
      <w:r>
        <w:rPr>
          <w:sz w:val="28"/>
          <w:szCs w:val="28"/>
        </w:rPr>
        <w:t xml:space="preserve">Bulk density is the </w:t>
      </w:r>
      <w:r>
        <w:rPr>
          <w:b/>
          <w:bCs/>
          <w:sz w:val="28"/>
          <w:szCs w:val="28"/>
        </w:rPr>
        <w:t xml:space="preserve">dry mass </w:t>
      </w:r>
      <w:r>
        <w:rPr>
          <w:sz w:val="28"/>
          <w:szCs w:val="28"/>
        </w:rPr>
        <w:t xml:space="preserve">per </w:t>
      </w:r>
      <w:r>
        <w:rPr>
          <w:b/>
          <w:bCs/>
          <w:sz w:val="28"/>
          <w:szCs w:val="28"/>
        </w:rPr>
        <w:t xml:space="preserve">unit volume </w:t>
      </w:r>
      <w:r>
        <w:rPr>
          <w:sz w:val="28"/>
          <w:szCs w:val="28"/>
        </w:rPr>
        <w:t xml:space="preserve">of a substance under </w:t>
      </w:r>
      <w:r>
        <w:rPr>
          <w:b/>
          <w:bCs/>
          <w:sz w:val="28"/>
          <w:szCs w:val="28"/>
        </w:rPr>
        <w:t>packing conditions</w:t>
      </w:r>
      <w:r>
        <w:rPr>
          <w:sz w:val="28"/>
          <w:szCs w:val="28"/>
        </w:rPr>
        <w:t xml:space="preserve">. It is denoted by: </w:t>
      </w: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ρb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rFonts w:ascii="Cambria Math" w:hAnsi="Cambria Math" w:cs="Cambria Math"/>
          <w:sz w:val="28"/>
          <w:szCs w:val="28"/>
        </w:rPr>
        <w:t xml:space="preserve">𝑀/ 𝑉𝑏 </w:t>
      </w:r>
      <w:r>
        <w:rPr>
          <w:sz w:val="28"/>
          <w:szCs w:val="28"/>
        </w:rPr>
        <w:t>, (kg//m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             (3) </w:t>
      </w: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In this formula: </w:t>
      </w:r>
      <w:proofErr w:type="spellStart"/>
      <w:r>
        <w:rPr>
          <w:b/>
          <w:bCs/>
          <w:sz w:val="28"/>
          <w:szCs w:val="28"/>
        </w:rPr>
        <w:t>ρb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is the density 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); </w:t>
      </w: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M </w:t>
      </w:r>
      <w:r>
        <w:rPr>
          <w:sz w:val="28"/>
          <w:szCs w:val="28"/>
        </w:rPr>
        <w:t xml:space="preserve">is the mass under dry conditions (kg); </w:t>
      </w: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</w:t>
      </w:r>
      <w:proofErr w:type="spellStart"/>
      <w:r>
        <w:rPr>
          <w:i/>
          <w:iCs/>
          <w:sz w:val="28"/>
          <w:szCs w:val="28"/>
        </w:rPr>
        <w:t>Vb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is the volume under packing conditions (m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). </w:t>
      </w: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2725" cy="24003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Packing Conditions</w:t>
      </w:r>
      <w:r>
        <w:rPr>
          <w:sz w:val="28"/>
          <w:szCs w:val="28"/>
        </w:rPr>
        <w:t xml:space="preserve">: That means powdery or granular materials are packed. </w:t>
      </w: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Bulk Density </w:t>
      </w:r>
      <w:r>
        <w:rPr>
          <w:sz w:val="28"/>
          <w:szCs w:val="28"/>
        </w:rPr>
        <w:t xml:space="preserve">Not equal to </w:t>
      </w:r>
      <w:r>
        <w:rPr>
          <w:b/>
          <w:bCs/>
          <w:sz w:val="28"/>
          <w:szCs w:val="28"/>
        </w:rPr>
        <w:t xml:space="preserve">( ≠ ) True Density </w:t>
      </w: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Apparent Density (</w:t>
      </w:r>
      <w:proofErr w:type="spellStart"/>
      <w:r>
        <w:rPr>
          <w:b/>
          <w:bCs/>
          <w:color w:val="auto"/>
          <w:sz w:val="28"/>
          <w:szCs w:val="28"/>
        </w:rPr>
        <w:t>ρa</w:t>
      </w:r>
      <w:proofErr w:type="spellEnd"/>
      <w:r>
        <w:rPr>
          <w:b/>
          <w:bCs/>
          <w:color w:val="auto"/>
          <w:sz w:val="28"/>
          <w:szCs w:val="28"/>
        </w:rPr>
        <w:t xml:space="preserve">): </w:t>
      </w:r>
      <w:r>
        <w:rPr>
          <w:color w:val="auto"/>
          <w:sz w:val="28"/>
          <w:szCs w:val="28"/>
        </w:rPr>
        <w:t xml:space="preserve">Apparent Density is the </w:t>
      </w:r>
      <w:r>
        <w:rPr>
          <w:b/>
          <w:bCs/>
          <w:color w:val="auto"/>
          <w:sz w:val="28"/>
          <w:szCs w:val="28"/>
        </w:rPr>
        <w:t xml:space="preserve">dry mass </w:t>
      </w:r>
      <w:r>
        <w:rPr>
          <w:color w:val="auto"/>
          <w:sz w:val="28"/>
          <w:szCs w:val="28"/>
        </w:rPr>
        <w:t xml:space="preserve">per </w:t>
      </w:r>
      <w:r>
        <w:rPr>
          <w:b/>
          <w:bCs/>
          <w:color w:val="auto"/>
          <w:sz w:val="28"/>
          <w:szCs w:val="28"/>
        </w:rPr>
        <w:t xml:space="preserve">unit volume </w:t>
      </w:r>
      <w:r>
        <w:rPr>
          <w:color w:val="auto"/>
          <w:sz w:val="28"/>
          <w:szCs w:val="28"/>
        </w:rPr>
        <w:t xml:space="preserve">of a substance under </w:t>
      </w:r>
      <w:r>
        <w:rPr>
          <w:b/>
          <w:bCs/>
          <w:color w:val="auto"/>
          <w:sz w:val="28"/>
          <w:szCs w:val="28"/>
        </w:rPr>
        <w:t>natural conditions</w:t>
      </w:r>
      <w:r>
        <w:rPr>
          <w:color w:val="auto"/>
          <w:sz w:val="28"/>
          <w:szCs w:val="28"/>
        </w:rPr>
        <w:t xml:space="preserve">. It is defined by: </w:t>
      </w: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ρa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=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M/ </w:t>
      </w:r>
      <w:proofErr w:type="spellStart"/>
      <w:r>
        <w:rPr>
          <w:rFonts w:ascii="Cambria Math" w:hAnsi="Cambria Math" w:cs="Cambria Math"/>
          <w:color w:val="auto"/>
          <w:sz w:val="28"/>
          <w:szCs w:val="28"/>
        </w:rPr>
        <w:t>Va</w:t>
      </w:r>
      <w:proofErr w:type="spellEnd"/>
      <w:r>
        <w:rPr>
          <w:rFonts w:ascii="Cambria Math" w:hAnsi="Cambria Math" w:cs="Cambria Math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, (kg /m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)                                                                                              (2) </w:t>
      </w: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In this formula: </w:t>
      </w:r>
      <w:proofErr w:type="spellStart"/>
      <w:r>
        <w:rPr>
          <w:b/>
          <w:bCs/>
          <w:color w:val="auto"/>
          <w:sz w:val="28"/>
          <w:szCs w:val="28"/>
        </w:rPr>
        <w:t>ρa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is the density (kg/m3); </w:t>
      </w: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                         M </w:t>
      </w:r>
      <w:r>
        <w:rPr>
          <w:color w:val="auto"/>
          <w:sz w:val="28"/>
          <w:szCs w:val="28"/>
        </w:rPr>
        <w:t xml:space="preserve">is the mass under dry conditions (kg); </w:t>
      </w: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                      </w:t>
      </w:r>
      <w:proofErr w:type="spellStart"/>
      <w:r>
        <w:rPr>
          <w:i/>
          <w:iCs/>
          <w:color w:val="auto"/>
          <w:sz w:val="28"/>
          <w:szCs w:val="28"/>
        </w:rPr>
        <w:t>Va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is the volume under natural conditions (m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). </w:t>
      </w: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>Natural Conditions</w:t>
      </w:r>
      <w:r>
        <w:rPr>
          <w:color w:val="auto"/>
          <w:sz w:val="28"/>
          <w:szCs w:val="28"/>
        </w:rPr>
        <w:t xml:space="preserve">: That means the volume of a substance under these conditions refers to the solid volume and the volume of inner pores. </w:t>
      </w: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DE15CE" w:rsidRDefault="00DE15CE" w:rsidP="00DE15C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572250" cy="2571750"/>
            <wp:effectExtent l="19050" t="0" r="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Density (True Density) (ρ): </w:t>
      </w:r>
      <w:r>
        <w:rPr>
          <w:color w:val="auto"/>
          <w:sz w:val="28"/>
          <w:szCs w:val="28"/>
        </w:rPr>
        <w:t xml:space="preserve">Density is the </w:t>
      </w:r>
      <w:r>
        <w:rPr>
          <w:b/>
          <w:bCs/>
          <w:color w:val="auto"/>
          <w:sz w:val="28"/>
          <w:szCs w:val="28"/>
        </w:rPr>
        <w:t xml:space="preserve">dry mass </w:t>
      </w:r>
      <w:r>
        <w:rPr>
          <w:color w:val="auto"/>
          <w:sz w:val="28"/>
          <w:szCs w:val="28"/>
        </w:rPr>
        <w:t xml:space="preserve">per </w:t>
      </w:r>
      <w:r>
        <w:rPr>
          <w:b/>
          <w:bCs/>
          <w:color w:val="auto"/>
          <w:sz w:val="28"/>
          <w:szCs w:val="28"/>
        </w:rPr>
        <w:t xml:space="preserve">unit volume </w:t>
      </w:r>
      <w:r>
        <w:rPr>
          <w:color w:val="auto"/>
          <w:sz w:val="28"/>
          <w:szCs w:val="28"/>
        </w:rPr>
        <w:t xml:space="preserve">of a substance under </w:t>
      </w:r>
      <w:r>
        <w:rPr>
          <w:b/>
          <w:bCs/>
          <w:color w:val="auto"/>
          <w:sz w:val="28"/>
          <w:szCs w:val="28"/>
        </w:rPr>
        <w:t>absolute compact conditions</w:t>
      </w:r>
      <w:r>
        <w:rPr>
          <w:color w:val="auto"/>
          <w:sz w:val="28"/>
          <w:szCs w:val="28"/>
        </w:rPr>
        <w:t xml:space="preserve">. It is defined by: </w:t>
      </w: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ρ </w:t>
      </w:r>
      <w:r>
        <w:rPr>
          <w:color w:val="auto"/>
          <w:sz w:val="28"/>
          <w:szCs w:val="28"/>
        </w:rPr>
        <w:t xml:space="preserve">=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M/ V </w:t>
      </w:r>
      <w:r>
        <w:rPr>
          <w:color w:val="auto"/>
          <w:sz w:val="28"/>
          <w:szCs w:val="28"/>
        </w:rPr>
        <w:t>, (g/cm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)                                                       (1) </w:t>
      </w: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In this formula: </w:t>
      </w:r>
      <w:r>
        <w:rPr>
          <w:b/>
          <w:bCs/>
          <w:color w:val="auto"/>
          <w:sz w:val="28"/>
          <w:szCs w:val="28"/>
        </w:rPr>
        <w:t xml:space="preserve">ρ </w:t>
      </w:r>
      <w:r>
        <w:rPr>
          <w:color w:val="auto"/>
          <w:sz w:val="28"/>
          <w:szCs w:val="28"/>
        </w:rPr>
        <w:t xml:space="preserve">is the density (g/cm3); </w:t>
      </w: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                          M </w:t>
      </w:r>
      <w:r>
        <w:rPr>
          <w:color w:val="auto"/>
          <w:sz w:val="28"/>
          <w:szCs w:val="28"/>
        </w:rPr>
        <w:t xml:space="preserve">is the mass under dry conditions (g); </w:t>
      </w: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                        V </w:t>
      </w:r>
      <w:r>
        <w:rPr>
          <w:color w:val="auto"/>
          <w:sz w:val="28"/>
          <w:szCs w:val="28"/>
        </w:rPr>
        <w:t>is the volume under absolute compact conditions (cm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). </w:t>
      </w: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color w:val="auto"/>
          <w:sz w:val="28"/>
          <w:szCs w:val="28"/>
        </w:rPr>
      </w:pPr>
    </w:p>
    <w:p w:rsidR="005B744E" w:rsidRDefault="005B744E" w:rsidP="005B744E">
      <w:pPr>
        <w:pStyle w:val="Default"/>
        <w:rPr>
          <w:rStyle w:val="apple-style-span"/>
          <w:lang w:bidi="ar-IQ"/>
        </w:rPr>
      </w:pPr>
      <w:r>
        <w:rPr>
          <w:rFonts w:ascii="Wingdings" w:hAnsi="Wingdings" w:cs="Wingdings"/>
          <w:color w:val="auto"/>
          <w:sz w:val="28"/>
          <w:szCs w:val="28"/>
        </w:rPr>
        <w:t>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>Absolute Compact Conditions</w:t>
      </w:r>
      <w:r>
        <w:rPr>
          <w:color w:val="auto"/>
          <w:sz w:val="28"/>
          <w:szCs w:val="28"/>
        </w:rPr>
        <w:t xml:space="preserve">: That means the volume under these conditions refers to the solid volume without the volume of inner pores. </w:t>
      </w:r>
    </w:p>
    <w:p w:rsidR="005B744E" w:rsidRDefault="005B744E" w:rsidP="005B744E">
      <w:pPr>
        <w:jc w:val="center"/>
        <w:rPr>
          <w:rStyle w:val="apple-style-span"/>
          <w:rFonts w:hint="cs"/>
          <w:color w:val="000000"/>
          <w:sz w:val="28"/>
          <w:szCs w:val="28"/>
          <w:rtl/>
        </w:rPr>
      </w:pPr>
    </w:p>
    <w:p w:rsidR="005B744E" w:rsidRDefault="005B744E" w:rsidP="005B744E">
      <w:pPr>
        <w:jc w:val="center"/>
        <w:rPr>
          <w:rStyle w:val="apple-style-span"/>
          <w:color w:val="000000"/>
          <w:sz w:val="28"/>
          <w:szCs w:val="28"/>
          <w:lang w:bidi="ar-IQ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07905" cy="1076325"/>
            <wp:effectExtent l="0" t="0" r="1970" b="0"/>
            <wp:docPr id="2" name="كائن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8288" cy="1079500"/>
                      <a:chOff x="1403350" y="2060575"/>
                      <a:chExt cx="2808288" cy="1079500"/>
                    </a:xfrm>
                  </a:grpSpPr>
                  <a:sp>
                    <a:nvSpPr>
                      <a:cNvPr id="33801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2060575"/>
                        <a:ext cx="2808288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IQ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Majalla UI"/>
                              <a:cs typeface="Majalla UI"/>
                            </a:defRPr>
                          </a:lvl9pPr>
                        </a:lstStyle>
                        <a:p>
                          <a:r>
                            <a:rPr lang="en-US" sz="1600" b="1" dirty="0">
                              <a:latin typeface="Times New Roman" pitchFamily="18" charset="0"/>
                              <a:cs typeface="Arial" pitchFamily="34" charset="0"/>
                            </a:rPr>
                            <a:t>Brick    2.5-2.8  g/cm</a:t>
                          </a:r>
                          <a:r>
                            <a:rPr lang="en-US" sz="1600" b="1" baseline="30000" dirty="0">
                              <a:latin typeface="Times New Roman" pitchFamily="18" charset="0"/>
                              <a:cs typeface="Arial" pitchFamily="34" charset="0"/>
                            </a:rPr>
                            <a:t>3</a:t>
                          </a:r>
                        </a:p>
                        <a:p>
                          <a:r>
                            <a:rPr lang="en-US" sz="1600" b="1" dirty="0" err="1">
                              <a:latin typeface="Times New Roman" pitchFamily="18" charset="0"/>
                              <a:cs typeface="Arial" pitchFamily="34" charset="0"/>
                            </a:rPr>
                            <a:t>Grainte</a:t>
                          </a:r>
                          <a:r>
                            <a:rPr lang="en-US" sz="1600" b="1" dirty="0">
                              <a:latin typeface="Times New Roman" pitchFamily="18" charset="0"/>
                              <a:cs typeface="Arial" pitchFamily="34" charset="0"/>
                            </a:rPr>
                            <a:t>   2.6-2.8 g/cm</a:t>
                          </a:r>
                          <a:r>
                            <a:rPr lang="en-US" sz="1600" b="1" baseline="30000" dirty="0">
                              <a:latin typeface="Times New Roman" pitchFamily="18" charset="0"/>
                              <a:cs typeface="Arial" pitchFamily="34" charset="0"/>
                            </a:rPr>
                            <a:t>3</a:t>
                          </a:r>
                        </a:p>
                        <a:p>
                          <a:r>
                            <a:rPr lang="en-US" sz="1600" b="1" dirty="0">
                              <a:latin typeface="Times New Roman" pitchFamily="18" charset="0"/>
                              <a:cs typeface="Arial" pitchFamily="34" charset="0"/>
                            </a:rPr>
                            <a:t>Wood     1.5-1.6  g/cm</a:t>
                          </a:r>
                          <a:r>
                            <a:rPr lang="en-US" sz="1600" b="1" baseline="30000" dirty="0">
                              <a:latin typeface="Times New Roman" pitchFamily="18" charset="0"/>
                              <a:cs typeface="Arial" pitchFamily="34" charset="0"/>
                            </a:rPr>
                            <a:t>3</a:t>
                          </a:r>
                        </a:p>
                        <a:p>
                          <a:r>
                            <a:rPr lang="en-US" sz="1600" b="1" dirty="0">
                              <a:latin typeface="Times New Roman" pitchFamily="18" charset="0"/>
                              <a:cs typeface="Arial" pitchFamily="34" charset="0"/>
                            </a:rPr>
                            <a:t>Steel       7.8-7.9  g/cm</a:t>
                          </a:r>
                          <a:r>
                            <a:rPr lang="en-US" sz="1600" b="1" baseline="30000" dirty="0">
                              <a:latin typeface="Times New Roman" pitchFamily="18" charset="0"/>
                              <a:cs typeface="Arial" pitchFamily="34" charset="0"/>
                            </a:rPr>
                            <a:t>3</a:t>
                          </a:r>
                          <a:endParaRPr lang="en-US" sz="1600" dirty="0"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Style w:val="apple-style-span"/>
          <w:rFonts w:hint="cs"/>
          <w:color w:val="000000"/>
          <w:sz w:val="28"/>
          <w:szCs w:val="28"/>
          <w:rtl/>
          <w:lang w:bidi="ar-IQ"/>
        </w:rPr>
        <w:t xml:space="preserve">  </w:t>
      </w:r>
    </w:p>
    <w:p w:rsidR="005B744E" w:rsidRDefault="005B744E" w:rsidP="005B744E">
      <w:pPr>
        <w:jc w:val="center"/>
        <w:rPr>
          <w:rStyle w:val="apple-style-span"/>
          <w:color w:val="000000"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color w:val="FF0000"/>
        </w:rPr>
      </w:pPr>
      <w:r>
        <w:rPr>
          <w:b/>
          <w:bCs/>
          <w:color w:val="FF0000"/>
        </w:rPr>
        <w:t>Density index (</w:t>
      </w:r>
      <w:r>
        <w:rPr>
          <w:b/>
          <w:bCs/>
          <w:color w:val="FF0000"/>
          <w:sz w:val="28"/>
          <w:szCs w:val="28"/>
        </w:rPr>
        <w:t>ρ</w:t>
      </w:r>
      <w:r>
        <w:rPr>
          <w:b/>
          <w:bCs/>
          <w:color w:val="FF0000"/>
          <w:sz w:val="28"/>
          <w:szCs w:val="28"/>
          <w:vertAlign w:val="subscript"/>
        </w:rPr>
        <w:t>0</w:t>
      </w:r>
      <w:r>
        <w:rPr>
          <w:b/>
          <w:bCs/>
          <w:color w:val="FF0000"/>
          <w:sz w:val="28"/>
          <w:szCs w:val="28"/>
        </w:rPr>
        <w:t>) : is the percentage of the bulk density  to the density .</w:t>
      </w:r>
    </w:p>
    <w:p w:rsidR="005B744E" w:rsidRDefault="005B744E" w:rsidP="005B744E">
      <w:pPr>
        <w:bidi w:val="0"/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ρ</w:t>
      </w:r>
      <w:r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</w:rPr>
        <w:t>= Bulk Density / Density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*for almost  all building materials( ρ</w:t>
      </w:r>
      <w:r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</w:rPr>
        <w:t>) is less than ( 1) because there are no absolutely dense body in nature .</w:t>
      </w:r>
    </w:p>
    <w:p w:rsidR="005B744E" w:rsidRDefault="005B744E" w:rsidP="005B744E">
      <w:pPr>
        <w:bidi w:val="0"/>
        <w:ind w:left="72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Specific Gravity (G</w:t>
      </w:r>
      <w:r>
        <w:rPr>
          <w:b/>
          <w:bCs/>
          <w:color w:val="FF0000"/>
          <w:sz w:val="28"/>
          <w:szCs w:val="28"/>
          <w:vertAlign w:val="subscript"/>
        </w:rPr>
        <w:t>S</w:t>
      </w:r>
      <w:r>
        <w:rPr>
          <w:b/>
          <w:bCs/>
          <w:color w:val="FF0000"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of solid particles of  a material is the ratio of weight /mass of a given volume of solids to the weight /mass of an equal volume water at 4 </w:t>
      </w:r>
      <w:r>
        <w:rPr>
          <w:rFonts w:hint="cs"/>
          <w:b/>
          <w:bCs/>
          <w:sz w:val="28"/>
          <w:szCs w:val="28"/>
          <w:rtl/>
        </w:rPr>
        <w:t>ْ</w:t>
      </w:r>
      <w:r>
        <w:rPr>
          <w:b/>
          <w:bCs/>
          <w:sz w:val="28"/>
          <w:szCs w:val="28"/>
        </w:rPr>
        <w:t xml:space="preserve">C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  <w:vertAlign w:val="subscript"/>
        </w:rPr>
        <w:t xml:space="preserve"> s</w:t>
      </w:r>
      <w:r>
        <w:rPr>
          <w:b/>
          <w:bCs/>
          <w:sz w:val="28"/>
          <w:szCs w:val="28"/>
        </w:rPr>
        <w:t xml:space="preserve">= </w:t>
      </w:r>
      <w:proofErr w:type="spellStart"/>
      <w:r>
        <w:rPr>
          <w:b/>
          <w:bCs/>
          <w:sz w:val="28"/>
          <w:szCs w:val="28"/>
        </w:rPr>
        <w:t>γ</w:t>
      </w:r>
      <w:r>
        <w:rPr>
          <w:b/>
          <w:bCs/>
          <w:sz w:val="28"/>
          <w:szCs w:val="28"/>
          <w:vertAlign w:val="subscript"/>
        </w:rPr>
        <w:t>S</w:t>
      </w:r>
      <w:proofErr w:type="spellEnd"/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b/>
          <w:bCs/>
          <w:sz w:val="28"/>
          <w:szCs w:val="28"/>
        </w:rPr>
        <w:t>/</w:t>
      </w:r>
      <w:bookmarkStart w:id="0" w:name="OLE_LINK2"/>
      <w:bookmarkStart w:id="1" w:name="OLE_LINK1"/>
      <w:proofErr w:type="spellStart"/>
      <w:r>
        <w:rPr>
          <w:b/>
          <w:bCs/>
          <w:sz w:val="28"/>
          <w:szCs w:val="28"/>
        </w:rPr>
        <w:t>γ</w:t>
      </w:r>
      <w:r>
        <w:rPr>
          <w:b/>
          <w:bCs/>
          <w:sz w:val="28"/>
          <w:szCs w:val="28"/>
          <w:vertAlign w:val="subscript"/>
        </w:rPr>
        <w:t>W</w:t>
      </w:r>
      <w:proofErr w:type="spellEnd"/>
      <w:r>
        <w:rPr>
          <w:b/>
          <w:bCs/>
          <w:sz w:val="28"/>
          <w:szCs w:val="28"/>
          <w:vertAlign w:val="subscript"/>
        </w:rPr>
        <w:t xml:space="preserve"> </w:t>
      </w:r>
      <w:bookmarkEnd w:id="0"/>
      <w:bookmarkEnd w:id="1"/>
      <w:r>
        <w:rPr>
          <w:b/>
          <w:bCs/>
          <w:sz w:val="28"/>
          <w:szCs w:val="28"/>
          <w:vertAlign w:val="subscript"/>
        </w:rPr>
        <w:t xml:space="preserve">    =  </w:t>
      </w:r>
      <w:proofErr w:type="spellStart"/>
      <w:r>
        <w:rPr>
          <w:b/>
          <w:bCs/>
          <w:sz w:val="28"/>
          <w:szCs w:val="28"/>
        </w:rPr>
        <w:t>ρ</w:t>
      </w:r>
      <w:r>
        <w:rPr>
          <w:b/>
          <w:bCs/>
          <w:sz w:val="28"/>
          <w:szCs w:val="28"/>
          <w:vertAlign w:val="subscript"/>
        </w:rPr>
        <w:t>S</w:t>
      </w:r>
      <w:proofErr w:type="spellEnd"/>
      <w:r>
        <w:rPr>
          <w:b/>
          <w:bCs/>
          <w:sz w:val="28"/>
          <w:szCs w:val="28"/>
        </w:rPr>
        <w:t xml:space="preserve">/ </w:t>
      </w:r>
      <w:proofErr w:type="spellStart"/>
      <w:r>
        <w:rPr>
          <w:b/>
          <w:bCs/>
          <w:sz w:val="28"/>
          <w:szCs w:val="28"/>
        </w:rPr>
        <w:t>ρ</w:t>
      </w:r>
      <w:r>
        <w:rPr>
          <w:b/>
          <w:bCs/>
          <w:sz w:val="28"/>
          <w:szCs w:val="28"/>
          <w:vertAlign w:val="subscript"/>
        </w:rPr>
        <w:t>W</w:t>
      </w:r>
      <w:proofErr w:type="spellEnd"/>
    </w:p>
    <w:p w:rsidR="005B744E" w:rsidRDefault="005B744E" w:rsidP="005B744E">
      <w:pPr>
        <w:bidi w:val="0"/>
        <w:rPr>
          <w:b/>
          <w:bCs/>
          <w:sz w:val="28"/>
          <w:szCs w:val="28"/>
          <w:vertAlign w:val="subscript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  <w:vertAlign w:val="subscript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4 </w:t>
      </w:r>
      <w:r>
        <w:rPr>
          <w:rFonts w:hint="cs"/>
          <w:b/>
          <w:bCs/>
          <w:sz w:val="28"/>
          <w:szCs w:val="28"/>
          <w:rtl/>
        </w:rPr>
        <w:t>ْ</w:t>
      </w:r>
      <w:r>
        <w:rPr>
          <w:b/>
          <w:bCs/>
          <w:sz w:val="28"/>
          <w:szCs w:val="28"/>
        </w:rPr>
        <w:t xml:space="preserve">C   </w:t>
      </w:r>
      <w:proofErr w:type="spellStart"/>
      <w:r>
        <w:rPr>
          <w:b/>
          <w:bCs/>
          <w:sz w:val="28"/>
          <w:szCs w:val="28"/>
        </w:rPr>
        <w:t>γ</w:t>
      </w:r>
      <w:r>
        <w:rPr>
          <w:b/>
          <w:bCs/>
          <w:sz w:val="28"/>
          <w:szCs w:val="28"/>
          <w:vertAlign w:val="subscript"/>
        </w:rPr>
        <w:t>W</w:t>
      </w:r>
      <w:proofErr w:type="spellEnd"/>
      <w:r>
        <w:rPr>
          <w:b/>
          <w:bCs/>
          <w:sz w:val="28"/>
          <w:szCs w:val="28"/>
        </w:rPr>
        <w:t>= 1 g/cm</w:t>
      </w:r>
      <w:r>
        <w:rPr>
          <w:b/>
          <w:bCs/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or 9.8 KN/m</w:t>
      </w:r>
      <w:r>
        <w:rPr>
          <w:b/>
          <w:bCs/>
          <w:sz w:val="28"/>
          <w:szCs w:val="28"/>
          <w:vertAlign w:val="superscript"/>
        </w:rPr>
        <w:t xml:space="preserve">3  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Porosity ( n )</w:t>
      </w:r>
      <w:r>
        <w:rPr>
          <w:b/>
          <w:bCs/>
          <w:sz w:val="28"/>
          <w:szCs w:val="28"/>
        </w:rPr>
        <w:t xml:space="preserve"> : is defined as  a ratio of volume of voids  , and the total volume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 (%) =  V</w:t>
      </w:r>
      <w:r>
        <w:rPr>
          <w:b/>
          <w:bCs/>
          <w:sz w:val="28"/>
          <w:szCs w:val="28"/>
          <w:vertAlign w:val="subscript"/>
        </w:rPr>
        <w:t>V</w:t>
      </w:r>
      <w:r>
        <w:rPr>
          <w:b/>
          <w:bCs/>
          <w:sz w:val="28"/>
          <w:szCs w:val="28"/>
        </w:rPr>
        <w:t xml:space="preserve"> / V x 100%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where :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vertAlign w:val="subscript"/>
        </w:rPr>
        <w:t xml:space="preserve">V </w:t>
      </w:r>
      <w:r>
        <w:rPr>
          <w:b/>
          <w:bCs/>
          <w:sz w:val="28"/>
          <w:szCs w:val="28"/>
        </w:rPr>
        <w:t xml:space="preserve">is the voids volume ; Vis total volume of the specimens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Void ratio  (e ) : is a ratio of volume of voids (V</w:t>
      </w:r>
      <w:r>
        <w:rPr>
          <w:b/>
          <w:bCs/>
          <w:sz w:val="28"/>
          <w:szCs w:val="28"/>
          <w:vertAlign w:val="subscript"/>
        </w:rPr>
        <w:t xml:space="preserve">V </w:t>
      </w:r>
      <w:r>
        <w:rPr>
          <w:b/>
          <w:bCs/>
          <w:sz w:val="28"/>
          <w:szCs w:val="28"/>
        </w:rPr>
        <w:t>) to the volume of solids (V</w:t>
      </w:r>
      <w:r>
        <w:rPr>
          <w:b/>
          <w:bCs/>
          <w:sz w:val="28"/>
          <w:szCs w:val="28"/>
          <w:vertAlign w:val="subscript"/>
        </w:rPr>
        <w:t>S</w:t>
      </w:r>
      <w:r>
        <w:rPr>
          <w:b/>
          <w:bCs/>
          <w:sz w:val="28"/>
          <w:szCs w:val="28"/>
        </w:rPr>
        <w:t>) .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e( %):  V</w:t>
      </w:r>
      <w:r>
        <w:rPr>
          <w:b/>
          <w:bCs/>
          <w:sz w:val="28"/>
          <w:szCs w:val="28"/>
          <w:vertAlign w:val="subscript"/>
        </w:rPr>
        <w:t xml:space="preserve">V </w:t>
      </w:r>
      <w:r>
        <w:rPr>
          <w:b/>
          <w:bCs/>
          <w:sz w:val="28"/>
          <w:szCs w:val="28"/>
        </w:rPr>
        <w:t>/ V</w:t>
      </w:r>
      <w:r>
        <w:rPr>
          <w:b/>
          <w:bCs/>
          <w:sz w:val="28"/>
          <w:szCs w:val="28"/>
          <w:vertAlign w:val="subscript"/>
        </w:rPr>
        <w:t>S</w:t>
      </w:r>
      <w:r>
        <w:rPr>
          <w:b/>
          <w:bCs/>
          <w:sz w:val="28"/>
          <w:szCs w:val="28"/>
        </w:rPr>
        <w:t xml:space="preserve"> x 100%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Following inter relationship exists between void ratio and porosity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 = e / e+1 </w:t>
      </w: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b/>
          <w:bCs/>
          <w:sz w:val="28"/>
          <w:szCs w:val="28"/>
        </w:rPr>
      </w:pPr>
    </w:p>
    <w:p w:rsidR="005B744E" w:rsidRDefault="005B744E" w:rsidP="005B744E">
      <w:pPr>
        <w:bidi w:val="0"/>
        <w:rPr>
          <w:rFonts w:hint="cs"/>
          <w:b/>
          <w:bCs/>
          <w:sz w:val="28"/>
          <w:szCs w:val="28"/>
          <w:rtl/>
        </w:rPr>
      </w:pPr>
    </w:p>
    <w:p w:rsidR="005B744E" w:rsidRDefault="005B744E" w:rsidP="005B744E">
      <w:pPr>
        <w:bidi w:val="0"/>
        <w:rPr>
          <w:rFonts w:hint="cs"/>
          <w:b/>
          <w:bCs/>
          <w:sz w:val="28"/>
          <w:szCs w:val="28"/>
          <w:rtl/>
        </w:rPr>
      </w:pPr>
    </w:p>
    <w:p w:rsidR="006D2FC0" w:rsidRPr="00DE15CE" w:rsidRDefault="006D2FC0" w:rsidP="001B1B87">
      <w:pPr>
        <w:jc w:val="right"/>
        <w:rPr>
          <w:rFonts w:hint="cs"/>
          <w:sz w:val="28"/>
          <w:szCs w:val="28"/>
          <w:lang w:bidi="ar-IQ"/>
        </w:rPr>
      </w:pPr>
    </w:p>
    <w:sectPr w:rsidR="006D2FC0" w:rsidRPr="00DE15CE" w:rsidSect="00A01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1B87"/>
    <w:rsid w:val="001B1B87"/>
    <w:rsid w:val="005307C7"/>
    <w:rsid w:val="005B744E"/>
    <w:rsid w:val="006D2FC0"/>
    <w:rsid w:val="00A01B66"/>
    <w:rsid w:val="00DE15CE"/>
    <w:rsid w:val="00FD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E15CE"/>
  </w:style>
  <w:style w:type="paragraph" w:styleId="a3">
    <w:name w:val="Balloon Text"/>
    <w:basedOn w:val="a"/>
    <w:link w:val="Char"/>
    <w:uiPriority w:val="99"/>
    <w:semiHidden/>
    <w:unhideWhenUsed/>
    <w:rsid w:val="00DE15C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E15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alnaseem</dc:creator>
  <cp:lastModifiedBy>alnaseem</cp:lastModifiedBy>
  <cp:revision>5</cp:revision>
  <dcterms:created xsi:type="dcterms:W3CDTF">2018-07-09T06:18:00Z</dcterms:created>
  <dcterms:modified xsi:type="dcterms:W3CDTF">2018-07-09T06:50:00Z</dcterms:modified>
</cp:coreProperties>
</file>