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21E" w:rsidRPr="00F65754" w:rsidRDefault="00A5021E" w:rsidP="00A5021E">
      <w:pPr>
        <w:tabs>
          <w:tab w:val="left" w:pos="-101"/>
        </w:tabs>
        <w:ind w:left="-625"/>
        <w:jc w:val="both"/>
        <w:rPr>
          <w:rFonts w:ascii="Simplified Arabic" w:hAnsi="Simplified Arabic" w:cs="Simplified Arabic"/>
          <w:b/>
          <w:bCs/>
          <w:sz w:val="32"/>
          <w:szCs w:val="32"/>
          <w:rtl/>
        </w:rPr>
      </w:pPr>
      <w:r w:rsidRPr="00F65754">
        <w:rPr>
          <w:rFonts w:ascii="Simplified Arabic" w:hAnsi="Simplified Arabic" w:cs="Simplified Arabic"/>
          <w:b/>
          <w:bCs/>
          <w:sz w:val="32"/>
          <w:szCs w:val="32"/>
          <w:rtl/>
        </w:rPr>
        <w:t>ثانيا: نظريه التحليل النفس</w:t>
      </w:r>
      <w:r>
        <w:rPr>
          <w:rFonts w:ascii="Simplified Arabic" w:hAnsi="Simplified Arabic" w:cs="Simplified Arabic" w:hint="cs"/>
          <w:b/>
          <w:bCs/>
          <w:sz w:val="32"/>
          <w:szCs w:val="32"/>
          <w:rtl/>
        </w:rPr>
        <w:t>ي</w:t>
      </w:r>
      <w:r w:rsidRPr="00F65754">
        <w:rPr>
          <w:rFonts w:ascii="Simplified Arabic" w:hAnsi="Simplified Arabic" w:cs="Simplified Arabic"/>
          <w:b/>
          <w:bCs/>
          <w:sz w:val="32"/>
          <w:szCs w:val="32"/>
          <w:rtl/>
        </w:rPr>
        <w:t>:</w:t>
      </w:r>
    </w:p>
    <w:p w:rsidR="00A5021E" w:rsidRPr="00F65754" w:rsidRDefault="00A5021E" w:rsidP="00A5021E">
      <w:pPr>
        <w:tabs>
          <w:tab w:val="left" w:pos="-101"/>
        </w:tabs>
        <w:ind w:left="-625" w:firstLine="334"/>
        <w:jc w:val="both"/>
        <w:rPr>
          <w:rFonts w:ascii="Simplified Arabic" w:hAnsi="Simplified Arabic" w:cs="Simplified Arabic"/>
          <w:sz w:val="32"/>
          <w:szCs w:val="32"/>
        </w:rPr>
      </w:pPr>
      <w:r w:rsidRPr="00F65754">
        <w:rPr>
          <w:rFonts w:ascii="Simplified Arabic" w:hAnsi="Simplified Arabic" w:cs="Simplified Arabic"/>
          <w:sz w:val="32"/>
          <w:szCs w:val="32"/>
        </w:rPr>
        <w:t xml:space="preserve">    </w:t>
      </w:r>
      <w:r>
        <w:rPr>
          <w:rFonts w:ascii="Simplified Arabic" w:hAnsi="Simplified Arabic" w:cs="Simplified Arabic"/>
          <w:sz w:val="32"/>
          <w:szCs w:val="32"/>
          <w:rtl/>
        </w:rPr>
        <w:t>مؤسس هذه النظري</w:t>
      </w:r>
      <w:r>
        <w:rPr>
          <w:rFonts w:ascii="Simplified Arabic" w:hAnsi="Simplified Arabic" w:cs="Simplified Arabic" w:hint="cs"/>
          <w:sz w:val="32"/>
          <w:szCs w:val="32"/>
          <w:rtl/>
        </w:rPr>
        <w:t>ة</w:t>
      </w:r>
      <w:r w:rsidRPr="00F65754">
        <w:rPr>
          <w:rFonts w:ascii="Simplified Arabic" w:hAnsi="Simplified Arabic" w:cs="Simplified Arabic"/>
          <w:sz w:val="32"/>
          <w:szCs w:val="32"/>
          <w:rtl/>
        </w:rPr>
        <w:t xml:space="preserve"> هو العالم</w:t>
      </w:r>
      <w:r w:rsidRPr="00F65754">
        <w:rPr>
          <w:rFonts w:ascii="Simplified Arabic" w:hAnsi="Simplified Arabic" w:cs="Simplified Arabic"/>
          <w:sz w:val="32"/>
          <w:szCs w:val="32"/>
        </w:rPr>
        <w:t xml:space="preserve"> </w:t>
      </w:r>
      <w:proofErr w:type="spellStart"/>
      <w:r w:rsidRPr="00F65754">
        <w:rPr>
          <w:rFonts w:ascii="Simplified Arabic" w:hAnsi="Simplified Arabic" w:cs="Simplified Arabic"/>
          <w:sz w:val="32"/>
          <w:szCs w:val="32"/>
          <w:rtl/>
        </w:rPr>
        <w:t>سيجموند</w:t>
      </w:r>
      <w:proofErr w:type="spellEnd"/>
      <w:r w:rsidRPr="00F65754">
        <w:rPr>
          <w:rFonts w:ascii="Simplified Arabic" w:hAnsi="Simplified Arabic" w:cs="Simplified Arabic"/>
          <w:sz w:val="32"/>
          <w:szCs w:val="32"/>
          <w:rtl/>
        </w:rPr>
        <w:t xml:space="preserve"> فرويد، الذى ولد بمورافيا </w:t>
      </w:r>
      <w:proofErr w:type="spellStart"/>
      <w:r w:rsidRPr="00F65754">
        <w:rPr>
          <w:rFonts w:ascii="Simplified Arabic" w:hAnsi="Simplified Arabic" w:cs="Simplified Arabic"/>
          <w:sz w:val="32"/>
          <w:szCs w:val="32"/>
          <w:rtl/>
        </w:rPr>
        <w:t>فى</w:t>
      </w:r>
      <w:proofErr w:type="spellEnd"/>
      <w:r w:rsidRPr="00F65754">
        <w:rPr>
          <w:rFonts w:ascii="Simplified Arabic" w:hAnsi="Simplified Arabic" w:cs="Simplified Arabic"/>
          <w:sz w:val="32"/>
          <w:szCs w:val="32"/>
          <w:rtl/>
        </w:rPr>
        <w:t xml:space="preserve"> عام (1856)، وحصل على ا</w:t>
      </w:r>
      <w:r>
        <w:rPr>
          <w:rFonts w:ascii="Simplified Arabic" w:hAnsi="Simplified Arabic" w:cs="Simplified Arabic"/>
          <w:sz w:val="32"/>
          <w:szCs w:val="32"/>
          <w:rtl/>
        </w:rPr>
        <w:t>جازه الطب من جامعه فينا وتوفى ف</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 xml:space="preserve"> لندن عام (1939). استغرق تطوير نظريته مده تزيد عن الخمسين عاما (</w:t>
      </w:r>
      <w:r w:rsidRPr="00F65754">
        <w:rPr>
          <w:rFonts w:ascii="Simplified Arabic" w:hAnsi="Simplified Arabic" w:cs="Simplified Arabic"/>
          <w:sz w:val="32"/>
          <w:szCs w:val="32"/>
        </w:rPr>
        <w:t>1886</w:t>
      </w:r>
      <w:r w:rsidRPr="00F65754">
        <w:rPr>
          <w:rFonts w:ascii="Simplified Arabic" w:hAnsi="Simplified Arabic" w:cs="Simplified Arabic"/>
          <w:sz w:val="32"/>
          <w:szCs w:val="32"/>
          <w:rtl/>
        </w:rPr>
        <w:t xml:space="preserve">- </w:t>
      </w:r>
      <w:r w:rsidRPr="00F65754">
        <w:rPr>
          <w:rFonts w:ascii="Simplified Arabic" w:hAnsi="Simplified Arabic" w:cs="Simplified Arabic"/>
          <w:sz w:val="32"/>
          <w:szCs w:val="32"/>
        </w:rPr>
        <w:t>1939</w:t>
      </w:r>
      <w:r w:rsidRPr="00F65754">
        <w:rPr>
          <w:rFonts w:ascii="Simplified Arabic" w:hAnsi="Simplified Arabic" w:cs="Simplified Arabic"/>
          <w:sz w:val="32"/>
          <w:szCs w:val="32"/>
          <w:rtl/>
        </w:rPr>
        <w:t>). تناول فرويد خلال عمره المديد كثيراً من الأفكار والتي استمر في تطويرها والتنازل عن بعضها وتأكيد بعضها الآخر في فترات لاحقه، وقد توفي وهو يطور في نظريته. استخدم فرويد علاج الاسترخاء والتنويم المغن</w:t>
      </w:r>
      <w:r>
        <w:rPr>
          <w:rFonts w:ascii="Simplified Arabic" w:hAnsi="Simplified Arabic" w:cs="Simplified Arabic" w:hint="cs"/>
          <w:sz w:val="32"/>
          <w:szCs w:val="32"/>
          <w:rtl/>
        </w:rPr>
        <w:t>ا</w:t>
      </w:r>
      <w:r>
        <w:rPr>
          <w:rFonts w:ascii="Simplified Arabic" w:hAnsi="Simplified Arabic" w:cs="Simplified Arabic"/>
          <w:sz w:val="32"/>
          <w:szCs w:val="32"/>
          <w:rtl/>
        </w:rPr>
        <w:t>طيس</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 xml:space="preserve"> على المرضى وطور نظريته</w:t>
      </w:r>
      <w:r>
        <w:rPr>
          <w:rFonts w:ascii="Simplified Arabic" w:hAnsi="Simplified Arabic" w:cs="Simplified Arabic"/>
          <w:sz w:val="32"/>
          <w:szCs w:val="32"/>
          <w:rtl/>
        </w:rPr>
        <w:t xml:space="preserve"> إلى أن اصبحت من النظريات المهم</w:t>
      </w:r>
      <w:r>
        <w:rPr>
          <w:rFonts w:ascii="Simplified Arabic" w:hAnsi="Simplified Arabic" w:cs="Simplified Arabic" w:hint="cs"/>
          <w:sz w:val="32"/>
          <w:szCs w:val="32"/>
          <w:rtl/>
        </w:rPr>
        <w:t>ة</w:t>
      </w:r>
      <w:r w:rsidRPr="00F65754">
        <w:rPr>
          <w:rFonts w:ascii="Simplified Arabic" w:hAnsi="Simplified Arabic" w:cs="Simplified Arabic"/>
          <w:sz w:val="32"/>
          <w:szCs w:val="32"/>
          <w:rtl/>
        </w:rPr>
        <w:t xml:space="preserve"> </w:t>
      </w:r>
      <w:proofErr w:type="spellStart"/>
      <w:r w:rsidRPr="00F65754">
        <w:rPr>
          <w:rFonts w:ascii="Simplified Arabic" w:hAnsi="Simplified Arabic" w:cs="Simplified Arabic"/>
          <w:sz w:val="32"/>
          <w:szCs w:val="32"/>
          <w:rtl/>
        </w:rPr>
        <w:t>فى</w:t>
      </w:r>
      <w:proofErr w:type="spellEnd"/>
      <w:r w:rsidRPr="00F65754">
        <w:rPr>
          <w:rFonts w:ascii="Simplified Arabic" w:hAnsi="Simplified Arabic" w:cs="Simplified Arabic"/>
          <w:sz w:val="32"/>
          <w:szCs w:val="32"/>
          <w:rtl/>
        </w:rPr>
        <w:t xml:space="preserve"> علم </w:t>
      </w:r>
      <w:r>
        <w:rPr>
          <w:rFonts w:ascii="Simplified Arabic" w:hAnsi="Simplified Arabic" w:cs="Simplified Arabic"/>
          <w:sz w:val="32"/>
          <w:szCs w:val="32"/>
          <w:rtl/>
        </w:rPr>
        <w:t>النفس. قسم فرويد الجهاز التكوين</w:t>
      </w:r>
      <w:r>
        <w:rPr>
          <w:rFonts w:ascii="Simplified Arabic" w:hAnsi="Simplified Arabic" w:cs="Simplified Arabic" w:hint="cs"/>
          <w:sz w:val="32"/>
          <w:szCs w:val="32"/>
          <w:rtl/>
        </w:rPr>
        <w:t>ي</w:t>
      </w:r>
      <w:r>
        <w:rPr>
          <w:rFonts w:ascii="Simplified Arabic" w:hAnsi="Simplified Arabic" w:cs="Simplified Arabic"/>
          <w:sz w:val="32"/>
          <w:szCs w:val="32"/>
          <w:rtl/>
        </w:rPr>
        <w:t xml:space="preserve"> النفس</w:t>
      </w:r>
      <w:r>
        <w:rPr>
          <w:rFonts w:ascii="Simplified Arabic" w:hAnsi="Simplified Arabic" w:cs="Simplified Arabic" w:hint="cs"/>
          <w:sz w:val="32"/>
          <w:szCs w:val="32"/>
          <w:rtl/>
        </w:rPr>
        <w:t>ي</w:t>
      </w:r>
      <w:r>
        <w:rPr>
          <w:rFonts w:ascii="Simplified Arabic" w:hAnsi="Simplified Arabic" w:cs="Simplified Arabic"/>
          <w:sz w:val="32"/>
          <w:szCs w:val="32"/>
          <w:rtl/>
        </w:rPr>
        <w:t xml:space="preserve"> </w:t>
      </w:r>
      <w:proofErr w:type="spellStart"/>
      <w:r>
        <w:rPr>
          <w:rFonts w:ascii="Simplified Arabic" w:hAnsi="Simplified Arabic" w:cs="Simplified Arabic"/>
          <w:sz w:val="32"/>
          <w:szCs w:val="32"/>
          <w:rtl/>
        </w:rPr>
        <w:t>للافراد</w:t>
      </w:r>
      <w:proofErr w:type="spellEnd"/>
      <w:r>
        <w:rPr>
          <w:rFonts w:ascii="Simplified Arabic" w:hAnsi="Simplified Arabic" w:cs="Simplified Arabic"/>
          <w:sz w:val="32"/>
          <w:szCs w:val="32"/>
          <w:rtl/>
        </w:rPr>
        <w:t xml:space="preserve"> الى ثلاث مراحل ه</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 xml:space="preserve"> (الهو </w:t>
      </w:r>
      <w:proofErr w:type="spellStart"/>
      <w:r w:rsidRPr="00F65754">
        <w:rPr>
          <w:rFonts w:ascii="Simplified Arabic" w:hAnsi="Simplified Arabic" w:cs="Simplified Arabic"/>
          <w:sz w:val="32"/>
          <w:szCs w:val="32"/>
          <w:rtl/>
        </w:rPr>
        <w:t>والأن</w:t>
      </w:r>
      <w:r>
        <w:rPr>
          <w:rFonts w:ascii="Simplified Arabic" w:hAnsi="Simplified Arabic" w:cs="Simplified Arabic"/>
          <w:sz w:val="32"/>
          <w:szCs w:val="32"/>
          <w:rtl/>
        </w:rPr>
        <w:t>ا</w:t>
      </w:r>
      <w:proofErr w:type="spellEnd"/>
      <w:r>
        <w:rPr>
          <w:rFonts w:ascii="Simplified Arabic" w:hAnsi="Simplified Arabic" w:cs="Simplified Arabic"/>
          <w:sz w:val="32"/>
          <w:szCs w:val="32"/>
          <w:rtl/>
        </w:rPr>
        <w:t xml:space="preserve"> </w:t>
      </w:r>
      <w:proofErr w:type="spellStart"/>
      <w:r>
        <w:rPr>
          <w:rFonts w:ascii="Simplified Arabic" w:hAnsi="Simplified Arabic" w:cs="Simplified Arabic"/>
          <w:sz w:val="32"/>
          <w:szCs w:val="32"/>
          <w:rtl/>
        </w:rPr>
        <w:t>والأنا</w:t>
      </w:r>
      <w:proofErr w:type="spellEnd"/>
      <w:r>
        <w:rPr>
          <w:rFonts w:ascii="Simplified Arabic" w:hAnsi="Simplified Arabic" w:cs="Simplified Arabic"/>
          <w:sz w:val="32"/>
          <w:szCs w:val="32"/>
          <w:rtl/>
        </w:rPr>
        <w:t xml:space="preserve"> الأعلى).  ترتكز النظري</w:t>
      </w:r>
      <w:r>
        <w:rPr>
          <w:rFonts w:ascii="Simplified Arabic" w:hAnsi="Simplified Arabic" w:cs="Simplified Arabic" w:hint="cs"/>
          <w:sz w:val="32"/>
          <w:szCs w:val="32"/>
          <w:rtl/>
        </w:rPr>
        <w:t>ة</w:t>
      </w:r>
      <w:r w:rsidRPr="00F65754">
        <w:rPr>
          <w:rFonts w:ascii="Simplified Arabic" w:hAnsi="Simplified Arabic" w:cs="Simplified Arabic"/>
          <w:sz w:val="32"/>
          <w:szCs w:val="32"/>
          <w:rtl/>
        </w:rPr>
        <w:t xml:space="preserve"> على نمو اللاشعور والذى شبهه فرويد بأنه  مثل جبل الجليد العائم ما</w:t>
      </w:r>
      <w:r>
        <w:rPr>
          <w:rFonts w:ascii="Simplified Arabic" w:hAnsi="Simplified Arabic" w:cs="Simplified Arabic" w:hint="cs"/>
          <w:sz w:val="32"/>
          <w:szCs w:val="32"/>
          <w:rtl/>
        </w:rPr>
        <w:t xml:space="preserve"> </w:t>
      </w:r>
      <w:r w:rsidRPr="00F65754">
        <w:rPr>
          <w:rFonts w:ascii="Simplified Arabic" w:hAnsi="Simplified Arabic" w:cs="Simplified Arabic"/>
          <w:sz w:val="32"/>
          <w:szCs w:val="32"/>
          <w:rtl/>
        </w:rPr>
        <w:t>ظهر منه هو الشعور والآخر</w:t>
      </w:r>
      <w:r>
        <w:rPr>
          <w:rFonts w:ascii="Simplified Arabic" w:hAnsi="Simplified Arabic" w:cs="Simplified Arabic"/>
          <w:sz w:val="32"/>
          <w:szCs w:val="32"/>
          <w:rtl/>
        </w:rPr>
        <w:t xml:space="preserve"> هو اللاشعور.  قسم فرويد الغريز</w:t>
      </w:r>
      <w:r>
        <w:rPr>
          <w:rFonts w:ascii="Simplified Arabic" w:hAnsi="Simplified Arabic" w:cs="Simplified Arabic" w:hint="cs"/>
          <w:sz w:val="32"/>
          <w:szCs w:val="32"/>
          <w:rtl/>
        </w:rPr>
        <w:t>ة</w:t>
      </w:r>
      <w:r>
        <w:rPr>
          <w:rFonts w:ascii="Simplified Arabic" w:hAnsi="Simplified Arabic" w:cs="Simplified Arabic"/>
          <w:sz w:val="32"/>
          <w:szCs w:val="32"/>
          <w:rtl/>
        </w:rPr>
        <w:t xml:space="preserve"> ف</w:t>
      </w:r>
      <w:r>
        <w:rPr>
          <w:rFonts w:ascii="Simplified Arabic" w:hAnsi="Simplified Arabic" w:cs="Simplified Arabic" w:hint="cs"/>
          <w:sz w:val="32"/>
          <w:szCs w:val="32"/>
          <w:rtl/>
        </w:rPr>
        <w:t>ي</w:t>
      </w:r>
      <w:r>
        <w:rPr>
          <w:rFonts w:ascii="Simplified Arabic" w:hAnsi="Simplified Arabic" w:cs="Simplified Arabic"/>
          <w:sz w:val="32"/>
          <w:szCs w:val="32"/>
          <w:rtl/>
        </w:rPr>
        <w:t xml:space="preserve"> الانسان الى نوعين هما: غريز</w:t>
      </w:r>
      <w:r>
        <w:rPr>
          <w:rFonts w:ascii="Simplified Arabic" w:hAnsi="Simplified Arabic" w:cs="Simplified Arabic" w:hint="cs"/>
          <w:sz w:val="32"/>
          <w:szCs w:val="32"/>
          <w:rtl/>
        </w:rPr>
        <w:t>ة</w:t>
      </w:r>
      <w:r>
        <w:rPr>
          <w:rFonts w:ascii="Simplified Arabic" w:hAnsi="Simplified Arabic" w:cs="Simplified Arabic"/>
          <w:sz w:val="32"/>
          <w:szCs w:val="32"/>
          <w:rtl/>
        </w:rPr>
        <w:t xml:space="preserve"> الحياه وغريز</w:t>
      </w:r>
      <w:r>
        <w:rPr>
          <w:rFonts w:ascii="Simplified Arabic" w:hAnsi="Simplified Arabic" w:cs="Simplified Arabic" w:hint="cs"/>
          <w:sz w:val="32"/>
          <w:szCs w:val="32"/>
          <w:rtl/>
        </w:rPr>
        <w:t>ة</w:t>
      </w:r>
      <w:r w:rsidRPr="00F65754">
        <w:rPr>
          <w:rFonts w:ascii="Simplified Arabic" w:hAnsi="Simplified Arabic" w:cs="Simplified Arabic"/>
          <w:sz w:val="32"/>
          <w:szCs w:val="32"/>
          <w:rtl/>
        </w:rPr>
        <w:t xml:space="preserve"> الموت حيث يوجد صرا</w:t>
      </w:r>
      <w:r>
        <w:rPr>
          <w:rFonts w:ascii="Simplified Arabic" w:hAnsi="Simplified Arabic" w:cs="Simplified Arabic"/>
          <w:sz w:val="32"/>
          <w:szCs w:val="32"/>
          <w:rtl/>
        </w:rPr>
        <w:t>ع دائم بينهما. وهناك مفهوم اساس</w:t>
      </w:r>
      <w:r>
        <w:rPr>
          <w:rFonts w:ascii="Simplified Arabic" w:hAnsi="Simplified Arabic" w:cs="Simplified Arabic" w:hint="cs"/>
          <w:sz w:val="32"/>
          <w:szCs w:val="32"/>
          <w:rtl/>
        </w:rPr>
        <w:t>ي</w:t>
      </w:r>
      <w:r>
        <w:rPr>
          <w:rFonts w:ascii="Simplified Arabic" w:hAnsi="Simplified Arabic" w:cs="Simplified Arabic"/>
          <w:sz w:val="32"/>
          <w:szCs w:val="32"/>
          <w:rtl/>
        </w:rPr>
        <w:t xml:space="preserve"> ف</w:t>
      </w:r>
      <w:r>
        <w:rPr>
          <w:rFonts w:ascii="Simplified Arabic" w:hAnsi="Simplified Arabic" w:cs="Simplified Arabic" w:hint="cs"/>
          <w:sz w:val="32"/>
          <w:szCs w:val="32"/>
          <w:rtl/>
        </w:rPr>
        <w:t>ي</w:t>
      </w:r>
      <w:r>
        <w:rPr>
          <w:rFonts w:ascii="Simplified Arabic" w:hAnsi="Simplified Arabic" w:cs="Simplified Arabic"/>
          <w:sz w:val="32"/>
          <w:szCs w:val="32"/>
          <w:rtl/>
        </w:rPr>
        <w:t xml:space="preserve"> نظريه التحليل النفس</w:t>
      </w:r>
      <w:r>
        <w:rPr>
          <w:rFonts w:ascii="Simplified Arabic" w:hAnsi="Simplified Arabic" w:cs="Simplified Arabic" w:hint="cs"/>
          <w:sz w:val="32"/>
          <w:szCs w:val="32"/>
          <w:rtl/>
        </w:rPr>
        <w:t>ي</w:t>
      </w:r>
      <w:r>
        <w:rPr>
          <w:rFonts w:ascii="Simplified Arabic" w:hAnsi="Simplified Arabic" w:cs="Simplified Arabic"/>
          <w:sz w:val="32"/>
          <w:szCs w:val="32"/>
          <w:rtl/>
        </w:rPr>
        <w:t xml:space="preserve"> هو مفهوم الطاق</w:t>
      </w:r>
      <w:r>
        <w:rPr>
          <w:rFonts w:ascii="Simplified Arabic" w:hAnsi="Simplified Arabic" w:cs="Simplified Arabic" w:hint="cs"/>
          <w:sz w:val="32"/>
          <w:szCs w:val="32"/>
          <w:rtl/>
        </w:rPr>
        <w:t>ة</w:t>
      </w:r>
      <w:r>
        <w:rPr>
          <w:rFonts w:ascii="Simplified Arabic" w:hAnsi="Simplified Arabic" w:cs="Simplified Arabic"/>
          <w:sz w:val="32"/>
          <w:szCs w:val="32"/>
          <w:rtl/>
        </w:rPr>
        <w:t xml:space="preserve"> الجنسي</w:t>
      </w:r>
      <w:r>
        <w:rPr>
          <w:rFonts w:ascii="Simplified Arabic" w:hAnsi="Simplified Arabic" w:cs="Simplified Arabic" w:hint="cs"/>
          <w:sz w:val="32"/>
          <w:szCs w:val="32"/>
          <w:rtl/>
        </w:rPr>
        <w:t>ة</w:t>
      </w:r>
      <w:r>
        <w:rPr>
          <w:rFonts w:ascii="Simplified Arabic" w:hAnsi="Simplified Arabic" w:cs="Simplified Arabic"/>
          <w:sz w:val="32"/>
          <w:szCs w:val="32"/>
          <w:rtl/>
        </w:rPr>
        <w:t xml:space="preserve"> الكامن</w:t>
      </w:r>
      <w:r>
        <w:rPr>
          <w:rFonts w:ascii="Simplified Arabic" w:hAnsi="Simplified Arabic" w:cs="Simplified Arabic" w:hint="cs"/>
          <w:sz w:val="32"/>
          <w:szCs w:val="32"/>
          <w:rtl/>
        </w:rPr>
        <w:t>ة</w:t>
      </w:r>
      <w:r>
        <w:rPr>
          <w:rFonts w:ascii="Simplified Arabic" w:hAnsi="Simplified Arabic" w:cs="Simplified Arabic"/>
          <w:sz w:val="32"/>
          <w:szCs w:val="32"/>
          <w:rtl/>
        </w:rPr>
        <w:t xml:space="preserve"> والت</w:t>
      </w:r>
      <w:r>
        <w:rPr>
          <w:rFonts w:ascii="Simplified Arabic" w:hAnsi="Simplified Arabic" w:cs="Simplified Arabic" w:hint="cs"/>
          <w:sz w:val="32"/>
          <w:szCs w:val="32"/>
          <w:rtl/>
        </w:rPr>
        <w:t>ي</w:t>
      </w:r>
      <w:r>
        <w:rPr>
          <w:rFonts w:ascii="Simplified Arabic" w:hAnsi="Simplified Arabic" w:cs="Simplified Arabic"/>
          <w:sz w:val="32"/>
          <w:szCs w:val="32"/>
          <w:rtl/>
        </w:rPr>
        <w:t xml:space="preserve"> اسماها فرويد </w:t>
      </w:r>
      <w:proofErr w:type="spellStart"/>
      <w:r>
        <w:rPr>
          <w:rFonts w:ascii="Simplified Arabic" w:hAnsi="Simplified Arabic" w:cs="Simplified Arabic"/>
          <w:sz w:val="32"/>
          <w:szCs w:val="32"/>
          <w:rtl/>
        </w:rPr>
        <w:t>الل</w:t>
      </w:r>
      <w:r>
        <w:rPr>
          <w:rFonts w:ascii="Simplified Arabic" w:hAnsi="Simplified Arabic" w:cs="Simplified Arabic" w:hint="cs"/>
          <w:sz w:val="32"/>
          <w:szCs w:val="32"/>
          <w:rtl/>
        </w:rPr>
        <w:t>بي</w:t>
      </w:r>
      <w:r w:rsidRPr="00F65754">
        <w:rPr>
          <w:rFonts w:ascii="Simplified Arabic" w:hAnsi="Simplified Arabic" w:cs="Simplified Arabic"/>
          <w:sz w:val="32"/>
          <w:szCs w:val="32"/>
          <w:rtl/>
        </w:rPr>
        <w:t>دو</w:t>
      </w:r>
      <w:proofErr w:type="spellEnd"/>
      <w:r w:rsidRPr="00F65754">
        <w:rPr>
          <w:rFonts w:ascii="Simplified Arabic" w:hAnsi="Simplified Arabic" w:cs="Simplified Arabic"/>
          <w:sz w:val="32"/>
          <w:szCs w:val="32"/>
          <w:rtl/>
        </w:rPr>
        <w:t xml:space="preserve"> </w:t>
      </w:r>
      <w:r w:rsidRPr="00F65754">
        <w:rPr>
          <w:rFonts w:ascii="Simplified Arabic" w:hAnsi="Simplified Arabic" w:cs="Simplified Arabic"/>
          <w:sz w:val="32"/>
          <w:szCs w:val="32"/>
        </w:rPr>
        <w:t xml:space="preserve"> </w:t>
      </w:r>
      <w:r>
        <w:rPr>
          <w:rFonts w:ascii="Simplified Arabic" w:hAnsi="Simplified Arabic" w:cs="Simplified Arabic"/>
          <w:sz w:val="32"/>
          <w:szCs w:val="32"/>
          <w:rtl/>
        </w:rPr>
        <w:t xml:space="preserve">ينمو هذا </w:t>
      </w:r>
      <w:proofErr w:type="spellStart"/>
      <w:r>
        <w:rPr>
          <w:rFonts w:ascii="Simplified Arabic" w:hAnsi="Simplified Arabic" w:cs="Simplified Arabic"/>
          <w:sz w:val="32"/>
          <w:szCs w:val="32"/>
          <w:rtl/>
        </w:rPr>
        <w:t>الل</w:t>
      </w:r>
      <w:r w:rsidRPr="00F65754">
        <w:rPr>
          <w:rFonts w:ascii="Simplified Arabic" w:hAnsi="Simplified Arabic" w:cs="Simplified Arabic"/>
          <w:sz w:val="32"/>
          <w:szCs w:val="32"/>
          <w:rtl/>
        </w:rPr>
        <w:t>بيدو</w:t>
      </w:r>
      <w:proofErr w:type="spellEnd"/>
      <w:r w:rsidRPr="00F65754">
        <w:rPr>
          <w:rFonts w:ascii="Simplified Arabic" w:hAnsi="Simplified Arabic" w:cs="Simplified Arabic"/>
          <w:sz w:val="32"/>
          <w:szCs w:val="32"/>
          <w:rtl/>
        </w:rPr>
        <w:t xml:space="preserve"> مع الفرد منذ م</w:t>
      </w:r>
      <w:r>
        <w:rPr>
          <w:rFonts w:ascii="Simplified Arabic" w:hAnsi="Simplified Arabic" w:cs="Simplified Arabic"/>
          <w:sz w:val="32"/>
          <w:szCs w:val="32"/>
          <w:rtl/>
        </w:rPr>
        <w:t>يلاده عبر خمسه مراحل ه</w:t>
      </w:r>
      <w:r>
        <w:rPr>
          <w:rFonts w:ascii="Simplified Arabic" w:hAnsi="Simplified Arabic" w:cs="Simplified Arabic" w:hint="cs"/>
          <w:sz w:val="32"/>
          <w:szCs w:val="32"/>
          <w:rtl/>
        </w:rPr>
        <w:t>ي</w:t>
      </w:r>
      <w:r>
        <w:rPr>
          <w:rFonts w:ascii="Simplified Arabic" w:hAnsi="Simplified Arabic" w:cs="Simplified Arabic"/>
          <w:sz w:val="32"/>
          <w:szCs w:val="32"/>
          <w:rtl/>
        </w:rPr>
        <w:t>: المرحل</w:t>
      </w:r>
      <w:r>
        <w:rPr>
          <w:rFonts w:ascii="Simplified Arabic" w:hAnsi="Simplified Arabic" w:cs="Simplified Arabic" w:hint="cs"/>
          <w:sz w:val="32"/>
          <w:szCs w:val="32"/>
          <w:rtl/>
        </w:rPr>
        <w:t>ة</w:t>
      </w:r>
      <w:r>
        <w:rPr>
          <w:rFonts w:ascii="Simplified Arabic" w:hAnsi="Simplified Arabic" w:cs="Simplified Arabic"/>
          <w:sz w:val="32"/>
          <w:szCs w:val="32"/>
          <w:rtl/>
        </w:rPr>
        <w:t xml:space="preserve"> الفمي</w:t>
      </w:r>
      <w:r>
        <w:rPr>
          <w:rFonts w:ascii="Simplified Arabic" w:hAnsi="Simplified Arabic" w:cs="Simplified Arabic" w:hint="cs"/>
          <w:sz w:val="32"/>
          <w:szCs w:val="32"/>
          <w:rtl/>
        </w:rPr>
        <w:t>ة</w:t>
      </w:r>
      <w:r>
        <w:rPr>
          <w:rFonts w:ascii="Simplified Arabic" w:hAnsi="Simplified Arabic" w:cs="Simplified Arabic"/>
          <w:sz w:val="32"/>
          <w:szCs w:val="32"/>
          <w:rtl/>
        </w:rPr>
        <w:t>، والمرحل</w:t>
      </w:r>
      <w:r>
        <w:rPr>
          <w:rFonts w:ascii="Simplified Arabic" w:hAnsi="Simplified Arabic" w:cs="Simplified Arabic" w:hint="cs"/>
          <w:sz w:val="32"/>
          <w:szCs w:val="32"/>
          <w:rtl/>
        </w:rPr>
        <w:t>ة</w:t>
      </w:r>
      <w:r>
        <w:rPr>
          <w:rFonts w:ascii="Simplified Arabic" w:hAnsi="Simplified Arabic" w:cs="Simplified Arabic"/>
          <w:sz w:val="32"/>
          <w:szCs w:val="32"/>
          <w:rtl/>
        </w:rPr>
        <w:t xml:space="preserve"> الشرجي</w:t>
      </w:r>
      <w:r>
        <w:rPr>
          <w:rFonts w:ascii="Simplified Arabic" w:hAnsi="Simplified Arabic" w:cs="Simplified Arabic" w:hint="cs"/>
          <w:sz w:val="32"/>
          <w:szCs w:val="32"/>
          <w:rtl/>
        </w:rPr>
        <w:t>ة</w:t>
      </w:r>
      <w:r>
        <w:rPr>
          <w:rFonts w:ascii="Simplified Arabic" w:hAnsi="Simplified Arabic" w:cs="Simplified Arabic"/>
          <w:sz w:val="32"/>
          <w:szCs w:val="32"/>
          <w:rtl/>
        </w:rPr>
        <w:t>، والمرحل</w:t>
      </w:r>
      <w:r>
        <w:rPr>
          <w:rFonts w:ascii="Simplified Arabic" w:hAnsi="Simplified Arabic" w:cs="Simplified Arabic" w:hint="cs"/>
          <w:sz w:val="32"/>
          <w:szCs w:val="32"/>
          <w:rtl/>
        </w:rPr>
        <w:t>ة</w:t>
      </w:r>
      <w:r w:rsidRPr="00F65754">
        <w:rPr>
          <w:rFonts w:ascii="Simplified Arabic" w:hAnsi="Simplified Arabic" w:cs="Simplified Arabic"/>
          <w:sz w:val="32"/>
          <w:szCs w:val="32"/>
          <w:rtl/>
        </w:rPr>
        <w:t xml:space="preserve"> </w:t>
      </w:r>
      <w:proofErr w:type="spellStart"/>
      <w:r w:rsidRPr="00F65754">
        <w:rPr>
          <w:rFonts w:ascii="Simplified Arabic" w:hAnsi="Simplified Arabic" w:cs="Simplified Arabic"/>
          <w:sz w:val="32"/>
          <w:szCs w:val="32"/>
          <w:rtl/>
        </w:rPr>
        <w:t>القض</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بية</w:t>
      </w:r>
      <w:proofErr w:type="spellEnd"/>
      <w:r w:rsidRPr="00F65754">
        <w:rPr>
          <w:rFonts w:ascii="Simplified Arabic" w:hAnsi="Simplified Arabic" w:cs="Simplified Arabic"/>
          <w:sz w:val="32"/>
          <w:szCs w:val="32"/>
          <w:rtl/>
        </w:rPr>
        <w:t>، ومرحلة الكمون، والمرحلة التناسلية.</w:t>
      </w:r>
    </w:p>
    <w:p w:rsidR="00A5021E" w:rsidRPr="00F65754" w:rsidRDefault="00A5021E" w:rsidP="00A5021E">
      <w:pPr>
        <w:tabs>
          <w:tab w:val="left" w:pos="-101"/>
        </w:tabs>
        <w:ind w:left="-625"/>
        <w:jc w:val="both"/>
        <w:rPr>
          <w:rFonts w:ascii="Simplified Arabic" w:hAnsi="Simplified Arabic" w:cs="Simplified Arabic"/>
          <w:sz w:val="32"/>
          <w:szCs w:val="32"/>
          <w:rtl/>
        </w:rPr>
      </w:pPr>
      <w:r>
        <w:rPr>
          <w:rFonts w:ascii="Simplified Arabic" w:hAnsi="Simplified Arabic" w:cs="Simplified Arabic"/>
          <w:sz w:val="32"/>
          <w:szCs w:val="32"/>
          <w:rtl/>
        </w:rPr>
        <w:t>أساليب النظري</w:t>
      </w:r>
      <w:r>
        <w:rPr>
          <w:rFonts w:ascii="Simplified Arabic" w:hAnsi="Simplified Arabic" w:cs="Simplified Arabic" w:hint="cs"/>
          <w:sz w:val="32"/>
          <w:szCs w:val="32"/>
          <w:rtl/>
        </w:rPr>
        <w:t>ة</w:t>
      </w:r>
      <w:r>
        <w:rPr>
          <w:rFonts w:ascii="Simplified Arabic" w:hAnsi="Simplified Arabic" w:cs="Simplified Arabic"/>
          <w:sz w:val="32"/>
          <w:szCs w:val="32"/>
          <w:rtl/>
        </w:rPr>
        <w:t xml:space="preserve"> ف</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 xml:space="preserve"> الارشاد  التربوي النفسي:</w:t>
      </w:r>
    </w:p>
    <w:p w:rsidR="00A5021E" w:rsidRPr="00F65754" w:rsidRDefault="00A5021E" w:rsidP="00A5021E">
      <w:pPr>
        <w:tabs>
          <w:tab w:val="left" w:pos="-101"/>
        </w:tabs>
        <w:ind w:left="-625" w:firstLine="334"/>
        <w:jc w:val="both"/>
        <w:rPr>
          <w:rFonts w:ascii="Simplified Arabic" w:hAnsi="Simplified Arabic" w:cs="Simplified Arabic"/>
          <w:sz w:val="32"/>
          <w:szCs w:val="32"/>
          <w:rtl/>
        </w:rPr>
      </w:pPr>
      <w:r>
        <w:rPr>
          <w:rFonts w:ascii="Simplified Arabic" w:hAnsi="Simplified Arabic" w:cs="Simplified Arabic"/>
          <w:sz w:val="32"/>
          <w:szCs w:val="32"/>
          <w:rtl/>
        </w:rPr>
        <w:t xml:space="preserve"> لنظرية التحليل النفس</w:t>
      </w:r>
      <w:r>
        <w:rPr>
          <w:rFonts w:ascii="Simplified Arabic" w:hAnsi="Simplified Arabic" w:cs="Simplified Arabic" w:hint="cs"/>
          <w:sz w:val="32"/>
          <w:szCs w:val="32"/>
          <w:rtl/>
        </w:rPr>
        <w:t>ي</w:t>
      </w:r>
      <w:r>
        <w:rPr>
          <w:rFonts w:ascii="Simplified Arabic" w:hAnsi="Simplified Arabic" w:cs="Simplified Arabic"/>
          <w:sz w:val="32"/>
          <w:szCs w:val="32"/>
          <w:rtl/>
        </w:rPr>
        <w:t xml:space="preserve"> اساليب متنوعة </w:t>
      </w:r>
      <w:proofErr w:type="spellStart"/>
      <w:r>
        <w:rPr>
          <w:rFonts w:ascii="Simplified Arabic" w:hAnsi="Simplified Arabic" w:cs="Simplified Arabic"/>
          <w:sz w:val="32"/>
          <w:szCs w:val="32"/>
          <w:rtl/>
        </w:rPr>
        <w:t>للارشاد</w:t>
      </w:r>
      <w:proofErr w:type="spellEnd"/>
      <w:r>
        <w:rPr>
          <w:rFonts w:ascii="Simplified Arabic" w:hAnsi="Simplified Arabic" w:cs="Simplified Arabic"/>
          <w:sz w:val="32"/>
          <w:szCs w:val="32"/>
          <w:rtl/>
        </w:rPr>
        <w:t xml:space="preserve"> النفس</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 xml:space="preserve"> منها:</w:t>
      </w:r>
    </w:p>
    <w:p w:rsidR="00A5021E" w:rsidRPr="00F65754" w:rsidRDefault="00A5021E" w:rsidP="00A5021E">
      <w:pPr>
        <w:tabs>
          <w:tab w:val="left" w:pos="-101"/>
        </w:tabs>
        <w:ind w:left="-625"/>
        <w:jc w:val="both"/>
        <w:rPr>
          <w:rFonts w:ascii="Simplified Arabic" w:hAnsi="Simplified Arabic" w:cs="Simplified Arabic"/>
          <w:sz w:val="32"/>
          <w:szCs w:val="32"/>
          <w:rtl/>
        </w:rPr>
      </w:pPr>
      <w:r>
        <w:rPr>
          <w:rFonts w:ascii="Simplified Arabic" w:hAnsi="Simplified Arabic" w:cs="Simplified Arabic"/>
          <w:sz w:val="32"/>
          <w:szCs w:val="32"/>
          <w:rtl/>
        </w:rPr>
        <w:t>1. التداع</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 xml:space="preserve"> الحر وهو السماح للمريض بالتحدث عن تجربته.</w:t>
      </w:r>
    </w:p>
    <w:p w:rsidR="00A5021E" w:rsidRPr="00F65754" w:rsidRDefault="00A5021E" w:rsidP="00A5021E">
      <w:pPr>
        <w:tabs>
          <w:tab w:val="left" w:pos="-101"/>
        </w:tabs>
        <w:ind w:left="-625"/>
        <w:jc w:val="both"/>
        <w:rPr>
          <w:rFonts w:ascii="Simplified Arabic" w:hAnsi="Simplified Arabic" w:cs="Simplified Arabic"/>
          <w:sz w:val="32"/>
          <w:szCs w:val="32"/>
        </w:rPr>
      </w:pPr>
      <w:r w:rsidRPr="00F65754">
        <w:rPr>
          <w:rFonts w:ascii="Simplified Arabic" w:hAnsi="Simplified Arabic" w:cs="Simplified Arabic"/>
          <w:sz w:val="32"/>
          <w:szCs w:val="32"/>
          <w:rtl/>
        </w:rPr>
        <w:t>2. تفسير الاحلام.</w:t>
      </w:r>
    </w:p>
    <w:p w:rsidR="00A5021E" w:rsidRPr="00F65754" w:rsidRDefault="00A5021E" w:rsidP="00A5021E">
      <w:pPr>
        <w:tabs>
          <w:tab w:val="left" w:pos="-101"/>
        </w:tabs>
        <w:ind w:left="-625"/>
        <w:jc w:val="both"/>
        <w:rPr>
          <w:rFonts w:ascii="Simplified Arabic" w:hAnsi="Simplified Arabic" w:cs="Simplified Arabic"/>
          <w:sz w:val="32"/>
          <w:szCs w:val="32"/>
        </w:rPr>
      </w:pPr>
      <w:r>
        <w:rPr>
          <w:rFonts w:ascii="Simplified Arabic" w:hAnsi="Simplified Arabic" w:cs="Simplified Arabic"/>
          <w:sz w:val="32"/>
          <w:szCs w:val="32"/>
          <w:rtl/>
        </w:rPr>
        <w:t>3. التنويم المغناطيس</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 xml:space="preserve">.                                                                              </w:t>
      </w:r>
    </w:p>
    <w:p w:rsidR="00A5021E" w:rsidRPr="00F65754" w:rsidRDefault="00A5021E" w:rsidP="00A5021E">
      <w:pPr>
        <w:tabs>
          <w:tab w:val="left" w:pos="-101"/>
        </w:tabs>
        <w:ind w:left="-625"/>
        <w:jc w:val="both"/>
        <w:rPr>
          <w:rFonts w:ascii="Simplified Arabic" w:hAnsi="Simplified Arabic" w:cs="Simplified Arabic"/>
          <w:sz w:val="32"/>
          <w:szCs w:val="32"/>
          <w:rtl/>
        </w:rPr>
      </w:pPr>
      <w:r>
        <w:rPr>
          <w:rFonts w:ascii="Simplified Arabic" w:hAnsi="Simplified Arabic" w:cs="Simplified Arabic"/>
          <w:sz w:val="32"/>
          <w:szCs w:val="32"/>
          <w:rtl/>
        </w:rPr>
        <w:t>نقد نظريه التحليل ف</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 xml:space="preserve"> الارشاد النفسي:</w:t>
      </w:r>
    </w:p>
    <w:p w:rsidR="00A5021E" w:rsidRPr="00F65754" w:rsidRDefault="00A5021E" w:rsidP="00A5021E">
      <w:pPr>
        <w:tabs>
          <w:tab w:val="left" w:pos="-101"/>
        </w:tabs>
        <w:ind w:left="-625"/>
        <w:jc w:val="both"/>
        <w:rPr>
          <w:rFonts w:ascii="Simplified Arabic" w:hAnsi="Simplified Arabic" w:cs="Simplified Arabic"/>
          <w:sz w:val="32"/>
          <w:szCs w:val="32"/>
          <w:rtl/>
        </w:rPr>
      </w:pPr>
      <w:r w:rsidRPr="00F65754">
        <w:rPr>
          <w:rFonts w:ascii="Simplified Arabic" w:hAnsi="Simplified Arabic" w:cs="Simplified Arabic"/>
          <w:sz w:val="32"/>
          <w:szCs w:val="32"/>
          <w:rtl/>
        </w:rPr>
        <w:t>1. ركز فرويد على الميول الجنسية.</w:t>
      </w:r>
    </w:p>
    <w:p w:rsidR="00A5021E" w:rsidRPr="00F65754" w:rsidRDefault="00A5021E" w:rsidP="00A5021E">
      <w:pPr>
        <w:tabs>
          <w:tab w:val="left" w:pos="-101"/>
        </w:tabs>
        <w:ind w:left="-625"/>
        <w:jc w:val="both"/>
        <w:rPr>
          <w:rFonts w:ascii="Simplified Arabic" w:hAnsi="Simplified Arabic" w:cs="Simplified Arabic"/>
          <w:sz w:val="32"/>
          <w:szCs w:val="32"/>
          <w:rtl/>
          <w:lang w:bidi="ar-IQ"/>
        </w:rPr>
      </w:pPr>
      <w:r w:rsidRPr="00F65754">
        <w:rPr>
          <w:rFonts w:ascii="Simplified Arabic" w:hAnsi="Simplified Arabic" w:cs="Simplified Arabic"/>
          <w:sz w:val="32"/>
          <w:szCs w:val="32"/>
        </w:rPr>
        <w:t>2</w:t>
      </w:r>
      <w:r w:rsidRPr="00F65754">
        <w:rPr>
          <w:rFonts w:ascii="Simplified Arabic" w:hAnsi="Simplified Arabic" w:cs="Simplified Arabic"/>
          <w:sz w:val="32"/>
          <w:szCs w:val="32"/>
          <w:rtl/>
        </w:rPr>
        <w:t>. معظم تجارب فرويد على المرضى.</w:t>
      </w:r>
    </w:p>
    <w:p w:rsidR="00A5021E" w:rsidRPr="00F65754" w:rsidRDefault="00A5021E" w:rsidP="00A5021E">
      <w:pPr>
        <w:tabs>
          <w:tab w:val="left" w:pos="-101"/>
        </w:tabs>
        <w:ind w:left="-625"/>
        <w:jc w:val="both"/>
        <w:rPr>
          <w:rFonts w:ascii="Simplified Arabic" w:hAnsi="Simplified Arabic" w:cs="Simplified Arabic"/>
          <w:sz w:val="32"/>
          <w:szCs w:val="32"/>
        </w:rPr>
      </w:pPr>
      <w:r w:rsidRPr="00F65754">
        <w:rPr>
          <w:rFonts w:ascii="Simplified Arabic" w:hAnsi="Simplified Arabic" w:cs="Simplified Arabic"/>
          <w:sz w:val="32"/>
          <w:szCs w:val="32"/>
          <w:rtl/>
        </w:rPr>
        <w:t xml:space="preserve">3. أكد فرويد على أن </w:t>
      </w:r>
      <w:r>
        <w:rPr>
          <w:rFonts w:ascii="Simplified Arabic" w:hAnsi="Simplified Arabic" w:cs="Simplified Arabic"/>
          <w:sz w:val="32"/>
          <w:szCs w:val="32"/>
          <w:rtl/>
        </w:rPr>
        <w:t>هناك ميول جنسيه لدى الاطفال الش</w:t>
      </w:r>
      <w:r>
        <w:rPr>
          <w:rFonts w:ascii="Simplified Arabic" w:hAnsi="Simplified Arabic" w:cs="Simplified Arabic" w:hint="cs"/>
          <w:sz w:val="32"/>
          <w:szCs w:val="32"/>
          <w:rtl/>
        </w:rPr>
        <w:t>ي</w:t>
      </w:r>
      <w:r w:rsidRPr="00F65754">
        <w:rPr>
          <w:rFonts w:ascii="Simplified Arabic" w:hAnsi="Simplified Arabic" w:cs="Simplified Arabic"/>
          <w:sz w:val="32"/>
          <w:szCs w:val="32"/>
          <w:rtl/>
        </w:rPr>
        <w:t>ء الذى يتنافى مع الدراسات البيولوجية.</w:t>
      </w:r>
    </w:p>
    <w:p w:rsidR="00A5021E" w:rsidRDefault="00A5021E" w:rsidP="00A5021E">
      <w:pPr>
        <w:tabs>
          <w:tab w:val="left" w:pos="-101"/>
        </w:tabs>
        <w:ind w:left="-625"/>
        <w:jc w:val="both"/>
        <w:rPr>
          <w:rFonts w:ascii="Simplified Arabic" w:hAnsi="Simplified Arabic" w:cs="Simplified Arabic" w:hint="cs"/>
          <w:sz w:val="32"/>
          <w:szCs w:val="32"/>
          <w:rtl/>
        </w:rPr>
      </w:pPr>
      <w:r w:rsidRPr="00F65754">
        <w:rPr>
          <w:rFonts w:ascii="Simplified Arabic" w:hAnsi="Simplified Arabic" w:cs="Simplified Arabic"/>
          <w:sz w:val="32"/>
          <w:szCs w:val="32"/>
        </w:rPr>
        <w:t>4</w:t>
      </w:r>
      <w:r w:rsidRPr="00F65754">
        <w:rPr>
          <w:rFonts w:ascii="Simplified Arabic" w:hAnsi="Simplified Arabic" w:cs="Simplified Arabic"/>
          <w:sz w:val="32"/>
          <w:szCs w:val="32"/>
          <w:rtl/>
        </w:rPr>
        <w:t>. ركز فرويد على الخبرات اللاشعورية.</w:t>
      </w:r>
    </w:p>
    <w:p w:rsidR="00A5021E" w:rsidRPr="00F65754" w:rsidRDefault="00A5021E" w:rsidP="00A5021E">
      <w:pPr>
        <w:tabs>
          <w:tab w:val="left" w:pos="-101"/>
        </w:tabs>
        <w:ind w:left="-625"/>
        <w:jc w:val="both"/>
        <w:rPr>
          <w:rFonts w:ascii="Simplified Arabic" w:hAnsi="Simplified Arabic" w:cs="Simplified Arabic"/>
          <w:sz w:val="32"/>
          <w:szCs w:val="32"/>
        </w:rPr>
      </w:pPr>
    </w:p>
    <w:p w:rsidR="00914840" w:rsidRPr="00A5021E" w:rsidRDefault="00914840">
      <w:pPr>
        <w:rPr>
          <w:rFonts w:asciiTheme="majorBidi" w:hAnsiTheme="majorBidi" w:cstheme="majorBidi"/>
          <w:sz w:val="28"/>
          <w:szCs w:val="28"/>
        </w:rPr>
      </w:pPr>
      <w:bookmarkStart w:id="0" w:name="_GoBack"/>
      <w:bookmarkEnd w:id="0"/>
    </w:p>
    <w:sectPr w:rsidR="00914840" w:rsidRPr="00A5021E" w:rsidSect="0009175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6B2"/>
    <w:rsid w:val="0009175C"/>
    <w:rsid w:val="004F06B2"/>
    <w:rsid w:val="00914840"/>
    <w:rsid w:val="00A502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21E"/>
    <w:pPr>
      <w:bidi/>
      <w:spacing w:after="0" w:line="240" w:lineRule="auto"/>
    </w:pPr>
    <w:rPr>
      <w:rFonts w:ascii="Times New Roman" w:eastAsia="Times New Roman" w:hAnsi="Times New Roman" w:cs="Traditional Arabic"/>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21E"/>
    <w:pPr>
      <w:bidi/>
      <w:spacing w:after="0" w:line="240" w:lineRule="auto"/>
    </w:pPr>
    <w:rPr>
      <w:rFonts w:ascii="Times New Roman" w:eastAsia="Times New Roman" w:hAnsi="Times New Roman" w:cs="Traditional Arabic"/>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231</Words>
  <Characters>1319</Characters>
  <Application>Microsoft Office Word</Application>
  <DocSecurity>0</DocSecurity>
  <Lines>10</Lines>
  <Paragraphs>3</Paragraphs>
  <ScaleCrop>false</ScaleCrop>
  <Company>Enjoy My Fine Releases.</Company>
  <LinksUpToDate>false</LinksUpToDate>
  <CharactersWithSpaces>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2018-01-07T17:53:00Z</dcterms:created>
  <dcterms:modified xsi:type="dcterms:W3CDTF">2018-01-07T17:54:00Z</dcterms:modified>
</cp:coreProperties>
</file>