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31" w:rsidRPr="00B1654A" w:rsidRDefault="00C16731" w:rsidP="00C16731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B1654A">
        <w:rPr>
          <w:rFonts w:hint="cs"/>
          <w:b/>
          <w:bCs/>
          <w:sz w:val="28"/>
          <w:szCs w:val="28"/>
          <w:rtl/>
        </w:rPr>
        <w:t xml:space="preserve">م/الاثار </w:t>
      </w:r>
      <w:proofErr w:type="spellStart"/>
      <w:r w:rsidRPr="00B1654A">
        <w:rPr>
          <w:rFonts w:hint="cs"/>
          <w:b/>
          <w:bCs/>
          <w:sz w:val="28"/>
          <w:szCs w:val="28"/>
          <w:rtl/>
        </w:rPr>
        <w:t>الاقتصاديه</w:t>
      </w:r>
      <w:proofErr w:type="spellEnd"/>
      <w:r w:rsidRPr="00B1654A">
        <w:rPr>
          <w:rFonts w:hint="cs"/>
          <w:b/>
          <w:bCs/>
          <w:sz w:val="28"/>
          <w:szCs w:val="28"/>
          <w:rtl/>
        </w:rPr>
        <w:t xml:space="preserve"> للنفقات </w:t>
      </w:r>
      <w:proofErr w:type="spellStart"/>
      <w:r w:rsidRPr="00B1654A">
        <w:rPr>
          <w:rFonts w:hint="cs"/>
          <w:b/>
          <w:bCs/>
          <w:sz w:val="28"/>
          <w:szCs w:val="28"/>
          <w:rtl/>
        </w:rPr>
        <w:t>العامه</w:t>
      </w:r>
      <w:proofErr w:type="spellEnd"/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هذه الاثار تختلف </w:t>
      </w:r>
      <w:proofErr w:type="spellStart"/>
      <w:r>
        <w:rPr>
          <w:rFonts w:hint="cs"/>
          <w:sz w:val="28"/>
          <w:szCs w:val="28"/>
          <w:rtl/>
        </w:rPr>
        <w:t>باخلاف</w:t>
      </w:r>
      <w:proofErr w:type="spellEnd"/>
      <w:r>
        <w:rPr>
          <w:rFonts w:hint="cs"/>
          <w:sz w:val="28"/>
          <w:szCs w:val="28"/>
          <w:rtl/>
        </w:rPr>
        <w:t xml:space="preserve"> الدور الاقتصادي </w:t>
      </w:r>
      <w:proofErr w:type="spellStart"/>
      <w:r>
        <w:rPr>
          <w:rFonts w:hint="cs"/>
          <w:sz w:val="28"/>
          <w:szCs w:val="28"/>
          <w:rtl/>
        </w:rPr>
        <w:t>للدوله</w:t>
      </w:r>
      <w:proofErr w:type="spellEnd"/>
      <w:r>
        <w:rPr>
          <w:rFonts w:hint="cs"/>
          <w:sz w:val="28"/>
          <w:szCs w:val="28"/>
          <w:rtl/>
        </w:rPr>
        <w:t xml:space="preserve"> وهي تتوقف على عده عوامل منها :</w:t>
      </w:r>
    </w:p>
    <w:p w:rsidR="00C16731" w:rsidRDefault="00C16731" w:rsidP="00C16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طبيعه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النفقه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وحجمها</w:t>
      </w:r>
    </w:p>
    <w:p w:rsidR="00C16731" w:rsidRDefault="00C16731" w:rsidP="00C16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نوع الهدف المراد تحقيقه من </w:t>
      </w:r>
      <w:proofErr w:type="spellStart"/>
      <w:r>
        <w:rPr>
          <w:rFonts w:hint="cs"/>
          <w:sz w:val="28"/>
          <w:szCs w:val="28"/>
          <w:rtl/>
        </w:rPr>
        <w:t>النفقه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</w:p>
    <w:p w:rsidR="00C16731" w:rsidRDefault="00C16731" w:rsidP="00C16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الوضع الاقتصادي السائد في البلاد</w:t>
      </w:r>
    </w:p>
    <w:p w:rsidR="00C16731" w:rsidRDefault="00C16731" w:rsidP="00C16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مصدر تحويل </w:t>
      </w:r>
      <w:proofErr w:type="spellStart"/>
      <w:r>
        <w:rPr>
          <w:rFonts w:hint="cs"/>
          <w:sz w:val="28"/>
          <w:szCs w:val="28"/>
          <w:rtl/>
        </w:rPr>
        <w:t>النفقه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</w:p>
    <w:p w:rsidR="00C16731" w:rsidRDefault="00C16731" w:rsidP="00C16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فتره الابقاء أي </w:t>
      </w:r>
      <w:proofErr w:type="spellStart"/>
      <w:r>
        <w:rPr>
          <w:rFonts w:hint="cs"/>
          <w:sz w:val="28"/>
          <w:szCs w:val="28"/>
          <w:rtl/>
        </w:rPr>
        <w:t>الفتره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الزمنيه</w:t>
      </w:r>
      <w:proofErr w:type="spellEnd"/>
      <w:r>
        <w:rPr>
          <w:rFonts w:hint="cs"/>
          <w:sz w:val="28"/>
          <w:szCs w:val="28"/>
          <w:rtl/>
        </w:rPr>
        <w:t xml:space="preserve"> ما بين البدئ </w:t>
      </w:r>
      <w:proofErr w:type="spellStart"/>
      <w:r>
        <w:rPr>
          <w:rFonts w:hint="cs"/>
          <w:sz w:val="28"/>
          <w:szCs w:val="28"/>
          <w:rtl/>
        </w:rPr>
        <w:t>بالانفاق</w:t>
      </w:r>
      <w:proofErr w:type="spellEnd"/>
      <w:r>
        <w:rPr>
          <w:rFonts w:hint="cs"/>
          <w:sz w:val="28"/>
          <w:szCs w:val="28"/>
          <w:rtl/>
        </w:rPr>
        <w:t xml:space="preserve"> وبين ظهور اثاره</w:t>
      </w:r>
    </w:p>
    <w:p w:rsidR="00C16731" w:rsidRDefault="00C16731" w:rsidP="00C16731">
      <w:pPr>
        <w:jc w:val="both"/>
        <w:rPr>
          <w:sz w:val="28"/>
          <w:szCs w:val="28"/>
          <w:rtl/>
        </w:rPr>
      </w:pPr>
    </w:p>
    <w:p w:rsidR="00C16731" w:rsidRDefault="00C16731" w:rsidP="00C1673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"الاثار </w:t>
      </w:r>
      <w:proofErr w:type="spellStart"/>
      <w:r>
        <w:rPr>
          <w:rFonts w:hint="cs"/>
          <w:sz w:val="28"/>
          <w:szCs w:val="28"/>
          <w:rtl/>
        </w:rPr>
        <w:t>الاقتصاديه</w:t>
      </w:r>
      <w:proofErr w:type="spellEnd"/>
      <w:r>
        <w:rPr>
          <w:rFonts w:hint="cs"/>
          <w:sz w:val="28"/>
          <w:szCs w:val="28"/>
          <w:rtl/>
        </w:rPr>
        <w:t xml:space="preserve"> للنفقات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>"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 w:rsidRPr="005042F3">
        <w:rPr>
          <w:rFonts w:hint="cs"/>
          <w:sz w:val="28"/>
          <w:szCs w:val="28"/>
          <w:u w:val="single"/>
          <w:rtl/>
        </w:rPr>
        <w:t xml:space="preserve">الاثار </w:t>
      </w:r>
      <w:proofErr w:type="spellStart"/>
      <w:r w:rsidRPr="005042F3">
        <w:rPr>
          <w:rFonts w:hint="cs"/>
          <w:sz w:val="28"/>
          <w:szCs w:val="28"/>
          <w:u w:val="single"/>
          <w:rtl/>
        </w:rPr>
        <w:t>المباشره</w:t>
      </w:r>
      <w:proofErr w:type="spellEnd"/>
      <w:r w:rsidRPr="005042F3">
        <w:rPr>
          <w:rFonts w:hint="cs"/>
          <w:sz w:val="28"/>
          <w:szCs w:val="28"/>
          <w:u w:val="single"/>
          <w:rtl/>
        </w:rPr>
        <w:t xml:space="preserve"> على</w:t>
      </w:r>
      <w:r>
        <w:rPr>
          <w:rFonts w:hint="cs"/>
          <w:sz w:val="28"/>
          <w:szCs w:val="28"/>
          <w:rtl/>
        </w:rPr>
        <w:t xml:space="preserve">:             </w:t>
      </w:r>
      <w:r w:rsidRPr="005042F3">
        <w:rPr>
          <w:rFonts w:hint="cs"/>
          <w:sz w:val="28"/>
          <w:szCs w:val="28"/>
          <w:u w:val="single"/>
          <w:rtl/>
        </w:rPr>
        <w:t xml:space="preserve">الاثار غير </w:t>
      </w:r>
      <w:proofErr w:type="spellStart"/>
      <w:r w:rsidRPr="005042F3">
        <w:rPr>
          <w:rFonts w:hint="cs"/>
          <w:sz w:val="28"/>
          <w:szCs w:val="28"/>
          <w:u w:val="single"/>
          <w:rtl/>
        </w:rPr>
        <w:t>المباشره</w:t>
      </w:r>
      <w:proofErr w:type="spellEnd"/>
      <w:r>
        <w:rPr>
          <w:rFonts w:hint="cs"/>
          <w:sz w:val="28"/>
          <w:szCs w:val="28"/>
          <w:rtl/>
        </w:rPr>
        <w:t xml:space="preserve">                 المؤشرات الكميه </w:t>
      </w:r>
      <w:proofErr w:type="spellStart"/>
      <w:r>
        <w:rPr>
          <w:rFonts w:hint="cs"/>
          <w:sz w:val="28"/>
          <w:szCs w:val="28"/>
          <w:rtl/>
        </w:rPr>
        <w:t>المستخدمه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-الناتج القومي الاجمالي         -اثر مضاعف الانفاق               لقياس اثار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         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-الاستهلاك القومي                الاستثماري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-الادخار                          -اثر المعجل 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-الاستخدام</w:t>
      </w:r>
    </w:p>
    <w:p w:rsidR="00C16731" w:rsidRDefault="00C16731" w:rsidP="00C16731">
      <w:pPr>
        <w:jc w:val="both"/>
        <w:rPr>
          <w:sz w:val="28"/>
          <w:szCs w:val="28"/>
          <w:rtl/>
        </w:rPr>
      </w:pP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-مخطط يوضح الاثار </w:t>
      </w:r>
      <w:proofErr w:type="spellStart"/>
      <w:r>
        <w:rPr>
          <w:rFonts w:hint="cs"/>
          <w:sz w:val="28"/>
          <w:szCs w:val="28"/>
          <w:rtl/>
        </w:rPr>
        <w:t>الاقتصاديه</w:t>
      </w:r>
      <w:proofErr w:type="spellEnd"/>
      <w:r>
        <w:rPr>
          <w:rFonts w:hint="cs"/>
          <w:sz w:val="28"/>
          <w:szCs w:val="28"/>
          <w:rtl/>
        </w:rPr>
        <w:t xml:space="preserve"> للنفقات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</w:p>
    <w:p w:rsidR="00C16731" w:rsidRDefault="00C16731" w:rsidP="00C16731">
      <w:pPr>
        <w:jc w:val="both"/>
        <w:rPr>
          <w:sz w:val="28"/>
          <w:szCs w:val="28"/>
          <w:rtl/>
        </w:rPr>
      </w:pP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اولا: الاثار </w:t>
      </w:r>
      <w:proofErr w:type="spellStart"/>
      <w:r>
        <w:rPr>
          <w:rFonts w:hint="cs"/>
          <w:sz w:val="28"/>
          <w:szCs w:val="28"/>
          <w:rtl/>
        </w:rPr>
        <w:t>المباشره</w:t>
      </w:r>
      <w:proofErr w:type="spellEnd"/>
      <w:r>
        <w:rPr>
          <w:rFonts w:hint="cs"/>
          <w:sz w:val="28"/>
          <w:szCs w:val="28"/>
          <w:rtl/>
        </w:rPr>
        <w:t xml:space="preserve"> للنفقات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C16731" w:rsidRDefault="00C16731" w:rsidP="00C167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 الاثار التي تظهر بصوره فوريه اوليه بصوره مباشره عندما تنفق </w:t>
      </w:r>
      <w:proofErr w:type="spellStart"/>
      <w:r>
        <w:rPr>
          <w:rFonts w:hint="cs"/>
          <w:sz w:val="28"/>
          <w:szCs w:val="28"/>
          <w:rtl/>
        </w:rPr>
        <w:t>الدوله</w:t>
      </w:r>
      <w:proofErr w:type="spellEnd"/>
      <w:r>
        <w:rPr>
          <w:rFonts w:hint="cs"/>
          <w:sz w:val="28"/>
          <w:szCs w:val="28"/>
          <w:rtl/>
        </w:rPr>
        <w:t xml:space="preserve"> نفقات عامه </w:t>
      </w:r>
    </w:p>
    <w:p w:rsidR="00C16731" w:rsidRDefault="00C16731" w:rsidP="00C167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الاثر المباشر الانتاج القومي</w:t>
      </w:r>
      <w:r>
        <w:rPr>
          <w:sz w:val="28"/>
          <w:szCs w:val="28"/>
        </w:rPr>
        <w:sym w:font="Wingdings" w:char="F0E7"/>
      </w:r>
      <w:r>
        <w:rPr>
          <w:rFonts w:hint="cs"/>
          <w:sz w:val="28"/>
          <w:szCs w:val="28"/>
          <w:rtl/>
          <w:lang w:bidi="ar-IQ"/>
        </w:rPr>
        <w:t xml:space="preserve">يتحلى اثر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الانتاج القومي من خلال دورها في زياده حجم الموارد </w:t>
      </w:r>
      <w:proofErr w:type="spellStart"/>
      <w:r>
        <w:rPr>
          <w:rFonts w:hint="cs"/>
          <w:sz w:val="28"/>
          <w:szCs w:val="28"/>
          <w:rtl/>
          <w:lang w:bidi="ar-IQ"/>
        </w:rPr>
        <w:t>الاقتصاديه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ورفع درجه تأهيلها وتنظيمها </w:t>
      </w:r>
      <w:proofErr w:type="spellStart"/>
      <w:r>
        <w:rPr>
          <w:rFonts w:hint="cs"/>
          <w:sz w:val="28"/>
          <w:szCs w:val="28"/>
          <w:rtl/>
          <w:lang w:bidi="ar-IQ"/>
        </w:rPr>
        <w:t>بأعتبارها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اهم القوام </w:t>
      </w:r>
      <w:proofErr w:type="spellStart"/>
      <w:r>
        <w:rPr>
          <w:rFonts w:hint="cs"/>
          <w:sz w:val="28"/>
          <w:szCs w:val="28"/>
          <w:rtl/>
          <w:lang w:bidi="ar-IQ"/>
        </w:rPr>
        <w:t>المحدده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للطاقه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الانتاجيه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مجتمع ويساهم الانفاق العام في زياده </w:t>
      </w:r>
      <w:proofErr w:type="spellStart"/>
      <w:r>
        <w:rPr>
          <w:rFonts w:hint="cs"/>
          <w:sz w:val="28"/>
          <w:szCs w:val="28"/>
          <w:rtl/>
          <w:lang w:bidi="ar-IQ"/>
        </w:rPr>
        <w:t>الطاقه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الانتاجيه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تبعا لاختلاف </w:t>
      </w:r>
      <w:proofErr w:type="spellStart"/>
      <w:r>
        <w:rPr>
          <w:rFonts w:hint="cs"/>
          <w:sz w:val="28"/>
          <w:szCs w:val="28"/>
          <w:rtl/>
          <w:lang w:bidi="ar-IQ"/>
        </w:rPr>
        <w:t>طبيعه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اوجه الانفاق العام.</w:t>
      </w:r>
    </w:p>
    <w:p w:rsidR="00C16731" w:rsidRDefault="00C16731" w:rsidP="00C16731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فالنفقات </w:t>
      </w:r>
      <w:proofErr w:type="spellStart"/>
      <w:r>
        <w:rPr>
          <w:rFonts w:hint="cs"/>
          <w:sz w:val="28"/>
          <w:szCs w:val="28"/>
          <w:rtl/>
        </w:rPr>
        <w:t>الرأسماليه</w:t>
      </w:r>
      <w:proofErr w:type="spellEnd"/>
      <w:r>
        <w:rPr>
          <w:rFonts w:hint="cs"/>
          <w:sz w:val="28"/>
          <w:szCs w:val="28"/>
          <w:rtl/>
        </w:rPr>
        <w:t xml:space="preserve"> ذات السمه </w:t>
      </w:r>
      <w:proofErr w:type="spellStart"/>
      <w:r>
        <w:rPr>
          <w:rFonts w:hint="cs"/>
          <w:sz w:val="28"/>
          <w:szCs w:val="28"/>
          <w:rtl/>
        </w:rPr>
        <w:t>الاقتصاديه</w:t>
      </w:r>
      <w:proofErr w:type="spellEnd"/>
      <w:r>
        <w:rPr>
          <w:rFonts w:hint="cs"/>
          <w:sz w:val="28"/>
          <w:szCs w:val="28"/>
          <w:rtl/>
        </w:rPr>
        <w:t xml:space="preserve"> تعود الى تكوين راس مال العيني عن طريق المشاريع التي تقوم </w:t>
      </w:r>
      <w:proofErr w:type="spellStart"/>
      <w:r>
        <w:rPr>
          <w:rFonts w:hint="cs"/>
          <w:sz w:val="28"/>
          <w:szCs w:val="28"/>
          <w:rtl/>
        </w:rPr>
        <w:t>الدوله</w:t>
      </w:r>
      <w:proofErr w:type="spellEnd"/>
      <w:r>
        <w:rPr>
          <w:rFonts w:hint="cs"/>
          <w:sz w:val="28"/>
          <w:szCs w:val="28"/>
          <w:rtl/>
        </w:rPr>
        <w:t xml:space="preserve"> بتنفيذها في ميادين الاقتصاد (زراعه -صناعه- خدمات) كل ذلك يرفع من </w:t>
      </w:r>
      <w:proofErr w:type="spellStart"/>
      <w:r>
        <w:rPr>
          <w:rFonts w:hint="cs"/>
          <w:sz w:val="28"/>
          <w:szCs w:val="28"/>
          <w:rtl/>
        </w:rPr>
        <w:t>المقدره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الانتاجيه</w:t>
      </w:r>
      <w:proofErr w:type="spellEnd"/>
      <w:r>
        <w:rPr>
          <w:rFonts w:hint="cs"/>
          <w:sz w:val="28"/>
          <w:szCs w:val="28"/>
          <w:rtl/>
        </w:rPr>
        <w:t xml:space="preserve"> للمجتمع وينعكس بدوره على نمو الانتاج بعد مرور فتره زمنيه معينه</w:t>
      </w:r>
    </w:p>
    <w:p w:rsidR="00C16731" w:rsidRPr="005042F3" w:rsidRDefault="00C16731" w:rsidP="00C16731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اما النفقات </w:t>
      </w:r>
      <w:proofErr w:type="spellStart"/>
      <w:r>
        <w:rPr>
          <w:rFonts w:hint="cs"/>
          <w:sz w:val="28"/>
          <w:szCs w:val="28"/>
          <w:rtl/>
        </w:rPr>
        <w:t>التحويليه</w:t>
      </w:r>
      <w:proofErr w:type="spellEnd"/>
      <w:r>
        <w:rPr>
          <w:rFonts w:hint="cs"/>
          <w:sz w:val="28"/>
          <w:szCs w:val="28"/>
          <w:rtl/>
        </w:rPr>
        <w:t xml:space="preserve"> اذا كانت ذات طابع اقتصادي يعني ان </w:t>
      </w:r>
      <w:proofErr w:type="spellStart"/>
      <w:r>
        <w:rPr>
          <w:rFonts w:hint="cs"/>
          <w:sz w:val="28"/>
          <w:szCs w:val="28"/>
          <w:rtl/>
        </w:rPr>
        <w:t>الدوله</w:t>
      </w:r>
      <w:proofErr w:type="spellEnd"/>
      <w:r>
        <w:rPr>
          <w:rFonts w:hint="cs"/>
          <w:sz w:val="28"/>
          <w:szCs w:val="28"/>
          <w:rtl/>
        </w:rPr>
        <w:t xml:space="preserve"> تقوم بتقديم اعانات الى قطاع اقتصادي معين مثل قطاع صناعي.</w:t>
      </w:r>
    </w:p>
    <w:bookmarkEnd w:id="0"/>
    <w:p w:rsidR="001E0E12" w:rsidRDefault="00C16731"/>
    <w:sectPr w:rsidR="001E0E12" w:rsidSect="00447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FEB"/>
    <w:multiLevelType w:val="hybridMultilevel"/>
    <w:tmpl w:val="2CE4B568"/>
    <w:lvl w:ilvl="0" w:tplc="B91637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371"/>
    <w:multiLevelType w:val="hybridMultilevel"/>
    <w:tmpl w:val="2EDAAA18"/>
    <w:lvl w:ilvl="0" w:tplc="0D561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1"/>
    <w:rsid w:val="00447654"/>
    <w:rsid w:val="00C16731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1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1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طيوبة</dc:creator>
  <cp:lastModifiedBy>طيوبة</cp:lastModifiedBy>
  <cp:revision>1</cp:revision>
  <dcterms:created xsi:type="dcterms:W3CDTF">2019-06-24T08:45:00Z</dcterms:created>
  <dcterms:modified xsi:type="dcterms:W3CDTF">2019-06-24T08:55:00Z</dcterms:modified>
</cp:coreProperties>
</file>