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B9" w:rsidRPr="004229B9" w:rsidRDefault="004229B9" w:rsidP="004229B9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cs="Arial"/>
          <w:b/>
          <w:bCs/>
          <w:sz w:val="44"/>
          <w:szCs w:val="44"/>
          <w:rtl/>
          <w:lang w:bidi="ar-IQ"/>
        </w:rPr>
        <w:t>محاضرات مادة التسويق المصرفي- مرحلة الثانية -قسم العلوم المالية والمصرفية</w:t>
      </w:r>
    </w:p>
    <w:p w:rsidR="006031A2" w:rsidRPr="005F1D8A" w:rsidRDefault="006031A2" w:rsidP="006031A2">
      <w:pPr>
        <w:jc w:val="lowKashida"/>
        <w:rPr>
          <w:b/>
          <w:bCs/>
          <w:sz w:val="32"/>
          <w:szCs w:val="32"/>
          <w:rtl/>
          <w:lang w:bidi="ar-SY"/>
        </w:rPr>
      </w:pPr>
      <w:r w:rsidRPr="005F1D8A">
        <w:rPr>
          <w:rFonts w:hint="cs"/>
          <w:b/>
          <w:bCs/>
          <w:sz w:val="32"/>
          <w:szCs w:val="32"/>
          <w:rtl/>
          <w:lang w:bidi="ar-SY"/>
        </w:rPr>
        <w:t>أساليب تسعير الخدمات المصرفيّة:</w:t>
      </w:r>
    </w:p>
    <w:p w:rsidR="006031A2" w:rsidRPr="005F1D8A" w:rsidRDefault="006031A2" w:rsidP="006031A2">
      <w:pPr>
        <w:jc w:val="lowKashida"/>
        <w:rPr>
          <w:b/>
          <w:bCs/>
          <w:sz w:val="32"/>
          <w:szCs w:val="32"/>
          <w:rtl/>
          <w:lang w:bidi="ar-SY"/>
        </w:rPr>
      </w:pPr>
      <w:r w:rsidRPr="005F1D8A">
        <w:rPr>
          <w:rFonts w:hint="cs"/>
          <w:b/>
          <w:bCs/>
          <w:sz w:val="32"/>
          <w:szCs w:val="32"/>
          <w:rtl/>
          <w:lang w:bidi="ar-SY"/>
        </w:rPr>
        <w:t xml:space="preserve">أولاً ـ التسعير طبقاً لمدخل التكلفة 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في الواقع العملي نجد أن الكثير من إجراءات التسعير في البنوك مبنيّة على مدخل التكلفة وتمثله المعادلة التالية: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4"/>
      </w:tblGrid>
      <w:tr w:rsidR="006031A2" w:rsidRPr="005F1D8A" w:rsidTr="001D436A">
        <w:tc>
          <w:tcPr>
            <w:tcW w:w="7694" w:type="dxa"/>
          </w:tcPr>
          <w:p w:rsidR="006031A2" w:rsidRPr="005F1D8A" w:rsidRDefault="006031A2" w:rsidP="001D436A">
            <w:pPr>
              <w:jc w:val="lowKashida"/>
              <w:rPr>
                <w:sz w:val="32"/>
                <w:szCs w:val="32"/>
                <w:rtl/>
                <w:lang w:bidi="ar-SY"/>
              </w:rPr>
            </w:pPr>
            <w:r w:rsidRPr="005F1D8A">
              <w:rPr>
                <w:rFonts w:hint="cs"/>
                <w:sz w:val="32"/>
                <w:szCs w:val="32"/>
                <w:rtl/>
                <w:lang w:bidi="ar-SY"/>
              </w:rPr>
              <w:t>تكلفة الإنتاج + تكلفة التسويق + المصروفات الإدارية + هامش الربح = السعر</w:t>
            </w:r>
          </w:p>
        </w:tc>
      </w:tr>
    </w:tbl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 xml:space="preserve">وبإتباع هذا المدخل في التسعير يضع البنك لنفسه مستوى مستهدف من الأرباح ينبغي تحقيقه عند مستوى معيّن من المبيعات، وهذه الطريقة مبنيّة على ما يعرف بأسلوب تحليل التعادل </w:t>
      </w:r>
      <w:r w:rsidRPr="005F1D8A">
        <w:rPr>
          <w:sz w:val="32"/>
          <w:szCs w:val="32"/>
          <w:lang w:bidi="ar-SY"/>
        </w:rPr>
        <w:t>Break – even Analysis</w:t>
      </w:r>
      <w:r w:rsidRPr="005F1D8A">
        <w:rPr>
          <w:rFonts w:hint="cs"/>
          <w:sz w:val="32"/>
          <w:szCs w:val="32"/>
          <w:rtl/>
          <w:lang w:bidi="ar-SY"/>
        </w:rPr>
        <w:t>.</w:t>
      </w:r>
    </w:p>
    <w:p w:rsidR="006031A2" w:rsidRPr="005F1D8A" w:rsidRDefault="006031A2" w:rsidP="006031A2">
      <w:pPr>
        <w:jc w:val="lowKashida"/>
        <w:rPr>
          <w:b/>
          <w:bCs/>
          <w:sz w:val="32"/>
          <w:szCs w:val="32"/>
          <w:rtl/>
          <w:lang w:bidi="ar-SY"/>
        </w:rPr>
      </w:pPr>
      <w:r w:rsidRPr="005F1D8A">
        <w:rPr>
          <w:rFonts w:hint="cs"/>
          <w:b/>
          <w:bCs/>
          <w:sz w:val="32"/>
          <w:szCs w:val="32"/>
          <w:rtl/>
          <w:lang w:bidi="ar-SY"/>
        </w:rPr>
        <w:t>ثانياً ـ التسعير طبقاً لمدخل السوق: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ويأخذ هذا المدخل في حسابه عند تحديد السعر العديد من العوامل منها: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1 ـ ما يمكن أن يتحمّله السوق من أسعار.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2 ـ أنشطة المنافسين.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3 ـ إدراك العملاء للعلاقة بين السعر وجودة الخدمة المصرفية المقدمة.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 xml:space="preserve">4 ـ الأهداف الكليّة </w:t>
      </w:r>
      <w:proofErr w:type="spellStart"/>
      <w:r w:rsidRPr="005F1D8A">
        <w:rPr>
          <w:rFonts w:hint="cs"/>
          <w:sz w:val="32"/>
          <w:szCs w:val="32"/>
          <w:rtl/>
          <w:lang w:bidi="ar-SY"/>
        </w:rPr>
        <w:t>للاستراتيجية</w:t>
      </w:r>
      <w:proofErr w:type="spellEnd"/>
      <w:r w:rsidRPr="005F1D8A">
        <w:rPr>
          <w:rFonts w:hint="cs"/>
          <w:sz w:val="32"/>
          <w:szCs w:val="32"/>
          <w:rtl/>
          <w:lang w:bidi="ar-SY"/>
        </w:rPr>
        <w:t xml:space="preserve"> التسويقية للبنك.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وتشير المعادلة التالية إلى هذا المدخل: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6031A2" w:rsidRPr="005F1D8A" w:rsidTr="001D436A">
        <w:tc>
          <w:tcPr>
            <w:tcW w:w="8522" w:type="dxa"/>
          </w:tcPr>
          <w:p w:rsidR="006031A2" w:rsidRPr="005F1D8A" w:rsidRDefault="006031A2" w:rsidP="001D436A">
            <w:pPr>
              <w:jc w:val="lowKashida"/>
              <w:rPr>
                <w:sz w:val="32"/>
                <w:szCs w:val="32"/>
                <w:rtl/>
                <w:lang w:bidi="ar-SY"/>
              </w:rPr>
            </w:pPr>
            <w:r w:rsidRPr="005F1D8A">
              <w:rPr>
                <w:rFonts w:hint="cs"/>
                <w:sz w:val="32"/>
                <w:szCs w:val="32"/>
                <w:rtl/>
                <w:lang w:bidi="ar-SY"/>
              </w:rPr>
              <w:t>السعر ـ (تكاليف الإنتاج + تكاليف التسويق + المصروفات الإداريّة) = هامش الربح</w:t>
            </w:r>
          </w:p>
        </w:tc>
      </w:tr>
    </w:tbl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ويتسم هذا المدخل بأنه يربط أسعار الخدمات المصرفيّة بالقيمة أو المنفعة التي يعتقد العملاء أنهم سيحصلون عليها من شراء الخدمات.</w:t>
      </w:r>
      <w:r w:rsidR="00084C28">
        <w:rPr>
          <w:noProof/>
          <w:sz w:val="32"/>
          <w:szCs w:val="3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51.7pt;margin-top:50.05pt;width:165.35pt;height:27.95pt;z-index:251660288;mso-position-horizontal-relative:text;mso-position-vertical-relative:text" fillcolor="#ddd8c2 [2894]" strokecolor="black [3200]" strokeweight="2.5pt">
            <v:shadow color="#868686"/>
            <v:textbox style="mso-next-textbox:#_x0000_s1026">
              <w:txbxContent>
                <w:p w:rsidR="006031A2" w:rsidRPr="00365186" w:rsidRDefault="006031A2" w:rsidP="006031A2">
                  <w:pPr>
                    <w:rPr>
                      <w:b/>
                      <w:bCs/>
                      <w:sz w:val="32"/>
                      <w:szCs w:val="32"/>
                      <w:rtl/>
                      <w:lang w:bidi="ar-SY"/>
                    </w:rPr>
                  </w:pPr>
                  <w:r w:rsidRPr="0036518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Y"/>
                    </w:rPr>
                    <w:t>ترويج الخدمات المصرفيّة</w:t>
                  </w:r>
                </w:p>
                <w:p w:rsidR="006031A2" w:rsidRPr="00365186" w:rsidRDefault="006031A2" w:rsidP="006031A2">
                  <w:pPr>
                    <w:rPr>
                      <w:sz w:val="32"/>
                      <w:szCs w:val="32"/>
                    </w:rPr>
                  </w:pPr>
                </w:p>
                <w:p w:rsidR="006031A2" w:rsidRPr="00365186" w:rsidRDefault="006031A2" w:rsidP="006031A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6031A2" w:rsidRPr="005F1D8A" w:rsidRDefault="006031A2" w:rsidP="006031A2">
      <w:pPr>
        <w:jc w:val="lowKashida"/>
        <w:rPr>
          <w:b/>
          <w:bCs/>
          <w:sz w:val="32"/>
          <w:szCs w:val="32"/>
          <w:rtl/>
          <w:lang w:bidi="ar-SY"/>
        </w:rPr>
      </w:pP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lastRenderedPageBreak/>
        <w:t xml:space="preserve">ـ يقصد بالترويج: </w:t>
      </w:r>
      <w:r w:rsidRPr="005F1D8A">
        <w:rPr>
          <w:rFonts w:hint="eastAsia"/>
          <w:sz w:val="32"/>
          <w:szCs w:val="32"/>
          <w:rtl/>
          <w:lang w:bidi="ar-SY"/>
        </w:rPr>
        <w:t>«</w:t>
      </w:r>
      <w:r w:rsidRPr="005F1D8A">
        <w:rPr>
          <w:rFonts w:hint="cs"/>
          <w:sz w:val="32"/>
          <w:szCs w:val="32"/>
          <w:rtl/>
          <w:lang w:bidi="ar-SY"/>
        </w:rPr>
        <w:t xml:space="preserve">مجموعة الجهود التسويقية المتعلقة بإمداد العملاء بالمعلومات عن المزايا الخاصة بخدمة مصرفيّة معينة وإثارة اهتمامهم </w:t>
      </w:r>
      <w:proofErr w:type="spellStart"/>
      <w:r w:rsidRPr="005F1D8A">
        <w:rPr>
          <w:rFonts w:hint="cs"/>
          <w:sz w:val="32"/>
          <w:szCs w:val="32"/>
          <w:rtl/>
          <w:lang w:bidi="ar-SY"/>
        </w:rPr>
        <w:t>بها</w:t>
      </w:r>
      <w:proofErr w:type="spellEnd"/>
      <w:r w:rsidRPr="005F1D8A">
        <w:rPr>
          <w:rFonts w:hint="cs"/>
          <w:sz w:val="32"/>
          <w:szCs w:val="32"/>
          <w:rtl/>
          <w:lang w:bidi="ar-SY"/>
        </w:rPr>
        <w:t xml:space="preserve"> وإقناعهم بقدرتها على إشباع احتياجاتهم أكثر من الخدمات المنافسة.</w:t>
      </w:r>
    </w:p>
    <w:p w:rsidR="006031A2" w:rsidRPr="005F1D8A" w:rsidRDefault="006031A2" w:rsidP="006031A2">
      <w:pPr>
        <w:jc w:val="lowKashida"/>
        <w:rPr>
          <w:sz w:val="32"/>
          <w:szCs w:val="32"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ـ بعبارة أخرى فإن الترويج هو شكل من أشكال الاتصال المستخدمة من قبل البنك بهدف:</w:t>
      </w:r>
      <w:r>
        <w:rPr>
          <w:rFonts w:hint="cs"/>
          <w:sz w:val="32"/>
          <w:szCs w:val="32"/>
          <w:rtl/>
          <w:lang w:bidi="ar-SY"/>
        </w:rPr>
        <w:t xml:space="preserve"> </w:t>
      </w:r>
      <w:r w:rsidRPr="005F1D8A">
        <w:rPr>
          <w:rFonts w:hint="cs"/>
          <w:sz w:val="32"/>
          <w:szCs w:val="32"/>
          <w:rtl/>
          <w:lang w:bidi="ar-SY"/>
        </w:rPr>
        <w:t>إخبار</w:t>
      </w:r>
      <w:r w:rsidRPr="00BA74D9">
        <w:rPr>
          <w:rFonts w:hint="cs"/>
          <w:sz w:val="32"/>
          <w:szCs w:val="32"/>
          <w:rtl/>
          <w:lang w:bidi="ar-SY"/>
        </w:rPr>
        <w:t xml:space="preserve"> </w:t>
      </w:r>
      <w:r w:rsidRPr="005F1D8A">
        <w:rPr>
          <w:rFonts w:hint="cs"/>
          <w:sz w:val="32"/>
          <w:szCs w:val="32"/>
          <w:rtl/>
          <w:lang w:bidi="ar-SY"/>
        </w:rPr>
        <w:t>أو تذكير</w:t>
      </w:r>
      <w:r w:rsidRPr="00BA74D9">
        <w:rPr>
          <w:rFonts w:hint="cs"/>
          <w:sz w:val="32"/>
          <w:szCs w:val="32"/>
          <w:rtl/>
          <w:lang w:bidi="ar-SY"/>
        </w:rPr>
        <w:t xml:space="preserve"> </w:t>
      </w:r>
      <w:r w:rsidRPr="005F1D8A">
        <w:rPr>
          <w:rFonts w:hint="cs"/>
          <w:sz w:val="32"/>
          <w:szCs w:val="32"/>
          <w:rtl/>
          <w:lang w:bidi="ar-SY"/>
        </w:rPr>
        <w:t xml:space="preserve">أو إقناع </w:t>
      </w:r>
      <w:r w:rsidRPr="005F1D8A">
        <w:rPr>
          <w:rFonts w:hint="cs"/>
          <w:sz w:val="32"/>
          <w:szCs w:val="32"/>
          <w:rtl/>
        </w:rPr>
        <w:t>عملائه سواء بشراء الخدمات المصرفية أو</w:t>
      </w:r>
      <w:r w:rsidRPr="005F1D8A">
        <w:rPr>
          <w:rFonts w:hint="cs"/>
          <w:sz w:val="32"/>
          <w:szCs w:val="32"/>
          <w:rtl/>
        </w:rPr>
        <w:tab/>
      </w:r>
      <w:r w:rsidRPr="005F1D8A">
        <w:rPr>
          <w:rFonts w:hint="cs"/>
          <w:sz w:val="32"/>
          <w:szCs w:val="32"/>
          <w:rtl/>
        </w:rPr>
        <w:tab/>
        <w:t>تعريفهم بالدور الذي يلعبه البنك في المجتمع</w:t>
      </w:r>
      <w:r>
        <w:rPr>
          <w:rFonts w:hint="cs"/>
          <w:sz w:val="32"/>
          <w:szCs w:val="32"/>
          <w:rtl/>
          <w:lang w:bidi="ar-SY"/>
        </w:rPr>
        <w:t xml:space="preserve"> </w:t>
      </w:r>
    </w:p>
    <w:p w:rsidR="006031A2" w:rsidRPr="00BA74D9" w:rsidRDefault="00084C28" w:rsidP="006031A2">
      <w:pPr>
        <w:jc w:val="lowKashida"/>
        <w:rPr>
          <w:sz w:val="32"/>
          <w:szCs w:val="32"/>
          <w:rtl/>
          <w:lang w:bidi="ar-SY"/>
        </w:rPr>
      </w:pPr>
      <w:r>
        <w:rPr>
          <w:noProof/>
          <w:sz w:val="32"/>
          <w:szCs w:val="32"/>
          <w:rtl/>
        </w:rPr>
        <w:pict>
          <v:shape id="_x0000_s1028" type="#_x0000_t176" style="position:absolute;left:0;text-align:left;margin-left:318.15pt;margin-top:4.35pt;width:120pt;height:27.95pt;z-index:251662336" fillcolor="#ddd8c2 [2894]" strokecolor="black [3200]" strokeweight="2.5pt">
            <v:shadow color="#868686"/>
            <v:textbox style="mso-next-textbox:#_x0000_s1028">
              <w:txbxContent>
                <w:p w:rsidR="006031A2" w:rsidRPr="005F1D8A" w:rsidRDefault="006031A2" w:rsidP="006031A2">
                  <w:pPr>
                    <w:jc w:val="lowKashida"/>
                    <w:rPr>
                      <w:b/>
                      <w:bCs/>
                      <w:sz w:val="32"/>
                      <w:szCs w:val="32"/>
                      <w:rtl/>
                      <w:lang w:bidi="ar-SY"/>
                    </w:rPr>
                  </w:pPr>
                  <w:r w:rsidRPr="005F1D8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SY"/>
                    </w:rPr>
                    <w:t>أهداف الترويج:</w:t>
                  </w:r>
                </w:p>
                <w:p w:rsidR="006031A2" w:rsidRPr="008A0C30" w:rsidRDefault="006031A2" w:rsidP="006031A2">
                  <w:pPr>
                    <w:rPr>
                      <w:sz w:val="28"/>
                      <w:szCs w:val="28"/>
                    </w:rPr>
                  </w:pPr>
                </w:p>
                <w:p w:rsidR="006031A2" w:rsidRPr="004542B2" w:rsidRDefault="006031A2" w:rsidP="006031A2"/>
              </w:txbxContent>
            </v:textbox>
            <w10:wrap anchorx="page"/>
          </v:shape>
        </w:pict>
      </w:r>
    </w:p>
    <w:p w:rsidR="006031A2" w:rsidRDefault="006031A2" w:rsidP="006031A2">
      <w:pPr>
        <w:jc w:val="lowKashida"/>
        <w:rPr>
          <w:sz w:val="32"/>
          <w:szCs w:val="32"/>
          <w:rtl/>
          <w:lang w:bidi="ar-SY"/>
        </w:rPr>
      </w:pP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تتمثل أهمية الاتصالات الترويجيّة في تحقيقها لعدّة أغراض رئيسية وهي: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1 ـ الإعلام: تقديم معلومات للعملاء عن الخدمات المصرفية التي يقدمها البنك.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2 ـ الإقناع والتأثير: عن طريق حثّ العملاء المتوقعين على التعامل مع البنك.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3 ـ التذكير: ليبقى البنك وخدماته في ذهن العملاء باستمرار.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4 ـ التعليم: تدريب وتعريف العميل بكيفية استخدام خدمة معينة.</w:t>
      </w:r>
    </w:p>
    <w:p w:rsidR="006031A2" w:rsidRPr="005F1D8A" w:rsidRDefault="006031A2" w:rsidP="006031A2">
      <w:pPr>
        <w:jc w:val="lowKashida"/>
        <w:rPr>
          <w:b/>
          <w:bCs/>
          <w:sz w:val="32"/>
          <w:szCs w:val="32"/>
          <w:rtl/>
          <w:lang w:bidi="ar-SY"/>
        </w:rPr>
      </w:pPr>
      <w:r w:rsidRPr="005F1D8A">
        <w:rPr>
          <w:rFonts w:hint="cs"/>
          <w:b/>
          <w:bCs/>
          <w:sz w:val="32"/>
          <w:szCs w:val="32"/>
          <w:rtl/>
          <w:lang w:bidi="ar-SY"/>
        </w:rPr>
        <w:t>المزيج الترويجي جزء من المزيج التسويقي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وسيتم تناول هذه العناصر/ الأساليب ببعض التفاصيل:</w:t>
      </w:r>
    </w:p>
    <w:p w:rsidR="006031A2" w:rsidRPr="005F1D8A" w:rsidRDefault="006031A2" w:rsidP="006031A2">
      <w:pPr>
        <w:jc w:val="lowKashida"/>
        <w:rPr>
          <w:b/>
          <w:bCs/>
          <w:sz w:val="32"/>
          <w:szCs w:val="32"/>
          <w:rtl/>
          <w:lang w:bidi="ar-SY"/>
        </w:rPr>
      </w:pPr>
      <w:r w:rsidRPr="005F1D8A">
        <w:rPr>
          <w:rFonts w:hint="cs"/>
          <w:b/>
          <w:bCs/>
          <w:sz w:val="32"/>
          <w:szCs w:val="32"/>
          <w:rtl/>
          <w:lang w:bidi="ar-SY"/>
        </w:rPr>
        <w:t xml:space="preserve">1 ـ أساليب تنشيط المبيعات </w:t>
      </w:r>
      <w:r w:rsidRPr="005F1D8A">
        <w:rPr>
          <w:rFonts w:hint="eastAsia"/>
          <w:b/>
          <w:bCs/>
          <w:sz w:val="32"/>
          <w:szCs w:val="32"/>
          <w:rtl/>
          <w:lang w:bidi="ar-SY"/>
        </w:rPr>
        <w:t>«</w:t>
      </w:r>
      <w:r w:rsidRPr="005F1D8A">
        <w:rPr>
          <w:b/>
          <w:bCs/>
          <w:sz w:val="32"/>
          <w:szCs w:val="32"/>
          <w:lang w:bidi="ar-SY"/>
        </w:rPr>
        <w:t>Sales Promotion</w:t>
      </w:r>
      <w:r w:rsidRPr="005F1D8A">
        <w:rPr>
          <w:rFonts w:hint="eastAsia"/>
          <w:b/>
          <w:bCs/>
          <w:sz w:val="32"/>
          <w:szCs w:val="32"/>
          <w:rtl/>
          <w:lang w:bidi="ar-SY"/>
        </w:rPr>
        <w:t>»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وهي الأساليب النقديّة، وغير النقديّة التي تعمل على تحفيز العميل أو المستخدم على التعامل مع البنك ومنتجاته، وتفضيلها على المنتجات المنافسة، ومن أهم هذه الأساليب:</w:t>
      </w:r>
    </w:p>
    <w:p w:rsidR="006031A2" w:rsidRPr="005F1D8A" w:rsidRDefault="006031A2" w:rsidP="006031A2">
      <w:pPr>
        <w:jc w:val="lowKashida"/>
        <w:rPr>
          <w:b/>
          <w:bCs/>
          <w:sz w:val="32"/>
          <w:szCs w:val="32"/>
          <w:rtl/>
          <w:lang w:bidi="ar-SY"/>
        </w:rPr>
      </w:pPr>
      <w:r w:rsidRPr="005F1D8A">
        <w:rPr>
          <w:rFonts w:hint="cs"/>
          <w:b/>
          <w:bCs/>
          <w:sz w:val="32"/>
          <w:szCs w:val="32"/>
          <w:rtl/>
          <w:lang w:bidi="ar-SY"/>
        </w:rPr>
        <w:t xml:space="preserve">2 ـ النشر </w:t>
      </w:r>
      <w:r w:rsidRPr="005F1D8A">
        <w:rPr>
          <w:rFonts w:hint="eastAsia"/>
          <w:b/>
          <w:bCs/>
          <w:sz w:val="32"/>
          <w:szCs w:val="32"/>
          <w:rtl/>
          <w:lang w:bidi="ar-SY"/>
        </w:rPr>
        <w:t>«</w:t>
      </w:r>
      <w:r w:rsidRPr="005F1D8A">
        <w:rPr>
          <w:b/>
          <w:bCs/>
          <w:sz w:val="32"/>
          <w:szCs w:val="32"/>
          <w:lang w:bidi="ar-SY"/>
        </w:rPr>
        <w:t>Publicity</w:t>
      </w:r>
      <w:r w:rsidRPr="005F1D8A">
        <w:rPr>
          <w:rFonts w:hint="eastAsia"/>
          <w:b/>
          <w:bCs/>
          <w:sz w:val="32"/>
          <w:szCs w:val="32"/>
          <w:rtl/>
          <w:lang w:bidi="ar-SY"/>
        </w:rPr>
        <w:t>»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وهو عبارة عن تقديم الحقائق والمعلومات للعملاء عن البنك لإيجاد انطباع معيّن أو تكون صورة ذهنيّة معينة لديهم عن البنك.</w:t>
      </w:r>
    </w:p>
    <w:p w:rsidR="006031A2" w:rsidRPr="005F1D8A" w:rsidRDefault="006031A2" w:rsidP="006031A2">
      <w:pPr>
        <w:jc w:val="lowKashida"/>
        <w:rPr>
          <w:b/>
          <w:bCs/>
          <w:sz w:val="32"/>
          <w:szCs w:val="32"/>
          <w:rtl/>
          <w:lang w:bidi="ar-SY"/>
        </w:rPr>
      </w:pPr>
      <w:r w:rsidRPr="005F1D8A">
        <w:rPr>
          <w:rFonts w:hint="cs"/>
          <w:b/>
          <w:bCs/>
          <w:sz w:val="32"/>
          <w:szCs w:val="32"/>
          <w:rtl/>
          <w:lang w:bidi="ar-SY"/>
        </w:rPr>
        <w:t xml:space="preserve">3 ـ الإعلان </w:t>
      </w:r>
      <w:r w:rsidRPr="005F1D8A">
        <w:rPr>
          <w:rFonts w:hint="eastAsia"/>
          <w:b/>
          <w:bCs/>
          <w:sz w:val="32"/>
          <w:szCs w:val="32"/>
          <w:rtl/>
          <w:lang w:bidi="ar-SY"/>
        </w:rPr>
        <w:t>«</w:t>
      </w:r>
      <w:r w:rsidRPr="005F1D8A">
        <w:rPr>
          <w:b/>
          <w:bCs/>
          <w:sz w:val="32"/>
          <w:szCs w:val="32"/>
          <w:lang w:bidi="ar-SY"/>
        </w:rPr>
        <w:t>Advertising</w:t>
      </w:r>
      <w:r w:rsidRPr="005F1D8A">
        <w:rPr>
          <w:rFonts w:hint="eastAsia"/>
          <w:b/>
          <w:bCs/>
          <w:sz w:val="32"/>
          <w:szCs w:val="32"/>
          <w:rtl/>
          <w:lang w:bidi="ar-SY"/>
        </w:rPr>
        <w:t>»</w:t>
      </w:r>
    </w:p>
    <w:p w:rsidR="006031A2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وهو الوسيلة غير الشخصية لتقديم الأفكار والسلع والخدمات وترويجها بواسطة جهة معلومة مقابل أجر مدفوع.</w:t>
      </w:r>
    </w:p>
    <w:p w:rsidR="006031A2" w:rsidRDefault="006031A2" w:rsidP="006031A2">
      <w:pPr>
        <w:jc w:val="lowKashida"/>
        <w:rPr>
          <w:sz w:val="32"/>
          <w:szCs w:val="32"/>
          <w:rtl/>
          <w:lang w:bidi="ar-SY"/>
        </w:rPr>
      </w:pP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</w:p>
    <w:p w:rsidR="006031A2" w:rsidRPr="005F1D8A" w:rsidRDefault="006031A2" w:rsidP="006031A2">
      <w:pPr>
        <w:jc w:val="lowKashida"/>
        <w:rPr>
          <w:b/>
          <w:bCs/>
          <w:sz w:val="32"/>
          <w:szCs w:val="32"/>
          <w:rtl/>
          <w:lang w:bidi="ar-SY"/>
        </w:rPr>
      </w:pPr>
      <w:r w:rsidRPr="005F1D8A">
        <w:rPr>
          <w:rFonts w:hint="cs"/>
          <w:b/>
          <w:bCs/>
          <w:sz w:val="32"/>
          <w:szCs w:val="32"/>
          <w:rtl/>
          <w:lang w:bidi="ar-SY"/>
        </w:rPr>
        <w:t xml:space="preserve">4 ـ البيع الشخصي </w:t>
      </w:r>
      <w:r w:rsidRPr="005F1D8A">
        <w:rPr>
          <w:rFonts w:hint="eastAsia"/>
          <w:b/>
          <w:bCs/>
          <w:sz w:val="32"/>
          <w:szCs w:val="32"/>
          <w:rtl/>
          <w:lang w:bidi="ar-SY"/>
        </w:rPr>
        <w:t>«</w:t>
      </w:r>
      <w:r w:rsidRPr="005F1D8A">
        <w:rPr>
          <w:b/>
          <w:bCs/>
          <w:sz w:val="32"/>
          <w:szCs w:val="32"/>
          <w:lang w:bidi="ar-SY"/>
        </w:rPr>
        <w:t>Personal Selling</w:t>
      </w:r>
      <w:r w:rsidRPr="005F1D8A">
        <w:rPr>
          <w:rFonts w:hint="eastAsia"/>
          <w:b/>
          <w:bCs/>
          <w:sz w:val="32"/>
          <w:szCs w:val="32"/>
          <w:rtl/>
          <w:lang w:bidi="ar-SY"/>
        </w:rPr>
        <w:t>»</w:t>
      </w:r>
    </w:p>
    <w:p w:rsidR="006031A2" w:rsidRPr="005F1D8A" w:rsidRDefault="006031A2" w:rsidP="006031A2">
      <w:pPr>
        <w:jc w:val="lowKashida"/>
        <w:rPr>
          <w:sz w:val="32"/>
          <w:szCs w:val="32"/>
          <w:rtl/>
          <w:lang w:bidi="ar-SY"/>
        </w:rPr>
      </w:pPr>
      <w:r w:rsidRPr="005F1D8A">
        <w:rPr>
          <w:rFonts w:hint="cs"/>
          <w:sz w:val="32"/>
          <w:szCs w:val="32"/>
          <w:rtl/>
          <w:lang w:bidi="ar-SY"/>
        </w:rPr>
        <w:t>ـ يعتبر من أهم عناصر المزيج الترويجي، وأكثرها تكلفة، واحتياجاً للتخطيط والتنظيم والمتابعة.</w:t>
      </w:r>
    </w:p>
    <w:p w:rsidR="0053123C" w:rsidRDefault="0053123C">
      <w:pPr>
        <w:rPr>
          <w:lang w:bidi="ar-SY"/>
        </w:rPr>
      </w:pPr>
    </w:p>
    <w:sectPr w:rsidR="0053123C" w:rsidSect="00084C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>
    <w:useFELayout/>
  </w:compat>
  <w:rsids>
    <w:rsidRoot w:val="006031A2"/>
    <w:rsid w:val="00084C28"/>
    <w:rsid w:val="004229B9"/>
    <w:rsid w:val="0053123C"/>
    <w:rsid w:val="00573D87"/>
    <w:rsid w:val="0060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walaa@80st</dc:creator>
  <cp:keywords/>
  <dc:description/>
  <cp:lastModifiedBy>walaa@80st</cp:lastModifiedBy>
  <cp:revision>4</cp:revision>
  <dcterms:created xsi:type="dcterms:W3CDTF">2017-03-15T14:55:00Z</dcterms:created>
  <dcterms:modified xsi:type="dcterms:W3CDTF">2017-03-15T15:46:00Z</dcterms:modified>
</cp:coreProperties>
</file>