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2F5" w:rsidRDefault="002A32F5" w:rsidP="002A32F5">
      <w:pPr>
        <w:spacing w:before="120" w:after="0"/>
        <w:ind w:left="-625"/>
        <w:jc w:val="both"/>
        <w:rPr>
          <w:rFonts w:ascii="Simplified Arabic" w:eastAsia="Times New Roman" w:hAnsi="Simplified Arabic" w:cs="Simplified Arabic"/>
          <w:b/>
          <w:bCs/>
          <w:color w:val="FF0000"/>
          <w:sz w:val="32"/>
          <w:szCs w:val="32"/>
          <w:rtl/>
        </w:rPr>
      </w:pPr>
      <w:bookmarkStart w:id="0" w:name="_GoBack"/>
      <w:r w:rsidRPr="00281FA4">
        <w:rPr>
          <w:rFonts w:ascii="Simplified Arabic" w:eastAsia="Times New Roman" w:hAnsi="Simplified Arabic" w:cs="Simplified Arabic"/>
          <w:b/>
          <w:bCs/>
          <w:color w:val="FF0000"/>
          <w:sz w:val="32"/>
          <w:szCs w:val="32"/>
          <w:rtl/>
        </w:rPr>
        <w:t xml:space="preserve">كيفيّة التعامل مع المريض النفسي </w:t>
      </w:r>
    </w:p>
    <w:p w:rsidR="002A32F5" w:rsidRPr="00281FA4" w:rsidRDefault="002A32F5" w:rsidP="002A32F5">
      <w:pPr>
        <w:pStyle w:val="a3"/>
        <w:numPr>
          <w:ilvl w:val="0"/>
          <w:numId w:val="12"/>
        </w:numPr>
        <w:spacing w:before="120" w:after="0"/>
        <w:jc w:val="both"/>
        <w:rPr>
          <w:rFonts w:ascii="Simplified Arabic" w:eastAsia="Times New Roman" w:hAnsi="Simplified Arabic" w:cs="Simplified Arabic"/>
          <w:sz w:val="32"/>
          <w:szCs w:val="32"/>
          <w:lang w:bidi="ar-EG"/>
        </w:rPr>
      </w:pPr>
      <w:r w:rsidRPr="00281FA4">
        <w:rPr>
          <w:rFonts w:ascii="Simplified Arabic" w:eastAsia="Times New Roman" w:hAnsi="Simplified Arabic" w:cs="Simplified Arabic"/>
          <w:sz w:val="32"/>
          <w:szCs w:val="32"/>
          <w:rtl/>
        </w:rPr>
        <w:t>يجب أن يتم تحديد نوع المرض النفسي المصاب به المريض، وتحديد المرحلة التي وصل إليها المرض، ومن ثم استشارة طبيب متخصص لتحديد ضرورة تواجد المريض داخل المستشفى من عدمه</w:t>
      </w:r>
      <w:r>
        <w:rPr>
          <w:rFonts w:ascii="Simplified Arabic" w:eastAsia="Times New Roman" w:hAnsi="Simplified Arabic" w:cs="Simplified Arabic" w:hint="cs"/>
          <w:sz w:val="32"/>
          <w:szCs w:val="32"/>
          <w:rtl/>
          <w:lang w:bidi="ar-IQ"/>
        </w:rPr>
        <w:t>.</w:t>
      </w:r>
      <w:r w:rsidRPr="00281FA4">
        <w:rPr>
          <w:rFonts w:ascii="Simplified Arabic" w:eastAsia="Times New Roman" w:hAnsi="Simplified Arabic" w:cs="Simplified Arabic"/>
          <w:sz w:val="32"/>
          <w:szCs w:val="32"/>
          <w:lang w:bidi="ar-EG"/>
        </w:rPr>
        <w:t xml:space="preserve"> </w:t>
      </w:r>
    </w:p>
    <w:p w:rsidR="002A32F5" w:rsidRPr="00281FA4" w:rsidRDefault="002A32F5" w:rsidP="002A32F5">
      <w:pPr>
        <w:pStyle w:val="a3"/>
        <w:numPr>
          <w:ilvl w:val="0"/>
          <w:numId w:val="12"/>
        </w:numPr>
        <w:spacing w:before="120" w:after="0"/>
        <w:jc w:val="both"/>
        <w:rPr>
          <w:rFonts w:ascii="Simplified Arabic" w:eastAsia="Times New Roman" w:hAnsi="Simplified Arabic" w:cs="Simplified Arabic"/>
          <w:sz w:val="32"/>
          <w:szCs w:val="32"/>
          <w:rtl/>
          <w:lang w:bidi="ar-IQ"/>
        </w:rPr>
      </w:pPr>
      <w:r w:rsidRPr="00281FA4">
        <w:rPr>
          <w:rFonts w:ascii="Simplified Arabic" w:eastAsia="Times New Roman" w:hAnsi="Simplified Arabic" w:cs="Simplified Arabic"/>
          <w:sz w:val="32"/>
          <w:szCs w:val="32"/>
          <w:rtl/>
        </w:rPr>
        <w:t>يجب مراجعة الطبيب النفسي في كلّ الحالات لتقديم الدواء المناسب للمريض، ويجب تقديم الدواء للمريض باستمرار وانتظام من قبل المشرف الشخصي له، وعدم الإهمال في المتابعة الدورية للمريض، فالإخلال بمواعيد الدواء يُسبّب تداعياً في حالة المريض</w:t>
      </w:r>
      <w:r w:rsidRPr="00281FA4">
        <w:rPr>
          <w:rFonts w:ascii="Simplified Arabic" w:eastAsia="Times New Roman" w:hAnsi="Simplified Arabic" w:cs="Simplified Arabic"/>
          <w:sz w:val="32"/>
          <w:szCs w:val="32"/>
          <w:lang w:bidi="ar-EG"/>
        </w:rPr>
        <w:t xml:space="preserve">. </w:t>
      </w:r>
    </w:p>
    <w:p w:rsidR="002A32F5" w:rsidRPr="00281FA4" w:rsidRDefault="002A32F5" w:rsidP="002A32F5">
      <w:pPr>
        <w:pStyle w:val="a3"/>
        <w:numPr>
          <w:ilvl w:val="0"/>
          <w:numId w:val="12"/>
        </w:numPr>
        <w:spacing w:before="120" w:after="0"/>
        <w:jc w:val="both"/>
        <w:rPr>
          <w:rFonts w:ascii="Simplified Arabic" w:eastAsia="Times New Roman" w:hAnsi="Simplified Arabic" w:cs="Simplified Arabic"/>
          <w:sz w:val="32"/>
          <w:szCs w:val="32"/>
          <w:rtl/>
        </w:rPr>
      </w:pPr>
      <w:r w:rsidRPr="00281FA4">
        <w:rPr>
          <w:rFonts w:ascii="Simplified Arabic" w:eastAsia="Times New Roman" w:hAnsi="Simplified Arabic" w:cs="Simplified Arabic"/>
          <w:sz w:val="32"/>
          <w:szCs w:val="32"/>
          <w:rtl/>
        </w:rPr>
        <w:t>يجب الإلمام بنوع المرض المصاب به المريض، ومعرفة سببه وأعراضه وطرق علاجه</w:t>
      </w:r>
      <w:r w:rsidRPr="00281FA4">
        <w:rPr>
          <w:rFonts w:ascii="Simplified Arabic" w:eastAsia="Times New Roman" w:hAnsi="Simplified Arabic" w:cs="Simplified Arabic"/>
          <w:sz w:val="32"/>
          <w:szCs w:val="32"/>
          <w:lang w:bidi="ar-EG"/>
        </w:rPr>
        <w:t xml:space="preserve">. </w:t>
      </w:r>
    </w:p>
    <w:p w:rsidR="002A32F5" w:rsidRPr="00281FA4" w:rsidRDefault="002A32F5" w:rsidP="002A32F5">
      <w:pPr>
        <w:pStyle w:val="a3"/>
        <w:numPr>
          <w:ilvl w:val="0"/>
          <w:numId w:val="12"/>
        </w:numPr>
        <w:spacing w:before="120" w:after="0"/>
        <w:jc w:val="both"/>
        <w:rPr>
          <w:rFonts w:ascii="Simplified Arabic" w:eastAsia="Times New Roman" w:hAnsi="Simplified Arabic" w:cs="Simplified Arabic"/>
          <w:sz w:val="32"/>
          <w:szCs w:val="32"/>
          <w:rtl/>
        </w:rPr>
      </w:pPr>
      <w:r w:rsidRPr="00281FA4">
        <w:rPr>
          <w:rFonts w:ascii="Simplified Arabic" w:eastAsia="Times New Roman" w:hAnsi="Simplified Arabic" w:cs="Simplified Arabic"/>
          <w:sz w:val="32"/>
          <w:szCs w:val="32"/>
          <w:rtl/>
        </w:rPr>
        <w:t>تقديم التغذية المناسبة والصحيّة للمريض، ومنعه من تناول الأغذية المضرّة والمشروبات الغازية لما تسببه من أمراض وتداعي في سلامة المريض الجسدية والعقلية</w:t>
      </w:r>
      <w:r w:rsidRPr="00281FA4">
        <w:rPr>
          <w:rFonts w:ascii="Simplified Arabic" w:eastAsia="Times New Roman" w:hAnsi="Simplified Arabic" w:cs="Simplified Arabic"/>
          <w:sz w:val="32"/>
          <w:szCs w:val="32"/>
          <w:lang w:bidi="ar-EG"/>
        </w:rPr>
        <w:t xml:space="preserve">. </w:t>
      </w:r>
    </w:p>
    <w:p w:rsidR="002A32F5" w:rsidRPr="00281FA4" w:rsidRDefault="002A32F5" w:rsidP="002A32F5">
      <w:pPr>
        <w:pStyle w:val="a3"/>
        <w:numPr>
          <w:ilvl w:val="0"/>
          <w:numId w:val="12"/>
        </w:numPr>
        <w:spacing w:before="120" w:after="0"/>
        <w:jc w:val="both"/>
        <w:rPr>
          <w:rFonts w:ascii="Simplified Arabic" w:eastAsia="Times New Roman" w:hAnsi="Simplified Arabic" w:cs="Simplified Arabic"/>
          <w:sz w:val="32"/>
          <w:szCs w:val="32"/>
          <w:rtl/>
        </w:rPr>
      </w:pPr>
      <w:r w:rsidRPr="00281FA4">
        <w:rPr>
          <w:rFonts w:ascii="Simplified Arabic" w:eastAsia="Times New Roman" w:hAnsi="Simplified Arabic" w:cs="Simplified Arabic"/>
          <w:sz w:val="32"/>
          <w:szCs w:val="32"/>
          <w:rtl/>
        </w:rPr>
        <w:t>متابعة حالة المريض بشكل مستمر، فقد يختلف نوع الدواء في كل مرحلة</w:t>
      </w:r>
      <w:r w:rsidRPr="00281FA4">
        <w:rPr>
          <w:rFonts w:ascii="Simplified Arabic" w:eastAsia="Times New Roman" w:hAnsi="Simplified Arabic" w:cs="Simplified Arabic"/>
          <w:sz w:val="32"/>
          <w:szCs w:val="32"/>
          <w:lang w:bidi="ar-EG"/>
        </w:rPr>
        <w:t xml:space="preserve">. </w:t>
      </w:r>
    </w:p>
    <w:p w:rsidR="002A32F5" w:rsidRDefault="002A32F5" w:rsidP="002A32F5">
      <w:pPr>
        <w:pStyle w:val="a3"/>
        <w:numPr>
          <w:ilvl w:val="0"/>
          <w:numId w:val="12"/>
        </w:numPr>
        <w:spacing w:before="120" w:after="0"/>
        <w:jc w:val="both"/>
        <w:rPr>
          <w:rFonts w:ascii="Simplified Arabic" w:eastAsia="Times New Roman" w:hAnsi="Simplified Arabic" w:cs="Simplified Arabic"/>
          <w:b/>
          <w:bCs/>
          <w:sz w:val="32"/>
          <w:szCs w:val="32"/>
          <w:lang w:bidi="ar-EG"/>
        </w:rPr>
      </w:pPr>
      <w:r w:rsidRPr="00281FA4">
        <w:rPr>
          <w:rFonts w:ascii="Simplified Arabic" w:eastAsia="Times New Roman" w:hAnsi="Simplified Arabic" w:cs="Simplified Arabic"/>
          <w:sz w:val="32"/>
          <w:szCs w:val="32"/>
          <w:rtl/>
        </w:rPr>
        <w:t>عدم المبالغة في عقاب المريض في حالة تسبّبه للمشاكل، فيجب التعامل معه برقّة ولطف واحترام فالتعامل بقسوة قد يسبّب تداعياً في حالة المريض</w:t>
      </w:r>
      <w:r w:rsidRPr="00281FA4">
        <w:rPr>
          <w:rFonts w:ascii="Simplified Arabic" w:eastAsia="Times New Roman" w:hAnsi="Simplified Arabic" w:cs="Simplified Arabic"/>
          <w:sz w:val="32"/>
          <w:szCs w:val="32"/>
          <w:lang w:bidi="ar-EG"/>
        </w:rPr>
        <w:t>.</w:t>
      </w:r>
      <w:r w:rsidRPr="00281FA4">
        <w:rPr>
          <w:rFonts w:ascii="Simplified Arabic" w:eastAsia="Times New Roman" w:hAnsi="Simplified Arabic" w:cs="Simplified Arabic"/>
          <w:b/>
          <w:bCs/>
          <w:sz w:val="32"/>
          <w:szCs w:val="32"/>
          <w:lang w:bidi="ar-EG"/>
        </w:rPr>
        <w:br/>
      </w:r>
    </w:p>
    <w:p w:rsidR="002A32F5" w:rsidRDefault="002A32F5" w:rsidP="002A32F5">
      <w:pPr>
        <w:spacing w:before="120" w:after="0"/>
        <w:jc w:val="both"/>
        <w:rPr>
          <w:rFonts w:ascii="Simplified Arabic" w:eastAsia="Times New Roman" w:hAnsi="Simplified Arabic" w:cs="Simplified Arabic"/>
          <w:b/>
          <w:bCs/>
          <w:sz w:val="32"/>
          <w:szCs w:val="32"/>
          <w:rtl/>
          <w:lang w:bidi="ar-EG"/>
        </w:rPr>
      </w:pPr>
    </w:p>
    <w:p w:rsidR="002A32F5" w:rsidRPr="00281FA4" w:rsidRDefault="002A32F5" w:rsidP="002A32F5">
      <w:pPr>
        <w:spacing w:before="120" w:after="0"/>
        <w:jc w:val="both"/>
        <w:rPr>
          <w:rFonts w:ascii="Simplified Arabic" w:eastAsia="Times New Roman" w:hAnsi="Simplified Arabic" w:cs="Simplified Arabic"/>
          <w:b/>
          <w:bCs/>
          <w:sz w:val="32"/>
          <w:szCs w:val="32"/>
          <w:lang w:bidi="ar-EG"/>
        </w:rPr>
      </w:pPr>
    </w:p>
    <w:p w:rsidR="002A32F5" w:rsidRDefault="002A32F5" w:rsidP="002A32F5">
      <w:pPr>
        <w:spacing w:before="120" w:after="0"/>
        <w:jc w:val="both"/>
        <w:rPr>
          <w:rFonts w:ascii="Simplified Arabic" w:eastAsia="Times New Roman" w:hAnsi="Simplified Arabic" w:cs="Simplified Arabic"/>
          <w:b/>
          <w:bCs/>
          <w:color w:val="FF0000"/>
          <w:sz w:val="32"/>
          <w:szCs w:val="32"/>
          <w:rtl/>
          <w:lang w:bidi="ar-EG"/>
        </w:rPr>
      </w:pPr>
    </w:p>
    <w:p w:rsidR="002A32F5" w:rsidRPr="00281FA4" w:rsidRDefault="002A32F5" w:rsidP="002A32F5">
      <w:pPr>
        <w:spacing w:before="120" w:after="0"/>
        <w:ind w:left="-625"/>
        <w:jc w:val="both"/>
        <w:rPr>
          <w:rFonts w:ascii="Simplified Arabic" w:eastAsia="Times New Roman" w:hAnsi="Simplified Arabic" w:cs="Simplified Arabic"/>
          <w:b/>
          <w:bCs/>
          <w:color w:val="FF0000"/>
          <w:sz w:val="32"/>
          <w:szCs w:val="32"/>
          <w:rtl/>
          <w:lang w:bidi="ar-EG"/>
        </w:rPr>
      </w:pPr>
    </w:p>
    <w:p w:rsidR="002A32F5" w:rsidRPr="0053040E" w:rsidRDefault="002A32F5" w:rsidP="002A32F5">
      <w:pPr>
        <w:spacing w:before="120" w:after="0"/>
        <w:ind w:left="-625"/>
        <w:jc w:val="both"/>
        <w:rPr>
          <w:rFonts w:ascii="Simplified Arabic" w:eastAsia="Times New Roman" w:hAnsi="Simplified Arabic" w:cs="Simplified Arabic"/>
          <w:b/>
          <w:bCs/>
          <w:color w:val="FF0000"/>
          <w:sz w:val="32"/>
          <w:szCs w:val="32"/>
          <w:rtl/>
          <w:lang w:bidi="ar-EG"/>
        </w:rPr>
      </w:pPr>
      <w:r w:rsidRPr="0053040E">
        <w:rPr>
          <w:rFonts w:ascii="Simplified Arabic" w:eastAsia="Times New Roman" w:hAnsi="Simplified Arabic" w:cs="Simplified Arabic"/>
          <w:b/>
          <w:bCs/>
          <w:color w:val="FF0000"/>
          <w:sz w:val="32"/>
          <w:szCs w:val="32"/>
          <w:rtl/>
          <w:lang w:bidi="ar-EG"/>
        </w:rPr>
        <w:lastRenderedPageBreak/>
        <w:t>مناهج الصحة النفسية:</w:t>
      </w:r>
    </w:p>
    <w:p w:rsidR="002A32F5" w:rsidRPr="0053040E" w:rsidRDefault="002A32F5" w:rsidP="002A32F5">
      <w:pPr>
        <w:spacing w:before="120" w:after="0"/>
        <w:ind w:left="-625" w:firstLine="720"/>
        <w:jc w:val="both"/>
        <w:rPr>
          <w:rFonts w:ascii="Simplified Arabic" w:eastAsia="Times New Roman" w:hAnsi="Simplified Arabic" w:cs="Simplified Arabic"/>
          <w:sz w:val="32"/>
          <w:szCs w:val="32"/>
          <w:rtl/>
          <w:lang w:bidi="ar-EG"/>
        </w:rPr>
      </w:pPr>
      <w:r w:rsidRPr="0053040E">
        <w:rPr>
          <w:rFonts w:ascii="Simplified Arabic" w:eastAsia="Times New Roman" w:hAnsi="Simplified Arabic" w:cs="Simplified Arabic"/>
          <w:sz w:val="32"/>
          <w:szCs w:val="32"/>
          <w:rtl/>
          <w:lang w:bidi="ar-EG"/>
        </w:rPr>
        <w:t>هناك  ثلاثة مناهج أساسية في الصحة النفسية:</w:t>
      </w:r>
    </w:p>
    <w:p w:rsidR="002A32F5" w:rsidRPr="0053040E" w:rsidRDefault="002A32F5" w:rsidP="002A32F5">
      <w:pPr>
        <w:tabs>
          <w:tab w:val="center" w:pos="4153"/>
        </w:tabs>
        <w:spacing w:before="120" w:after="0"/>
        <w:ind w:left="-625"/>
        <w:jc w:val="both"/>
        <w:rPr>
          <w:rFonts w:ascii="Simplified Arabic" w:eastAsia="Times New Roman" w:hAnsi="Simplified Arabic" w:cs="Simplified Arabic"/>
          <w:b/>
          <w:bCs/>
          <w:color w:val="FF0000"/>
          <w:sz w:val="28"/>
          <w:szCs w:val="28"/>
          <w:rtl/>
          <w:lang w:bidi="ar-EG"/>
        </w:rPr>
      </w:pPr>
      <w:r w:rsidRPr="0053040E">
        <w:rPr>
          <w:rFonts w:ascii="Simplified Arabic" w:eastAsia="Times New Roman" w:hAnsi="Simplified Arabic" w:cs="Simplified Arabic"/>
          <w:b/>
          <w:bCs/>
          <w:color w:val="FF0000"/>
          <w:sz w:val="28"/>
          <w:szCs w:val="28"/>
          <w:rtl/>
          <w:lang w:bidi="ar-EG"/>
        </w:rPr>
        <w:t xml:space="preserve">1- </w:t>
      </w:r>
      <w:r w:rsidRPr="0053040E">
        <w:rPr>
          <w:rFonts w:ascii="Simplified Arabic" w:eastAsia="Times New Roman" w:hAnsi="Simplified Arabic" w:cs="Simplified Arabic"/>
          <w:b/>
          <w:bCs/>
          <w:color w:val="FF0000"/>
          <w:sz w:val="32"/>
          <w:szCs w:val="32"/>
          <w:rtl/>
          <w:lang w:bidi="ar-EG"/>
        </w:rPr>
        <w:t>المنهج الإنمائي:</w:t>
      </w:r>
      <w:r w:rsidRPr="0053040E">
        <w:rPr>
          <w:rFonts w:ascii="Simplified Arabic" w:eastAsia="Times New Roman" w:hAnsi="Simplified Arabic" w:cs="Simplified Arabic"/>
          <w:b/>
          <w:bCs/>
          <w:color w:val="FF0000"/>
          <w:sz w:val="28"/>
          <w:szCs w:val="28"/>
          <w:rtl/>
          <w:lang w:bidi="ar-EG"/>
        </w:rPr>
        <w:tab/>
      </w:r>
    </w:p>
    <w:p w:rsidR="002A32F5" w:rsidRPr="0053040E" w:rsidRDefault="002A32F5" w:rsidP="002A32F5">
      <w:pPr>
        <w:spacing w:before="120" w:after="0"/>
        <w:ind w:left="-625" w:firstLine="720"/>
        <w:jc w:val="both"/>
        <w:rPr>
          <w:rFonts w:ascii="Simplified Arabic" w:eastAsia="Times New Roman" w:hAnsi="Simplified Arabic" w:cs="Simplified Arabic"/>
          <w:sz w:val="32"/>
          <w:szCs w:val="32"/>
          <w:rtl/>
          <w:lang w:bidi="ar-EG"/>
        </w:rPr>
      </w:pPr>
      <w:r w:rsidRPr="0053040E">
        <w:rPr>
          <w:rFonts w:ascii="Simplified Arabic" w:eastAsia="Times New Roman" w:hAnsi="Simplified Arabic" w:cs="Simplified Arabic"/>
          <w:sz w:val="32"/>
          <w:szCs w:val="32"/>
          <w:rtl/>
          <w:lang w:bidi="ar-EG"/>
        </w:rPr>
        <w:t>وهو منهج</w:t>
      </w:r>
      <w:r w:rsidRPr="006022C8">
        <w:rPr>
          <w:rFonts w:ascii="Simplified Arabic" w:eastAsia="Times New Roman" w:hAnsi="Simplified Arabic" w:cs="Simplified Arabic"/>
          <w:sz w:val="32"/>
          <w:szCs w:val="32"/>
          <w:rtl/>
          <w:lang w:bidi="ar-EG"/>
        </w:rPr>
        <w:t xml:space="preserve"> </w:t>
      </w:r>
      <w:r w:rsidRPr="0053040E">
        <w:rPr>
          <w:rFonts w:ascii="Simplified Arabic" w:eastAsia="Times New Roman" w:hAnsi="Simplified Arabic" w:cs="Simplified Arabic"/>
          <w:sz w:val="32"/>
          <w:szCs w:val="32"/>
          <w:rtl/>
          <w:lang w:bidi="ar-EG"/>
        </w:rPr>
        <w:t>إنشائي يتضمن زيادة السعادة والكفاية والتوافق لدى الأسوياء والعاديين خلال رحلة نموهم حتى يتحقق الوصول إلى أعلى مستوى ممكن من الصحة النفسية، ويتحقق ذلك عن طريق دراسة إمكانات وقدرات الأفراد والجماعات وتوجيهها التوجيه السليم (نفسياً وتربوياً ومهنياً)</w:t>
      </w:r>
      <w:r w:rsidRPr="0053040E">
        <w:rPr>
          <w:rFonts w:ascii="Simplified Arabic" w:eastAsia="Times New Roman" w:hAnsi="Simplified Arabic" w:cs="Simplified Arabic"/>
          <w:sz w:val="32"/>
          <w:szCs w:val="32"/>
          <w:lang w:bidi="ar-EG"/>
        </w:rPr>
        <w:t xml:space="preserve"> </w:t>
      </w:r>
      <w:r w:rsidRPr="0053040E">
        <w:rPr>
          <w:rFonts w:ascii="Simplified Arabic" w:eastAsia="Times New Roman" w:hAnsi="Simplified Arabic" w:cs="Simplified Arabic"/>
          <w:sz w:val="32"/>
          <w:szCs w:val="32"/>
          <w:rtl/>
          <w:lang w:bidi="ar-EG"/>
        </w:rPr>
        <w:t>، ومن خلال رعاية مظاهر النمو(جسمياً وعقلياً واجتماعياً وانفعالياً)، بما يضمن إتاحة الفرص أمام المواطنين للنمو تحقيقاً للنضج والتوافق والصحة النفسية.</w:t>
      </w:r>
    </w:p>
    <w:p w:rsidR="002A32F5" w:rsidRPr="0053040E" w:rsidRDefault="002A32F5" w:rsidP="002A32F5">
      <w:pPr>
        <w:spacing w:before="120" w:after="0"/>
        <w:ind w:left="-625"/>
        <w:jc w:val="both"/>
        <w:rPr>
          <w:rFonts w:ascii="Simplified Arabic" w:eastAsia="Times New Roman" w:hAnsi="Simplified Arabic" w:cs="Simplified Arabic"/>
          <w:b/>
          <w:bCs/>
          <w:color w:val="FF0000"/>
          <w:sz w:val="32"/>
          <w:szCs w:val="32"/>
          <w:rtl/>
          <w:lang w:bidi="ar-EG"/>
        </w:rPr>
      </w:pPr>
      <w:r w:rsidRPr="0053040E">
        <w:rPr>
          <w:rFonts w:ascii="Simplified Arabic" w:eastAsia="Times New Roman" w:hAnsi="Simplified Arabic" w:cs="Simplified Arabic"/>
          <w:b/>
          <w:bCs/>
          <w:color w:val="FF0000"/>
          <w:sz w:val="32"/>
          <w:szCs w:val="32"/>
          <w:rtl/>
          <w:lang w:bidi="ar-EG"/>
        </w:rPr>
        <w:t>2- المنهج الوقائي:</w:t>
      </w:r>
    </w:p>
    <w:p w:rsidR="002A32F5" w:rsidRPr="0053040E" w:rsidRDefault="002A32F5" w:rsidP="002A32F5">
      <w:pPr>
        <w:spacing w:before="120" w:after="0"/>
        <w:ind w:left="-625" w:firstLine="720"/>
        <w:jc w:val="both"/>
        <w:rPr>
          <w:rFonts w:ascii="Simplified Arabic" w:eastAsia="Times New Roman" w:hAnsi="Simplified Arabic" w:cs="Simplified Arabic"/>
          <w:sz w:val="32"/>
          <w:szCs w:val="32"/>
          <w:rtl/>
          <w:lang w:bidi="ar-EG"/>
        </w:rPr>
      </w:pPr>
      <w:r w:rsidRPr="0053040E">
        <w:rPr>
          <w:rFonts w:ascii="Simplified Arabic" w:eastAsia="Times New Roman" w:hAnsi="Simplified Arabic" w:cs="Simplified Arabic"/>
          <w:sz w:val="32"/>
          <w:szCs w:val="32"/>
          <w:rtl/>
          <w:lang w:bidi="ar-EG"/>
        </w:rPr>
        <w:t xml:space="preserve">ويتضمن الوقاية من الوقوع في مشكلات والاضطرابات والأمراض النفسية، ويهتم بالأسوياء والأصحاء قبل اهتمامه بالمرضى </w:t>
      </w:r>
      <w:proofErr w:type="spellStart"/>
      <w:r w:rsidRPr="0053040E">
        <w:rPr>
          <w:rFonts w:ascii="Simplified Arabic" w:eastAsia="Times New Roman" w:hAnsi="Simplified Arabic" w:cs="Simplified Arabic"/>
          <w:sz w:val="32"/>
          <w:szCs w:val="32"/>
          <w:rtl/>
          <w:lang w:bidi="ar-EG"/>
        </w:rPr>
        <w:t>ليقيهم</w:t>
      </w:r>
      <w:proofErr w:type="spellEnd"/>
      <w:r w:rsidRPr="0053040E">
        <w:rPr>
          <w:rFonts w:ascii="Simplified Arabic" w:eastAsia="Times New Roman" w:hAnsi="Simplified Arabic" w:cs="Simplified Arabic"/>
          <w:sz w:val="32"/>
          <w:szCs w:val="32"/>
          <w:rtl/>
          <w:lang w:bidi="ar-EG"/>
        </w:rPr>
        <w:t xml:space="preserve"> من أسباب الأمراض النفسية بتعريفهم بها وإزالتها</w:t>
      </w:r>
      <w:r w:rsidRPr="00EA4635">
        <w:rPr>
          <w:rFonts w:ascii="Simplified Arabic" w:eastAsia="Times New Roman" w:hAnsi="Simplified Arabic" w:cs="Simplified Arabic"/>
          <w:sz w:val="32"/>
          <w:szCs w:val="32"/>
          <w:rtl/>
          <w:lang w:bidi="ar-EG"/>
        </w:rPr>
        <w:t xml:space="preserve"> أولا ً بأول، ويرعى نموهم النفسي</w:t>
      </w:r>
      <w:r w:rsidRPr="0053040E">
        <w:rPr>
          <w:rFonts w:ascii="Simplified Arabic" w:eastAsia="Times New Roman" w:hAnsi="Simplified Arabic" w:cs="Simplified Arabic"/>
          <w:sz w:val="32"/>
          <w:szCs w:val="32"/>
          <w:rtl/>
          <w:lang w:bidi="ar-EG"/>
        </w:rPr>
        <w:t xml:space="preserve"> السوي ويهيئ الظروف التي تحقق الصحة النفسية، وللمنهج الوقائي مستويات ثلاث تبدأ بمحاولة منع حدوث المرض، ثم تشخيصه في مرحلته الأولى بقدر الإمكان، ثم محاولة تقليل أثر إعاقته وإزمانه، وتتركز الخطوط العريضة للمنهج الوقائي في الإجراءات الوقائية الحيوية الخاصة بالصحة العامة والنواحي التناسلية، والإجراءات الوقائية النفسية الخاصة بالنمو النفسي السوي ونمو والمهارات الأساسية للحياة، والتوافق المهني والمساندة أثناء الفترات الحرجة، والتنشئة الاجتماعية السليمة، والإجراءات الخاصة بالدراسات والبحوث العلمية، والتقييم والمتابعة، والتخطيط العلمي للإجراءات الوقائية.</w:t>
      </w:r>
      <w:r w:rsidRPr="00C917C0">
        <w:rPr>
          <w:rFonts w:ascii="Simplified Arabic" w:eastAsia="Times New Roman" w:hAnsi="Simplified Arabic" w:cs="Simplified Arabic" w:hint="cs"/>
          <w:sz w:val="24"/>
          <w:szCs w:val="24"/>
          <w:rtl/>
          <w:lang w:bidi="ar-EG"/>
        </w:rPr>
        <w:t>(1)</w:t>
      </w:r>
    </w:p>
    <w:p w:rsidR="002A32F5" w:rsidRPr="0053040E" w:rsidRDefault="002A32F5" w:rsidP="002A32F5">
      <w:pPr>
        <w:pBdr>
          <w:bottom w:val="single" w:sz="12" w:space="1" w:color="auto"/>
        </w:pBdr>
        <w:spacing w:after="0"/>
        <w:ind w:left="-625" w:right="720"/>
        <w:contextualSpacing/>
        <w:jc w:val="both"/>
        <w:rPr>
          <w:rFonts w:ascii="Simplified Arabic" w:eastAsia="Times New Roman" w:hAnsi="Simplified Arabic" w:cs="Simplified Arabic"/>
          <w:sz w:val="32"/>
          <w:szCs w:val="32"/>
          <w:lang w:bidi="ar-IQ"/>
        </w:rPr>
      </w:pPr>
    </w:p>
    <w:p w:rsidR="002A32F5" w:rsidRPr="00B019CE" w:rsidRDefault="002A32F5" w:rsidP="002A32F5">
      <w:pPr>
        <w:pStyle w:val="a3"/>
        <w:numPr>
          <w:ilvl w:val="0"/>
          <w:numId w:val="7"/>
        </w:numPr>
        <w:spacing w:after="0"/>
        <w:jc w:val="both"/>
        <w:rPr>
          <w:rFonts w:ascii="Simplified Arabic" w:eastAsia="Times New Roman" w:hAnsi="Simplified Arabic" w:cs="Simplified Arabic"/>
          <w:sz w:val="24"/>
          <w:szCs w:val="24"/>
          <w:rtl/>
          <w:lang w:bidi="ar-IQ"/>
        </w:rPr>
      </w:pPr>
      <w:r w:rsidRPr="00B019CE">
        <w:rPr>
          <w:rFonts w:ascii="Simplified Arabic" w:eastAsia="Times New Roman" w:hAnsi="Simplified Arabic" w:cs="Simplified Arabic"/>
          <w:sz w:val="24"/>
          <w:szCs w:val="24"/>
          <w:rtl/>
          <w:lang w:bidi="ar-IQ"/>
        </w:rPr>
        <w:t xml:space="preserve">أجلال محمد سرى :علم النفس العلاجي ,القاهرة - عالم الكتب , ط2,ص 2000, </w:t>
      </w:r>
    </w:p>
    <w:p w:rsidR="002A32F5" w:rsidRPr="0053040E" w:rsidRDefault="002A32F5" w:rsidP="002A32F5">
      <w:pPr>
        <w:spacing w:before="120" w:after="0"/>
        <w:ind w:left="-625"/>
        <w:jc w:val="both"/>
        <w:rPr>
          <w:rFonts w:ascii="Simplified Arabic" w:eastAsia="Times New Roman" w:hAnsi="Simplified Arabic" w:cs="Simplified Arabic"/>
          <w:b/>
          <w:bCs/>
          <w:color w:val="FF0000"/>
          <w:sz w:val="28"/>
          <w:szCs w:val="28"/>
          <w:rtl/>
          <w:lang w:bidi="ar-EG"/>
        </w:rPr>
      </w:pPr>
      <w:r w:rsidRPr="0053040E">
        <w:rPr>
          <w:rFonts w:ascii="Simplified Arabic" w:eastAsia="Times New Roman" w:hAnsi="Simplified Arabic" w:cs="Simplified Arabic"/>
          <w:b/>
          <w:bCs/>
          <w:color w:val="FF0000"/>
          <w:sz w:val="28"/>
          <w:szCs w:val="28"/>
          <w:rtl/>
          <w:lang w:bidi="ar-EG"/>
        </w:rPr>
        <w:lastRenderedPageBreak/>
        <w:t xml:space="preserve">3- </w:t>
      </w:r>
      <w:r w:rsidRPr="0053040E">
        <w:rPr>
          <w:rFonts w:ascii="Simplified Arabic" w:eastAsia="Times New Roman" w:hAnsi="Simplified Arabic" w:cs="Simplified Arabic"/>
          <w:b/>
          <w:bCs/>
          <w:color w:val="FF0000"/>
          <w:sz w:val="32"/>
          <w:szCs w:val="32"/>
          <w:rtl/>
          <w:lang w:bidi="ar-EG"/>
        </w:rPr>
        <w:t>المنهج العلاجي:</w:t>
      </w:r>
    </w:p>
    <w:p w:rsidR="002A32F5" w:rsidRDefault="002A32F5" w:rsidP="002A32F5">
      <w:pPr>
        <w:spacing w:after="0"/>
        <w:ind w:left="-625"/>
        <w:jc w:val="both"/>
        <w:rPr>
          <w:rFonts w:ascii="Simplified Arabic" w:eastAsia="Times New Roman" w:hAnsi="Simplified Arabic" w:cs="Simplified Arabic"/>
          <w:b/>
          <w:bCs/>
          <w:sz w:val="32"/>
          <w:szCs w:val="32"/>
          <w:rtl/>
        </w:rPr>
      </w:pPr>
      <w:r w:rsidRPr="0053040E">
        <w:rPr>
          <w:rFonts w:ascii="Simplified Arabic" w:eastAsia="Times New Roman" w:hAnsi="Simplified Arabic" w:cs="Simplified Arabic"/>
          <w:sz w:val="32"/>
          <w:szCs w:val="32"/>
          <w:rtl/>
        </w:rPr>
        <w:t xml:space="preserve">ويتضمن علاج المشكلات والاضطرابات والأمراض النفسية، حتى العودة إلى حالة التوافق والصحة النفسية، ويهتم هذا المنهج بنظريات المرض النفسي وأسبابه وتشخيصه وطرق علاجه وتوفير المعالجين والعيادات والمستشفيات النفسية. </w:t>
      </w:r>
    </w:p>
    <w:p w:rsidR="002A32F5" w:rsidRPr="0053040E" w:rsidRDefault="002A32F5" w:rsidP="002A32F5">
      <w:pPr>
        <w:spacing w:after="0"/>
        <w:jc w:val="both"/>
        <w:rPr>
          <w:rFonts w:ascii="Simplified Arabic" w:eastAsia="Times New Roman" w:hAnsi="Simplified Arabic" w:cs="Simplified Arabic"/>
          <w:b/>
          <w:bCs/>
          <w:sz w:val="32"/>
          <w:szCs w:val="32"/>
          <w:rtl/>
        </w:rPr>
      </w:pPr>
    </w:p>
    <w:p w:rsidR="002A32F5" w:rsidRPr="00FD547B" w:rsidRDefault="002A32F5" w:rsidP="002A32F5">
      <w:pPr>
        <w:ind w:left="-952"/>
        <w:jc w:val="both"/>
        <w:rPr>
          <w:rFonts w:ascii="Simplified Arabic" w:eastAsia="Calibri" w:hAnsi="Simplified Arabic" w:cs="Simplified Arabic"/>
          <w:b/>
          <w:bCs/>
          <w:color w:val="FF0000"/>
          <w:sz w:val="32"/>
          <w:szCs w:val="32"/>
          <w:lang w:bidi="ar-IQ"/>
        </w:rPr>
      </w:pPr>
      <w:r w:rsidRPr="00FD547B">
        <w:rPr>
          <w:rFonts w:ascii="Simplified Arabic" w:eastAsia="Calibri" w:hAnsi="Simplified Arabic" w:cs="Simplified Arabic"/>
          <w:b/>
          <w:bCs/>
          <w:color w:val="FF0000"/>
          <w:sz w:val="32"/>
          <w:szCs w:val="32"/>
          <w:shd w:val="clear" w:color="auto" w:fill="FFFFFF"/>
          <w:rtl/>
        </w:rPr>
        <w:t xml:space="preserve">علاج الأمراض النفسية كثيراً ما يستخدم الأطباء </w:t>
      </w:r>
    </w:p>
    <w:p w:rsidR="002A32F5" w:rsidRPr="00FD547B" w:rsidRDefault="002A32F5" w:rsidP="002A32F5">
      <w:pPr>
        <w:numPr>
          <w:ilvl w:val="0"/>
          <w:numId w:val="5"/>
        </w:numPr>
        <w:ind w:left="-625"/>
        <w:contextualSpacing/>
        <w:jc w:val="both"/>
        <w:rPr>
          <w:rFonts w:ascii="Simplified Arabic" w:eastAsia="Calibri" w:hAnsi="Simplified Arabic" w:cs="Simplified Arabic"/>
          <w:sz w:val="32"/>
          <w:szCs w:val="32"/>
          <w:lang w:bidi="ar-IQ"/>
        </w:rPr>
      </w:pPr>
      <w:r w:rsidRPr="00FD547B">
        <w:rPr>
          <w:rFonts w:ascii="Simplified Arabic" w:eastAsia="Calibri" w:hAnsi="Simplified Arabic" w:cs="Simplified Arabic"/>
          <w:b/>
          <w:bCs/>
          <w:color w:val="FF0000"/>
          <w:sz w:val="32"/>
          <w:szCs w:val="32"/>
          <w:shd w:val="clear" w:color="auto" w:fill="FFFFFF"/>
          <w:rtl/>
        </w:rPr>
        <w:t>العلاج المعرفيّ السلوكيّ</w:t>
      </w:r>
      <w:r w:rsidRPr="00FD547B">
        <w:rPr>
          <w:rFonts w:ascii="Simplified Arabic" w:eastAsia="Calibri" w:hAnsi="Simplified Arabic" w:cs="Simplified Arabic"/>
          <w:color w:val="FF0000"/>
          <w:sz w:val="32"/>
          <w:szCs w:val="32"/>
          <w:shd w:val="clear" w:color="auto" w:fill="FFFFFF"/>
          <w:rtl/>
        </w:rPr>
        <w:t xml:space="preserve"> </w:t>
      </w:r>
      <w:r w:rsidRPr="00FD547B">
        <w:rPr>
          <w:rFonts w:ascii="Simplified Arabic" w:eastAsia="Calibri" w:hAnsi="Simplified Arabic" w:cs="Simplified Arabic"/>
          <w:color w:val="333333"/>
          <w:sz w:val="32"/>
          <w:szCs w:val="32"/>
          <w:shd w:val="clear" w:color="auto" w:fill="FFFFFF"/>
          <w:rtl/>
        </w:rPr>
        <w:t>إن العديد من الأمراض النفسيّة تنتج عن التفكير السلبيّ لدى المريض عن المحيط وعن الحياة وعن صورته عن نفسه، وفي تفكيره العديد من التشوّهات والأخطاء التقديريّة للأمور، فيصبح التفكير السيّئ عادة كأي عادة سلبية أخرى، ويتولى العلاج المعرفي السلوكي تعديل هذه الأفكار، ويحسّن صورة المريض تجاه نفسه وتجاه الحياة والآخرين عن طريق معالجين مختصين يقومون بجلسات علاجيّة مع المريض حتى يتعافى.</w:t>
      </w:r>
    </w:p>
    <w:p w:rsidR="002A32F5" w:rsidRPr="0053040E" w:rsidRDefault="002A32F5" w:rsidP="002A32F5">
      <w:pPr>
        <w:numPr>
          <w:ilvl w:val="0"/>
          <w:numId w:val="5"/>
        </w:numPr>
        <w:ind w:left="-625"/>
        <w:contextualSpacing/>
        <w:jc w:val="both"/>
        <w:rPr>
          <w:rFonts w:ascii="Simplified Arabic" w:eastAsia="Calibri" w:hAnsi="Simplified Arabic" w:cs="Simplified Arabic"/>
          <w:sz w:val="32"/>
          <w:szCs w:val="32"/>
          <w:rtl/>
          <w:lang w:bidi="ar-IQ"/>
        </w:rPr>
      </w:pPr>
      <w:r w:rsidRPr="00FD547B">
        <w:rPr>
          <w:rFonts w:ascii="Simplified Arabic" w:eastAsia="Calibri" w:hAnsi="Simplified Arabic" w:cs="Simplified Arabic"/>
          <w:b/>
          <w:bCs/>
          <w:color w:val="FF0000"/>
          <w:sz w:val="32"/>
          <w:szCs w:val="32"/>
          <w:shd w:val="clear" w:color="auto" w:fill="FFFFFF"/>
          <w:rtl/>
        </w:rPr>
        <w:t>العلاج الاجتماعي</w:t>
      </w:r>
      <w:r w:rsidRPr="00FD547B">
        <w:rPr>
          <w:rFonts w:ascii="Simplified Arabic" w:eastAsia="Calibri" w:hAnsi="Simplified Arabic" w:cs="Simplified Arabic"/>
          <w:color w:val="FF0000"/>
          <w:sz w:val="32"/>
          <w:szCs w:val="32"/>
          <w:shd w:val="clear" w:color="auto" w:fill="FFFFFF"/>
          <w:rtl/>
        </w:rPr>
        <w:t xml:space="preserve"> </w:t>
      </w:r>
      <w:r w:rsidRPr="00FD547B">
        <w:rPr>
          <w:rFonts w:ascii="Simplified Arabic" w:eastAsia="Calibri" w:hAnsi="Simplified Arabic" w:cs="Simplified Arabic"/>
          <w:color w:val="333333"/>
          <w:sz w:val="32"/>
          <w:szCs w:val="32"/>
          <w:shd w:val="clear" w:color="auto" w:fill="FFFFFF"/>
          <w:rtl/>
        </w:rPr>
        <w:t>إنّ العلاج المعنيّ بتنظيم العلاقات الشخصيّة الاجتماعيّة أو ما يسمى</w:t>
      </w:r>
      <w:r w:rsidRPr="00FD547B">
        <w:rPr>
          <w:rFonts w:ascii="Simplified Arabic" w:eastAsia="Calibri" w:hAnsi="Simplified Arabic" w:cs="Simplified Arabic"/>
          <w:color w:val="333333"/>
          <w:sz w:val="32"/>
          <w:szCs w:val="32"/>
          <w:shd w:val="clear" w:color="auto" w:fill="FFFFFF"/>
        </w:rPr>
        <w:t xml:space="preserve"> "Interpersonal Therapy" </w:t>
      </w:r>
      <w:r w:rsidRPr="00FD547B">
        <w:rPr>
          <w:rFonts w:ascii="Simplified Arabic" w:eastAsia="Calibri" w:hAnsi="Simplified Arabic" w:cs="Simplified Arabic"/>
          <w:color w:val="333333"/>
          <w:sz w:val="32"/>
          <w:szCs w:val="32"/>
          <w:shd w:val="clear" w:color="auto" w:fill="FFFFFF"/>
          <w:rtl/>
        </w:rPr>
        <w:t>يقوم على أن بعض أنواع الأمراض النفسيّة قد تكون بسبب ضغوط العمل أو المشاكل في العلاقات الاجتماعيّة وشخصيّة الفرد، والهدف من هذا العلاج أن يفهم المريض كيف تؤثر هذه العوامل فيه وكيف أدّت به إلى المرض النفسي، وما هي وسائل العلاج الممكنة، وكيف يستطيع المريض تجنّب المواقف التي قد تؤثِّر في صحتّه النفسية في المستقبل.</w:t>
      </w:r>
    </w:p>
    <w:p w:rsidR="002A32F5" w:rsidRPr="0053040E" w:rsidRDefault="002A32F5" w:rsidP="002A32F5">
      <w:pPr>
        <w:pBdr>
          <w:bottom w:val="single" w:sz="12" w:space="1" w:color="auto"/>
        </w:pBdr>
        <w:spacing w:after="0"/>
        <w:ind w:left="-985" w:right="57"/>
        <w:jc w:val="both"/>
        <w:rPr>
          <w:rFonts w:ascii="Simplified Arabic" w:eastAsia="Times New Roman" w:hAnsi="Simplified Arabic" w:cs="Simplified Arabic"/>
          <w:b/>
          <w:bCs/>
          <w:sz w:val="32"/>
          <w:szCs w:val="32"/>
          <w:rtl/>
        </w:rPr>
      </w:pPr>
    </w:p>
    <w:p w:rsidR="002A32F5" w:rsidRPr="0053040E" w:rsidRDefault="002A32F5" w:rsidP="002A32F5">
      <w:pPr>
        <w:spacing w:after="0"/>
        <w:ind w:left="-625"/>
        <w:jc w:val="both"/>
        <w:rPr>
          <w:rFonts w:ascii="Simplified Arabic" w:eastAsia="Times New Roman" w:hAnsi="Simplified Arabic" w:cs="Simplified Arabic"/>
          <w:sz w:val="20"/>
          <w:szCs w:val="20"/>
          <w:rtl/>
        </w:rPr>
      </w:pPr>
      <w:r w:rsidRPr="0053040E">
        <w:rPr>
          <w:rFonts w:ascii="Simplified Arabic" w:eastAsia="Times New Roman" w:hAnsi="Simplified Arabic" w:cs="Simplified Arabic"/>
          <w:sz w:val="20"/>
          <w:szCs w:val="20"/>
          <w:rtl/>
        </w:rPr>
        <w:t>حامد عبد السلام زهران: دراسات في الصحة النفسية والإرشاد النفسي – الطبعة الأولى – القاهرة: عالم الكتب 1423هـ – 2003 ،</w:t>
      </w:r>
    </w:p>
    <w:p w:rsidR="002A32F5" w:rsidRDefault="002A32F5" w:rsidP="002A32F5">
      <w:pPr>
        <w:spacing w:after="0"/>
        <w:ind w:left="-625"/>
        <w:jc w:val="both"/>
        <w:rPr>
          <w:rFonts w:ascii="Simplified Arabic" w:eastAsia="Times New Roman" w:hAnsi="Simplified Arabic" w:cs="Simplified Arabic"/>
          <w:b/>
          <w:bCs/>
          <w:sz w:val="32"/>
          <w:szCs w:val="32"/>
          <w:rtl/>
        </w:rPr>
      </w:pPr>
      <w:r w:rsidRPr="0053040E">
        <w:rPr>
          <w:rFonts w:ascii="Simplified Arabic" w:eastAsia="Times New Roman" w:hAnsi="Simplified Arabic" w:cs="Simplified Arabic"/>
          <w:sz w:val="20"/>
          <w:szCs w:val="20"/>
          <w:rtl/>
        </w:rPr>
        <w:t>ص147-148 .</w:t>
      </w:r>
    </w:p>
    <w:p w:rsidR="002A32F5" w:rsidRDefault="002A32F5" w:rsidP="002A32F5">
      <w:pPr>
        <w:spacing w:after="0"/>
        <w:ind w:left="-625"/>
        <w:jc w:val="both"/>
        <w:rPr>
          <w:rFonts w:ascii="Simplified Arabic" w:eastAsia="Times New Roman" w:hAnsi="Simplified Arabic" w:cs="Simplified Arabic"/>
          <w:b/>
          <w:bCs/>
          <w:sz w:val="32"/>
          <w:szCs w:val="32"/>
          <w:rtl/>
        </w:rPr>
      </w:pPr>
    </w:p>
    <w:p w:rsidR="002A32F5" w:rsidRPr="0053040E" w:rsidRDefault="002A32F5" w:rsidP="002A32F5">
      <w:pPr>
        <w:spacing w:after="0"/>
        <w:ind w:left="-625"/>
        <w:jc w:val="both"/>
        <w:rPr>
          <w:rFonts w:ascii="Simplified Arabic" w:eastAsia="Times New Roman" w:hAnsi="Simplified Arabic" w:cs="Simplified Arabic"/>
          <w:b/>
          <w:bCs/>
          <w:sz w:val="32"/>
          <w:szCs w:val="32"/>
          <w:rtl/>
        </w:rPr>
      </w:pPr>
    </w:p>
    <w:p w:rsidR="002A32F5" w:rsidRPr="00FD547B" w:rsidRDefault="002A32F5" w:rsidP="002A32F5">
      <w:pPr>
        <w:numPr>
          <w:ilvl w:val="0"/>
          <w:numId w:val="5"/>
        </w:numPr>
        <w:ind w:left="-625"/>
        <w:contextualSpacing/>
        <w:jc w:val="both"/>
        <w:rPr>
          <w:rFonts w:ascii="Simplified Arabic" w:eastAsia="Calibri" w:hAnsi="Simplified Arabic" w:cs="Simplified Arabic"/>
          <w:lang w:bidi="ar-IQ"/>
        </w:rPr>
      </w:pPr>
      <w:r w:rsidRPr="00FD547B">
        <w:rPr>
          <w:rFonts w:ascii="Simplified Arabic" w:eastAsia="Calibri" w:hAnsi="Simplified Arabic" w:cs="Simplified Arabic"/>
          <w:b/>
          <w:bCs/>
          <w:color w:val="FF0000"/>
          <w:sz w:val="32"/>
          <w:szCs w:val="32"/>
          <w:shd w:val="clear" w:color="auto" w:fill="FFFFFF"/>
          <w:rtl/>
        </w:rPr>
        <w:lastRenderedPageBreak/>
        <w:t>العلاج الدوائي</w:t>
      </w:r>
      <w:r w:rsidRPr="00FD547B">
        <w:rPr>
          <w:rFonts w:ascii="Simplified Arabic" w:eastAsia="Calibri" w:hAnsi="Simplified Arabic" w:cs="Simplified Arabic"/>
          <w:color w:val="FF0000"/>
          <w:sz w:val="32"/>
          <w:szCs w:val="32"/>
          <w:shd w:val="clear" w:color="auto" w:fill="FFFFFF"/>
          <w:rtl/>
        </w:rPr>
        <w:t xml:space="preserve"> </w:t>
      </w:r>
      <w:r w:rsidRPr="00FD547B">
        <w:rPr>
          <w:rFonts w:ascii="Simplified Arabic" w:eastAsia="Calibri" w:hAnsi="Simplified Arabic" w:cs="Simplified Arabic"/>
          <w:color w:val="333333"/>
          <w:sz w:val="32"/>
          <w:szCs w:val="32"/>
          <w:shd w:val="clear" w:color="auto" w:fill="FFFFFF"/>
          <w:rtl/>
        </w:rPr>
        <w:t xml:space="preserve">هذه أبرز أدوية علاج الأمراض النفسية: الأدوية المضادّة للاكتئاب تُستخدم في علاج الاكتئاب الإكلينيكي وعلاج اضطرابات القلق وغيرها الكثير من الاضطرابات النفسيّة. استخدام مضادات القلق لعلاج اضطرابات القلق. مضادات الذُّهان، تُستخدم للاضطراب ثنائيّ القطب. مثبّتات المزاج، والتي تُستخدم لعلاج الأعراض الجانبيّة لمرض الفصام. استخدام المنبّهات العصبيّة لعلاج الاضطرابات الذهنيّة. تُستخدم هذه الأدوية في علاج الكثير من الأمراض النفسيّة غير المشار إليها في الملصق الخارجيّ للدواء، بمعنى أن هناك ممارسة خارج نطاق ملصقات الأدوية. </w:t>
      </w:r>
    </w:p>
    <w:p w:rsidR="002A32F5" w:rsidRDefault="002A32F5" w:rsidP="002A32F5">
      <w:pPr>
        <w:spacing w:after="0"/>
        <w:ind w:left="-625"/>
        <w:jc w:val="both"/>
        <w:rPr>
          <w:rFonts w:ascii="Simplified Arabic" w:eastAsia="Times New Roman" w:hAnsi="Simplified Arabic" w:cs="Simplified Arabic"/>
          <w:b/>
          <w:bCs/>
          <w:sz w:val="32"/>
          <w:szCs w:val="32"/>
          <w:rtl/>
        </w:rPr>
      </w:pPr>
      <w:r w:rsidRPr="006022C8">
        <w:rPr>
          <w:rFonts w:ascii="Simplified Arabic" w:eastAsia="Calibri" w:hAnsi="Simplified Arabic" w:cs="Simplified Arabic"/>
          <w:color w:val="333333"/>
          <w:sz w:val="32"/>
          <w:szCs w:val="32"/>
          <w:shd w:val="clear" w:color="auto" w:fill="FFFFFF"/>
          <w:rtl/>
        </w:rPr>
        <w:t>طرق علاجية أخرى في حالاتٍ معينةٍ من المرض النفسيّ قد يلجأ الأطباء لاستخدم العلاج عن طريق الشحنات الكهربائيّة، ولكن هذه الطرق تعتمد على الحالة ولا تُستخدم إلا في المراحل المتطوّرة، كما أن هناك توجّهاً لاستخدام أساليب تكاملية تزيد من فعالية العلاجات، وتؤثر إيجابيّاً في كثير من حالات المرضى النفسيين ومن الأمثلة عليها: التأمل والاسترخاء. استخدام الأعشاب الطبيعيّة. العلاج بالإبر الصينيّة. العلاج بالفن أو العلاج بالموسيقا.</w:t>
      </w:r>
      <w:r w:rsidRPr="00B019CE">
        <w:rPr>
          <w:rFonts w:ascii="Simplified Arabic" w:eastAsia="Times New Roman" w:hAnsi="Simplified Arabic" w:cs="Simplified Arabic" w:hint="cs"/>
          <w:vertAlign w:val="superscript"/>
          <w:rtl/>
        </w:rPr>
        <w:t>(1)</w:t>
      </w:r>
    </w:p>
    <w:p w:rsidR="002A32F5" w:rsidRPr="00E05C7A" w:rsidRDefault="002A32F5" w:rsidP="002A32F5">
      <w:pPr>
        <w:ind w:left="-810"/>
        <w:jc w:val="both"/>
        <w:rPr>
          <w:rFonts w:ascii="Simplified Arabic" w:eastAsia="Calibri" w:hAnsi="Simplified Arabic" w:cs="Simplified Arabic"/>
          <w:b/>
          <w:bCs/>
          <w:color w:val="FF0000"/>
          <w:sz w:val="32"/>
          <w:szCs w:val="32"/>
          <w:lang w:bidi="ar-IQ"/>
        </w:rPr>
      </w:pPr>
      <w:r w:rsidRPr="00E05C7A">
        <w:rPr>
          <w:rFonts w:ascii="Simplified Arabic" w:eastAsia="Calibri" w:hAnsi="Simplified Arabic" w:cs="Simplified Arabic"/>
          <w:b/>
          <w:bCs/>
          <w:color w:val="FF0000"/>
          <w:sz w:val="32"/>
          <w:szCs w:val="32"/>
          <w:rtl/>
        </w:rPr>
        <w:t>المرض النفسي وعلاقته بالصحة النفسية</w:t>
      </w:r>
      <w:r w:rsidRPr="00E05C7A">
        <w:rPr>
          <w:rFonts w:ascii="Simplified Arabic" w:eastAsia="Calibri" w:hAnsi="Simplified Arabic" w:cs="Simplified Arabic"/>
          <w:b/>
          <w:bCs/>
          <w:color w:val="FF0000"/>
          <w:sz w:val="32"/>
          <w:szCs w:val="32"/>
          <w:rtl/>
          <w:lang w:bidi="ar-IQ"/>
        </w:rPr>
        <w:t>:</w:t>
      </w:r>
    </w:p>
    <w:p w:rsidR="002A32F5" w:rsidRPr="00C917C0" w:rsidRDefault="002A32F5" w:rsidP="002A32F5">
      <w:pPr>
        <w:spacing w:after="0"/>
        <w:ind w:left="-625"/>
        <w:jc w:val="both"/>
        <w:rPr>
          <w:rFonts w:ascii="Simplified Arabic" w:eastAsia="Times New Roman" w:hAnsi="Simplified Arabic" w:cs="Simplified Arabic"/>
          <w:b/>
          <w:bCs/>
          <w:color w:val="000000" w:themeColor="text1"/>
          <w:sz w:val="32"/>
          <w:szCs w:val="32"/>
          <w:rtl/>
        </w:rPr>
      </w:pPr>
      <w:r w:rsidRPr="00E05C7A">
        <w:rPr>
          <w:rFonts w:ascii="Simplified Arabic" w:eastAsia="Calibri" w:hAnsi="Simplified Arabic" w:cs="Simplified Arabic"/>
          <w:color w:val="000000" w:themeColor="text1"/>
          <w:sz w:val="32"/>
          <w:szCs w:val="32"/>
          <w:shd w:val="clear" w:color="auto" w:fill="FFFFFF"/>
          <w:rtl/>
        </w:rPr>
        <w:t>إذا كان الجسم يمرض فإن النفس تمرض ، وإذا كان الجسم بحاجة إلى علاج فإن النفس أيضا بحاجة إلى علاج ، وكثيرا ما تجد من يسأل عن معنى الصحة النفسية ، والمرض النفسي ، فما معنى الصحة النفسية ؟ معناها (أن يكو</w:t>
      </w:r>
      <w:r w:rsidRPr="00C917C0">
        <w:rPr>
          <w:rFonts w:ascii="Simplified Arabic" w:eastAsia="Calibri" w:hAnsi="Simplified Arabic" w:cs="Simplified Arabic"/>
          <w:color w:val="000000" w:themeColor="text1"/>
          <w:sz w:val="32"/>
          <w:szCs w:val="32"/>
          <w:shd w:val="clear" w:color="auto" w:fill="FFFFFF"/>
          <w:rtl/>
        </w:rPr>
        <w:t>ن الإنسان سعيد في</w:t>
      </w:r>
      <w:r w:rsidRPr="00E05C7A">
        <w:rPr>
          <w:rFonts w:ascii="Simplified Arabic" w:eastAsia="Calibri" w:hAnsi="Simplified Arabic" w:cs="Simplified Arabic"/>
          <w:color w:val="000000" w:themeColor="text1"/>
          <w:sz w:val="32"/>
          <w:szCs w:val="32"/>
          <w:shd w:val="clear" w:color="auto" w:fill="FFFFFF"/>
          <w:rtl/>
        </w:rPr>
        <w:t xml:space="preserve"> حياته ، سعيدا</w:t>
      </w:r>
      <w:r w:rsidRPr="00C917C0">
        <w:rPr>
          <w:rFonts w:ascii="Simplified Arabic" w:eastAsia="Calibri" w:hAnsi="Simplified Arabic" w:cs="Simplified Arabic"/>
          <w:color w:val="000000" w:themeColor="text1"/>
          <w:sz w:val="32"/>
          <w:szCs w:val="32"/>
          <w:shd w:val="clear" w:color="auto" w:fill="FFFFFF"/>
          <w:rtl/>
        </w:rPr>
        <w:t xml:space="preserve"> مع أسرته ، نا</w:t>
      </w:r>
      <w:r w:rsidRPr="00E05C7A">
        <w:rPr>
          <w:rFonts w:ascii="Simplified Arabic" w:eastAsia="Calibri" w:hAnsi="Simplified Arabic" w:cs="Simplified Arabic"/>
          <w:color w:val="000000" w:themeColor="text1"/>
          <w:sz w:val="32"/>
          <w:szCs w:val="32"/>
          <w:shd w:val="clear" w:color="auto" w:fill="FFFFFF"/>
          <w:rtl/>
        </w:rPr>
        <w:t>جحا في عمله ، متفائلا بمستقبله ،أما المريض النفسي فهو الشخص الشقي</w:t>
      </w:r>
      <w:r w:rsidRPr="00C917C0">
        <w:rPr>
          <w:rFonts w:ascii="Simplified Arabic" w:eastAsia="Calibri" w:hAnsi="Simplified Arabic" w:cs="Simplified Arabic"/>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 xml:space="preserve">في حياته سيء </w:t>
      </w:r>
      <w:r w:rsidRPr="00C917C0">
        <w:rPr>
          <w:rFonts w:ascii="Simplified Arabic" w:eastAsia="Calibri" w:hAnsi="Simplified Arabic" w:cs="Simplified Arabic"/>
          <w:color w:val="000000" w:themeColor="text1"/>
          <w:sz w:val="32"/>
          <w:szCs w:val="32"/>
          <w:shd w:val="clear" w:color="auto" w:fill="FFFFFF"/>
          <w:rtl/>
        </w:rPr>
        <w:t>العلاقة</w:t>
      </w:r>
      <w:r w:rsidRPr="00E05C7A">
        <w:rPr>
          <w:rFonts w:ascii="Simplified Arabic" w:eastAsia="Calibri" w:hAnsi="Simplified Arabic" w:cs="Simplified Arabic"/>
          <w:color w:val="000000" w:themeColor="text1"/>
          <w:sz w:val="32"/>
          <w:szCs w:val="32"/>
          <w:shd w:val="clear" w:color="auto" w:fill="FFFFFF"/>
          <w:rtl/>
        </w:rPr>
        <w:t xml:space="preserve"> بغيره سواء مع أسرته ، أو مع من يعرف أومن لا</w:t>
      </w:r>
      <w:r w:rsidRPr="00C917C0">
        <w:rPr>
          <w:rFonts w:ascii="Simplified Arabic" w:eastAsia="Calibri" w:hAnsi="Simplified Arabic" w:cs="Simplified Arabic"/>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يعرف ، فاشلا في</w:t>
      </w:r>
    </w:p>
    <w:p w:rsidR="002A32F5" w:rsidRDefault="002A32F5" w:rsidP="002A32F5">
      <w:pPr>
        <w:spacing w:after="0"/>
        <w:jc w:val="both"/>
        <w:rPr>
          <w:rFonts w:ascii="Simplified Arabic" w:eastAsia="Times New Roman" w:hAnsi="Simplified Arabic" w:cs="Simplified Arabic"/>
          <w:b/>
          <w:bCs/>
          <w:sz w:val="32"/>
          <w:szCs w:val="32"/>
          <w:rtl/>
        </w:rPr>
      </w:pPr>
    </w:p>
    <w:p w:rsidR="002A32F5" w:rsidRPr="00B019CE" w:rsidRDefault="002A32F5" w:rsidP="002A32F5">
      <w:pPr>
        <w:spacing w:after="0"/>
        <w:ind w:left="-625"/>
        <w:jc w:val="both"/>
        <w:rPr>
          <w:rFonts w:ascii="Simplified Arabic" w:eastAsia="Times New Roman" w:hAnsi="Simplified Arabic" w:cs="Simplified Arabic"/>
          <w:sz w:val="32"/>
          <w:szCs w:val="32"/>
          <w:rtl/>
        </w:rPr>
      </w:pPr>
      <w:r w:rsidRPr="00B019CE">
        <w:rPr>
          <w:rFonts w:ascii="Simplified Arabic" w:eastAsia="Times New Roman" w:hAnsi="Simplified Arabic" w:cs="Simplified Arabic" w:hint="cs"/>
          <w:sz w:val="32"/>
          <w:szCs w:val="32"/>
          <w:rtl/>
        </w:rPr>
        <w:t>____________________________________________________</w:t>
      </w:r>
    </w:p>
    <w:p w:rsidR="002A32F5" w:rsidRPr="00B019CE" w:rsidRDefault="002A32F5" w:rsidP="002A32F5">
      <w:pPr>
        <w:pStyle w:val="a3"/>
        <w:numPr>
          <w:ilvl w:val="0"/>
          <w:numId w:val="6"/>
        </w:numPr>
        <w:jc w:val="both"/>
        <w:rPr>
          <w:rFonts w:ascii="Simplified Arabic" w:eastAsia="Calibri" w:hAnsi="Simplified Arabic" w:cs="Simplified Arabic"/>
          <w:sz w:val="32"/>
          <w:szCs w:val="32"/>
          <w:rtl/>
          <w:lang w:bidi="ar-IQ"/>
        </w:rPr>
      </w:pPr>
      <w:r w:rsidRPr="00B019CE">
        <w:rPr>
          <w:rFonts w:ascii="Arial" w:hAnsi="Arial" w:cs="Arial"/>
          <w:color w:val="333333"/>
          <w:shd w:val="clear" w:color="auto" w:fill="FFFFFF"/>
          <w:rtl/>
        </w:rPr>
        <w:t>عبد المنعم مصطفى (1994)، الأمراض العصبية والنفسية والاسراف بالأدوية والمخدرات (الطبعة الأولى)، بيروت: المؤسسة العربية للدراسات والنشر، صفحة 1111</w:t>
      </w:r>
      <w:r w:rsidRPr="00B019CE">
        <w:rPr>
          <w:rFonts w:ascii="Arial" w:hAnsi="Arial" w:cs="Arial"/>
          <w:color w:val="333333"/>
          <w:shd w:val="clear" w:color="auto" w:fill="FFFFFF"/>
        </w:rPr>
        <w:t>.</w:t>
      </w:r>
      <w:r w:rsidRPr="00B019CE">
        <w:rPr>
          <w:rFonts w:ascii="Simplified Arabic" w:eastAsia="Calibri" w:hAnsi="Simplified Arabic" w:cs="Simplified Arabic" w:hint="cs"/>
          <w:sz w:val="32"/>
          <w:szCs w:val="32"/>
          <w:rtl/>
          <w:lang w:bidi="ar-IQ"/>
        </w:rPr>
        <w:t xml:space="preserve"> </w:t>
      </w: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r w:rsidRPr="00E05C7A">
        <w:rPr>
          <w:rFonts w:ascii="Simplified Arabic" w:eastAsia="Calibri" w:hAnsi="Simplified Arabic" w:cs="Simplified Arabic"/>
          <w:color w:val="000000" w:themeColor="text1"/>
          <w:sz w:val="32"/>
          <w:szCs w:val="32"/>
          <w:shd w:val="clear" w:color="auto" w:fill="FFFFFF"/>
          <w:rtl/>
        </w:rPr>
        <w:lastRenderedPageBreak/>
        <w:t>عمله أو</w:t>
      </w:r>
      <w:r w:rsidRPr="00C917C0">
        <w:rPr>
          <w:rFonts w:ascii="Simplified Arabic" w:eastAsia="Calibri" w:hAnsi="Simplified Arabic" w:cs="Simplified Arabic"/>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دراسته ، متشائما من مستقبله ، وليس معنى ذلك أن الذي يخلو من الأمراض النفسية والعضوية أنه يتمتع بالصحة النفسية والعكس صحيح بمعنى أن كل من يتمتع بالصحة النفسية يكون خاليا من الأمراض النفسية والعضوية ولا عكس ، كما أن هناك من</w:t>
      </w:r>
      <w:r w:rsidRPr="00C917C0">
        <w:rPr>
          <w:rFonts w:ascii="Simplified Arabic" w:eastAsia="Calibri" w:hAnsi="Simplified Arabic" w:cs="Simplified Arabic"/>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لديه الاستعداد للمرض النفسي وهو ليس بمريض ربما تتحول الشخصيات التي تحمل المرض النفسي وهي ليست بمريضة</w:t>
      </w:r>
      <w:r w:rsidRPr="00C917C0">
        <w:rPr>
          <w:rFonts w:ascii="Simplified Arabic" w:eastAsia="Calibri" w:hAnsi="Simplified Arabic" w:cs="Simplified Arabic"/>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 xml:space="preserve">إلى شخصيات مريضة في المستقبل مثل الشخصية </w:t>
      </w:r>
      <w:proofErr w:type="spellStart"/>
      <w:r w:rsidRPr="00E05C7A">
        <w:rPr>
          <w:rFonts w:ascii="Simplified Arabic" w:eastAsia="Calibri" w:hAnsi="Simplified Arabic" w:cs="Simplified Arabic"/>
          <w:color w:val="000000" w:themeColor="text1"/>
          <w:sz w:val="32"/>
          <w:szCs w:val="32"/>
          <w:shd w:val="clear" w:color="auto" w:fill="FFFFFF"/>
          <w:rtl/>
        </w:rPr>
        <w:t>الوسواسية</w:t>
      </w:r>
      <w:proofErr w:type="spellEnd"/>
      <w:r w:rsidRPr="00C917C0">
        <w:rPr>
          <w:rFonts w:ascii="Simplified Arabic" w:eastAsia="Calibri" w:hAnsi="Simplified Arabic" w:cs="Simplified Arabic"/>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 xml:space="preserve">والشخصية </w:t>
      </w:r>
      <w:proofErr w:type="spellStart"/>
      <w:r w:rsidRPr="00E05C7A">
        <w:rPr>
          <w:rFonts w:ascii="Simplified Arabic" w:eastAsia="Calibri" w:hAnsi="Simplified Arabic" w:cs="Simplified Arabic"/>
          <w:color w:val="000000" w:themeColor="text1"/>
          <w:sz w:val="32"/>
          <w:szCs w:val="32"/>
          <w:shd w:val="clear" w:color="auto" w:fill="FFFFFF"/>
          <w:rtl/>
        </w:rPr>
        <w:t>الإكتئابية</w:t>
      </w:r>
      <w:proofErr w:type="spellEnd"/>
      <w:r w:rsidRPr="00E05C7A">
        <w:rPr>
          <w:rFonts w:ascii="Simplified Arabic" w:eastAsia="Calibri" w:hAnsi="Simplified Arabic" w:cs="Simplified Arabic"/>
          <w:color w:val="000000" w:themeColor="text1"/>
          <w:sz w:val="32"/>
          <w:szCs w:val="32"/>
          <w:shd w:val="clear" w:color="auto" w:fill="FFFFFF"/>
          <w:rtl/>
        </w:rPr>
        <w:t xml:space="preserve"> والشخصية العدوانية والشخصية النرجسية والشخصية الفصامية</w:t>
      </w:r>
      <w:r w:rsidRPr="00C917C0">
        <w:rPr>
          <w:rFonts w:ascii="Simplified Arabic" w:eastAsia="Calibri" w:hAnsi="Simplified Arabic" w:cs="Simplified Arabic"/>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 xml:space="preserve">وغيرها كما أنه ليس شرطا أن الذي يتعرض لضغوط نفسية أنه يصاب بالمرض النفسي فالأشخاص المعرضون للمرض النفسي هم الذين يكون لديهم </w:t>
      </w:r>
      <w:r w:rsidRPr="00C917C0">
        <w:rPr>
          <w:rFonts w:ascii="Simplified Arabic" w:eastAsia="Calibri" w:hAnsi="Simplified Arabic" w:cs="Simplified Arabic" w:hint="cs"/>
          <w:color w:val="000000" w:themeColor="text1"/>
          <w:sz w:val="32"/>
          <w:szCs w:val="32"/>
          <w:shd w:val="clear" w:color="auto" w:fill="FFFFFF"/>
          <w:rtl/>
        </w:rPr>
        <w:t>استعداد</w:t>
      </w:r>
      <w:r w:rsidRPr="00E05C7A">
        <w:rPr>
          <w:rFonts w:ascii="Simplified Arabic" w:eastAsia="Calibri" w:hAnsi="Simplified Arabic" w:cs="Simplified Arabic"/>
          <w:color w:val="000000" w:themeColor="text1"/>
          <w:sz w:val="32"/>
          <w:szCs w:val="32"/>
          <w:shd w:val="clear" w:color="auto" w:fill="FFFFFF"/>
          <w:rtl/>
        </w:rPr>
        <w:t xml:space="preserve"> وراثي للمرض إلى جانب معاناتهم من الضغوط النفسية فتتفاعل هذه وتلك محدثة المرض النفسي فبعض الناس لو</w:t>
      </w:r>
      <w:r w:rsidRPr="00C917C0">
        <w:rPr>
          <w:rFonts w:ascii="Simplified Arabic" w:eastAsia="Calibri" w:hAnsi="Simplified Arabic" w:cs="Simplified Arabic" w:hint="cs"/>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 xml:space="preserve">ترميه بين المرضى </w:t>
      </w:r>
      <w:r w:rsidRPr="00C917C0">
        <w:rPr>
          <w:rFonts w:ascii="Simplified Arabic" w:eastAsia="Calibri" w:hAnsi="Simplified Arabic" w:cs="Simplified Arabic" w:hint="cs"/>
          <w:color w:val="000000" w:themeColor="text1"/>
          <w:sz w:val="32"/>
          <w:szCs w:val="32"/>
          <w:shd w:val="clear" w:color="auto" w:fill="FFFFFF"/>
          <w:rtl/>
        </w:rPr>
        <w:t>لا يصاب</w:t>
      </w:r>
      <w:r w:rsidRPr="00E05C7A">
        <w:rPr>
          <w:rFonts w:ascii="Simplified Arabic" w:eastAsia="Calibri" w:hAnsi="Simplified Arabic" w:cs="Simplified Arabic"/>
          <w:color w:val="000000" w:themeColor="text1"/>
          <w:sz w:val="32"/>
          <w:szCs w:val="32"/>
          <w:shd w:val="clear" w:color="auto" w:fill="FFFFFF"/>
          <w:rtl/>
        </w:rPr>
        <w:t xml:space="preserve"> بالمرض والبعض لو يهب عليه الهواء أصيب بالمرض ، والسؤال الذي يطرح نفسه الآن هل يصاب الطبيب النفسي بالمرض النفسي ؟ نعم يصاب بالمرض شأنه شأن غيره من بقية الناس فهو يتعرض في طفولته لما يتعرض له غيره من الناس من تربية</w:t>
      </w:r>
      <w:r w:rsidRPr="00C917C0">
        <w:rPr>
          <w:rFonts w:ascii="Simplified Arabic" w:eastAsia="Calibri" w:hAnsi="Simplified Arabic" w:cs="Simplified Arabic" w:hint="cs"/>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خاطئة ويمر بخبرات أليمة ولكن ميزة الطبيب النفسي أنه يدرك من خلال عمله الطريق إلى</w:t>
      </w:r>
      <w:r w:rsidRPr="00C917C0">
        <w:rPr>
          <w:rFonts w:ascii="Simplified Arabic" w:eastAsia="Calibri" w:hAnsi="Simplified Arabic" w:cs="Simplified Arabic" w:hint="cs"/>
          <w:color w:val="000000" w:themeColor="text1"/>
          <w:sz w:val="32"/>
          <w:szCs w:val="32"/>
          <w:shd w:val="clear" w:color="auto" w:fill="FFFFFF"/>
          <w:rtl/>
        </w:rPr>
        <w:t xml:space="preserve"> </w:t>
      </w:r>
      <w:r w:rsidRPr="00C917C0">
        <w:rPr>
          <w:rFonts w:ascii="Simplified Arabic" w:eastAsia="Calibri" w:hAnsi="Simplified Arabic" w:cs="Simplified Arabic"/>
          <w:color w:val="000000" w:themeColor="text1"/>
          <w:sz w:val="32"/>
          <w:szCs w:val="32"/>
          <w:shd w:val="clear" w:color="auto" w:fill="FFFFFF"/>
          <w:rtl/>
        </w:rPr>
        <w:t>زيادة عوامل الصحة النفسية لد</w:t>
      </w:r>
      <w:r w:rsidRPr="00E05C7A">
        <w:rPr>
          <w:rFonts w:ascii="Simplified Arabic" w:eastAsia="Calibri" w:hAnsi="Simplified Arabic" w:cs="Simplified Arabic"/>
          <w:color w:val="000000" w:themeColor="text1"/>
          <w:sz w:val="32"/>
          <w:szCs w:val="32"/>
          <w:shd w:val="clear" w:color="auto" w:fill="FFFFFF"/>
          <w:rtl/>
        </w:rPr>
        <w:t>يه ، ويستطيع أن يقضي على أسباب المرض أو يتحاشاها</w:t>
      </w:r>
      <w:r w:rsidRPr="00C917C0">
        <w:rPr>
          <w:rFonts w:ascii="Simplified Arabic" w:eastAsia="Calibri" w:hAnsi="Simplified Arabic" w:cs="Simplified Arabic" w:hint="cs"/>
          <w:color w:val="000000" w:themeColor="text1"/>
          <w:sz w:val="32"/>
          <w:szCs w:val="32"/>
          <w:shd w:val="clear" w:color="auto" w:fill="FFFFFF"/>
          <w:rtl/>
        </w:rPr>
        <w:t xml:space="preserve"> </w:t>
      </w:r>
      <w:r w:rsidRPr="00E05C7A">
        <w:rPr>
          <w:rFonts w:ascii="Simplified Arabic" w:eastAsia="Calibri" w:hAnsi="Simplified Arabic" w:cs="Simplified Arabic"/>
          <w:color w:val="000000" w:themeColor="text1"/>
          <w:sz w:val="32"/>
          <w:szCs w:val="32"/>
          <w:shd w:val="clear" w:color="auto" w:fill="FFFFFF"/>
          <w:rtl/>
        </w:rPr>
        <w:t>لمعرفته المسبقة بها ومن هنا يكون أقرب إلى الصحة النفسية منه إلى المرض النفسي(الطب النفسي</w:t>
      </w:r>
      <w:r w:rsidRPr="00E05C7A">
        <w:rPr>
          <w:rFonts w:ascii="Simplified Arabic" w:eastAsia="Calibri" w:hAnsi="Simplified Arabic" w:cs="Simplified Arabic"/>
          <w:color w:val="000000" w:themeColor="text1"/>
          <w:shd w:val="clear" w:color="auto" w:fill="FFFFFF"/>
          <w:rtl/>
        </w:rPr>
        <w:t>)</w:t>
      </w:r>
      <w:r w:rsidRPr="00C917C0">
        <w:rPr>
          <w:rFonts w:ascii="Simplified Arabic" w:eastAsia="Calibri" w:hAnsi="Simplified Arabic" w:cs="Simplified Arabic" w:hint="cs"/>
          <w:color w:val="000000" w:themeColor="text1"/>
          <w:shd w:val="clear" w:color="auto" w:fill="FFFFFF"/>
          <w:rtl/>
        </w:rPr>
        <w:t>.</w:t>
      </w:r>
    </w:p>
    <w:p w:rsidR="002A32F5" w:rsidRPr="00696A3D" w:rsidRDefault="002A32F5" w:rsidP="002A32F5">
      <w:pPr>
        <w:ind w:left="-625"/>
        <w:rPr>
          <w:rFonts w:ascii="Simplified Arabic" w:eastAsia="Calibri" w:hAnsi="Simplified Arabic" w:cs="Simplified Arabic"/>
          <w:b/>
          <w:bCs/>
          <w:color w:val="FF0000"/>
          <w:sz w:val="32"/>
          <w:szCs w:val="32"/>
          <w:shd w:val="clear" w:color="auto" w:fill="FFFFFF"/>
          <w:rtl/>
        </w:rPr>
      </w:pPr>
      <w:r w:rsidRPr="00696A3D">
        <w:rPr>
          <w:rFonts w:ascii="Simplified Arabic" w:eastAsia="Calibri" w:hAnsi="Simplified Arabic" w:cs="Simplified Arabic" w:hint="cs"/>
          <w:b/>
          <w:bCs/>
          <w:color w:val="FF0000"/>
          <w:sz w:val="32"/>
          <w:szCs w:val="32"/>
          <w:shd w:val="clear" w:color="auto" w:fill="FFFFFF"/>
          <w:rtl/>
        </w:rPr>
        <w:t>طرق</w:t>
      </w:r>
      <w:r w:rsidRPr="00696A3D">
        <w:rPr>
          <w:rFonts w:ascii="Simplified Arabic" w:eastAsia="Calibri" w:hAnsi="Simplified Arabic" w:cs="Simplified Arabic"/>
          <w:b/>
          <w:bCs/>
          <w:color w:val="FF0000"/>
          <w:sz w:val="32"/>
          <w:szCs w:val="32"/>
          <w:shd w:val="clear" w:color="auto" w:fill="FFFFFF"/>
          <w:rtl/>
        </w:rPr>
        <w:t xml:space="preserve"> </w:t>
      </w:r>
      <w:r w:rsidRPr="00696A3D">
        <w:rPr>
          <w:rFonts w:ascii="Simplified Arabic" w:eastAsia="Calibri" w:hAnsi="Simplified Arabic" w:cs="Simplified Arabic" w:hint="cs"/>
          <w:b/>
          <w:bCs/>
          <w:color w:val="FF0000"/>
          <w:sz w:val="32"/>
          <w:szCs w:val="32"/>
          <w:shd w:val="clear" w:color="auto" w:fill="FFFFFF"/>
          <w:rtl/>
        </w:rPr>
        <w:t>تحسين</w:t>
      </w:r>
      <w:r w:rsidRPr="00696A3D">
        <w:rPr>
          <w:rFonts w:ascii="Simplified Arabic" w:eastAsia="Calibri" w:hAnsi="Simplified Arabic" w:cs="Simplified Arabic"/>
          <w:b/>
          <w:bCs/>
          <w:color w:val="FF0000"/>
          <w:sz w:val="32"/>
          <w:szCs w:val="32"/>
          <w:shd w:val="clear" w:color="auto" w:fill="FFFFFF"/>
          <w:rtl/>
        </w:rPr>
        <w:t xml:space="preserve"> </w:t>
      </w:r>
      <w:r w:rsidRPr="00696A3D">
        <w:rPr>
          <w:rFonts w:ascii="Simplified Arabic" w:eastAsia="Calibri" w:hAnsi="Simplified Arabic" w:cs="Simplified Arabic" w:hint="cs"/>
          <w:b/>
          <w:bCs/>
          <w:color w:val="FF0000"/>
          <w:sz w:val="32"/>
          <w:szCs w:val="32"/>
          <w:shd w:val="clear" w:color="auto" w:fill="FFFFFF"/>
          <w:rtl/>
        </w:rPr>
        <w:t>الحالة</w:t>
      </w:r>
      <w:r w:rsidRPr="00696A3D">
        <w:rPr>
          <w:rFonts w:ascii="Simplified Arabic" w:eastAsia="Calibri" w:hAnsi="Simplified Arabic" w:cs="Simplified Arabic"/>
          <w:b/>
          <w:bCs/>
          <w:color w:val="FF0000"/>
          <w:sz w:val="32"/>
          <w:szCs w:val="32"/>
          <w:shd w:val="clear" w:color="auto" w:fill="FFFFFF"/>
          <w:rtl/>
        </w:rPr>
        <w:t xml:space="preserve"> </w:t>
      </w:r>
      <w:r w:rsidRPr="00696A3D">
        <w:rPr>
          <w:rFonts w:ascii="Simplified Arabic" w:eastAsia="Calibri" w:hAnsi="Simplified Arabic" w:cs="Simplified Arabic" w:hint="cs"/>
          <w:b/>
          <w:bCs/>
          <w:color w:val="FF0000"/>
          <w:sz w:val="32"/>
          <w:szCs w:val="32"/>
          <w:shd w:val="clear" w:color="auto" w:fill="FFFFFF"/>
          <w:rtl/>
        </w:rPr>
        <w:t>النفسية</w:t>
      </w:r>
      <w:r w:rsidRPr="00696A3D">
        <w:rPr>
          <w:rFonts w:ascii="Simplified Arabic" w:eastAsia="Calibri" w:hAnsi="Simplified Arabic" w:cs="Simplified Arabic"/>
          <w:b/>
          <w:bCs/>
          <w:color w:val="FF0000"/>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t>تحديد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الاحتياجات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الضرورية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كلّ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إنسان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يحتاج</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مقومات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ضرورية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الحياة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حتى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يعيش</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كغيره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الناس،</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تختلف</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الحرية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والتواصل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الآخرين،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فحاجة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الإنسان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التواصل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بعض</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الأفراد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تعدّ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شيئاً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أساسياً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حتى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يضمن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بقاء</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نفسيته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مرتاحة،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وأيضاً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قد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يُعد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أكثر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أهمية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حصوله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حريته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بعض</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مجالات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الحياة،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وكلما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عمل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الإنسان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تحديد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الأمور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حياته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فإنّه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سيبقي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نفسيته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بعيدة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التوتر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والضغوطات</w:t>
      </w:r>
      <w:r w:rsidRPr="00696A3D">
        <w:rPr>
          <w:rFonts w:ascii="Simplified Arabic" w:eastAsia="Calibri" w:hAnsi="Simplified Arabic" w:cs="Simplified Arabic"/>
          <w:color w:val="000000" w:themeColor="text1"/>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lastRenderedPageBreak/>
        <w:t>تحمل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المسؤولية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تجاه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اختيارات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الحياة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الحياة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العديد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الخيارات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تمنح</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الفرصة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للأفراد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اختيار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الأمور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يرغبون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بها،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ولكن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يجب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عليهم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أولاً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يفهموا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هذه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الخيارات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قبل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يختاروها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لأنّهم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سيتحملون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المسؤولية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العواقب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قد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تحصل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بسبب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اختيارهم،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وهكذا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كلما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حاول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الإنسان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معرفة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خياراته،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وتحديدها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بالشكل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الصحيح</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سيعمل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تخفيف</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المشاكل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الأمر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الذي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سيبقي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نفسيته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مرتاحة</w:t>
      </w:r>
      <w:r w:rsidRPr="00696A3D">
        <w:rPr>
          <w:rFonts w:ascii="Simplified Arabic" w:eastAsia="Calibri" w:hAnsi="Simplified Arabic" w:cs="Simplified Arabic"/>
          <w:color w:val="000000" w:themeColor="text1"/>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t>ربط</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سلوك</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النفس</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النجاح</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يستطيع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الشخص</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ضمان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راحته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النفسيّة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طريق</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قيامه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بالربط</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سلوكه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ومقدار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نجاحه،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وذلك</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لأنّ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عناصر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النجاح،</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والفشل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ترتبط</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فقط</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بالظروف</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الخارجية،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وإنما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أيضاً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ترتبط</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بالأسلوب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الذي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يتخذه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تحقيق</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هدفه،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وكلما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حاول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الشخص</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سلوكه،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والتعرّف</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معوّقات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الحياة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فإنّه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سيزيد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تقدّمه،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وسيبتعد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كلّ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يؤدّي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لضغطه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النفسي</w:t>
      </w:r>
      <w:r w:rsidRPr="00696A3D">
        <w:rPr>
          <w:rFonts w:ascii="Simplified Arabic" w:eastAsia="Calibri" w:hAnsi="Simplified Arabic" w:cs="Simplified Arabic"/>
          <w:color w:val="000000" w:themeColor="text1"/>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t>توفير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التوازن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عندما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ينظر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الإنسان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الأشياء</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المحيطة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نظرة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توازن،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فإنّه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سيعمل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توفير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الراحة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لنفسيته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تزداد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عندما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يقوم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الفرد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بإيجاد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نوع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التوازن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داخله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حتى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يحقّق</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الاستقرار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حياته</w:t>
      </w:r>
      <w:r w:rsidRPr="00696A3D">
        <w:rPr>
          <w:rFonts w:ascii="Simplified Arabic" w:eastAsia="Calibri" w:hAnsi="Simplified Arabic" w:cs="Simplified Arabic"/>
          <w:color w:val="000000" w:themeColor="text1"/>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t>تقبّل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الآخرين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بطبيعتهم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الشخص</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الذي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يحاول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تغيير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طبيعة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الناس</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الشكل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الذي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يرغب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فإنّه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سيزيد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سوء</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حالته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النفسية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بسبب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استمراره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التفكير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بالأمور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السلبية،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وحتى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يتجنّب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حدوث</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ذلك</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يجب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عليه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يتعامل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الآخرين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كما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هم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وليس</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كما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يريد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هو</w:t>
      </w:r>
      <w:r w:rsidRPr="00696A3D">
        <w:rPr>
          <w:rFonts w:ascii="Simplified Arabic" w:eastAsia="Calibri" w:hAnsi="Simplified Arabic" w:cs="Simplified Arabic"/>
          <w:color w:val="000000" w:themeColor="text1"/>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t>الضحك</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بصوت</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مرتفع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الضحك</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يساعد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الفرد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تحسين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حالته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المزاجيّة،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وذلك</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لأنّه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يعمل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زيادة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الأكسجين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الداخل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إلى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الجسم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فيزيد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جريان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الدم،</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ويقلل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الضغط</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النفسيّ</w:t>
      </w:r>
      <w:r w:rsidRPr="00696A3D">
        <w:rPr>
          <w:rFonts w:ascii="Simplified Arabic" w:eastAsia="Calibri" w:hAnsi="Simplified Arabic" w:cs="Simplified Arabic"/>
          <w:color w:val="000000" w:themeColor="text1"/>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t>تناول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العصائر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الطبيعيّة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تساعد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العصائر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تحتوي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فيتامين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ج</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مثل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عصير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البرتقال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على</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التقليل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التوتر،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وتزيد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الإحساس</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بالسعادة</w:t>
      </w:r>
      <w:r w:rsidRPr="00696A3D">
        <w:rPr>
          <w:rFonts w:ascii="Simplified Arabic" w:eastAsia="Calibri" w:hAnsi="Simplified Arabic" w:cs="Simplified Arabic"/>
          <w:color w:val="000000" w:themeColor="text1"/>
          <w:sz w:val="32"/>
          <w:szCs w:val="32"/>
          <w:shd w:val="clear" w:color="auto" w:fill="FFFFFF"/>
          <w:rtl/>
        </w:rPr>
        <w:t xml:space="preserve">. </w:t>
      </w:r>
    </w:p>
    <w:p w:rsidR="002A32F5" w:rsidRPr="00696A3D" w:rsidRDefault="002A32F5" w:rsidP="002A32F5">
      <w:pPr>
        <w:pStyle w:val="a3"/>
        <w:numPr>
          <w:ilvl w:val="0"/>
          <w:numId w:val="13"/>
        </w:numPr>
        <w:jc w:val="both"/>
        <w:rPr>
          <w:rFonts w:ascii="Simplified Arabic" w:eastAsia="Calibri" w:hAnsi="Simplified Arabic" w:cs="Simplified Arabic"/>
          <w:color w:val="000000" w:themeColor="text1"/>
          <w:sz w:val="32"/>
          <w:szCs w:val="32"/>
          <w:shd w:val="clear" w:color="auto" w:fill="FFFFFF"/>
          <w:rtl/>
        </w:rPr>
      </w:pPr>
      <w:r w:rsidRPr="00696A3D">
        <w:rPr>
          <w:rFonts w:ascii="Simplified Arabic" w:eastAsia="Calibri" w:hAnsi="Simplified Arabic" w:cs="Simplified Arabic" w:hint="cs"/>
          <w:color w:val="000000" w:themeColor="text1"/>
          <w:sz w:val="32"/>
          <w:szCs w:val="32"/>
          <w:shd w:val="clear" w:color="auto" w:fill="FFFFFF"/>
          <w:rtl/>
        </w:rPr>
        <w:lastRenderedPageBreak/>
        <w:t>الاستماع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لبعض</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الأغاني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والدندنة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معها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يُعدّ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الغناء</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أحد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الأسباب</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تجعل</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الشخص</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يشعر</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بالسعادة،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ولهذا</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يستطيع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الفرد</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أن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يُحسّن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حالته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طريق</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الدندنة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مع</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بعض</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الأغاني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التي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سوف</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تساعده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في</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تحسين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عملية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تنفسه،</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وتحسين</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وضعية</w:t>
      </w:r>
      <w:r w:rsidRPr="00696A3D">
        <w:rPr>
          <w:rFonts w:ascii="Simplified Arabic" w:eastAsia="Calibri" w:hAnsi="Simplified Arabic" w:cs="Simplified Arabic"/>
          <w:color w:val="000000" w:themeColor="text1"/>
          <w:sz w:val="32"/>
          <w:szCs w:val="32"/>
          <w:shd w:val="clear" w:color="auto" w:fill="FFFFFF"/>
          <w:rtl/>
        </w:rPr>
        <w:t xml:space="preserve"> </w:t>
      </w:r>
      <w:r w:rsidRPr="00696A3D">
        <w:rPr>
          <w:rFonts w:ascii="Simplified Arabic" w:eastAsia="Calibri" w:hAnsi="Simplified Arabic" w:cs="Simplified Arabic" w:hint="cs"/>
          <w:color w:val="000000" w:themeColor="text1"/>
          <w:sz w:val="32"/>
          <w:szCs w:val="32"/>
          <w:shd w:val="clear" w:color="auto" w:fill="FFFFFF"/>
          <w:rtl/>
        </w:rPr>
        <w:t>جسمه</w:t>
      </w:r>
      <w:r w:rsidRPr="00696A3D">
        <w:rPr>
          <w:rFonts w:ascii="Simplified Arabic" w:eastAsia="Calibri" w:hAnsi="Simplified Arabic" w:cs="Simplified Arabic"/>
          <w:color w:val="000000" w:themeColor="text1"/>
          <w:sz w:val="32"/>
          <w:szCs w:val="32"/>
          <w:shd w:val="clear" w:color="auto" w:fill="FFFFFF"/>
          <w:rtl/>
        </w:rPr>
        <w:t>.</w:t>
      </w:r>
    </w:p>
    <w:p w:rsidR="002A32F5" w:rsidRPr="00696A3D" w:rsidRDefault="002A32F5" w:rsidP="002A32F5">
      <w:pPr>
        <w:ind w:left="-625"/>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p w:rsidR="002A32F5" w:rsidRDefault="002A32F5" w:rsidP="002A32F5">
      <w:pPr>
        <w:pBdr>
          <w:bottom w:val="single" w:sz="12" w:space="1" w:color="auto"/>
        </w:pBdr>
        <w:ind w:left="-625"/>
        <w:jc w:val="both"/>
        <w:rPr>
          <w:rFonts w:ascii="Simplified Arabic" w:eastAsia="Calibri" w:hAnsi="Simplified Arabic" w:cs="Simplified Arabic"/>
          <w:color w:val="000000" w:themeColor="text1"/>
          <w:shd w:val="clear" w:color="auto" w:fill="FFFFFF"/>
          <w:rtl/>
        </w:rPr>
      </w:pPr>
    </w:p>
    <w:p w:rsidR="002A32F5" w:rsidRPr="00273C73" w:rsidRDefault="002A32F5" w:rsidP="002A32F5">
      <w:pPr>
        <w:spacing w:after="0"/>
        <w:ind w:left="-625"/>
        <w:jc w:val="both"/>
        <w:rPr>
          <w:rFonts w:ascii="Simplified Arabic" w:eastAsia="Times New Roman" w:hAnsi="Simplified Arabic" w:cs="Simplified Arabic"/>
          <w:sz w:val="20"/>
          <w:szCs w:val="20"/>
          <w:rtl/>
        </w:rPr>
      </w:pPr>
      <w:r w:rsidRPr="0053040E">
        <w:rPr>
          <w:rFonts w:ascii="Simplified Arabic" w:eastAsia="Times New Roman" w:hAnsi="Simplified Arabic" w:cs="Simplified Arabic"/>
          <w:sz w:val="20"/>
          <w:szCs w:val="20"/>
          <w:rtl/>
        </w:rPr>
        <w:t xml:space="preserve">حامد عبد السلام زهران: دراسات في الصحة النفسية والإرشاد النفسي – الطبعة الأولى – القاهرة: عالم الكتب </w:t>
      </w:r>
      <w:r>
        <w:rPr>
          <w:rFonts w:ascii="Simplified Arabic" w:eastAsia="Times New Roman" w:hAnsi="Simplified Arabic" w:cs="Simplified Arabic"/>
          <w:sz w:val="20"/>
          <w:szCs w:val="20"/>
          <w:rtl/>
        </w:rPr>
        <w:t xml:space="preserve"> – 2003 </w:t>
      </w:r>
      <w:r>
        <w:rPr>
          <w:rFonts w:ascii="Simplified Arabic" w:eastAsia="Times New Roman" w:hAnsi="Simplified Arabic" w:cs="Simplified Arabic" w:hint="cs"/>
          <w:sz w:val="20"/>
          <w:szCs w:val="20"/>
          <w:rtl/>
        </w:rPr>
        <w:t>.</w:t>
      </w:r>
    </w:p>
    <w:p w:rsidR="002A32F5" w:rsidRDefault="002A32F5" w:rsidP="002A32F5">
      <w:pPr>
        <w:ind w:left="-625"/>
        <w:jc w:val="both"/>
        <w:rPr>
          <w:rFonts w:ascii="Simplified Arabic" w:eastAsia="Calibri" w:hAnsi="Simplified Arabic" w:cs="Simplified Arabic"/>
          <w:color w:val="000000" w:themeColor="text1"/>
          <w:shd w:val="clear" w:color="auto" w:fill="FFFFFF"/>
          <w:rtl/>
        </w:rPr>
      </w:pPr>
    </w:p>
    <w:bookmarkEnd w:id="0"/>
    <w:p w:rsidR="002A32F5" w:rsidRDefault="002A32F5" w:rsidP="002A32F5">
      <w:pPr>
        <w:ind w:left="-625"/>
        <w:jc w:val="both"/>
        <w:rPr>
          <w:rFonts w:ascii="Simplified Arabic" w:eastAsia="Calibri" w:hAnsi="Simplified Arabic" w:cs="Simplified Arabic"/>
          <w:color w:val="000000" w:themeColor="text1"/>
          <w:shd w:val="clear" w:color="auto" w:fill="FFFFFF"/>
          <w:rtl/>
        </w:rPr>
      </w:pPr>
    </w:p>
    <w:sectPr w:rsidR="002A32F5" w:rsidSect="0053018C">
      <w:footerReference w:type="default" r:id="rId9"/>
      <w:pgSz w:w="11906" w:h="16838"/>
      <w:pgMar w:top="1440" w:right="1800" w:bottom="1440" w:left="1560"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3CA" w:rsidRDefault="00FC73CA" w:rsidP="002A32F5">
      <w:pPr>
        <w:spacing w:after="0" w:line="240" w:lineRule="auto"/>
      </w:pPr>
      <w:r>
        <w:separator/>
      </w:r>
    </w:p>
  </w:endnote>
  <w:endnote w:type="continuationSeparator" w:id="0">
    <w:p w:rsidR="00FC73CA" w:rsidRDefault="00FC73CA" w:rsidP="002A3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29810986"/>
      <w:docPartObj>
        <w:docPartGallery w:val="Page Numbers (Bottom of Page)"/>
        <w:docPartUnique/>
      </w:docPartObj>
    </w:sdtPr>
    <w:sdtEndPr/>
    <w:sdtContent>
      <w:p w:rsidR="002A32F5" w:rsidRDefault="002A32F5">
        <w:pPr>
          <w:pStyle w:val="a5"/>
          <w:jc w:val="center"/>
        </w:pPr>
        <w:r>
          <w:fldChar w:fldCharType="begin"/>
        </w:r>
        <w:r>
          <w:instrText>PAGE   \* MERGEFORMAT</w:instrText>
        </w:r>
        <w:r>
          <w:fldChar w:fldCharType="separate"/>
        </w:r>
        <w:r w:rsidR="00FF23C9" w:rsidRPr="00FF23C9">
          <w:rPr>
            <w:noProof/>
            <w:rtl/>
            <w:lang w:val="ar-SA"/>
          </w:rPr>
          <w:t>1</w:t>
        </w:r>
        <w:r>
          <w:fldChar w:fldCharType="end"/>
        </w:r>
      </w:p>
    </w:sdtContent>
  </w:sdt>
  <w:p w:rsidR="002A32F5" w:rsidRDefault="002A32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3CA" w:rsidRDefault="00FC73CA" w:rsidP="002A32F5">
      <w:pPr>
        <w:spacing w:after="0" w:line="240" w:lineRule="auto"/>
      </w:pPr>
      <w:r>
        <w:separator/>
      </w:r>
    </w:p>
  </w:footnote>
  <w:footnote w:type="continuationSeparator" w:id="0">
    <w:p w:rsidR="00FC73CA" w:rsidRDefault="00FC73CA" w:rsidP="002A32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C5CD9"/>
    <w:multiLevelType w:val="hybridMultilevel"/>
    <w:tmpl w:val="23560AEC"/>
    <w:lvl w:ilvl="0" w:tplc="814CA284">
      <w:start w:val="1"/>
      <w:numFmt w:val="decimal"/>
      <w:lvlText w:val="(%1)"/>
      <w:lvlJc w:val="left"/>
      <w:pPr>
        <w:ind w:left="1095" w:hanging="37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15022F39"/>
    <w:multiLevelType w:val="hybridMultilevel"/>
    <w:tmpl w:val="BF2CACE4"/>
    <w:lvl w:ilvl="0" w:tplc="76A2AEE2">
      <w:start w:val="1"/>
      <w:numFmt w:val="decimal"/>
      <w:lvlText w:val="%1-"/>
      <w:lvlJc w:val="left"/>
      <w:pPr>
        <w:ind w:left="-265" w:hanging="360"/>
      </w:pPr>
      <w:rPr>
        <w:rFonts w:hint="default"/>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abstractNum w:abstractNumId="2">
    <w:nsid w:val="1AC35F2C"/>
    <w:multiLevelType w:val="hybridMultilevel"/>
    <w:tmpl w:val="AF5AB33A"/>
    <w:lvl w:ilvl="0" w:tplc="865ACC50">
      <w:start w:val="1"/>
      <w:numFmt w:val="decimal"/>
      <w:lvlText w:val="(%1)"/>
      <w:lvlJc w:val="left"/>
      <w:pPr>
        <w:ind w:left="720" w:hanging="360"/>
      </w:pPr>
      <w:rPr>
        <w:rFonts w:cs="Traditional Arabic"/>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41B4CBB"/>
    <w:multiLevelType w:val="hybridMultilevel"/>
    <w:tmpl w:val="E64EFB44"/>
    <w:lvl w:ilvl="0" w:tplc="63C60882">
      <w:start w:val="6"/>
      <w:numFmt w:val="decimal"/>
      <w:lvlText w:val="(%1)"/>
      <w:lvlJc w:val="left"/>
      <w:pPr>
        <w:ind w:left="-74" w:hanging="720"/>
      </w:pPr>
    </w:lvl>
    <w:lvl w:ilvl="1" w:tplc="04090019">
      <w:start w:val="1"/>
      <w:numFmt w:val="lowerLetter"/>
      <w:lvlText w:val="%2."/>
      <w:lvlJc w:val="left"/>
      <w:pPr>
        <w:ind w:left="286" w:hanging="360"/>
      </w:pPr>
    </w:lvl>
    <w:lvl w:ilvl="2" w:tplc="0409001B">
      <w:start w:val="1"/>
      <w:numFmt w:val="lowerRoman"/>
      <w:lvlText w:val="%3."/>
      <w:lvlJc w:val="right"/>
      <w:pPr>
        <w:ind w:left="1006" w:hanging="180"/>
      </w:pPr>
    </w:lvl>
    <w:lvl w:ilvl="3" w:tplc="0409000F">
      <w:start w:val="1"/>
      <w:numFmt w:val="decimal"/>
      <w:lvlText w:val="%4."/>
      <w:lvlJc w:val="left"/>
      <w:pPr>
        <w:ind w:left="1726" w:hanging="360"/>
      </w:pPr>
    </w:lvl>
    <w:lvl w:ilvl="4" w:tplc="04090019">
      <w:start w:val="1"/>
      <w:numFmt w:val="lowerLetter"/>
      <w:lvlText w:val="%5."/>
      <w:lvlJc w:val="left"/>
      <w:pPr>
        <w:ind w:left="2446" w:hanging="360"/>
      </w:pPr>
    </w:lvl>
    <w:lvl w:ilvl="5" w:tplc="0409001B">
      <w:start w:val="1"/>
      <w:numFmt w:val="lowerRoman"/>
      <w:lvlText w:val="%6."/>
      <w:lvlJc w:val="right"/>
      <w:pPr>
        <w:ind w:left="3166" w:hanging="180"/>
      </w:pPr>
    </w:lvl>
    <w:lvl w:ilvl="6" w:tplc="0409000F">
      <w:start w:val="1"/>
      <w:numFmt w:val="decimal"/>
      <w:lvlText w:val="%7."/>
      <w:lvlJc w:val="left"/>
      <w:pPr>
        <w:ind w:left="3886" w:hanging="360"/>
      </w:pPr>
    </w:lvl>
    <w:lvl w:ilvl="7" w:tplc="04090019">
      <w:start w:val="1"/>
      <w:numFmt w:val="lowerLetter"/>
      <w:lvlText w:val="%8."/>
      <w:lvlJc w:val="left"/>
      <w:pPr>
        <w:ind w:left="4606" w:hanging="360"/>
      </w:pPr>
    </w:lvl>
    <w:lvl w:ilvl="8" w:tplc="0409001B">
      <w:start w:val="1"/>
      <w:numFmt w:val="lowerRoman"/>
      <w:lvlText w:val="%9."/>
      <w:lvlJc w:val="right"/>
      <w:pPr>
        <w:ind w:left="5326" w:hanging="180"/>
      </w:pPr>
    </w:lvl>
  </w:abstractNum>
  <w:abstractNum w:abstractNumId="4">
    <w:nsid w:val="25B267BF"/>
    <w:multiLevelType w:val="hybridMultilevel"/>
    <w:tmpl w:val="6534E3F2"/>
    <w:lvl w:ilvl="0" w:tplc="5CA6ACCA">
      <w:start w:val="1"/>
      <w:numFmt w:val="decimal"/>
      <w:lvlText w:val="%1-"/>
      <w:lvlJc w:val="left"/>
      <w:pPr>
        <w:ind w:left="-265" w:hanging="360"/>
      </w:pPr>
      <w:rPr>
        <w:rFonts w:ascii="Arial" w:eastAsiaTheme="minorHAnsi" w:hAnsi="Arial" w:cs="Arial" w:hint="default"/>
        <w:color w:val="333333"/>
        <w:sz w:val="24"/>
        <w:szCs w:val="24"/>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abstractNum w:abstractNumId="5">
    <w:nsid w:val="336E47CC"/>
    <w:multiLevelType w:val="hybridMultilevel"/>
    <w:tmpl w:val="48B255CC"/>
    <w:lvl w:ilvl="0" w:tplc="04090001">
      <w:start w:val="1"/>
      <w:numFmt w:val="bullet"/>
      <w:lvlText w:val=""/>
      <w:lvlJc w:val="left"/>
      <w:pPr>
        <w:ind w:left="977" w:hanging="360"/>
      </w:pPr>
      <w:rPr>
        <w:rFonts w:ascii="Symbol" w:hAnsi="Symbol" w:hint="default"/>
      </w:rPr>
    </w:lvl>
    <w:lvl w:ilvl="1" w:tplc="04090003">
      <w:start w:val="1"/>
      <w:numFmt w:val="bullet"/>
      <w:lvlText w:val="o"/>
      <w:lvlJc w:val="left"/>
      <w:pPr>
        <w:ind w:left="1697" w:hanging="360"/>
      </w:pPr>
      <w:rPr>
        <w:rFonts w:ascii="Courier New" w:hAnsi="Courier New" w:cs="Courier New" w:hint="default"/>
      </w:rPr>
    </w:lvl>
    <w:lvl w:ilvl="2" w:tplc="04090005">
      <w:start w:val="1"/>
      <w:numFmt w:val="bullet"/>
      <w:lvlText w:val=""/>
      <w:lvlJc w:val="left"/>
      <w:pPr>
        <w:ind w:left="2417" w:hanging="360"/>
      </w:pPr>
      <w:rPr>
        <w:rFonts w:ascii="Wingdings" w:hAnsi="Wingdings" w:hint="default"/>
      </w:rPr>
    </w:lvl>
    <w:lvl w:ilvl="3" w:tplc="04090001">
      <w:start w:val="1"/>
      <w:numFmt w:val="bullet"/>
      <w:lvlText w:val=""/>
      <w:lvlJc w:val="left"/>
      <w:pPr>
        <w:ind w:left="3137" w:hanging="360"/>
      </w:pPr>
      <w:rPr>
        <w:rFonts w:ascii="Symbol" w:hAnsi="Symbol" w:hint="default"/>
      </w:rPr>
    </w:lvl>
    <w:lvl w:ilvl="4" w:tplc="04090003">
      <w:start w:val="1"/>
      <w:numFmt w:val="bullet"/>
      <w:lvlText w:val="o"/>
      <w:lvlJc w:val="left"/>
      <w:pPr>
        <w:ind w:left="3857" w:hanging="360"/>
      </w:pPr>
      <w:rPr>
        <w:rFonts w:ascii="Courier New" w:hAnsi="Courier New" w:cs="Courier New" w:hint="default"/>
      </w:rPr>
    </w:lvl>
    <w:lvl w:ilvl="5" w:tplc="04090005">
      <w:start w:val="1"/>
      <w:numFmt w:val="bullet"/>
      <w:lvlText w:val=""/>
      <w:lvlJc w:val="left"/>
      <w:pPr>
        <w:ind w:left="4577" w:hanging="360"/>
      </w:pPr>
      <w:rPr>
        <w:rFonts w:ascii="Wingdings" w:hAnsi="Wingdings" w:hint="default"/>
      </w:rPr>
    </w:lvl>
    <w:lvl w:ilvl="6" w:tplc="04090001">
      <w:start w:val="1"/>
      <w:numFmt w:val="bullet"/>
      <w:lvlText w:val=""/>
      <w:lvlJc w:val="left"/>
      <w:pPr>
        <w:ind w:left="5297" w:hanging="360"/>
      </w:pPr>
      <w:rPr>
        <w:rFonts w:ascii="Symbol" w:hAnsi="Symbol" w:hint="default"/>
      </w:rPr>
    </w:lvl>
    <w:lvl w:ilvl="7" w:tplc="04090003">
      <w:start w:val="1"/>
      <w:numFmt w:val="bullet"/>
      <w:lvlText w:val="o"/>
      <w:lvlJc w:val="left"/>
      <w:pPr>
        <w:ind w:left="6017" w:hanging="360"/>
      </w:pPr>
      <w:rPr>
        <w:rFonts w:ascii="Courier New" w:hAnsi="Courier New" w:cs="Courier New" w:hint="default"/>
      </w:rPr>
    </w:lvl>
    <w:lvl w:ilvl="8" w:tplc="04090005">
      <w:start w:val="1"/>
      <w:numFmt w:val="bullet"/>
      <w:lvlText w:val=""/>
      <w:lvlJc w:val="left"/>
      <w:pPr>
        <w:ind w:left="6737" w:hanging="360"/>
      </w:pPr>
      <w:rPr>
        <w:rFonts w:ascii="Wingdings" w:hAnsi="Wingdings" w:hint="default"/>
      </w:rPr>
    </w:lvl>
  </w:abstractNum>
  <w:abstractNum w:abstractNumId="6">
    <w:nsid w:val="356D4D6A"/>
    <w:multiLevelType w:val="hybridMultilevel"/>
    <w:tmpl w:val="D7F098EE"/>
    <w:lvl w:ilvl="0" w:tplc="FE6070A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3DDF4719"/>
    <w:multiLevelType w:val="hybridMultilevel"/>
    <w:tmpl w:val="6004F826"/>
    <w:lvl w:ilvl="0" w:tplc="7A58ED7C">
      <w:start w:val="1"/>
      <w:numFmt w:val="decimal"/>
      <w:lvlText w:val="%1-"/>
      <w:lvlJc w:val="left"/>
      <w:pPr>
        <w:ind w:left="-265" w:hanging="360"/>
      </w:pPr>
      <w:rPr>
        <w:rFonts w:hint="default"/>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abstractNum w:abstractNumId="8">
    <w:nsid w:val="4BD276FA"/>
    <w:multiLevelType w:val="hybridMultilevel"/>
    <w:tmpl w:val="FA040610"/>
    <w:lvl w:ilvl="0" w:tplc="04090001">
      <w:start w:val="1"/>
      <w:numFmt w:val="bullet"/>
      <w:lvlText w:val=""/>
      <w:lvlJc w:val="left"/>
      <w:pPr>
        <w:ind w:left="95" w:hanging="360"/>
      </w:pPr>
      <w:rPr>
        <w:rFonts w:ascii="Symbol" w:hAnsi="Symbol" w:hint="default"/>
      </w:rPr>
    </w:lvl>
    <w:lvl w:ilvl="1" w:tplc="04090003" w:tentative="1">
      <w:start w:val="1"/>
      <w:numFmt w:val="bullet"/>
      <w:lvlText w:val="o"/>
      <w:lvlJc w:val="left"/>
      <w:pPr>
        <w:ind w:left="815" w:hanging="360"/>
      </w:pPr>
      <w:rPr>
        <w:rFonts w:ascii="Courier New" w:hAnsi="Courier New" w:cs="Courier New" w:hint="default"/>
      </w:rPr>
    </w:lvl>
    <w:lvl w:ilvl="2" w:tplc="04090005" w:tentative="1">
      <w:start w:val="1"/>
      <w:numFmt w:val="bullet"/>
      <w:lvlText w:val=""/>
      <w:lvlJc w:val="left"/>
      <w:pPr>
        <w:ind w:left="1535" w:hanging="360"/>
      </w:pPr>
      <w:rPr>
        <w:rFonts w:ascii="Wingdings" w:hAnsi="Wingdings" w:hint="default"/>
      </w:rPr>
    </w:lvl>
    <w:lvl w:ilvl="3" w:tplc="04090001" w:tentative="1">
      <w:start w:val="1"/>
      <w:numFmt w:val="bullet"/>
      <w:lvlText w:val=""/>
      <w:lvlJc w:val="left"/>
      <w:pPr>
        <w:ind w:left="2255" w:hanging="360"/>
      </w:pPr>
      <w:rPr>
        <w:rFonts w:ascii="Symbol" w:hAnsi="Symbol" w:hint="default"/>
      </w:rPr>
    </w:lvl>
    <w:lvl w:ilvl="4" w:tplc="04090003" w:tentative="1">
      <w:start w:val="1"/>
      <w:numFmt w:val="bullet"/>
      <w:lvlText w:val="o"/>
      <w:lvlJc w:val="left"/>
      <w:pPr>
        <w:ind w:left="2975" w:hanging="360"/>
      </w:pPr>
      <w:rPr>
        <w:rFonts w:ascii="Courier New" w:hAnsi="Courier New" w:cs="Courier New" w:hint="default"/>
      </w:rPr>
    </w:lvl>
    <w:lvl w:ilvl="5" w:tplc="04090005" w:tentative="1">
      <w:start w:val="1"/>
      <w:numFmt w:val="bullet"/>
      <w:lvlText w:val=""/>
      <w:lvlJc w:val="left"/>
      <w:pPr>
        <w:ind w:left="3695" w:hanging="360"/>
      </w:pPr>
      <w:rPr>
        <w:rFonts w:ascii="Wingdings" w:hAnsi="Wingdings" w:hint="default"/>
      </w:rPr>
    </w:lvl>
    <w:lvl w:ilvl="6" w:tplc="04090001" w:tentative="1">
      <w:start w:val="1"/>
      <w:numFmt w:val="bullet"/>
      <w:lvlText w:val=""/>
      <w:lvlJc w:val="left"/>
      <w:pPr>
        <w:ind w:left="4415" w:hanging="360"/>
      </w:pPr>
      <w:rPr>
        <w:rFonts w:ascii="Symbol" w:hAnsi="Symbol" w:hint="default"/>
      </w:rPr>
    </w:lvl>
    <w:lvl w:ilvl="7" w:tplc="04090003" w:tentative="1">
      <w:start w:val="1"/>
      <w:numFmt w:val="bullet"/>
      <w:lvlText w:val="o"/>
      <w:lvlJc w:val="left"/>
      <w:pPr>
        <w:ind w:left="5135" w:hanging="360"/>
      </w:pPr>
      <w:rPr>
        <w:rFonts w:ascii="Courier New" w:hAnsi="Courier New" w:cs="Courier New" w:hint="default"/>
      </w:rPr>
    </w:lvl>
    <w:lvl w:ilvl="8" w:tplc="04090005" w:tentative="1">
      <w:start w:val="1"/>
      <w:numFmt w:val="bullet"/>
      <w:lvlText w:val=""/>
      <w:lvlJc w:val="left"/>
      <w:pPr>
        <w:ind w:left="5855" w:hanging="360"/>
      </w:pPr>
      <w:rPr>
        <w:rFonts w:ascii="Wingdings" w:hAnsi="Wingdings" w:hint="default"/>
      </w:rPr>
    </w:lvl>
  </w:abstractNum>
  <w:abstractNum w:abstractNumId="9">
    <w:nsid w:val="68EF560D"/>
    <w:multiLevelType w:val="multilevel"/>
    <w:tmpl w:val="E458A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BD26C7"/>
    <w:multiLevelType w:val="hybridMultilevel"/>
    <w:tmpl w:val="9A7622C4"/>
    <w:lvl w:ilvl="0" w:tplc="D026C0F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num>
  <w:num w:numId="6">
    <w:abstractNumId w:val="4"/>
  </w:num>
  <w:num w:numId="7">
    <w:abstractNumId w:val="7"/>
  </w:num>
  <w:num w:numId="8">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0E"/>
    <w:rsid w:val="00126FC6"/>
    <w:rsid w:val="00127361"/>
    <w:rsid w:val="00273C73"/>
    <w:rsid w:val="00281FA4"/>
    <w:rsid w:val="002A32F5"/>
    <w:rsid w:val="00340DE1"/>
    <w:rsid w:val="0038694C"/>
    <w:rsid w:val="004028B0"/>
    <w:rsid w:val="00434A3F"/>
    <w:rsid w:val="004B67CA"/>
    <w:rsid w:val="004C359A"/>
    <w:rsid w:val="004E1CF1"/>
    <w:rsid w:val="0053018C"/>
    <w:rsid w:val="0053040E"/>
    <w:rsid w:val="00587A3B"/>
    <w:rsid w:val="006022C8"/>
    <w:rsid w:val="00696A3D"/>
    <w:rsid w:val="0078460B"/>
    <w:rsid w:val="00954931"/>
    <w:rsid w:val="00985BE9"/>
    <w:rsid w:val="009F4954"/>
    <w:rsid w:val="00A908B8"/>
    <w:rsid w:val="00AA742E"/>
    <w:rsid w:val="00AE7A7F"/>
    <w:rsid w:val="00B019CE"/>
    <w:rsid w:val="00B17858"/>
    <w:rsid w:val="00C34F59"/>
    <w:rsid w:val="00C760F4"/>
    <w:rsid w:val="00C86890"/>
    <w:rsid w:val="00C917C0"/>
    <w:rsid w:val="00DC14C4"/>
    <w:rsid w:val="00E05C7A"/>
    <w:rsid w:val="00E9304B"/>
    <w:rsid w:val="00EA4635"/>
    <w:rsid w:val="00F03549"/>
    <w:rsid w:val="00FC73CA"/>
    <w:rsid w:val="00FD547B"/>
    <w:rsid w:val="00FF23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742E"/>
  </w:style>
  <w:style w:type="character" w:styleId="Hyperlink">
    <w:name w:val="Hyperlink"/>
    <w:basedOn w:val="a0"/>
    <w:uiPriority w:val="99"/>
    <w:unhideWhenUsed/>
    <w:rsid w:val="00AA742E"/>
    <w:rPr>
      <w:color w:val="0000FF"/>
      <w:u w:val="single"/>
    </w:rPr>
  </w:style>
  <w:style w:type="paragraph" w:styleId="a3">
    <w:name w:val="List Paragraph"/>
    <w:basedOn w:val="a"/>
    <w:uiPriority w:val="34"/>
    <w:qFormat/>
    <w:rsid w:val="00B019CE"/>
    <w:pPr>
      <w:ind w:left="720"/>
      <w:contextualSpacing/>
    </w:pPr>
  </w:style>
  <w:style w:type="paragraph" w:styleId="a4">
    <w:name w:val="header"/>
    <w:basedOn w:val="a"/>
    <w:link w:val="Char"/>
    <w:uiPriority w:val="99"/>
    <w:unhideWhenUsed/>
    <w:rsid w:val="002A32F5"/>
    <w:pPr>
      <w:tabs>
        <w:tab w:val="center" w:pos="4153"/>
        <w:tab w:val="right" w:pos="8306"/>
      </w:tabs>
      <w:spacing w:after="0" w:line="240" w:lineRule="auto"/>
    </w:pPr>
  </w:style>
  <w:style w:type="character" w:customStyle="1" w:styleId="Char">
    <w:name w:val="رأس الصفحة Char"/>
    <w:basedOn w:val="a0"/>
    <w:link w:val="a4"/>
    <w:uiPriority w:val="99"/>
    <w:rsid w:val="002A32F5"/>
  </w:style>
  <w:style w:type="paragraph" w:styleId="a5">
    <w:name w:val="footer"/>
    <w:basedOn w:val="a"/>
    <w:link w:val="Char0"/>
    <w:uiPriority w:val="99"/>
    <w:unhideWhenUsed/>
    <w:rsid w:val="002A32F5"/>
    <w:pPr>
      <w:tabs>
        <w:tab w:val="center" w:pos="4153"/>
        <w:tab w:val="right" w:pos="8306"/>
      </w:tabs>
      <w:spacing w:after="0" w:line="240" w:lineRule="auto"/>
    </w:pPr>
  </w:style>
  <w:style w:type="character" w:customStyle="1" w:styleId="Char0">
    <w:name w:val="تذييل الصفحة Char"/>
    <w:basedOn w:val="a0"/>
    <w:link w:val="a5"/>
    <w:uiPriority w:val="99"/>
    <w:rsid w:val="002A32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742E"/>
  </w:style>
  <w:style w:type="character" w:styleId="Hyperlink">
    <w:name w:val="Hyperlink"/>
    <w:basedOn w:val="a0"/>
    <w:uiPriority w:val="99"/>
    <w:unhideWhenUsed/>
    <w:rsid w:val="00AA742E"/>
    <w:rPr>
      <w:color w:val="0000FF"/>
      <w:u w:val="single"/>
    </w:rPr>
  </w:style>
  <w:style w:type="paragraph" w:styleId="a3">
    <w:name w:val="List Paragraph"/>
    <w:basedOn w:val="a"/>
    <w:uiPriority w:val="34"/>
    <w:qFormat/>
    <w:rsid w:val="00B019CE"/>
    <w:pPr>
      <w:ind w:left="720"/>
      <w:contextualSpacing/>
    </w:pPr>
  </w:style>
  <w:style w:type="paragraph" w:styleId="a4">
    <w:name w:val="header"/>
    <w:basedOn w:val="a"/>
    <w:link w:val="Char"/>
    <w:uiPriority w:val="99"/>
    <w:unhideWhenUsed/>
    <w:rsid w:val="002A32F5"/>
    <w:pPr>
      <w:tabs>
        <w:tab w:val="center" w:pos="4153"/>
        <w:tab w:val="right" w:pos="8306"/>
      </w:tabs>
      <w:spacing w:after="0" w:line="240" w:lineRule="auto"/>
    </w:pPr>
  </w:style>
  <w:style w:type="character" w:customStyle="1" w:styleId="Char">
    <w:name w:val="رأس الصفحة Char"/>
    <w:basedOn w:val="a0"/>
    <w:link w:val="a4"/>
    <w:uiPriority w:val="99"/>
    <w:rsid w:val="002A32F5"/>
  </w:style>
  <w:style w:type="paragraph" w:styleId="a5">
    <w:name w:val="footer"/>
    <w:basedOn w:val="a"/>
    <w:link w:val="Char0"/>
    <w:uiPriority w:val="99"/>
    <w:unhideWhenUsed/>
    <w:rsid w:val="002A32F5"/>
    <w:pPr>
      <w:tabs>
        <w:tab w:val="center" w:pos="4153"/>
        <w:tab w:val="right" w:pos="8306"/>
      </w:tabs>
      <w:spacing w:after="0" w:line="240" w:lineRule="auto"/>
    </w:pPr>
  </w:style>
  <w:style w:type="character" w:customStyle="1" w:styleId="Char0">
    <w:name w:val="تذييل الصفحة Char"/>
    <w:basedOn w:val="a0"/>
    <w:link w:val="a5"/>
    <w:uiPriority w:val="99"/>
    <w:rsid w:val="002A3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2676">
      <w:bodyDiv w:val="1"/>
      <w:marLeft w:val="0"/>
      <w:marRight w:val="0"/>
      <w:marTop w:val="0"/>
      <w:marBottom w:val="0"/>
      <w:divBdr>
        <w:top w:val="none" w:sz="0" w:space="0" w:color="auto"/>
        <w:left w:val="none" w:sz="0" w:space="0" w:color="auto"/>
        <w:bottom w:val="none" w:sz="0" w:space="0" w:color="auto"/>
        <w:right w:val="none" w:sz="0" w:space="0" w:color="auto"/>
      </w:divBdr>
    </w:div>
    <w:div w:id="732848318">
      <w:bodyDiv w:val="1"/>
      <w:marLeft w:val="0"/>
      <w:marRight w:val="0"/>
      <w:marTop w:val="0"/>
      <w:marBottom w:val="0"/>
      <w:divBdr>
        <w:top w:val="none" w:sz="0" w:space="0" w:color="auto"/>
        <w:left w:val="none" w:sz="0" w:space="0" w:color="auto"/>
        <w:bottom w:val="none" w:sz="0" w:space="0" w:color="auto"/>
        <w:right w:val="none" w:sz="0" w:space="0" w:color="auto"/>
      </w:divBdr>
      <w:divsChild>
        <w:div w:id="959148678">
          <w:marLeft w:val="0"/>
          <w:marRight w:val="0"/>
          <w:marTop w:val="0"/>
          <w:marBottom w:val="0"/>
          <w:divBdr>
            <w:top w:val="none" w:sz="0" w:space="0" w:color="auto"/>
            <w:left w:val="none" w:sz="0" w:space="0" w:color="auto"/>
            <w:bottom w:val="none" w:sz="0" w:space="0" w:color="auto"/>
            <w:right w:val="none" w:sz="0" w:space="0" w:color="auto"/>
          </w:divBdr>
        </w:div>
      </w:divsChild>
    </w:div>
    <w:div w:id="775951772">
      <w:bodyDiv w:val="1"/>
      <w:marLeft w:val="0"/>
      <w:marRight w:val="0"/>
      <w:marTop w:val="0"/>
      <w:marBottom w:val="0"/>
      <w:divBdr>
        <w:top w:val="none" w:sz="0" w:space="0" w:color="auto"/>
        <w:left w:val="none" w:sz="0" w:space="0" w:color="auto"/>
        <w:bottom w:val="none" w:sz="0" w:space="0" w:color="auto"/>
        <w:right w:val="none" w:sz="0" w:space="0" w:color="auto"/>
      </w:divBdr>
      <w:divsChild>
        <w:div w:id="201132434">
          <w:marLeft w:val="0"/>
          <w:marRight w:val="0"/>
          <w:marTop w:val="0"/>
          <w:marBottom w:val="0"/>
          <w:divBdr>
            <w:top w:val="none" w:sz="0" w:space="0" w:color="auto"/>
            <w:left w:val="none" w:sz="0" w:space="0" w:color="auto"/>
            <w:bottom w:val="none" w:sz="0" w:space="0" w:color="auto"/>
            <w:right w:val="none" w:sz="0" w:space="0" w:color="auto"/>
          </w:divBdr>
        </w:div>
      </w:divsChild>
    </w:div>
    <w:div w:id="1167401103">
      <w:bodyDiv w:val="1"/>
      <w:marLeft w:val="0"/>
      <w:marRight w:val="0"/>
      <w:marTop w:val="0"/>
      <w:marBottom w:val="0"/>
      <w:divBdr>
        <w:top w:val="none" w:sz="0" w:space="0" w:color="auto"/>
        <w:left w:val="none" w:sz="0" w:space="0" w:color="auto"/>
        <w:bottom w:val="none" w:sz="0" w:space="0" w:color="auto"/>
        <w:right w:val="none" w:sz="0" w:space="0" w:color="auto"/>
      </w:divBdr>
    </w:div>
    <w:div w:id="1173378626">
      <w:bodyDiv w:val="1"/>
      <w:marLeft w:val="0"/>
      <w:marRight w:val="0"/>
      <w:marTop w:val="0"/>
      <w:marBottom w:val="0"/>
      <w:divBdr>
        <w:top w:val="none" w:sz="0" w:space="0" w:color="auto"/>
        <w:left w:val="none" w:sz="0" w:space="0" w:color="auto"/>
        <w:bottom w:val="none" w:sz="0" w:space="0" w:color="auto"/>
        <w:right w:val="none" w:sz="0" w:space="0" w:color="auto"/>
      </w:divBdr>
      <w:divsChild>
        <w:div w:id="402220548">
          <w:marLeft w:val="0"/>
          <w:marRight w:val="0"/>
          <w:marTop w:val="0"/>
          <w:marBottom w:val="0"/>
          <w:divBdr>
            <w:top w:val="none" w:sz="0" w:space="0" w:color="auto"/>
            <w:left w:val="none" w:sz="0" w:space="0" w:color="auto"/>
            <w:bottom w:val="none" w:sz="0" w:space="0" w:color="auto"/>
            <w:right w:val="none" w:sz="0" w:space="0" w:color="auto"/>
          </w:divBdr>
        </w:div>
      </w:divsChild>
    </w:div>
    <w:div w:id="1427339196">
      <w:bodyDiv w:val="1"/>
      <w:marLeft w:val="0"/>
      <w:marRight w:val="0"/>
      <w:marTop w:val="0"/>
      <w:marBottom w:val="0"/>
      <w:divBdr>
        <w:top w:val="none" w:sz="0" w:space="0" w:color="auto"/>
        <w:left w:val="none" w:sz="0" w:space="0" w:color="auto"/>
        <w:bottom w:val="none" w:sz="0" w:space="0" w:color="auto"/>
        <w:right w:val="none" w:sz="0" w:space="0" w:color="auto"/>
      </w:divBdr>
    </w:div>
    <w:div w:id="1445005179">
      <w:bodyDiv w:val="1"/>
      <w:marLeft w:val="0"/>
      <w:marRight w:val="0"/>
      <w:marTop w:val="0"/>
      <w:marBottom w:val="0"/>
      <w:divBdr>
        <w:top w:val="none" w:sz="0" w:space="0" w:color="auto"/>
        <w:left w:val="none" w:sz="0" w:space="0" w:color="auto"/>
        <w:bottom w:val="none" w:sz="0" w:space="0" w:color="auto"/>
        <w:right w:val="none" w:sz="0" w:space="0" w:color="auto"/>
      </w:divBdr>
    </w:div>
    <w:div w:id="1479222051">
      <w:bodyDiv w:val="1"/>
      <w:marLeft w:val="0"/>
      <w:marRight w:val="0"/>
      <w:marTop w:val="0"/>
      <w:marBottom w:val="0"/>
      <w:divBdr>
        <w:top w:val="none" w:sz="0" w:space="0" w:color="auto"/>
        <w:left w:val="none" w:sz="0" w:space="0" w:color="auto"/>
        <w:bottom w:val="none" w:sz="0" w:space="0" w:color="auto"/>
        <w:right w:val="none" w:sz="0" w:space="0" w:color="auto"/>
      </w:divBdr>
    </w:div>
    <w:div w:id="1627422623">
      <w:bodyDiv w:val="1"/>
      <w:marLeft w:val="0"/>
      <w:marRight w:val="0"/>
      <w:marTop w:val="0"/>
      <w:marBottom w:val="0"/>
      <w:divBdr>
        <w:top w:val="none" w:sz="0" w:space="0" w:color="auto"/>
        <w:left w:val="none" w:sz="0" w:space="0" w:color="auto"/>
        <w:bottom w:val="none" w:sz="0" w:space="0" w:color="auto"/>
        <w:right w:val="none" w:sz="0" w:space="0" w:color="auto"/>
      </w:divBdr>
    </w:div>
    <w:div w:id="1645161324">
      <w:bodyDiv w:val="1"/>
      <w:marLeft w:val="0"/>
      <w:marRight w:val="0"/>
      <w:marTop w:val="0"/>
      <w:marBottom w:val="0"/>
      <w:divBdr>
        <w:top w:val="none" w:sz="0" w:space="0" w:color="auto"/>
        <w:left w:val="none" w:sz="0" w:space="0" w:color="auto"/>
        <w:bottom w:val="none" w:sz="0" w:space="0" w:color="auto"/>
        <w:right w:val="none" w:sz="0" w:space="0" w:color="auto"/>
      </w:divBdr>
    </w:div>
    <w:div w:id="1909610605">
      <w:bodyDiv w:val="1"/>
      <w:marLeft w:val="0"/>
      <w:marRight w:val="0"/>
      <w:marTop w:val="0"/>
      <w:marBottom w:val="0"/>
      <w:divBdr>
        <w:top w:val="none" w:sz="0" w:space="0" w:color="auto"/>
        <w:left w:val="none" w:sz="0" w:space="0" w:color="auto"/>
        <w:bottom w:val="none" w:sz="0" w:space="0" w:color="auto"/>
        <w:right w:val="none" w:sz="0" w:space="0" w:color="auto"/>
      </w:divBdr>
    </w:div>
    <w:div w:id="191647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4FCEF-57AE-4799-A2FB-8C3453BF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1253</Words>
  <Characters>7146</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Lelean</cp:lastModifiedBy>
  <cp:revision>20</cp:revision>
  <dcterms:created xsi:type="dcterms:W3CDTF">2017-02-24T11:55:00Z</dcterms:created>
  <dcterms:modified xsi:type="dcterms:W3CDTF">2017-05-31T07:46:00Z</dcterms:modified>
</cp:coreProperties>
</file>