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B88" w:rsidRPr="00ED41AF" w:rsidRDefault="005A2418" w:rsidP="00ED41AF">
      <w:pPr>
        <w:jc w:val="both"/>
        <w:rPr>
          <w:color w:val="FF0000"/>
          <w:sz w:val="32"/>
          <w:szCs w:val="32"/>
          <w:rtl/>
          <w:lang w:bidi="ar-IQ"/>
        </w:rPr>
      </w:pPr>
      <w:r w:rsidRPr="00ED41AF">
        <w:rPr>
          <w:rFonts w:hint="cs"/>
          <w:color w:val="FF0000"/>
          <w:sz w:val="32"/>
          <w:szCs w:val="32"/>
          <w:rtl/>
          <w:lang w:bidi="ar-IQ"/>
        </w:rPr>
        <w:t xml:space="preserve">الحقيقة والمجاز </w:t>
      </w:r>
    </w:p>
    <w:p w:rsidR="005A2418" w:rsidRDefault="005A2418" w:rsidP="00ED41AF">
      <w:pPr>
        <w:jc w:val="both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قسم كثير من علماء الأصول والفقهاء </w:t>
      </w:r>
      <w:r w:rsidR="0022192D">
        <w:rPr>
          <w:rFonts w:hint="cs"/>
          <w:sz w:val="32"/>
          <w:szCs w:val="32"/>
          <w:rtl/>
          <w:lang w:bidi="ar-IQ"/>
        </w:rPr>
        <w:t>ألفاظ</w:t>
      </w:r>
      <w:r>
        <w:rPr>
          <w:rFonts w:hint="cs"/>
          <w:sz w:val="32"/>
          <w:szCs w:val="32"/>
          <w:rtl/>
          <w:lang w:bidi="ar-IQ"/>
        </w:rPr>
        <w:t xml:space="preserve"> النصوص باعتبار استعمالها في معانيها إلى </w:t>
      </w:r>
      <w:r w:rsidR="0022192D">
        <w:rPr>
          <w:rFonts w:hint="cs"/>
          <w:sz w:val="32"/>
          <w:szCs w:val="32"/>
          <w:rtl/>
          <w:lang w:bidi="ar-IQ"/>
        </w:rPr>
        <w:t>أربعة</w:t>
      </w:r>
      <w:r>
        <w:rPr>
          <w:rFonts w:hint="cs"/>
          <w:sz w:val="32"/>
          <w:szCs w:val="32"/>
          <w:rtl/>
          <w:lang w:bidi="ar-IQ"/>
        </w:rPr>
        <w:t xml:space="preserve"> أقسام : الحقيقة والمجاز والصريح الكناية ، ولكن في الحقيقة إن الصريح والكناية هي من أقسام الحقيقة والمجاز . </w:t>
      </w:r>
    </w:p>
    <w:p w:rsidR="005A2418" w:rsidRDefault="005A2418" w:rsidP="00ED41AF">
      <w:pPr>
        <w:jc w:val="both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الحقيقة : هي في اصطلاح أهل اللغة </w:t>
      </w:r>
      <w:proofErr w:type="spellStart"/>
      <w:r>
        <w:rPr>
          <w:rFonts w:hint="cs"/>
          <w:sz w:val="32"/>
          <w:szCs w:val="32"/>
          <w:rtl/>
          <w:lang w:bidi="ar-IQ"/>
        </w:rPr>
        <w:t>والشرع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وعلماء البيان لفظ استعمل فيما وضع له في الاصطلاح الذي بت التخاطب . </w:t>
      </w:r>
    </w:p>
    <w:p w:rsidR="005A2418" w:rsidRDefault="005A2418" w:rsidP="00ED41AF">
      <w:pPr>
        <w:jc w:val="both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>المجاز : لفظ استعمل في غير ما وضع له في اصطلاح</w:t>
      </w:r>
      <w:r w:rsidR="0022192D">
        <w:rPr>
          <w:rFonts w:hint="cs"/>
          <w:sz w:val="32"/>
          <w:szCs w:val="32"/>
          <w:rtl/>
          <w:lang w:bidi="ar-IQ"/>
        </w:rPr>
        <w:t xml:space="preserve"> </w:t>
      </w:r>
      <w:r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IQ"/>
        </w:rPr>
        <w:t>به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التخاطب لصلة بينه وبين المعنى الحقيقي مع قرينة مانعة من إرادة </w:t>
      </w:r>
      <w:r w:rsidR="00324308">
        <w:rPr>
          <w:rFonts w:hint="cs"/>
          <w:sz w:val="32"/>
          <w:szCs w:val="32"/>
          <w:rtl/>
          <w:lang w:bidi="ar-IQ"/>
        </w:rPr>
        <w:t xml:space="preserve">الموضوع له . </w:t>
      </w:r>
    </w:p>
    <w:p w:rsidR="00324308" w:rsidRDefault="00324308" w:rsidP="00ED41AF">
      <w:pPr>
        <w:jc w:val="both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لا يمكن إن يراد بلفظ معناه الحقيقي والمجازي في وقت واحد عند من يشترط في تعريف المجاز وجود قرينة مانعة من إرادة الموضوع له ، لكن يجوز عند من لا يأخذ بهذا القيد . كما إن الأصل في الاستعمال الحقيقة ومن القواعد العامة : ( إذا تعذرت الحقيقة يصار إلى المجاز ) ، وهي مبنية على قاعدة ( إعمال الكلام خير من </w:t>
      </w:r>
      <w:r w:rsidR="0022192D">
        <w:rPr>
          <w:rFonts w:hint="cs"/>
          <w:sz w:val="32"/>
          <w:szCs w:val="32"/>
          <w:rtl/>
          <w:lang w:bidi="ar-IQ"/>
        </w:rPr>
        <w:t>إهماله</w:t>
      </w:r>
      <w:r>
        <w:rPr>
          <w:rFonts w:hint="cs"/>
          <w:sz w:val="32"/>
          <w:szCs w:val="32"/>
          <w:rtl/>
          <w:lang w:bidi="ar-IQ"/>
        </w:rPr>
        <w:t xml:space="preserve"> ) ، وإذا تعذر المجاز </w:t>
      </w:r>
      <w:r w:rsidR="0022192D">
        <w:rPr>
          <w:rFonts w:hint="cs"/>
          <w:sz w:val="32"/>
          <w:szCs w:val="32"/>
          <w:rtl/>
          <w:lang w:bidi="ar-IQ"/>
        </w:rPr>
        <w:t>أيضا</w:t>
      </w:r>
      <w:r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IQ"/>
        </w:rPr>
        <w:t>يهمل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 بناء على قاعدة ( إذا تعذر إعمال الكلام </w:t>
      </w:r>
      <w:proofErr w:type="spellStart"/>
      <w:r>
        <w:rPr>
          <w:rFonts w:hint="cs"/>
          <w:sz w:val="32"/>
          <w:szCs w:val="32"/>
          <w:rtl/>
          <w:lang w:bidi="ar-IQ"/>
        </w:rPr>
        <w:t>يهمل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) </w:t>
      </w:r>
    </w:p>
    <w:p w:rsidR="00324308" w:rsidRDefault="00C13261" w:rsidP="00ED41AF">
      <w:pPr>
        <w:jc w:val="both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ينقسم كل من الحقيقة والمجاز باعتبار وضوح المعنى المراد منه وعدم وضوحه إلى : الصريح والكناية : </w:t>
      </w:r>
    </w:p>
    <w:p w:rsidR="00C13261" w:rsidRDefault="00C13261" w:rsidP="00ED41AF">
      <w:pPr>
        <w:jc w:val="both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الصريح : هو كل لفظ أو كلام ظهر المراد </w:t>
      </w:r>
      <w:proofErr w:type="spellStart"/>
      <w:r>
        <w:rPr>
          <w:rFonts w:hint="cs"/>
          <w:sz w:val="32"/>
          <w:szCs w:val="32"/>
          <w:rtl/>
          <w:lang w:bidi="ar-IQ"/>
        </w:rPr>
        <w:t>به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ظهورا بينا تاما حقيقة كان أم مجازا ، فالمعيار الذي يميزه من الكناية هو كونه مكشوف المعنى بين المراد بغض النظر عن كون الاستعمال في معناه الحقيقي أو المجازي المتعارف عليه . </w:t>
      </w:r>
    </w:p>
    <w:p w:rsidR="00C13261" w:rsidRDefault="00C13261" w:rsidP="00ED41AF">
      <w:pPr>
        <w:jc w:val="both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حكمه : هو العمل بمقتضى معناه المكشوف </w:t>
      </w:r>
      <w:r w:rsidR="0022192D">
        <w:rPr>
          <w:rFonts w:hint="cs"/>
          <w:sz w:val="32"/>
          <w:szCs w:val="32"/>
          <w:rtl/>
          <w:lang w:bidi="ar-IQ"/>
        </w:rPr>
        <w:t>والأخذ</w:t>
      </w:r>
      <w:r>
        <w:rPr>
          <w:rFonts w:hint="cs"/>
          <w:sz w:val="32"/>
          <w:szCs w:val="32"/>
          <w:rtl/>
          <w:lang w:bidi="ar-IQ"/>
        </w:rPr>
        <w:t xml:space="preserve"> </w:t>
      </w:r>
      <w:r w:rsidR="0022192D">
        <w:rPr>
          <w:rFonts w:hint="cs"/>
          <w:sz w:val="32"/>
          <w:szCs w:val="32"/>
          <w:rtl/>
          <w:lang w:bidi="ar-IQ"/>
        </w:rPr>
        <w:t>بالإرادة</w:t>
      </w:r>
      <w:r>
        <w:rPr>
          <w:rFonts w:hint="cs"/>
          <w:sz w:val="32"/>
          <w:szCs w:val="32"/>
          <w:rtl/>
          <w:lang w:bidi="ar-IQ"/>
        </w:rPr>
        <w:t xml:space="preserve"> الظاهرة ، ولا ينظر إلى نية المتكلم وما قصده منه ما لم تقم قرينة على خلاف ذلك . فلو حدد المتعاقدان محل العقد بالاسم أو </w:t>
      </w:r>
      <w:r w:rsidR="0022192D">
        <w:rPr>
          <w:rFonts w:hint="cs"/>
          <w:sz w:val="32"/>
          <w:szCs w:val="32"/>
          <w:rtl/>
          <w:lang w:bidi="ar-IQ"/>
        </w:rPr>
        <w:t>الإشارة</w:t>
      </w:r>
      <w:r>
        <w:rPr>
          <w:rFonts w:hint="cs"/>
          <w:sz w:val="32"/>
          <w:szCs w:val="32"/>
          <w:rtl/>
          <w:lang w:bidi="ar-IQ"/>
        </w:rPr>
        <w:t xml:space="preserve"> ، ثم ادعى احدهما انه أراد غيره لا تسمع دعواه </w:t>
      </w:r>
      <w:r w:rsidR="00525E29">
        <w:rPr>
          <w:rFonts w:hint="cs"/>
          <w:sz w:val="32"/>
          <w:szCs w:val="32"/>
          <w:rtl/>
          <w:lang w:bidi="ar-IQ"/>
        </w:rPr>
        <w:t xml:space="preserve">بدون بينة تؤكد ذلك ، ولا يحق للقاضي إن يسأل عن قصد المتعاقدين إذا كانت صيغة العقد صريحة ، ما لم يقم دليل على خلاف ذلك . لان البحث عن </w:t>
      </w:r>
      <w:r w:rsidR="0022192D">
        <w:rPr>
          <w:rFonts w:hint="cs"/>
          <w:sz w:val="32"/>
          <w:szCs w:val="32"/>
          <w:rtl/>
          <w:lang w:bidi="ar-IQ"/>
        </w:rPr>
        <w:t>الإرادة</w:t>
      </w:r>
      <w:r w:rsidR="00525E29">
        <w:rPr>
          <w:rFonts w:hint="cs"/>
          <w:sz w:val="32"/>
          <w:szCs w:val="32"/>
          <w:rtl/>
          <w:lang w:bidi="ar-IQ"/>
        </w:rPr>
        <w:t xml:space="preserve"> </w:t>
      </w:r>
      <w:r w:rsidR="0022192D">
        <w:rPr>
          <w:rFonts w:hint="cs"/>
          <w:sz w:val="32"/>
          <w:szCs w:val="32"/>
          <w:rtl/>
          <w:lang w:bidi="ar-IQ"/>
        </w:rPr>
        <w:t>الباطن</w:t>
      </w:r>
      <w:r w:rsidR="00525E29">
        <w:rPr>
          <w:rFonts w:hint="cs"/>
          <w:sz w:val="32"/>
          <w:szCs w:val="32"/>
          <w:rtl/>
          <w:lang w:bidi="ar-IQ"/>
        </w:rPr>
        <w:t xml:space="preserve"> في حالة صراحة </w:t>
      </w:r>
      <w:r w:rsidR="0022192D">
        <w:rPr>
          <w:rFonts w:hint="cs"/>
          <w:sz w:val="32"/>
          <w:szCs w:val="32"/>
          <w:rtl/>
          <w:lang w:bidi="ar-IQ"/>
        </w:rPr>
        <w:t>الإرادة</w:t>
      </w:r>
      <w:r w:rsidR="00525E29">
        <w:rPr>
          <w:rFonts w:hint="cs"/>
          <w:sz w:val="32"/>
          <w:szCs w:val="32"/>
          <w:rtl/>
          <w:lang w:bidi="ar-IQ"/>
        </w:rPr>
        <w:t xml:space="preserve"> الظاهرة قد يؤدي إلى ضياع العدالة وعدم استقرار المعاملات . </w:t>
      </w:r>
    </w:p>
    <w:p w:rsidR="00525E29" w:rsidRDefault="00525E29" w:rsidP="00ED41AF">
      <w:pPr>
        <w:jc w:val="both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الكناية : لفظ أو كلام لا يكون مكشوف المعنى ولا بيّن المراد بحيث لا يعرف المقصود منه إلا بالتفسير أو القرينة . </w:t>
      </w:r>
    </w:p>
    <w:p w:rsidR="00525E29" w:rsidRDefault="00525E29" w:rsidP="00ED41AF">
      <w:pPr>
        <w:jc w:val="both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lastRenderedPageBreak/>
        <w:t xml:space="preserve">حكمها : يكون الاعتداد </w:t>
      </w:r>
      <w:r w:rsidR="0022192D">
        <w:rPr>
          <w:rFonts w:hint="cs"/>
          <w:sz w:val="32"/>
          <w:szCs w:val="32"/>
          <w:rtl/>
          <w:lang w:bidi="ar-IQ"/>
        </w:rPr>
        <w:t>بالإرادة</w:t>
      </w:r>
      <w:r>
        <w:rPr>
          <w:rFonts w:hint="cs"/>
          <w:sz w:val="32"/>
          <w:szCs w:val="32"/>
          <w:rtl/>
          <w:lang w:bidi="ar-IQ"/>
        </w:rPr>
        <w:t xml:space="preserve"> </w:t>
      </w:r>
      <w:r w:rsidR="0022192D">
        <w:rPr>
          <w:rFonts w:hint="cs"/>
          <w:sz w:val="32"/>
          <w:szCs w:val="32"/>
          <w:rtl/>
          <w:lang w:bidi="ar-IQ"/>
        </w:rPr>
        <w:t>الباطن</w:t>
      </w:r>
      <w:r>
        <w:rPr>
          <w:rFonts w:hint="cs"/>
          <w:sz w:val="32"/>
          <w:szCs w:val="32"/>
          <w:rtl/>
          <w:lang w:bidi="ar-IQ"/>
        </w:rPr>
        <w:t xml:space="preserve"> التي تكشف إما ببيان النية أو القرينة ، فلو قال الزوج لزوجته : ( الحقي </w:t>
      </w:r>
      <w:r w:rsidR="0022192D">
        <w:rPr>
          <w:rFonts w:hint="cs"/>
          <w:sz w:val="32"/>
          <w:szCs w:val="32"/>
          <w:rtl/>
          <w:lang w:bidi="ar-IQ"/>
        </w:rPr>
        <w:t>بأهلك</w:t>
      </w:r>
      <w:r>
        <w:rPr>
          <w:rFonts w:hint="cs"/>
          <w:sz w:val="32"/>
          <w:szCs w:val="32"/>
          <w:rtl/>
          <w:lang w:bidi="ar-IQ"/>
        </w:rPr>
        <w:t xml:space="preserve"> ) </w:t>
      </w:r>
      <w:r w:rsidR="0022192D">
        <w:rPr>
          <w:rFonts w:hint="cs"/>
          <w:sz w:val="32"/>
          <w:szCs w:val="32"/>
          <w:rtl/>
          <w:lang w:bidi="ar-IQ"/>
        </w:rPr>
        <w:t xml:space="preserve">أو ( أنت علي حرا م ) ، أو نحو ذلك لا يحق للقاضي إن يحكم بوقوع الطلاق ولا للمفتي إن يفتي </w:t>
      </w:r>
      <w:proofErr w:type="spellStart"/>
      <w:r w:rsidR="0022192D">
        <w:rPr>
          <w:rFonts w:hint="cs"/>
          <w:sz w:val="32"/>
          <w:szCs w:val="32"/>
          <w:rtl/>
          <w:lang w:bidi="ar-IQ"/>
        </w:rPr>
        <w:t>به</w:t>
      </w:r>
      <w:proofErr w:type="spellEnd"/>
      <w:r w:rsidR="0022192D">
        <w:rPr>
          <w:rFonts w:hint="cs"/>
          <w:sz w:val="32"/>
          <w:szCs w:val="32"/>
          <w:rtl/>
          <w:lang w:bidi="ar-IQ"/>
        </w:rPr>
        <w:t xml:space="preserve"> ، سواء اعترف الزوج بأنه نوى بكلامه هذا الطلاق أم لا هذا عند من يرى من الفقهاء وقوع الطلاق بالكناية ، إما عند فقهاء الشيعة الأمامية والظاهرية فلا يقع الطلاق عندهم بالكناية مطلقا سواء نوى الزوج الطلاق أم لا . </w:t>
      </w:r>
    </w:p>
    <w:p w:rsidR="0022192D" w:rsidRDefault="0022192D" w:rsidP="00ED41AF">
      <w:pPr>
        <w:jc w:val="both"/>
        <w:rPr>
          <w:sz w:val="32"/>
          <w:szCs w:val="32"/>
          <w:rtl/>
          <w:lang w:bidi="ar-IQ"/>
        </w:rPr>
      </w:pPr>
    </w:p>
    <w:p w:rsidR="0022192D" w:rsidRDefault="0022192D" w:rsidP="00ED41AF">
      <w:pPr>
        <w:jc w:val="both"/>
        <w:rPr>
          <w:sz w:val="32"/>
          <w:szCs w:val="32"/>
          <w:rtl/>
          <w:lang w:bidi="ar-IQ"/>
        </w:rPr>
      </w:pPr>
    </w:p>
    <w:p w:rsidR="0022192D" w:rsidRDefault="0022192D" w:rsidP="00ED41AF">
      <w:pPr>
        <w:jc w:val="both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المصادر </w:t>
      </w:r>
    </w:p>
    <w:p w:rsidR="0022192D" w:rsidRDefault="0022192D" w:rsidP="00ED41AF">
      <w:pPr>
        <w:jc w:val="both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1 ـ أصول الفقه في نسيجه الجديد ، د ، مصطفى </w:t>
      </w:r>
      <w:proofErr w:type="spellStart"/>
      <w:r>
        <w:rPr>
          <w:rFonts w:hint="cs"/>
          <w:sz w:val="32"/>
          <w:szCs w:val="32"/>
          <w:rtl/>
          <w:lang w:bidi="ar-IQ"/>
        </w:rPr>
        <w:t>الزلمي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</w:t>
      </w:r>
    </w:p>
    <w:p w:rsidR="0022192D" w:rsidRDefault="0022192D" w:rsidP="00ED41AF">
      <w:pPr>
        <w:jc w:val="both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2 ـ أصول الفقه ، الشيخ محمد رضا المظفر </w:t>
      </w:r>
    </w:p>
    <w:p w:rsidR="00324308" w:rsidRDefault="00324308" w:rsidP="00ED41AF">
      <w:pPr>
        <w:jc w:val="both"/>
        <w:rPr>
          <w:sz w:val="32"/>
          <w:szCs w:val="32"/>
          <w:rtl/>
          <w:lang w:bidi="ar-IQ"/>
        </w:rPr>
      </w:pPr>
    </w:p>
    <w:p w:rsidR="00324308" w:rsidRPr="005A2418" w:rsidRDefault="00324308" w:rsidP="00ED41AF">
      <w:pPr>
        <w:jc w:val="both"/>
        <w:rPr>
          <w:sz w:val="32"/>
          <w:szCs w:val="32"/>
          <w:lang w:bidi="ar-IQ"/>
        </w:rPr>
      </w:pPr>
    </w:p>
    <w:sectPr w:rsidR="00324308" w:rsidRPr="005A2418" w:rsidSect="007B254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A2418"/>
    <w:rsid w:val="00176A79"/>
    <w:rsid w:val="002076B4"/>
    <w:rsid w:val="0022192D"/>
    <w:rsid w:val="00324308"/>
    <w:rsid w:val="003679F8"/>
    <w:rsid w:val="004B3B88"/>
    <w:rsid w:val="00525E29"/>
    <w:rsid w:val="005A2418"/>
    <w:rsid w:val="007B2547"/>
    <w:rsid w:val="00C13261"/>
    <w:rsid w:val="00ED4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B8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442</Words>
  <Characters>1760</Characters>
  <Application>Microsoft Office Word</Application>
  <DocSecurity>0</DocSecurity>
  <Lines>39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</dc:creator>
  <cp:lastModifiedBy>vip</cp:lastModifiedBy>
  <cp:revision>4</cp:revision>
  <dcterms:created xsi:type="dcterms:W3CDTF">2011-06-24T12:41:00Z</dcterms:created>
  <dcterms:modified xsi:type="dcterms:W3CDTF">2011-06-24T13:34:00Z</dcterms:modified>
</cp:coreProperties>
</file>