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43613D" w:rsidRDefault="0043613D" w:rsidP="0043613D">
      <w:r>
        <w:rPr>
          <w:rFonts w:ascii="Droid Arabic Kufi" w:hAnsi="Droid Arabic Kufi"/>
          <w:color w:val="666666"/>
          <w:sz w:val="17"/>
          <w:szCs w:val="17"/>
        </w:rPr>
        <w:t> </w:t>
      </w:r>
      <w:r>
        <w:rPr>
          <w:rFonts w:ascii="Droid Arabic Kufi" w:hAnsi="Droid Arabic Kufi"/>
          <w:color w:val="666666"/>
          <w:sz w:val="17"/>
          <w:szCs w:val="17"/>
          <w:rtl/>
        </w:rPr>
        <w:t>الصك المقيد في الحساب</w:t>
      </w:r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الصك ھو عباره عن محرر شكلي بصيغھ معينھ نصعليھا القانون يامر فيھ شخصيسمى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الساحب المسحوب عليھ والذي يجب ان يكون مصرف باداء مبلغ معين من النقود الى المستفيد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او لحاملھ في مكان معين و لدى الاطلاع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ان الغرضالاساسي من تحرير الصك ھو لتسديد دين في ذمة الساحب لمصلحة المستفيد او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الحامل وھنا لا بد من وجود رصيد للساحب لدى المصرف المسحوب عليھ والا اعتبر الساحب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قد ارتكب جريمة اصدار صك بدون رصيد بل واكثر من ذلك يجب ان يكون ھذا الرصيد كافيا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على الاقل لوفاء قيمة ھذا الصك والا اعتبر ايضا قد ارتكب الساحب جريمة اصدار صك بدون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رصيد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ان الصك المقيد في الحساب يستعمل عادتا لتجنب حالة الضياع او السرقھ فيذكر على وجھ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الصك كلمة للقيد في الحساب او ما يفيد ھذا المعنى وبذلك لا يمكن ايفائھ نقدا ولاجل الوفاء يقوم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المصرف بتسوية المبلغ بواسطة تسجيلھ في حساب العميل الحامل او بواسطة المقاصھ او نقل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الحساب من حساب الى حساب اخر واذا خالف المسحوب عليھ كل ذلك تحمل مسؤلية التعويض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على ان لا يزيد عن قيمة الصك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وان مثل ھذا الصك يفترضان يكون للحامل حساب لدى المصرف وفي حالة عدم وجود حساب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للحامل في المصرف عليھ ان يظھره الى حامل اخر لھ حساب في ذلك المصرف او ان يفتح لھ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حساب ولا اثر لشطب عبارة القيد في الحساب وقد عالج قانون التجاره الصك المقيد في الحساب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وذلك في الماده 168 منھ حيث جاء فيھا</w:t>
      </w:r>
      <w:bookmarkStart w:id="0" w:name="_GoBack"/>
      <w:bookmarkEnd w:id="0"/>
    </w:p>
    <w:sectPr w:rsidR="00E75A67" w:rsidRPr="0043613D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316F8A"/>
    <w:rsid w:val="0035502D"/>
    <w:rsid w:val="003A4FD9"/>
    <w:rsid w:val="003B2B7D"/>
    <w:rsid w:val="003E27A8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2018-05-24T13:20:00Z</dcterms:created>
  <dcterms:modified xsi:type="dcterms:W3CDTF">2018-05-27T13:46:00Z</dcterms:modified>
</cp:coreProperties>
</file>