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B2" w:rsidRPr="005424B2" w:rsidRDefault="005424B2" w:rsidP="005424B2">
      <w:pPr>
        <w:jc w:val="both"/>
        <w:rPr>
          <w:rFonts w:ascii="Simplified Arabic" w:hAnsi="Simplified Arabic" w:cs="Simplified Arabic"/>
          <w:sz w:val="28"/>
          <w:szCs w:val="28"/>
          <w:rtl/>
        </w:rPr>
      </w:pPr>
      <w:r w:rsidRPr="005424B2">
        <w:rPr>
          <w:rFonts w:ascii="Simplified Arabic" w:hAnsi="Simplified Arabic" w:cs="Simplified Arabic"/>
          <w:b/>
          <w:bCs/>
          <w:sz w:val="28"/>
          <w:szCs w:val="28"/>
          <w:rtl/>
        </w:rPr>
        <w:t>3. بيان الفائدة</w:t>
      </w:r>
      <w:r w:rsidRPr="005424B2">
        <w:rPr>
          <w:rFonts w:ascii="Simplified Arabic" w:hAnsi="Simplified Arabic" w:cs="Simplified Arabic"/>
          <w:sz w:val="28"/>
          <w:szCs w:val="28"/>
          <w:rtl/>
        </w:rPr>
        <w:t xml:space="preserve"> : نصت المادة (44) أولا</w:t>
      </w:r>
      <w:r>
        <w:rPr>
          <w:rFonts w:ascii="Simplified Arabic" w:hAnsi="Simplified Arabic" w:cs="Simplified Arabic" w:hint="cs"/>
          <w:sz w:val="28"/>
          <w:szCs w:val="28"/>
          <w:rtl/>
        </w:rPr>
        <w:t>ً</w:t>
      </w:r>
      <w:r w:rsidRPr="005424B2">
        <w:rPr>
          <w:rFonts w:ascii="Simplified Arabic" w:hAnsi="Simplified Arabic" w:cs="Simplified Arabic"/>
          <w:sz w:val="28"/>
          <w:szCs w:val="28"/>
          <w:rtl/>
        </w:rPr>
        <w:t xml:space="preserve">، من القانون التجاري العراقي ، على أنهُ : ( يجوز لساحب الحوالة المستحقة الاداء لدى الاطلاع عليها او بعد مدة معينة من الاطلاع ان يشترط فائدة عن المبلغ المذكور فيها. ويعتبر هذا الشرط في الحوالات الاخرى كان لم يكن). </w:t>
      </w:r>
    </w:p>
    <w:p w:rsidR="005424B2" w:rsidRPr="005424B2" w:rsidRDefault="005424B2" w:rsidP="005424B2">
      <w:pPr>
        <w:jc w:val="both"/>
        <w:rPr>
          <w:rFonts w:ascii="Simplified Arabic" w:hAnsi="Simplified Arabic" w:cs="Simplified Arabic"/>
          <w:sz w:val="28"/>
          <w:szCs w:val="28"/>
          <w:rtl/>
        </w:rPr>
      </w:pPr>
      <w:r w:rsidRPr="005424B2">
        <w:rPr>
          <w:rFonts w:ascii="Simplified Arabic" w:hAnsi="Simplified Arabic" w:cs="Simplified Arabic"/>
          <w:sz w:val="28"/>
          <w:szCs w:val="28"/>
          <w:rtl/>
        </w:rPr>
        <w:t xml:space="preserve">يتضح من ذلك أن شرط الفائدة هو بيان اختياري يتم إدراجه في الحوالة ، ولكن، هذا البيان لا يمكن ذكره إلا في الحوالات المستحقة الأداء لدى </w:t>
      </w:r>
      <w:proofErr w:type="spellStart"/>
      <w:r w:rsidRPr="005424B2">
        <w:rPr>
          <w:rFonts w:ascii="Simplified Arabic" w:hAnsi="Simplified Arabic" w:cs="Simplified Arabic"/>
          <w:sz w:val="28"/>
          <w:szCs w:val="28"/>
          <w:rtl/>
        </w:rPr>
        <w:t>الإطلاع</w:t>
      </w:r>
      <w:proofErr w:type="spellEnd"/>
      <w:r w:rsidRPr="005424B2">
        <w:rPr>
          <w:rFonts w:ascii="Simplified Arabic" w:hAnsi="Simplified Arabic" w:cs="Simplified Arabic"/>
          <w:sz w:val="28"/>
          <w:szCs w:val="28"/>
          <w:rtl/>
        </w:rPr>
        <w:t xml:space="preserve"> أو بعد مدة معينة من </w:t>
      </w:r>
      <w:proofErr w:type="spellStart"/>
      <w:r w:rsidRPr="005424B2">
        <w:rPr>
          <w:rFonts w:ascii="Simplified Arabic" w:hAnsi="Simplified Arabic" w:cs="Simplified Arabic"/>
          <w:sz w:val="28"/>
          <w:szCs w:val="28"/>
          <w:rtl/>
        </w:rPr>
        <w:t>الإطلاع</w:t>
      </w:r>
      <w:proofErr w:type="spellEnd"/>
      <w:r w:rsidRPr="005424B2">
        <w:rPr>
          <w:rFonts w:ascii="Simplified Arabic" w:hAnsi="Simplified Arabic" w:cs="Simplified Arabic"/>
          <w:sz w:val="28"/>
          <w:szCs w:val="28"/>
          <w:rtl/>
        </w:rPr>
        <w:t xml:space="preserve"> ، أما باقي أنواع الحوالات فلا يجوز ذكر بيان الفائدة فيها لعدم وجود ضرورة لذكر ذلك لأنهُ بالإمكان </w:t>
      </w:r>
      <w:proofErr w:type="spellStart"/>
      <w:r w:rsidRPr="005424B2">
        <w:rPr>
          <w:rFonts w:ascii="Simplified Arabic" w:hAnsi="Simplified Arabic" w:cs="Simplified Arabic"/>
          <w:sz w:val="28"/>
          <w:szCs w:val="28"/>
          <w:rtl/>
        </w:rPr>
        <w:t>إظافة</w:t>
      </w:r>
      <w:proofErr w:type="spellEnd"/>
      <w:r w:rsidRPr="005424B2">
        <w:rPr>
          <w:rFonts w:ascii="Simplified Arabic" w:hAnsi="Simplified Arabic" w:cs="Simplified Arabic"/>
          <w:sz w:val="28"/>
          <w:szCs w:val="28"/>
          <w:rtl/>
        </w:rPr>
        <w:t xml:space="preserve"> مبلغ الفائدة منذ أنشاء الحوالة ، ولا يجوز إدراج شرط الفائدة بالحوالات التي لا يذكر فيها أنها مستحقة الأداء لدى </w:t>
      </w:r>
      <w:proofErr w:type="spellStart"/>
      <w:r w:rsidRPr="005424B2">
        <w:rPr>
          <w:rFonts w:ascii="Simplified Arabic" w:hAnsi="Simplified Arabic" w:cs="Simplified Arabic"/>
          <w:sz w:val="28"/>
          <w:szCs w:val="28"/>
          <w:rtl/>
        </w:rPr>
        <w:t>الإطلاع</w:t>
      </w:r>
      <w:proofErr w:type="spellEnd"/>
      <w:r w:rsidRPr="005424B2">
        <w:rPr>
          <w:rFonts w:ascii="Simplified Arabic" w:hAnsi="Simplified Arabic" w:cs="Simplified Arabic"/>
          <w:sz w:val="28"/>
          <w:szCs w:val="28"/>
          <w:rtl/>
        </w:rPr>
        <w:t xml:space="preserve"> أو بعد مدة من </w:t>
      </w:r>
      <w:proofErr w:type="spellStart"/>
      <w:r w:rsidRPr="005424B2">
        <w:rPr>
          <w:rFonts w:ascii="Simplified Arabic" w:hAnsi="Simplified Arabic" w:cs="Simplified Arabic"/>
          <w:sz w:val="28"/>
          <w:szCs w:val="28"/>
          <w:rtl/>
        </w:rPr>
        <w:t>الإطلاع</w:t>
      </w:r>
      <w:proofErr w:type="spellEnd"/>
      <w:r w:rsidRPr="005424B2">
        <w:rPr>
          <w:rFonts w:ascii="Simplified Arabic" w:hAnsi="Simplified Arabic" w:cs="Simplified Arabic"/>
          <w:sz w:val="28"/>
          <w:szCs w:val="28"/>
          <w:rtl/>
        </w:rPr>
        <w:t xml:space="preserve"> وإذا ذكر هذا البيان يعتبر </w:t>
      </w:r>
      <w:proofErr w:type="spellStart"/>
      <w:r w:rsidRPr="005424B2">
        <w:rPr>
          <w:rFonts w:ascii="Simplified Arabic" w:hAnsi="Simplified Arabic" w:cs="Simplified Arabic"/>
          <w:sz w:val="28"/>
          <w:szCs w:val="28"/>
          <w:rtl/>
        </w:rPr>
        <w:t>لاغياً</w:t>
      </w:r>
      <w:proofErr w:type="spellEnd"/>
      <w:r w:rsidRPr="005424B2">
        <w:rPr>
          <w:rFonts w:ascii="Simplified Arabic" w:hAnsi="Simplified Arabic" w:cs="Simplified Arabic"/>
          <w:sz w:val="28"/>
          <w:szCs w:val="28"/>
          <w:rtl/>
        </w:rPr>
        <w:t xml:space="preserve"> كأن لم يكن ، لكن، لا يبطل الحوالة التجارية ، كما أشترط القانون في المادة( 44 ) ، شرطين بصحة الفائدة : </w:t>
      </w:r>
    </w:p>
    <w:p w:rsidR="005424B2" w:rsidRPr="005424B2" w:rsidRDefault="005424B2" w:rsidP="005424B2">
      <w:pPr>
        <w:jc w:val="both"/>
        <w:rPr>
          <w:rFonts w:ascii="Simplified Arabic" w:hAnsi="Simplified Arabic" w:cs="Simplified Arabic"/>
          <w:sz w:val="28"/>
          <w:szCs w:val="28"/>
          <w:rtl/>
        </w:rPr>
      </w:pPr>
      <w:r w:rsidRPr="005424B2">
        <w:rPr>
          <w:rFonts w:ascii="Simplified Arabic" w:hAnsi="Simplified Arabic" w:cs="Simplified Arabic"/>
          <w:sz w:val="28"/>
          <w:szCs w:val="28"/>
          <w:rtl/>
        </w:rPr>
        <w:t>آ- لا يجوز إدراج شرط الفائدة إلا من قبل الساحب .</w:t>
      </w:r>
    </w:p>
    <w:p w:rsidR="005424B2" w:rsidRPr="005424B2" w:rsidRDefault="005424B2" w:rsidP="005424B2">
      <w:pPr>
        <w:jc w:val="both"/>
        <w:rPr>
          <w:rFonts w:ascii="Simplified Arabic" w:hAnsi="Simplified Arabic" w:cs="Simplified Arabic"/>
          <w:sz w:val="28"/>
          <w:szCs w:val="28"/>
          <w:rtl/>
        </w:rPr>
      </w:pPr>
      <w:r w:rsidRPr="005424B2">
        <w:rPr>
          <w:rFonts w:ascii="Simplified Arabic" w:hAnsi="Simplified Arabic" w:cs="Simplified Arabic"/>
          <w:sz w:val="28"/>
          <w:szCs w:val="28"/>
          <w:rtl/>
        </w:rPr>
        <w:t>ب- يجب بيان سعر الفائدة في الحوالة ، فإذا خلت منهُ أعتبر الشرط كأن لم يكن .</w:t>
      </w:r>
    </w:p>
    <w:p w:rsidR="005424B2" w:rsidRPr="005424B2" w:rsidRDefault="005424B2" w:rsidP="005424B2">
      <w:pPr>
        <w:jc w:val="both"/>
        <w:rPr>
          <w:rFonts w:ascii="Simplified Arabic" w:hAnsi="Simplified Arabic" w:cs="Simplified Arabic"/>
          <w:sz w:val="28"/>
          <w:szCs w:val="28"/>
          <w:rtl/>
        </w:rPr>
      </w:pPr>
      <w:r w:rsidRPr="005424B2">
        <w:rPr>
          <w:rFonts w:ascii="Simplified Arabic" w:hAnsi="Simplified Arabic" w:cs="Simplified Arabic"/>
          <w:sz w:val="28"/>
          <w:szCs w:val="28"/>
          <w:rtl/>
        </w:rPr>
        <w:t xml:space="preserve">والفائدة وفقاً للقانون التجاري لا يجوز أن تتجاوز( 7% ) من مبلغ الحوالة ويبدأ سريان الفائدة من تاريخ أنشاء الحوالة إذا لم يذكر في سريانها تاريخ آخر وفي كل الأحوال ، فأن الفائدة </w:t>
      </w:r>
      <w:proofErr w:type="spellStart"/>
      <w:r w:rsidRPr="005424B2">
        <w:rPr>
          <w:rFonts w:ascii="Simplified Arabic" w:hAnsi="Simplified Arabic" w:cs="Simplified Arabic"/>
          <w:sz w:val="28"/>
          <w:szCs w:val="28"/>
          <w:rtl/>
        </w:rPr>
        <w:t>الإتفاقية</w:t>
      </w:r>
      <w:proofErr w:type="spellEnd"/>
      <w:r w:rsidRPr="005424B2">
        <w:rPr>
          <w:rFonts w:ascii="Simplified Arabic" w:hAnsi="Simplified Arabic" w:cs="Simplified Arabic"/>
          <w:sz w:val="28"/>
          <w:szCs w:val="28"/>
          <w:rtl/>
        </w:rPr>
        <w:t xml:space="preserve"> تنتهي عند ميعاد </w:t>
      </w:r>
      <w:proofErr w:type="spellStart"/>
      <w:r w:rsidRPr="005424B2">
        <w:rPr>
          <w:rFonts w:ascii="Simplified Arabic" w:hAnsi="Simplified Arabic" w:cs="Simplified Arabic"/>
          <w:sz w:val="28"/>
          <w:szCs w:val="28"/>
          <w:rtl/>
        </w:rPr>
        <w:t>الإستحقاق</w:t>
      </w:r>
      <w:proofErr w:type="spellEnd"/>
      <w:r w:rsidRPr="005424B2">
        <w:rPr>
          <w:rFonts w:ascii="Simplified Arabic" w:hAnsi="Simplified Arabic" w:cs="Simplified Arabic"/>
          <w:sz w:val="28"/>
          <w:szCs w:val="28"/>
          <w:rtl/>
        </w:rPr>
        <w:t xml:space="preserve"> ، فإذا لم يوف المدّين مبلغ الحوالة مع الفوائد تسري عليه الفوائد التجارية المقررة في المادة (107 ) من القانون التجاري العراقي . </w:t>
      </w:r>
    </w:p>
    <w:p w:rsidR="005424B2" w:rsidRPr="005424B2" w:rsidRDefault="005424B2" w:rsidP="005424B2">
      <w:pPr>
        <w:jc w:val="both"/>
        <w:rPr>
          <w:rFonts w:ascii="Simplified Arabic" w:hAnsi="Simplified Arabic" w:cs="Simplified Arabic"/>
          <w:sz w:val="28"/>
          <w:szCs w:val="28"/>
          <w:rtl/>
        </w:rPr>
      </w:pPr>
    </w:p>
    <w:p w:rsidR="005424B2" w:rsidRPr="005424B2" w:rsidRDefault="005424B2" w:rsidP="005424B2">
      <w:pPr>
        <w:jc w:val="both"/>
        <w:rPr>
          <w:rFonts w:ascii="Simplified Arabic" w:hAnsi="Simplified Arabic" w:cs="Simplified Arabic"/>
          <w:sz w:val="28"/>
          <w:szCs w:val="28"/>
          <w:rtl/>
        </w:rPr>
      </w:pPr>
      <w:r w:rsidRPr="005424B2">
        <w:rPr>
          <w:rFonts w:ascii="Simplified Arabic" w:hAnsi="Simplified Arabic" w:cs="Simplified Arabic"/>
          <w:sz w:val="28"/>
          <w:szCs w:val="28"/>
          <w:rtl/>
        </w:rPr>
        <w:t>4</w:t>
      </w:r>
      <w:r w:rsidRPr="005424B2">
        <w:rPr>
          <w:rFonts w:ascii="Simplified Arabic" w:hAnsi="Simplified Arabic" w:cs="Simplified Arabic"/>
          <w:b/>
          <w:bCs/>
          <w:sz w:val="28"/>
          <w:szCs w:val="28"/>
          <w:rtl/>
        </w:rPr>
        <w:t>. بيان عدم الضمان</w:t>
      </w:r>
      <w:r w:rsidRPr="005424B2">
        <w:rPr>
          <w:rFonts w:ascii="Simplified Arabic" w:hAnsi="Simplified Arabic" w:cs="Simplified Arabic"/>
          <w:sz w:val="28"/>
          <w:szCs w:val="28"/>
          <w:rtl/>
        </w:rPr>
        <w:t xml:space="preserve"> : ان جميع الموقعين على الحوالة التجارية يعتبرون ضامنون لقيمة هذهِ الحوالة أي يضمنون القبول والأداء من قبل المسحوب عليه وإذا رفض قبول الحوالة أو وفاءها يعطي الحق لحامل الورقة في الرجوع على الساحب والمظهرين وباقي الموقعين على هذهِ الحوالة ، لكن، </w:t>
      </w:r>
      <w:proofErr w:type="spellStart"/>
      <w:r w:rsidRPr="005424B2">
        <w:rPr>
          <w:rFonts w:ascii="Simplified Arabic" w:hAnsi="Simplified Arabic" w:cs="Simplified Arabic"/>
          <w:sz w:val="28"/>
          <w:szCs w:val="28"/>
          <w:rtl/>
        </w:rPr>
        <w:t>إستثناءاً</w:t>
      </w:r>
      <w:proofErr w:type="spellEnd"/>
      <w:r w:rsidRPr="005424B2">
        <w:rPr>
          <w:rFonts w:ascii="Simplified Arabic" w:hAnsi="Simplified Arabic" w:cs="Simplified Arabic"/>
          <w:sz w:val="28"/>
          <w:szCs w:val="28"/>
          <w:rtl/>
        </w:rPr>
        <w:t xml:space="preserve"> أجاز القانون في المادة ( 50) أن يذكر بيان </w:t>
      </w:r>
      <w:proofErr w:type="spellStart"/>
      <w:r w:rsidRPr="005424B2">
        <w:rPr>
          <w:rFonts w:ascii="Simplified Arabic" w:hAnsi="Simplified Arabic" w:cs="Simplified Arabic"/>
          <w:sz w:val="28"/>
          <w:szCs w:val="28"/>
          <w:rtl/>
        </w:rPr>
        <w:t>إختياري</w:t>
      </w:r>
      <w:proofErr w:type="spellEnd"/>
      <w:r w:rsidRPr="005424B2">
        <w:rPr>
          <w:rFonts w:ascii="Simplified Arabic" w:hAnsi="Simplified Arabic" w:cs="Simplified Arabic"/>
          <w:sz w:val="28"/>
          <w:szCs w:val="28"/>
          <w:rtl/>
        </w:rPr>
        <w:t xml:space="preserve"> يجيز فيه للساحب أن يشترط إعفاءه من ضمان القبول ، أما ضمان الوفاء فلا يجوز الإعفاء منهُ وإذا ذكر مثل هذا الشرط يعتبر كان لم يكن وذلك لأن الساحب يعتبر طرف أصيل ومنشئ للحوالة التجارية ولا يمكن أعفاء نفسه من ضمان الوفاء وأن أثر هذا البيان لا يقتصر على الساحب وحده بل يمتد </w:t>
      </w:r>
      <w:r w:rsidRPr="005424B2">
        <w:rPr>
          <w:rFonts w:ascii="Simplified Arabic" w:hAnsi="Simplified Arabic" w:cs="Simplified Arabic"/>
          <w:sz w:val="28"/>
          <w:szCs w:val="28"/>
          <w:rtl/>
        </w:rPr>
        <w:lastRenderedPageBreak/>
        <w:t xml:space="preserve">إلى بقية الموقعين على الحوالة بعكس التظهير وأن شرط عدم الضمان يقتصر أثره على المظهر وحده دون بقية الموقعين. </w:t>
      </w:r>
    </w:p>
    <w:p w:rsidR="005C7E90" w:rsidRPr="005424B2" w:rsidRDefault="005424B2" w:rsidP="005424B2">
      <w:pPr>
        <w:jc w:val="both"/>
        <w:rPr>
          <w:rFonts w:ascii="Simplified Arabic" w:hAnsi="Simplified Arabic" w:cs="Simplified Arabic"/>
          <w:sz w:val="28"/>
          <w:szCs w:val="28"/>
        </w:rPr>
      </w:pPr>
      <w:r w:rsidRPr="005424B2">
        <w:rPr>
          <w:rFonts w:ascii="Simplified Arabic" w:hAnsi="Simplified Arabic" w:cs="Simplified Arabic"/>
          <w:b/>
          <w:bCs/>
          <w:sz w:val="28"/>
          <w:szCs w:val="28"/>
          <w:rtl/>
        </w:rPr>
        <w:t>5. بيان المنع عن عمل الاحتجاج</w:t>
      </w:r>
      <w:r w:rsidRPr="005424B2">
        <w:rPr>
          <w:rFonts w:ascii="Simplified Arabic" w:hAnsi="Simplified Arabic" w:cs="Simplified Arabic"/>
          <w:sz w:val="28"/>
          <w:szCs w:val="28"/>
          <w:rtl/>
        </w:rPr>
        <w:t xml:space="preserve"> : الاحتجاج هو وثيقة رسمية ينظمها كاتب العدل لإثبات </w:t>
      </w:r>
      <w:proofErr w:type="spellStart"/>
      <w:r w:rsidRPr="005424B2">
        <w:rPr>
          <w:rFonts w:ascii="Simplified Arabic" w:hAnsi="Simplified Arabic" w:cs="Simplified Arabic"/>
          <w:sz w:val="28"/>
          <w:szCs w:val="28"/>
          <w:rtl/>
        </w:rPr>
        <w:t>الإمتناع</w:t>
      </w:r>
      <w:proofErr w:type="spellEnd"/>
      <w:r w:rsidRPr="005424B2">
        <w:rPr>
          <w:rFonts w:ascii="Simplified Arabic" w:hAnsi="Simplified Arabic" w:cs="Simplified Arabic"/>
          <w:sz w:val="28"/>
          <w:szCs w:val="28"/>
          <w:rtl/>
        </w:rPr>
        <w:t xml:space="preserve"> عن قبول الحوالة أو عن وفاء قيمتها وعمل الاحتجاج هو إجراء لا بد منهُ حيث بموجبه يحق للحامل القانوني الرجوع على أي موقع على الحوالة التجارية وذلك عند أمتناع المسحوب عليه عن وفاء قيمة هذهِ الحوالة وهذا الاحتجاج يثبت هذا الامتناع بوثيقة رسمية غير قابلة للشك ، ولهذا الاحتجاج آثار سلبية حيث على الحامل اللجوء إلى عمل الاحتجاج خلال فترة قصيرة وإلا سقط حقه في الرجوع كما أن عمله يرتب نفقات </w:t>
      </w:r>
      <w:r>
        <w:rPr>
          <w:rFonts w:ascii="Simplified Arabic" w:hAnsi="Simplified Arabic" w:cs="Simplified Arabic"/>
          <w:sz w:val="28"/>
          <w:szCs w:val="28"/>
          <w:rtl/>
        </w:rPr>
        <w:t>إ</w:t>
      </w:r>
      <w:r>
        <w:rPr>
          <w:rFonts w:ascii="Simplified Arabic" w:hAnsi="Simplified Arabic" w:cs="Simplified Arabic" w:hint="cs"/>
          <w:sz w:val="28"/>
          <w:szCs w:val="28"/>
          <w:rtl/>
        </w:rPr>
        <w:t>ض</w:t>
      </w:r>
      <w:bookmarkStart w:id="0" w:name="_GoBack"/>
      <w:bookmarkEnd w:id="0"/>
      <w:r w:rsidRPr="005424B2">
        <w:rPr>
          <w:rFonts w:ascii="Simplified Arabic" w:hAnsi="Simplified Arabic" w:cs="Simplified Arabic"/>
          <w:sz w:val="28"/>
          <w:szCs w:val="28"/>
          <w:rtl/>
        </w:rPr>
        <w:t xml:space="preserve">افية يتحملها الملتزم في هذهِ الحوالة كما أن عمل الاحتجاج لهُ آثار من شأنها أضعاف الثقة بالضامنين لمبلغ الحوالة وبسبب هذهِ الآثار جرت العادة التجارية على استبعاد هذا الاحتجاج وذلك بموجب بيان يذكر في الحوالة يمنع الحامل من عمل الاحتجاج ويشترط لصحة هذا البيان أن يذكر مكتوبا على الحوالة وكذلك موقعا من قبل الشخص الذي أدرجهُ </w:t>
      </w:r>
      <w:proofErr w:type="spellStart"/>
      <w:r w:rsidRPr="005424B2">
        <w:rPr>
          <w:rFonts w:ascii="Simplified Arabic" w:hAnsi="Simplified Arabic" w:cs="Simplified Arabic"/>
          <w:sz w:val="28"/>
          <w:szCs w:val="28"/>
          <w:rtl/>
        </w:rPr>
        <w:t>أستناداً</w:t>
      </w:r>
      <w:proofErr w:type="spellEnd"/>
      <w:r w:rsidRPr="005424B2">
        <w:rPr>
          <w:rFonts w:ascii="Simplified Arabic" w:hAnsi="Simplified Arabic" w:cs="Simplified Arabic"/>
          <w:sz w:val="28"/>
          <w:szCs w:val="28"/>
          <w:rtl/>
        </w:rPr>
        <w:t xml:space="preserve"> لما جاء في المادة / 105 من القانون ويترتب على هذا البيان منع الحامل القانوني من عمل الاحتجاج وعليه التقيد بمضمون هذا البيان و مراعاة ما ورد فيه .</w:t>
      </w:r>
    </w:p>
    <w:sectPr w:rsidR="005C7E90" w:rsidRPr="005424B2" w:rsidSect="00374A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0C"/>
    <w:rsid w:val="00374A87"/>
    <w:rsid w:val="005424B2"/>
    <w:rsid w:val="005C7E90"/>
    <w:rsid w:val="00B924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2484</Characters>
  <Application>Microsoft Office Word</Application>
  <DocSecurity>0</DocSecurity>
  <Lines>20</Lines>
  <Paragraphs>5</Paragraphs>
  <ScaleCrop>false</ScaleCrop>
  <Company>Ahmed-Under</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cp:revision>
  <dcterms:created xsi:type="dcterms:W3CDTF">2019-05-25T20:16:00Z</dcterms:created>
  <dcterms:modified xsi:type="dcterms:W3CDTF">2019-05-25T20:17:00Z</dcterms:modified>
</cp:coreProperties>
</file>