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B4F" w:rsidRPr="00B45B4F" w:rsidRDefault="00B45B4F" w:rsidP="00B45B4F">
      <w:pPr>
        <w:bidi w:val="0"/>
        <w:spacing w:after="0" w:line="240" w:lineRule="auto"/>
        <w:rPr>
          <w:rFonts w:ascii="Droid Arabic Kufi" w:eastAsia="Times New Roman" w:hAnsi="Droid Arabic Kufi" w:cs="Arial"/>
          <w:b/>
          <w:bCs/>
          <w:color w:val="000000"/>
          <w:sz w:val="17"/>
          <w:szCs w:val="17"/>
        </w:rPr>
      </w:pPr>
      <w:r w:rsidRPr="00B45B4F">
        <w:rPr>
          <w:rFonts w:ascii="Droid Arabic Kufi" w:eastAsia="Times New Roman" w:hAnsi="Droid Arabic Kufi" w:cs="Arial"/>
          <w:b/>
          <w:bCs/>
          <w:color w:val="FF0000"/>
          <w:sz w:val="17"/>
          <w:szCs w:val="17"/>
          <w:rtl/>
        </w:rPr>
        <w:t xml:space="preserve">سلطة الادارة في توقيع </w:t>
      </w:r>
      <w:proofErr w:type="spellStart"/>
      <w:r w:rsidRPr="00B45B4F">
        <w:rPr>
          <w:rFonts w:ascii="Droid Arabic Kufi" w:eastAsia="Times New Roman" w:hAnsi="Droid Arabic Kufi" w:cs="Arial"/>
          <w:b/>
          <w:bCs/>
          <w:color w:val="FF0000"/>
          <w:sz w:val="17"/>
          <w:szCs w:val="17"/>
          <w:rtl/>
        </w:rPr>
        <w:t>الجزاءات</w:t>
      </w:r>
      <w:proofErr w:type="spellEnd"/>
      <w:r w:rsidRPr="00B45B4F">
        <w:rPr>
          <w:rFonts w:ascii="Droid Arabic Kufi" w:eastAsia="Times New Roman" w:hAnsi="Droid Arabic Kufi" w:cs="Arial"/>
          <w:b/>
          <w:bCs/>
          <w:color w:val="FF0000"/>
          <w:sz w:val="17"/>
          <w:szCs w:val="17"/>
          <w:rtl/>
        </w:rPr>
        <w:t xml:space="preserve"> على المتعاقد معها</w:t>
      </w:r>
    </w:p>
    <w:p w:rsidR="00B45B4F" w:rsidRPr="00B45B4F" w:rsidRDefault="00B45B4F" w:rsidP="00B45B4F">
      <w:pPr>
        <w:bidi w:val="0"/>
        <w:spacing w:after="0" w:line="240" w:lineRule="auto"/>
        <w:rPr>
          <w:rFonts w:ascii="Droid Arabic Kufi" w:eastAsia="Times New Roman" w:hAnsi="Droid Arabic Kufi" w:cs="Arial"/>
          <w:b/>
          <w:bCs/>
          <w:color w:val="000000"/>
          <w:sz w:val="17"/>
          <w:szCs w:val="17"/>
        </w:rPr>
      </w:pPr>
      <w:r w:rsidRPr="00B45B4F">
        <w:rPr>
          <w:rFonts w:ascii="Droid Arabic Kufi" w:eastAsia="Times New Roman" w:hAnsi="Droid Arabic Kufi" w:cs="Arial"/>
          <w:b/>
          <w:bCs/>
          <w:color w:val="000000"/>
          <w:sz w:val="17"/>
          <w:szCs w:val="17"/>
          <w:rtl/>
        </w:rPr>
        <w:t xml:space="preserve">ان سلطة الادارة في توقيع </w:t>
      </w:r>
      <w:proofErr w:type="spellStart"/>
      <w:r w:rsidRPr="00B45B4F">
        <w:rPr>
          <w:rFonts w:ascii="Droid Arabic Kufi" w:eastAsia="Times New Roman" w:hAnsi="Droid Arabic Kufi" w:cs="Arial"/>
          <w:b/>
          <w:bCs/>
          <w:color w:val="000000"/>
          <w:sz w:val="17"/>
          <w:szCs w:val="17"/>
          <w:rtl/>
        </w:rPr>
        <w:t>الجزاءات</w:t>
      </w:r>
      <w:proofErr w:type="spellEnd"/>
      <w:r w:rsidRPr="00B45B4F">
        <w:rPr>
          <w:rFonts w:ascii="Droid Arabic Kufi" w:eastAsia="Times New Roman" w:hAnsi="Droid Arabic Kufi" w:cs="Arial"/>
          <w:b/>
          <w:bCs/>
          <w:color w:val="000000"/>
          <w:sz w:val="17"/>
          <w:szCs w:val="17"/>
          <w:rtl/>
        </w:rPr>
        <w:t xml:space="preserve"> على المتعاقد معها تهدف الى تحقيق التنفيذ الضروري </w:t>
      </w:r>
      <w:proofErr w:type="spellStart"/>
      <w:r w:rsidRPr="00B45B4F">
        <w:rPr>
          <w:rFonts w:ascii="Droid Arabic Kufi" w:eastAsia="Times New Roman" w:hAnsi="Droid Arabic Kufi" w:cs="Arial"/>
          <w:b/>
          <w:bCs/>
          <w:color w:val="000000"/>
          <w:sz w:val="17"/>
          <w:szCs w:val="17"/>
          <w:rtl/>
        </w:rPr>
        <w:t>امبدأ</w:t>
      </w:r>
      <w:proofErr w:type="spellEnd"/>
      <w:r w:rsidRPr="00B45B4F">
        <w:rPr>
          <w:rFonts w:ascii="Droid Arabic Kufi" w:eastAsia="Times New Roman" w:hAnsi="Droid Arabic Kufi" w:cs="Arial"/>
          <w:b/>
          <w:bCs/>
          <w:color w:val="000000"/>
          <w:sz w:val="17"/>
          <w:szCs w:val="17"/>
          <w:rtl/>
        </w:rPr>
        <w:t xml:space="preserve"> سير المرفق العام أي ان هذه السلطة لا يكون القصد منها , فرض عقوبة معينه</w:t>
      </w:r>
      <w:r w:rsidRPr="00B45B4F">
        <w:rPr>
          <w:rFonts w:ascii="Droid Arabic Kufi" w:eastAsia="Times New Roman" w:hAnsi="Droid Arabic Kufi" w:cs="Arial"/>
          <w:b/>
          <w:bCs/>
          <w:color w:val="000000"/>
          <w:sz w:val="17"/>
          <w:szCs w:val="17"/>
        </w:rPr>
        <w:t xml:space="preserve"> .</w:t>
      </w:r>
      <w:r w:rsidRPr="00B45B4F">
        <w:rPr>
          <w:rFonts w:ascii="Droid Arabic Kufi" w:eastAsia="Times New Roman" w:hAnsi="Droid Arabic Kufi" w:cs="Arial"/>
          <w:b/>
          <w:bCs/>
          <w:color w:val="000000"/>
          <w:sz w:val="17"/>
          <w:szCs w:val="17"/>
        </w:rPr>
        <w:br/>
      </w:r>
      <w:r w:rsidRPr="00B45B4F">
        <w:rPr>
          <w:rFonts w:ascii="Droid Arabic Kufi" w:eastAsia="Times New Roman" w:hAnsi="Droid Arabic Kufi" w:cs="Arial"/>
          <w:b/>
          <w:bCs/>
          <w:color w:val="000000"/>
          <w:sz w:val="17"/>
          <w:szCs w:val="17"/>
          <w:rtl/>
        </w:rPr>
        <w:t xml:space="preserve">ومن هنا تتنوع </w:t>
      </w:r>
      <w:proofErr w:type="spellStart"/>
      <w:r w:rsidRPr="00B45B4F">
        <w:rPr>
          <w:rFonts w:ascii="Droid Arabic Kufi" w:eastAsia="Times New Roman" w:hAnsi="Droid Arabic Kufi" w:cs="Arial"/>
          <w:b/>
          <w:bCs/>
          <w:color w:val="000000"/>
          <w:sz w:val="17"/>
          <w:szCs w:val="17"/>
          <w:rtl/>
        </w:rPr>
        <w:t>الجزاءات</w:t>
      </w:r>
      <w:proofErr w:type="spellEnd"/>
      <w:r w:rsidRPr="00B45B4F">
        <w:rPr>
          <w:rFonts w:ascii="Droid Arabic Kufi" w:eastAsia="Times New Roman" w:hAnsi="Droid Arabic Kufi" w:cs="Arial"/>
          <w:b/>
          <w:bCs/>
          <w:color w:val="000000"/>
          <w:sz w:val="17"/>
          <w:szCs w:val="17"/>
          <w:rtl/>
        </w:rPr>
        <w:t xml:space="preserve"> التي تملك الادارة توقيعها  على المتعاقد معها , فمنها </w:t>
      </w:r>
      <w:proofErr w:type="spellStart"/>
      <w:r w:rsidRPr="00B45B4F">
        <w:rPr>
          <w:rFonts w:ascii="Droid Arabic Kufi" w:eastAsia="Times New Roman" w:hAnsi="Droid Arabic Kufi" w:cs="Arial"/>
          <w:b/>
          <w:bCs/>
          <w:color w:val="000000"/>
          <w:sz w:val="17"/>
          <w:szCs w:val="17"/>
          <w:rtl/>
        </w:rPr>
        <w:t>جزاءات</w:t>
      </w:r>
      <w:proofErr w:type="spellEnd"/>
      <w:r w:rsidRPr="00B45B4F">
        <w:rPr>
          <w:rFonts w:ascii="Droid Arabic Kufi" w:eastAsia="Times New Roman" w:hAnsi="Droid Arabic Kufi" w:cs="Arial"/>
          <w:b/>
          <w:bCs/>
          <w:color w:val="000000"/>
          <w:sz w:val="17"/>
          <w:szCs w:val="17"/>
          <w:rtl/>
        </w:rPr>
        <w:t xml:space="preserve"> ذات طبيعة مالية ومن </w:t>
      </w:r>
      <w:proofErr w:type="spellStart"/>
      <w:r w:rsidRPr="00B45B4F">
        <w:rPr>
          <w:rFonts w:ascii="Droid Arabic Kufi" w:eastAsia="Times New Roman" w:hAnsi="Droid Arabic Kufi" w:cs="Arial"/>
          <w:b/>
          <w:bCs/>
          <w:color w:val="000000"/>
          <w:sz w:val="17"/>
          <w:szCs w:val="17"/>
          <w:rtl/>
        </w:rPr>
        <w:t>الجزاءات</w:t>
      </w:r>
      <w:proofErr w:type="spellEnd"/>
      <w:r w:rsidRPr="00B45B4F">
        <w:rPr>
          <w:rFonts w:ascii="Droid Arabic Kufi" w:eastAsia="Times New Roman" w:hAnsi="Droid Arabic Kufi" w:cs="Arial"/>
          <w:b/>
          <w:bCs/>
          <w:color w:val="000000"/>
          <w:sz w:val="17"/>
          <w:szCs w:val="17"/>
          <w:rtl/>
        </w:rPr>
        <w:t xml:space="preserve"> ما تتمثل فيها وسائل الضغط والاكراه والتي تهدف الى اجبار المتعاقد  المقصر,  على الوفاء بالتزاماته التعاقدية التي وردت في بنود العقد الاداري  أو قد تتمثل بفسخ العقد الاداري  أي انهاء الرابطة التعاقدية , وقد تتمثل في حالات نادرة بالعقوبات الجنائية وهذه </w:t>
      </w:r>
      <w:proofErr w:type="spellStart"/>
      <w:r w:rsidRPr="00B45B4F">
        <w:rPr>
          <w:rFonts w:ascii="Droid Arabic Kufi" w:eastAsia="Times New Roman" w:hAnsi="Droid Arabic Kufi" w:cs="Arial"/>
          <w:b/>
          <w:bCs/>
          <w:color w:val="000000"/>
          <w:sz w:val="17"/>
          <w:szCs w:val="17"/>
          <w:rtl/>
        </w:rPr>
        <w:t>الجزاءات</w:t>
      </w:r>
      <w:proofErr w:type="spellEnd"/>
      <w:r w:rsidRPr="00B45B4F">
        <w:rPr>
          <w:rFonts w:ascii="Droid Arabic Kufi" w:eastAsia="Times New Roman" w:hAnsi="Droid Arabic Kufi" w:cs="Arial"/>
          <w:b/>
          <w:bCs/>
          <w:color w:val="000000"/>
          <w:sz w:val="17"/>
          <w:szCs w:val="17"/>
          <w:rtl/>
        </w:rPr>
        <w:t xml:space="preserve"> على الوجه التالي</w:t>
      </w:r>
      <w:r w:rsidRPr="00B45B4F">
        <w:rPr>
          <w:rFonts w:ascii="Droid Arabic Kufi" w:eastAsia="Times New Roman" w:hAnsi="Droid Arabic Kufi" w:cs="Arial"/>
          <w:b/>
          <w:bCs/>
          <w:color w:val="000000"/>
          <w:sz w:val="17"/>
          <w:szCs w:val="17"/>
        </w:rPr>
        <w:t>:-</w:t>
      </w:r>
      <w:r w:rsidRPr="00B45B4F">
        <w:rPr>
          <w:rFonts w:ascii="Droid Arabic Kufi" w:eastAsia="Times New Roman" w:hAnsi="Droid Arabic Kufi" w:cs="Arial"/>
          <w:b/>
          <w:bCs/>
          <w:color w:val="000000"/>
          <w:sz w:val="17"/>
          <w:szCs w:val="17"/>
        </w:rPr>
        <w:br/>
      </w:r>
      <w:r w:rsidRPr="00B45B4F">
        <w:rPr>
          <w:rFonts w:ascii="Droid Arabic Kufi" w:eastAsia="Times New Roman" w:hAnsi="Droid Arabic Kufi" w:cs="Arial"/>
          <w:b/>
          <w:bCs/>
          <w:color w:val="000000"/>
          <w:sz w:val="17"/>
          <w:szCs w:val="17"/>
          <w:rtl/>
        </w:rPr>
        <w:t xml:space="preserve">أ- </w:t>
      </w:r>
      <w:proofErr w:type="spellStart"/>
      <w:r w:rsidRPr="00B45B4F">
        <w:rPr>
          <w:rFonts w:ascii="Droid Arabic Kufi" w:eastAsia="Times New Roman" w:hAnsi="Droid Arabic Kufi" w:cs="Arial"/>
          <w:b/>
          <w:bCs/>
          <w:color w:val="000000"/>
          <w:sz w:val="17"/>
          <w:szCs w:val="17"/>
          <w:rtl/>
        </w:rPr>
        <w:t>الجزاءات</w:t>
      </w:r>
      <w:proofErr w:type="spellEnd"/>
      <w:r w:rsidRPr="00B45B4F">
        <w:rPr>
          <w:rFonts w:ascii="Droid Arabic Kufi" w:eastAsia="Times New Roman" w:hAnsi="Droid Arabic Kufi" w:cs="Arial"/>
          <w:b/>
          <w:bCs/>
          <w:color w:val="000000"/>
          <w:sz w:val="17"/>
          <w:szCs w:val="17"/>
          <w:rtl/>
        </w:rPr>
        <w:t xml:space="preserve"> المالية :- وقد تتمثل هذه </w:t>
      </w:r>
      <w:proofErr w:type="spellStart"/>
      <w:r w:rsidRPr="00B45B4F">
        <w:rPr>
          <w:rFonts w:ascii="Droid Arabic Kufi" w:eastAsia="Times New Roman" w:hAnsi="Droid Arabic Kufi" w:cs="Arial"/>
          <w:b/>
          <w:bCs/>
          <w:color w:val="000000"/>
          <w:sz w:val="17"/>
          <w:szCs w:val="17"/>
          <w:rtl/>
        </w:rPr>
        <w:t>الجزاءات</w:t>
      </w:r>
      <w:proofErr w:type="spellEnd"/>
      <w:r w:rsidRPr="00B45B4F">
        <w:rPr>
          <w:rFonts w:ascii="Droid Arabic Kufi" w:eastAsia="Times New Roman" w:hAnsi="Droid Arabic Kufi" w:cs="Arial"/>
          <w:b/>
          <w:bCs/>
          <w:color w:val="000000"/>
          <w:sz w:val="17"/>
          <w:szCs w:val="17"/>
          <w:rtl/>
        </w:rPr>
        <w:t xml:space="preserve"> المالية  , بالغرامات </w:t>
      </w:r>
      <w:proofErr w:type="spellStart"/>
      <w:r w:rsidRPr="00B45B4F">
        <w:rPr>
          <w:rFonts w:ascii="Droid Arabic Kufi" w:eastAsia="Times New Roman" w:hAnsi="Droid Arabic Kufi" w:cs="Arial"/>
          <w:b/>
          <w:bCs/>
          <w:color w:val="000000"/>
          <w:sz w:val="17"/>
          <w:szCs w:val="17"/>
          <w:rtl/>
        </w:rPr>
        <w:t>التأخيرية</w:t>
      </w:r>
      <w:proofErr w:type="spellEnd"/>
      <w:r w:rsidRPr="00B45B4F">
        <w:rPr>
          <w:rFonts w:ascii="Droid Arabic Kufi" w:eastAsia="Times New Roman" w:hAnsi="Droid Arabic Kufi" w:cs="Arial"/>
          <w:b/>
          <w:bCs/>
          <w:color w:val="000000"/>
          <w:sz w:val="17"/>
          <w:szCs w:val="17"/>
          <w:rtl/>
        </w:rPr>
        <w:t xml:space="preserve"> كتعويض جزافي دون ان تلزم الادارة في اثبات ان ضررا ما قد اصابها  , من جراء هذا التأخير ,  اذ ان الضرر يكون  مفترضا في هذه الحالة بمجرد التأخير عن القيام بتنفيذ العقد اذ ان ذلك العقد كان الهدف من ورائه تحقيق المصلحة العامة والتي تعد احد واجبات الادارة في العصر الحديث  والغرامات  في العقد الاداري تختلف عن الشرط الجزائي في العقود المدنية الذي يشترط  لاستحقاقه ما يشترط لاستحقاق  التعويض المدني  , من وجوب حصول ضرر أي كان نوعه  للمتعاقد الاخر واعذار الطرف المقصر وصدور حكم به من القضاء المختص</w:t>
      </w:r>
      <w:r w:rsidRPr="00B45B4F">
        <w:rPr>
          <w:rFonts w:ascii="Droid Arabic Kufi" w:eastAsia="Times New Roman" w:hAnsi="Droid Arabic Kufi" w:cs="Arial"/>
          <w:b/>
          <w:bCs/>
          <w:color w:val="000000"/>
          <w:sz w:val="17"/>
          <w:szCs w:val="17"/>
        </w:rPr>
        <w:t>  .</w:t>
      </w:r>
      <w:r w:rsidRPr="00B45B4F">
        <w:rPr>
          <w:rFonts w:ascii="Droid Arabic Kufi" w:eastAsia="Times New Roman" w:hAnsi="Droid Arabic Kufi" w:cs="Arial"/>
          <w:b/>
          <w:bCs/>
          <w:color w:val="000000"/>
          <w:sz w:val="17"/>
          <w:szCs w:val="17"/>
        </w:rPr>
        <w:br/>
      </w:r>
      <w:r w:rsidRPr="00B45B4F">
        <w:rPr>
          <w:rFonts w:ascii="Droid Arabic Kufi" w:eastAsia="Times New Roman" w:hAnsi="Droid Arabic Kufi" w:cs="Arial"/>
          <w:b/>
          <w:bCs/>
          <w:color w:val="000000"/>
          <w:sz w:val="17"/>
          <w:szCs w:val="17"/>
          <w:rtl/>
        </w:rPr>
        <w:t xml:space="preserve">كم قد تتمثل هذه </w:t>
      </w:r>
      <w:proofErr w:type="spellStart"/>
      <w:r w:rsidRPr="00B45B4F">
        <w:rPr>
          <w:rFonts w:ascii="Droid Arabic Kufi" w:eastAsia="Times New Roman" w:hAnsi="Droid Arabic Kufi" w:cs="Arial"/>
          <w:b/>
          <w:bCs/>
          <w:color w:val="000000"/>
          <w:sz w:val="17"/>
          <w:szCs w:val="17"/>
          <w:rtl/>
        </w:rPr>
        <w:t>الجزاءات</w:t>
      </w:r>
      <w:proofErr w:type="spellEnd"/>
      <w:r w:rsidRPr="00B45B4F">
        <w:rPr>
          <w:rFonts w:ascii="Droid Arabic Kufi" w:eastAsia="Times New Roman" w:hAnsi="Droid Arabic Kufi" w:cs="Arial"/>
          <w:b/>
          <w:bCs/>
          <w:color w:val="000000"/>
          <w:sz w:val="17"/>
          <w:szCs w:val="17"/>
          <w:rtl/>
        </w:rPr>
        <w:t xml:space="preserve"> </w:t>
      </w:r>
      <w:proofErr w:type="spellStart"/>
      <w:r w:rsidRPr="00B45B4F">
        <w:rPr>
          <w:rFonts w:ascii="Droid Arabic Kufi" w:eastAsia="Times New Roman" w:hAnsi="Droid Arabic Kufi" w:cs="Arial"/>
          <w:b/>
          <w:bCs/>
          <w:color w:val="000000"/>
          <w:sz w:val="17"/>
          <w:szCs w:val="17"/>
          <w:rtl/>
        </w:rPr>
        <w:t>الماليه</w:t>
      </w:r>
      <w:proofErr w:type="spellEnd"/>
      <w:r w:rsidRPr="00B45B4F">
        <w:rPr>
          <w:rFonts w:ascii="Droid Arabic Kufi" w:eastAsia="Times New Roman" w:hAnsi="Droid Arabic Kufi" w:cs="Arial"/>
          <w:b/>
          <w:bCs/>
          <w:color w:val="000000"/>
          <w:sz w:val="17"/>
          <w:szCs w:val="17"/>
          <w:rtl/>
        </w:rPr>
        <w:t xml:space="preserve"> بمصادرة التأمينات المالية ,  المودعة لدى الجهة الادارية المتعاقدة والتي تكون ضمانه اساسية  </w:t>
      </w:r>
      <w:proofErr w:type="spellStart"/>
      <w:r w:rsidRPr="00B45B4F">
        <w:rPr>
          <w:rFonts w:ascii="Droid Arabic Kufi" w:eastAsia="Times New Roman" w:hAnsi="Droid Arabic Kufi" w:cs="Arial"/>
          <w:b/>
          <w:bCs/>
          <w:color w:val="000000"/>
          <w:sz w:val="17"/>
          <w:szCs w:val="17"/>
          <w:rtl/>
        </w:rPr>
        <w:t>للادارة</w:t>
      </w:r>
      <w:proofErr w:type="spellEnd"/>
      <w:r w:rsidRPr="00B45B4F">
        <w:rPr>
          <w:rFonts w:ascii="Droid Arabic Kufi" w:eastAsia="Times New Roman" w:hAnsi="Droid Arabic Kufi" w:cs="Arial"/>
          <w:b/>
          <w:bCs/>
          <w:color w:val="000000"/>
          <w:sz w:val="17"/>
          <w:szCs w:val="17"/>
          <w:rtl/>
        </w:rPr>
        <w:t xml:space="preserve"> لاستيفاء ما يستحق لها من مبالغ لدى المتعاقد الاخر</w:t>
      </w:r>
      <w:r w:rsidRPr="00B45B4F">
        <w:rPr>
          <w:rFonts w:ascii="Droid Arabic Kufi" w:eastAsia="Times New Roman" w:hAnsi="Droid Arabic Kufi" w:cs="Arial"/>
          <w:b/>
          <w:bCs/>
          <w:color w:val="000000"/>
          <w:sz w:val="17"/>
          <w:szCs w:val="17"/>
        </w:rPr>
        <w:t xml:space="preserve"> .</w:t>
      </w:r>
      <w:r w:rsidRPr="00B45B4F">
        <w:rPr>
          <w:rFonts w:ascii="Droid Arabic Kufi" w:eastAsia="Times New Roman" w:hAnsi="Droid Arabic Kufi" w:cs="Arial"/>
          <w:b/>
          <w:bCs/>
          <w:color w:val="000000"/>
          <w:sz w:val="17"/>
          <w:szCs w:val="17"/>
        </w:rPr>
        <w:br/>
      </w:r>
      <w:r w:rsidRPr="00B45B4F">
        <w:rPr>
          <w:rFonts w:ascii="Droid Arabic Kufi" w:eastAsia="Times New Roman" w:hAnsi="Droid Arabic Kufi" w:cs="Arial"/>
          <w:b/>
          <w:bCs/>
          <w:color w:val="000000"/>
          <w:sz w:val="17"/>
          <w:szCs w:val="17"/>
          <w:rtl/>
        </w:rPr>
        <w:t xml:space="preserve">ب- </w:t>
      </w:r>
      <w:proofErr w:type="spellStart"/>
      <w:r w:rsidRPr="00B45B4F">
        <w:rPr>
          <w:rFonts w:ascii="Droid Arabic Kufi" w:eastAsia="Times New Roman" w:hAnsi="Droid Arabic Kufi" w:cs="Arial"/>
          <w:b/>
          <w:bCs/>
          <w:color w:val="000000"/>
          <w:sz w:val="17"/>
          <w:szCs w:val="17"/>
          <w:rtl/>
        </w:rPr>
        <w:t>الجزاءات</w:t>
      </w:r>
      <w:proofErr w:type="spellEnd"/>
      <w:r w:rsidRPr="00B45B4F">
        <w:rPr>
          <w:rFonts w:ascii="Droid Arabic Kufi" w:eastAsia="Times New Roman" w:hAnsi="Droid Arabic Kufi" w:cs="Arial"/>
          <w:b/>
          <w:bCs/>
          <w:color w:val="000000"/>
          <w:sz w:val="17"/>
          <w:szCs w:val="17"/>
          <w:rtl/>
        </w:rPr>
        <w:t xml:space="preserve"> الضاغطة :- فهي تهدف الى ارغام المتعاقد  معها والضغط عليه بقصد تنفيذ التزاماته التي وردت عند التوقيع </w:t>
      </w:r>
      <w:proofErr w:type="spellStart"/>
      <w:r w:rsidRPr="00B45B4F">
        <w:rPr>
          <w:rFonts w:ascii="Droid Arabic Kufi" w:eastAsia="Times New Roman" w:hAnsi="Droid Arabic Kufi" w:cs="Arial"/>
          <w:b/>
          <w:bCs/>
          <w:color w:val="000000"/>
          <w:sz w:val="17"/>
          <w:szCs w:val="17"/>
          <w:rtl/>
        </w:rPr>
        <w:t>والمصادقه</w:t>
      </w:r>
      <w:proofErr w:type="spellEnd"/>
      <w:r w:rsidRPr="00B45B4F">
        <w:rPr>
          <w:rFonts w:ascii="Droid Arabic Kufi" w:eastAsia="Times New Roman" w:hAnsi="Droid Arabic Kufi" w:cs="Arial"/>
          <w:b/>
          <w:bCs/>
          <w:color w:val="000000"/>
          <w:sz w:val="17"/>
          <w:szCs w:val="17"/>
          <w:rtl/>
        </w:rPr>
        <w:t xml:space="preserve"> على العقد </w:t>
      </w:r>
      <w:proofErr w:type="spellStart"/>
      <w:r w:rsidRPr="00B45B4F">
        <w:rPr>
          <w:rFonts w:ascii="Droid Arabic Kufi" w:eastAsia="Times New Roman" w:hAnsi="Droid Arabic Kufi" w:cs="Arial"/>
          <w:b/>
          <w:bCs/>
          <w:color w:val="000000"/>
          <w:sz w:val="17"/>
          <w:szCs w:val="17"/>
          <w:rtl/>
        </w:rPr>
        <w:t>وكذالك</w:t>
      </w:r>
      <w:proofErr w:type="spellEnd"/>
      <w:r w:rsidRPr="00B45B4F">
        <w:rPr>
          <w:rFonts w:ascii="Droid Arabic Kufi" w:eastAsia="Times New Roman" w:hAnsi="Droid Arabic Kufi" w:cs="Arial"/>
          <w:b/>
          <w:bCs/>
          <w:color w:val="000000"/>
          <w:sz w:val="17"/>
          <w:szCs w:val="17"/>
          <w:rtl/>
        </w:rPr>
        <w:t xml:space="preserve"> من </w:t>
      </w:r>
      <w:proofErr w:type="spellStart"/>
      <w:r w:rsidRPr="00B45B4F">
        <w:rPr>
          <w:rFonts w:ascii="Droid Arabic Kufi" w:eastAsia="Times New Roman" w:hAnsi="Droid Arabic Kufi" w:cs="Arial"/>
          <w:b/>
          <w:bCs/>
          <w:color w:val="000000"/>
          <w:sz w:val="17"/>
          <w:szCs w:val="17"/>
          <w:rtl/>
        </w:rPr>
        <w:t>الجزاءات</w:t>
      </w:r>
      <w:proofErr w:type="spellEnd"/>
      <w:r w:rsidRPr="00B45B4F">
        <w:rPr>
          <w:rFonts w:ascii="Droid Arabic Kufi" w:eastAsia="Times New Roman" w:hAnsi="Droid Arabic Kufi" w:cs="Arial"/>
          <w:b/>
          <w:bCs/>
          <w:color w:val="000000"/>
          <w:sz w:val="17"/>
          <w:szCs w:val="17"/>
          <w:rtl/>
        </w:rPr>
        <w:t xml:space="preserve"> في هذا الشأن  سحب العمل في عقد المقاولات او</w:t>
      </w:r>
      <w:r w:rsidRPr="00B45B4F">
        <w:rPr>
          <w:rFonts w:ascii="Droid Arabic Kufi" w:eastAsia="Times New Roman" w:hAnsi="Droid Arabic Kufi" w:cs="Arial"/>
          <w:b/>
          <w:bCs/>
          <w:color w:val="000000"/>
          <w:sz w:val="17"/>
          <w:szCs w:val="17"/>
        </w:rPr>
        <w:t> </w:t>
      </w:r>
      <w:r w:rsidRPr="00B45B4F">
        <w:rPr>
          <w:rFonts w:ascii="Droid Arabic Kufi" w:eastAsia="Times New Roman" w:hAnsi="Droid Arabic Kufi" w:cs="Arial"/>
          <w:b/>
          <w:bCs/>
          <w:color w:val="000000"/>
          <w:sz w:val="17"/>
          <w:szCs w:val="17"/>
        </w:rPr>
        <w:br/>
      </w:r>
      <w:r w:rsidRPr="00B45B4F">
        <w:rPr>
          <w:rFonts w:ascii="Droid Arabic Kufi" w:eastAsia="Times New Roman" w:hAnsi="Droid Arabic Kufi" w:cs="Arial"/>
          <w:b/>
          <w:bCs/>
          <w:color w:val="000000"/>
          <w:sz w:val="17"/>
          <w:szCs w:val="17"/>
          <w:rtl/>
        </w:rPr>
        <w:t>الاشغال العامة وحلول الادارة محل المتعاقد معها ووضع المشروع تحت الحراسة الادارية في عقد التزام المرافق العامة والشراء على حساب المتعاقد في عقد التوريد</w:t>
      </w:r>
      <w:r w:rsidRPr="00B45B4F">
        <w:rPr>
          <w:rFonts w:ascii="Droid Arabic Kufi" w:eastAsia="Times New Roman" w:hAnsi="Droid Arabic Kufi" w:cs="Arial"/>
          <w:b/>
          <w:bCs/>
          <w:color w:val="000000"/>
          <w:sz w:val="17"/>
          <w:szCs w:val="17"/>
        </w:rPr>
        <w:t>.</w:t>
      </w:r>
      <w:r w:rsidRPr="00B45B4F">
        <w:rPr>
          <w:rFonts w:ascii="Droid Arabic Kufi" w:eastAsia="Times New Roman" w:hAnsi="Droid Arabic Kufi" w:cs="Arial"/>
          <w:b/>
          <w:bCs/>
          <w:color w:val="000000"/>
          <w:sz w:val="17"/>
          <w:szCs w:val="17"/>
        </w:rPr>
        <w:br/>
      </w:r>
      <w:r w:rsidRPr="00B45B4F">
        <w:rPr>
          <w:rFonts w:ascii="Droid Arabic Kufi" w:eastAsia="Times New Roman" w:hAnsi="Droid Arabic Kufi" w:cs="Arial"/>
          <w:b/>
          <w:bCs/>
          <w:color w:val="000000"/>
          <w:sz w:val="17"/>
          <w:szCs w:val="17"/>
          <w:rtl/>
        </w:rPr>
        <w:t xml:space="preserve">ج- فسخ العقد :-  ويقصد به انهاء الرابطة التعاقدية أي وضع حد نهائي  للعقد  ويحدث عندما يرتكب المتعقد مع الادارة خطأ جسيما يبرر توقيع هذا الجزاء ويمكن </w:t>
      </w:r>
      <w:proofErr w:type="spellStart"/>
      <w:r w:rsidRPr="00B45B4F">
        <w:rPr>
          <w:rFonts w:ascii="Droid Arabic Kufi" w:eastAsia="Times New Roman" w:hAnsi="Droid Arabic Kufi" w:cs="Arial"/>
          <w:b/>
          <w:bCs/>
          <w:color w:val="000000"/>
          <w:sz w:val="17"/>
          <w:szCs w:val="17"/>
          <w:rtl/>
        </w:rPr>
        <w:t>للادارة</w:t>
      </w:r>
      <w:proofErr w:type="spellEnd"/>
      <w:r w:rsidRPr="00B45B4F">
        <w:rPr>
          <w:rFonts w:ascii="Droid Arabic Kufi" w:eastAsia="Times New Roman" w:hAnsi="Droid Arabic Kufi" w:cs="Arial"/>
          <w:b/>
          <w:bCs/>
          <w:color w:val="000000"/>
          <w:sz w:val="17"/>
          <w:szCs w:val="17"/>
          <w:rtl/>
        </w:rPr>
        <w:t xml:space="preserve"> توقيع هذا الجزاء في اغلب العقود الادارية</w:t>
      </w:r>
      <w:r w:rsidRPr="00B45B4F">
        <w:rPr>
          <w:rFonts w:ascii="Droid Arabic Kufi" w:eastAsia="Times New Roman" w:hAnsi="Droid Arabic Kufi" w:cs="Arial"/>
          <w:b/>
          <w:bCs/>
          <w:color w:val="000000"/>
          <w:sz w:val="17"/>
          <w:szCs w:val="17"/>
        </w:rPr>
        <w:t>.</w:t>
      </w:r>
      <w:r w:rsidRPr="00B45B4F">
        <w:rPr>
          <w:rFonts w:ascii="Droid Arabic Kufi" w:eastAsia="Times New Roman" w:hAnsi="Droid Arabic Kufi" w:cs="Arial"/>
          <w:b/>
          <w:bCs/>
          <w:color w:val="000000"/>
          <w:sz w:val="17"/>
          <w:szCs w:val="17"/>
        </w:rPr>
        <w:br/>
      </w:r>
      <w:r w:rsidRPr="00B45B4F">
        <w:rPr>
          <w:rFonts w:ascii="Droid Arabic Kufi" w:eastAsia="Times New Roman" w:hAnsi="Droid Arabic Kufi" w:cs="Arial"/>
          <w:b/>
          <w:bCs/>
          <w:color w:val="000000"/>
          <w:sz w:val="17"/>
          <w:szCs w:val="17"/>
          <w:rtl/>
        </w:rPr>
        <w:t xml:space="preserve">د- </w:t>
      </w:r>
      <w:proofErr w:type="spellStart"/>
      <w:r w:rsidRPr="00B45B4F">
        <w:rPr>
          <w:rFonts w:ascii="Droid Arabic Kufi" w:eastAsia="Times New Roman" w:hAnsi="Droid Arabic Kufi" w:cs="Arial"/>
          <w:b/>
          <w:bCs/>
          <w:color w:val="000000"/>
          <w:sz w:val="17"/>
          <w:szCs w:val="17"/>
          <w:rtl/>
        </w:rPr>
        <w:t>الجزاءات</w:t>
      </w:r>
      <w:proofErr w:type="spellEnd"/>
      <w:r w:rsidRPr="00B45B4F">
        <w:rPr>
          <w:rFonts w:ascii="Droid Arabic Kufi" w:eastAsia="Times New Roman" w:hAnsi="Droid Arabic Kufi" w:cs="Arial"/>
          <w:b/>
          <w:bCs/>
          <w:color w:val="000000"/>
          <w:sz w:val="17"/>
          <w:szCs w:val="17"/>
          <w:rtl/>
        </w:rPr>
        <w:t xml:space="preserve"> الجنائية:- ان القاعدة العمة في هذا الشأن هو لا جريمة ولا عقوبة الا </w:t>
      </w:r>
      <w:proofErr w:type="spellStart"/>
      <w:r w:rsidRPr="00B45B4F">
        <w:rPr>
          <w:rFonts w:ascii="Droid Arabic Kufi" w:eastAsia="Times New Roman" w:hAnsi="Droid Arabic Kufi" w:cs="Arial"/>
          <w:b/>
          <w:bCs/>
          <w:color w:val="000000"/>
          <w:sz w:val="17"/>
          <w:szCs w:val="17"/>
          <w:rtl/>
        </w:rPr>
        <w:t>بناءا</w:t>
      </w:r>
      <w:proofErr w:type="spellEnd"/>
      <w:r w:rsidRPr="00B45B4F">
        <w:rPr>
          <w:rFonts w:ascii="Droid Arabic Kufi" w:eastAsia="Times New Roman" w:hAnsi="Droid Arabic Kufi" w:cs="Arial"/>
          <w:b/>
          <w:bCs/>
          <w:color w:val="000000"/>
          <w:sz w:val="17"/>
          <w:szCs w:val="17"/>
          <w:rtl/>
        </w:rPr>
        <w:t xml:space="preserve"> على نص وبالتالي لا يجوز </w:t>
      </w:r>
      <w:proofErr w:type="spellStart"/>
      <w:r w:rsidRPr="00B45B4F">
        <w:rPr>
          <w:rFonts w:ascii="Droid Arabic Kufi" w:eastAsia="Times New Roman" w:hAnsi="Droid Arabic Kufi" w:cs="Arial"/>
          <w:b/>
          <w:bCs/>
          <w:color w:val="000000"/>
          <w:sz w:val="17"/>
          <w:szCs w:val="17"/>
          <w:rtl/>
        </w:rPr>
        <w:t>للادارة</w:t>
      </w:r>
      <w:proofErr w:type="spellEnd"/>
      <w:r w:rsidRPr="00B45B4F">
        <w:rPr>
          <w:rFonts w:ascii="Droid Arabic Kufi" w:eastAsia="Times New Roman" w:hAnsi="Droid Arabic Kufi" w:cs="Arial"/>
          <w:b/>
          <w:bCs/>
          <w:color w:val="000000"/>
          <w:sz w:val="17"/>
          <w:szCs w:val="17"/>
          <w:rtl/>
        </w:rPr>
        <w:t xml:space="preserve"> توقيع عقوبات جنائية على المتعاقد معها الا اذا وجد نص قانوني يسمح بتوقيع تلك العقوبات</w:t>
      </w:r>
      <w:r w:rsidRPr="00B45B4F">
        <w:rPr>
          <w:rFonts w:ascii="Droid Arabic Kufi" w:eastAsia="Times New Roman" w:hAnsi="Droid Arabic Kufi" w:cs="Arial"/>
          <w:b/>
          <w:bCs/>
          <w:color w:val="000000"/>
          <w:sz w:val="17"/>
          <w:szCs w:val="17"/>
        </w:rPr>
        <w:t>.</w:t>
      </w:r>
    </w:p>
    <w:p w:rsidR="00E75A67" w:rsidRPr="00B45B4F" w:rsidRDefault="00E75A67" w:rsidP="00B45B4F">
      <w:bookmarkStart w:id="0" w:name="_GoBack"/>
      <w:bookmarkEnd w:id="0"/>
    </w:p>
    <w:sectPr w:rsidR="00E75A67" w:rsidRPr="00B45B4F" w:rsidSect="00316F8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roid Arabic Kufi">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CE7"/>
    <w:rsid w:val="001A31D0"/>
    <w:rsid w:val="00316F8A"/>
    <w:rsid w:val="003A4FD9"/>
    <w:rsid w:val="003E27A8"/>
    <w:rsid w:val="00447124"/>
    <w:rsid w:val="00461645"/>
    <w:rsid w:val="004C1104"/>
    <w:rsid w:val="005113B8"/>
    <w:rsid w:val="00707DF0"/>
    <w:rsid w:val="007464E3"/>
    <w:rsid w:val="007C2A9C"/>
    <w:rsid w:val="007F631C"/>
    <w:rsid w:val="00934742"/>
    <w:rsid w:val="00A22068"/>
    <w:rsid w:val="00B45B4F"/>
    <w:rsid w:val="00B50602"/>
    <w:rsid w:val="00C33695"/>
    <w:rsid w:val="00C3706B"/>
    <w:rsid w:val="00C52CE7"/>
    <w:rsid w:val="00C9116F"/>
    <w:rsid w:val="00CC175D"/>
    <w:rsid w:val="00D12438"/>
    <w:rsid w:val="00D23BA7"/>
    <w:rsid w:val="00D671D8"/>
    <w:rsid w:val="00DC31A7"/>
    <w:rsid w:val="00DC3FA2"/>
    <w:rsid w:val="00E357D3"/>
    <w:rsid w:val="00E75A67"/>
    <w:rsid w:val="00F438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464E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bblue">
    <w:name w:val="lbblue"/>
    <w:basedOn w:val="a0"/>
    <w:rsid w:val="00DC3FA2"/>
  </w:style>
  <w:style w:type="character" w:styleId="a4">
    <w:name w:val="Strong"/>
    <w:basedOn w:val="a0"/>
    <w:uiPriority w:val="22"/>
    <w:qFormat/>
    <w:rsid w:val="007C2A9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464E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bblue">
    <w:name w:val="lbblue"/>
    <w:basedOn w:val="a0"/>
    <w:rsid w:val="00DC3FA2"/>
  </w:style>
  <w:style w:type="character" w:styleId="a4">
    <w:name w:val="Strong"/>
    <w:basedOn w:val="a0"/>
    <w:uiPriority w:val="22"/>
    <w:qFormat/>
    <w:rsid w:val="007C2A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43895">
      <w:bodyDiv w:val="1"/>
      <w:marLeft w:val="0"/>
      <w:marRight w:val="0"/>
      <w:marTop w:val="0"/>
      <w:marBottom w:val="0"/>
      <w:divBdr>
        <w:top w:val="none" w:sz="0" w:space="0" w:color="auto"/>
        <w:left w:val="none" w:sz="0" w:space="0" w:color="auto"/>
        <w:bottom w:val="none" w:sz="0" w:space="0" w:color="auto"/>
        <w:right w:val="none" w:sz="0" w:space="0" w:color="auto"/>
      </w:divBdr>
      <w:divsChild>
        <w:div w:id="1062757169">
          <w:marLeft w:val="0"/>
          <w:marRight w:val="0"/>
          <w:marTop w:val="100"/>
          <w:marBottom w:val="100"/>
          <w:divBdr>
            <w:top w:val="none" w:sz="0" w:space="0" w:color="auto"/>
            <w:left w:val="none" w:sz="0" w:space="0" w:color="auto"/>
            <w:bottom w:val="none" w:sz="0" w:space="0" w:color="auto"/>
            <w:right w:val="none" w:sz="0" w:space="0" w:color="auto"/>
          </w:divBdr>
          <w:divsChild>
            <w:div w:id="1155799357">
              <w:marLeft w:val="0"/>
              <w:marRight w:val="0"/>
              <w:marTop w:val="0"/>
              <w:marBottom w:val="0"/>
              <w:divBdr>
                <w:top w:val="none" w:sz="0" w:space="0" w:color="auto"/>
                <w:left w:val="none" w:sz="0" w:space="0" w:color="auto"/>
                <w:bottom w:val="none" w:sz="0" w:space="0" w:color="auto"/>
                <w:right w:val="none" w:sz="0" w:space="0" w:color="auto"/>
              </w:divBdr>
              <w:divsChild>
                <w:div w:id="1799295503">
                  <w:marLeft w:val="0"/>
                  <w:marRight w:val="0"/>
                  <w:marTop w:val="0"/>
                  <w:marBottom w:val="0"/>
                  <w:divBdr>
                    <w:top w:val="none" w:sz="0" w:space="0" w:color="auto"/>
                    <w:left w:val="none" w:sz="0" w:space="0" w:color="auto"/>
                    <w:bottom w:val="none" w:sz="0" w:space="0" w:color="auto"/>
                    <w:right w:val="none" w:sz="0" w:space="0" w:color="auto"/>
                  </w:divBdr>
                  <w:divsChild>
                    <w:div w:id="2112506919">
                      <w:marLeft w:val="0"/>
                      <w:marRight w:val="0"/>
                      <w:marTop w:val="210"/>
                      <w:marBottom w:val="210"/>
                      <w:divBdr>
                        <w:top w:val="none" w:sz="0" w:space="0" w:color="auto"/>
                        <w:left w:val="none" w:sz="0" w:space="0" w:color="auto"/>
                        <w:bottom w:val="none" w:sz="0" w:space="0" w:color="auto"/>
                        <w:right w:val="none" w:sz="0" w:space="0" w:color="auto"/>
                      </w:divBdr>
                      <w:divsChild>
                        <w:div w:id="519399037">
                          <w:marLeft w:val="0"/>
                          <w:marRight w:val="0"/>
                          <w:marTop w:val="0"/>
                          <w:marBottom w:val="0"/>
                          <w:divBdr>
                            <w:top w:val="none" w:sz="0" w:space="0" w:color="auto"/>
                            <w:left w:val="none" w:sz="0" w:space="0" w:color="auto"/>
                            <w:bottom w:val="none" w:sz="0" w:space="0" w:color="auto"/>
                            <w:right w:val="none" w:sz="0" w:space="0" w:color="auto"/>
                          </w:divBdr>
                        </w:div>
                      </w:divsChild>
                    </w:div>
                    <w:div w:id="608393763">
                      <w:marLeft w:val="0"/>
                      <w:marRight w:val="0"/>
                      <w:marTop w:val="0"/>
                      <w:marBottom w:val="150"/>
                      <w:divBdr>
                        <w:top w:val="single" w:sz="6" w:space="8" w:color="C5C5C5"/>
                        <w:left w:val="single" w:sz="6" w:space="8" w:color="C5C5C5"/>
                        <w:bottom w:val="single" w:sz="6" w:space="8" w:color="C5C5C5"/>
                        <w:right w:val="single" w:sz="6" w:space="8" w:color="C5C5C5"/>
                      </w:divBdr>
                    </w:div>
                  </w:divsChild>
                </w:div>
              </w:divsChild>
            </w:div>
          </w:divsChild>
        </w:div>
      </w:divsChild>
    </w:div>
    <w:div w:id="128522512">
      <w:bodyDiv w:val="1"/>
      <w:marLeft w:val="0"/>
      <w:marRight w:val="0"/>
      <w:marTop w:val="0"/>
      <w:marBottom w:val="0"/>
      <w:divBdr>
        <w:top w:val="none" w:sz="0" w:space="0" w:color="auto"/>
        <w:left w:val="none" w:sz="0" w:space="0" w:color="auto"/>
        <w:bottom w:val="none" w:sz="0" w:space="0" w:color="auto"/>
        <w:right w:val="none" w:sz="0" w:space="0" w:color="auto"/>
      </w:divBdr>
    </w:div>
    <w:div w:id="623386123">
      <w:bodyDiv w:val="1"/>
      <w:marLeft w:val="0"/>
      <w:marRight w:val="0"/>
      <w:marTop w:val="0"/>
      <w:marBottom w:val="0"/>
      <w:divBdr>
        <w:top w:val="none" w:sz="0" w:space="0" w:color="auto"/>
        <w:left w:val="none" w:sz="0" w:space="0" w:color="auto"/>
        <w:bottom w:val="none" w:sz="0" w:space="0" w:color="auto"/>
        <w:right w:val="none" w:sz="0" w:space="0" w:color="auto"/>
      </w:divBdr>
      <w:divsChild>
        <w:div w:id="869030516">
          <w:marLeft w:val="0"/>
          <w:marRight w:val="0"/>
          <w:marTop w:val="100"/>
          <w:marBottom w:val="100"/>
          <w:divBdr>
            <w:top w:val="none" w:sz="0" w:space="0" w:color="auto"/>
            <w:left w:val="none" w:sz="0" w:space="0" w:color="auto"/>
            <w:bottom w:val="none" w:sz="0" w:space="0" w:color="auto"/>
            <w:right w:val="none" w:sz="0" w:space="0" w:color="auto"/>
          </w:divBdr>
          <w:divsChild>
            <w:div w:id="1093743431">
              <w:marLeft w:val="0"/>
              <w:marRight w:val="0"/>
              <w:marTop w:val="0"/>
              <w:marBottom w:val="0"/>
              <w:divBdr>
                <w:top w:val="none" w:sz="0" w:space="0" w:color="auto"/>
                <w:left w:val="none" w:sz="0" w:space="0" w:color="auto"/>
                <w:bottom w:val="none" w:sz="0" w:space="0" w:color="auto"/>
                <w:right w:val="none" w:sz="0" w:space="0" w:color="auto"/>
              </w:divBdr>
              <w:divsChild>
                <w:div w:id="2013798958">
                  <w:marLeft w:val="0"/>
                  <w:marRight w:val="0"/>
                  <w:marTop w:val="0"/>
                  <w:marBottom w:val="0"/>
                  <w:divBdr>
                    <w:top w:val="none" w:sz="0" w:space="0" w:color="auto"/>
                    <w:left w:val="none" w:sz="0" w:space="0" w:color="auto"/>
                    <w:bottom w:val="none" w:sz="0" w:space="0" w:color="auto"/>
                    <w:right w:val="none" w:sz="0" w:space="0" w:color="auto"/>
                  </w:divBdr>
                  <w:divsChild>
                    <w:div w:id="1274508945">
                      <w:marLeft w:val="0"/>
                      <w:marRight w:val="0"/>
                      <w:marTop w:val="210"/>
                      <w:marBottom w:val="210"/>
                      <w:divBdr>
                        <w:top w:val="none" w:sz="0" w:space="0" w:color="auto"/>
                        <w:left w:val="none" w:sz="0" w:space="0" w:color="auto"/>
                        <w:bottom w:val="none" w:sz="0" w:space="0" w:color="auto"/>
                        <w:right w:val="none" w:sz="0" w:space="0" w:color="auto"/>
                      </w:divBdr>
                      <w:divsChild>
                        <w:div w:id="1781296311">
                          <w:marLeft w:val="0"/>
                          <w:marRight w:val="0"/>
                          <w:marTop w:val="0"/>
                          <w:marBottom w:val="0"/>
                          <w:divBdr>
                            <w:top w:val="none" w:sz="0" w:space="0" w:color="auto"/>
                            <w:left w:val="none" w:sz="0" w:space="0" w:color="auto"/>
                            <w:bottom w:val="none" w:sz="0" w:space="0" w:color="auto"/>
                            <w:right w:val="none" w:sz="0" w:space="0" w:color="auto"/>
                          </w:divBdr>
                        </w:div>
                      </w:divsChild>
                    </w:div>
                    <w:div w:id="1156648717">
                      <w:marLeft w:val="0"/>
                      <w:marRight w:val="0"/>
                      <w:marTop w:val="0"/>
                      <w:marBottom w:val="150"/>
                      <w:divBdr>
                        <w:top w:val="single" w:sz="6" w:space="8" w:color="C5C5C5"/>
                        <w:left w:val="single" w:sz="6" w:space="8" w:color="C5C5C5"/>
                        <w:bottom w:val="single" w:sz="6" w:space="8" w:color="C5C5C5"/>
                        <w:right w:val="single" w:sz="6" w:space="8" w:color="C5C5C5"/>
                      </w:divBdr>
                    </w:div>
                  </w:divsChild>
                </w:div>
              </w:divsChild>
            </w:div>
          </w:divsChild>
        </w:div>
      </w:divsChild>
    </w:div>
    <w:div w:id="827523201">
      <w:bodyDiv w:val="1"/>
      <w:marLeft w:val="0"/>
      <w:marRight w:val="0"/>
      <w:marTop w:val="0"/>
      <w:marBottom w:val="0"/>
      <w:divBdr>
        <w:top w:val="none" w:sz="0" w:space="0" w:color="auto"/>
        <w:left w:val="none" w:sz="0" w:space="0" w:color="auto"/>
        <w:bottom w:val="none" w:sz="0" w:space="0" w:color="auto"/>
        <w:right w:val="none" w:sz="0" w:space="0" w:color="auto"/>
      </w:divBdr>
    </w:div>
    <w:div w:id="891387130">
      <w:bodyDiv w:val="1"/>
      <w:marLeft w:val="0"/>
      <w:marRight w:val="0"/>
      <w:marTop w:val="0"/>
      <w:marBottom w:val="0"/>
      <w:divBdr>
        <w:top w:val="none" w:sz="0" w:space="0" w:color="auto"/>
        <w:left w:val="none" w:sz="0" w:space="0" w:color="auto"/>
        <w:bottom w:val="none" w:sz="0" w:space="0" w:color="auto"/>
        <w:right w:val="none" w:sz="0" w:space="0" w:color="auto"/>
      </w:divBdr>
      <w:divsChild>
        <w:div w:id="747849474">
          <w:marLeft w:val="0"/>
          <w:marRight w:val="0"/>
          <w:marTop w:val="100"/>
          <w:marBottom w:val="100"/>
          <w:divBdr>
            <w:top w:val="none" w:sz="0" w:space="0" w:color="auto"/>
            <w:left w:val="none" w:sz="0" w:space="0" w:color="auto"/>
            <w:bottom w:val="none" w:sz="0" w:space="0" w:color="auto"/>
            <w:right w:val="none" w:sz="0" w:space="0" w:color="auto"/>
          </w:divBdr>
          <w:divsChild>
            <w:div w:id="287275962">
              <w:marLeft w:val="0"/>
              <w:marRight w:val="0"/>
              <w:marTop w:val="0"/>
              <w:marBottom w:val="0"/>
              <w:divBdr>
                <w:top w:val="none" w:sz="0" w:space="0" w:color="auto"/>
                <w:left w:val="none" w:sz="0" w:space="0" w:color="auto"/>
                <w:bottom w:val="none" w:sz="0" w:space="0" w:color="auto"/>
                <w:right w:val="none" w:sz="0" w:space="0" w:color="auto"/>
              </w:divBdr>
              <w:divsChild>
                <w:div w:id="1160539928">
                  <w:marLeft w:val="0"/>
                  <w:marRight w:val="0"/>
                  <w:marTop w:val="0"/>
                  <w:marBottom w:val="0"/>
                  <w:divBdr>
                    <w:top w:val="none" w:sz="0" w:space="0" w:color="auto"/>
                    <w:left w:val="none" w:sz="0" w:space="0" w:color="auto"/>
                    <w:bottom w:val="none" w:sz="0" w:space="0" w:color="auto"/>
                    <w:right w:val="none" w:sz="0" w:space="0" w:color="auto"/>
                  </w:divBdr>
                  <w:divsChild>
                    <w:div w:id="1658607275">
                      <w:marLeft w:val="0"/>
                      <w:marRight w:val="0"/>
                      <w:marTop w:val="210"/>
                      <w:marBottom w:val="210"/>
                      <w:divBdr>
                        <w:top w:val="none" w:sz="0" w:space="0" w:color="auto"/>
                        <w:left w:val="none" w:sz="0" w:space="0" w:color="auto"/>
                        <w:bottom w:val="none" w:sz="0" w:space="0" w:color="auto"/>
                        <w:right w:val="none" w:sz="0" w:space="0" w:color="auto"/>
                      </w:divBdr>
                      <w:divsChild>
                        <w:div w:id="2145468073">
                          <w:marLeft w:val="0"/>
                          <w:marRight w:val="0"/>
                          <w:marTop w:val="0"/>
                          <w:marBottom w:val="0"/>
                          <w:divBdr>
                            <w:top w:val="none" w:sz="0" w:space="0" w:color="auto"/>
                            <w:left w:val="none" w:sz="0" w:space="0" w:color="auto"/>
                            <w:bottom w:val="none" w:sz="0" w:space="0" w:color="auto"/>
                            <w:right w:val="none" w:sz="0" w:space="0" w:color="auto"/>
                          </w:divBdr>
                        </w:div>
                      </w:divsChild>
                    </w:div>
                    <w:div w:id="2140878998">
                      <w:marLeft w:val="0"/>
                      <w:marRight w:val="0"/>
                      <w:marTop w:val="0"/>
                      <w:marBottom w:val="150"/>
                      <w:divBdr>
                        <w:top w:val="single" w:sz="6" w:space="8" w:color="C5C5C5"/>
                        <w:left w:val="single" w:sz="6" w:space="8" w:color="C5C5C5"/>
                        <w:bottom w:val="single" w:sz="6" w:space="8" w:color="C5C5C5"/>
                        <w:right w:val="single" w:sz="6" w:space="8" w:color="C5C5C5"/>
                      </w:divBdr>
                    </w:div>
                  </w:divsChild>
                </w:div>
              </w:divsChild>
            </w:div>
          </w:divsChild>
        </w:div>
      </w:divsChild>
    </w:div>
    <w:div w:id="997344417">
      <w:bodyDiv w:val="1"/>
      <w:marLeft w:val="0"/>
      <w:marRight w:val="0"/>
      <w:marTop w:val="0"/>
      <w:marBottom w:val="0"/>
      <w:divBdr>
        <w:top w:val="none" w:sz="0" w:space="0" w:color="auto"/>
        <w:left w:val="none" w:sz="0" w:space="0" w:color="auto"/>
        <w:bottom w:val="none" w:sz="0" w:space="0" w:color="auto"/>
        <w:right w:val="none" w:sz="0" w:space="0" w:color="auto"/>
      </w:divBdr>
      <w:divsChild>
        <w:div w:id="69888844">
          <w:marLeft w:val="0"/>
          <w:marRight w:val="0"/>
          <w:marTop w:val="0"/>
          <w:marBottom w:val="0"/>
          <w:divBdr>
            <w:top w:val="none" w:sz="0" w:space="0" w:color="auto"/>
            <w:left w:val="none" w:sz="0" w:space="0" w:color="auto"/>
            <w:bottom w:val="none" w:sz="0" w:space="0" w:color="auto"/>
            <w:right w:val="none" w:sz="0" w:space="0" w:color="auto"/>
          </w:divBdr>
        </w:div>
        <w:div w:id="981349238">
          <w:marLeft w:val="0"/>
          <w:marRight w:val="0"/>
          <w:marTop w:val="210"/>
          <w:marBottom w:val="210"/>
          <w:divBdr>
            <w:top w:val="none" w:sz="0" w:space="0" w:color="auto"/>
            <w:left w:val="none" w:sz="0" w:space="0" w:color="auto"/>
            <w:bottom w:val="none" w:sz="0" w:space="0" w:color="auto"/>
            <w:right w:val="none" w:sz="0" w:space="0" w:color="auto"/>
          </w:divBdr>
          <w:divsChild>
            <w:div w:id="160834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414802">
      <w:bodyDiv w:val="1"/>
      <w:marLeft w:val="0"/>
      <w:marRight w:val="0"/>
      <w:marTop w:val="0"/>
      <w:marBottom w:val="0"/>
      <w:divBdr>
        <w:top w:val="none" w:sz="0" w:space="0" w:color="auto"/>
        <w:left w:val="none" w:sz="0" w:space="0" w:color="auto"/>
        <w:bottom w:val="none" w:sz="0" w:space="0" w:color="auto"/>
        <w:right w:val="none" w:sz="0" w:space="0" w:color="auto"/>
      </w:divBdr>
    </w:div>
    <w:div w:id="1205141823">
      <w:bodyDiv w:val="1"/>
      <w:marLeft w:val="0"/>
      <w:marRight w:val="0"/>
      <w:marTop w:val="0"/>
      <w:marBottom w:val="0"/>
      <w:divBdr>
        <w:top w:val="none" w:sz="0" w:space="0" w:color="auto"/>
        <w:left w:val="none" w:sz="0" w:space="0" w:color="auto"/>
        <w:bottom w:val="none" w:sz="0" w:space="0" w:color="auto"/>
        <w:right w:val="none" w:sz="0" w:space="0" w:color="auto"/>
      </w:divBdr>
      <w:divsChild>
        <w:div w:id="612637953">
          <w:marLeft w:val="0"/>
          <w:marRight w:val="0"/>
          <w:marTop w:val="0"/>
          <w:marBottom w:val="0"/>
          <w:divBdr>
            <w:top w:val="none" w:sz="0" w:space="0" w:color="auto"/>
            <w:left w:val="none" w:sz="0" w:space="0" w:color="auto"/>
            <w:bottom w:val="none" w:sz="0" w:space="0" w:color="auto"/>
            <w:right w:val="none" w:sz="0" w:space="0" w:color="auto"/>
          </w:divBdr>
        </w:div>
      </w:divsChild>
    </w:div>
    <w:div w:id="1255287023">
      <w:bodyDiv w:val="1"/>
      <w:marLeft w:val="0"/>
      <w:marRight w:val="0"/>
      <w:marTop w:val="0"/>
      <w:marBottom w:val="0"/>
      <w:divBdr>
        <w:top w:val="none" w:sz="0" w:space="0" w:color="auto"/>
        <w:left w:val="none" w:sz="0" w:space="0" w:color="auto"/>
        <w:bottom w:val="none" w:sz="0" w:space="0" w:color="auto"/>
        <w:right w:val="none" w:sz="0" w:space="0" w:color="auto"/>
      </w:divBdr>
      <w:divsChild>
        <w:div w:id="1951009274">
          <w:marLeft w:val="0"/>
          <w:marRight w:val="0"/>
          <w:marTop w:val="100"/>
          <w:marBottom w:val="100"/>
          <w:divBdr>
            <w:top w:val="none" w:sz="0" w:space="0" w:color="auto"/>
            <w:left w:val="none" w:sz="0" w:space="0" w:color="auto"/>
            <w:bottom w:val="none" w:sz="0" w:space="0" w:color="auto"/>
            <w:right w:val="none" w:sz="0" w:space="0" w:color="auto"/>
          </w:divBdr>
          <w:divsChild>
            <w:div w:id="1869680734">
              <w:marLeft w:val="0"/>
              <w:marRight w:val="0"/>
              <w:marTop w:val="0"/>
              <w:marBottom w:val="0"/>
              <w:divBdr>
                <w:top w:val="none" w:sz="0" w:space="0" w:color="auto"/>
                <w:left w:val="none" w:sz="0" w:space="0" w:color="auto"/>
                <w:bottom w:val="none" w:sz="0" w:space="0" w:color="auto"/>
                <w:right w:val="none" w:sz="0" w:space="0" w:color="auto"/>
              </w:divBdr>
              <w:divsChild>
                <w:div w:id="1382901964">
                  <w:marLeft w:val="0"/>
                  <w:marRight w:val="0"/>
                  <w:marTop w:val="0"/>
                  <w:marBottom w:val="0"/>
                  <w:divBdr>
                    <w:top w:val="none" w:sz="0" w:space="0" w:color="auto"/>
                    <w:left w:val="none" w:sz="0" w:space="0" w:color="auto"/>
                    <w:bottom w:val="none" w:sz="0" w:space="0" w:color="auto"/>
                    <w:right w:val="none" w:sz="0" w:space="0" w:color="auto"/>
                  </w:divBdr>
                  <w:divsChild>
                    <w:div w:id="805201731">
                      <w:marLeft w:val="0"/>
                      <w:marRight w:val="0"/>
                      <w:marTop w:val="210"/>
                      <w:marBottom w:val="210"/>
                      <w:divBdr>
                        <w:top w:val="none" w:sz="0" w:space="0" w:color="auto"/>
                        <w:left w:val="none" w:sz="0" w:space="0" w:color="auto"/>
                        <w:bottom w:val="none" w:sz="0" w:space="0" w:color="auto"/>
                        <w:right w:val="none" w:sz="0" w:space="0" w:color="auto"/>
                      </w:divBdr>
                      <w:divsChild>
                        <w:div w:id="351691867">
                          <w:marLeft w:val="0"/>
                          <w:marRight w:val="0"/>
                          <w:marTop w:val="0"/>
                          <w:marBottom w:val="0"/>
                          <w:divBdr>
                            <w:top w:val="none" w:sz="0" w:space="0" w:color="auto"/>
                            <w:left w:val="none" w:sz="0" w:space="0" w:color="auto"/>
                            <w:bottom w:val="none" w:sz="0" w:space="0" w:color="auto"/>
                            <w:right w:val="none" w:sz="0" w:space="0" w:color="auto"/>
                          </w:divBdr>
                        </w:div>
                      </w:divsChild>
                    </w:div>
                    <w:div w:id="536816612">
                      <w:marLeft w:val="0"/>
                      <w:marRight w:val="0"/>
                      <w:marTop w:val="0"/>
                      <w:marBottom w:val="150"/>
                      <w:divBdr>
                        <w:top w:val="single" w:sz="6" w:space="8" w:color="C5C5C5"/>
                        <w:left w:val="single" w:sz="6" w:space="8" w:color="C5C5C5"/>
                        <w:bottom w:val="single" w:sz="6" w:space="8" w:color="C5C5C5"/>
                        <w:right w:val="single" w:sz="6" w:space="8" w:color="C5C5C5"/>
                      </w:divBdr>
                    </w:div>
                  </w:divsChild>
                </w:div>
              </w:divsChild>
            </w:div>
          </w:divsChild>
        </w:div>
      </w:divsChild>
    </w:div>
    <w:div w:id="1298218000">
      <w:bodyDiv w:val="1"/>
      <w:marLeft w:val="0"/>
      <w:marRight w:val="0"/>
      <w:marTop w:val="0"/>
      <w:marBottom w:val="0"/>
      <w:divBdr>
        <w:top w:val="none" w:sz="0" w:space="0" w:color="auto"/>
        <w:left w:val="none" w:sz="0" w:space="0" w:color="auto"/>
        <w:bottom w:val="none" w:sz="0" w:space="0" w:color="auto"/>
        <w:right w:val="none" w:sz="0" w:space="0" w:color="auto"/>
      </w:divBdr>
      <w:divsChild>
        <w:div w:id="150341901">
          <w:marLeft w:val="0"/>
          <w:marRight w:val="0"/>
          <w:marTop w:val="100"/>
          <w:marBottom w:val="100"/>
          <w:divBdr>
            <w:top w:val="none" w:sz="0" w:space="0" w:color="auto"/>
            <w:left w:val="none" w:sz="0" w:space="0" w:color="auto"/>
            <w:bottom w:val="none" w:sz="0" w:space="0" w:color="auto"/>
            <w:right w:val="none" w:sz="0" w:space="0" w:color="auto"/>
          </w:divBdr>
          <w:divsChild>
            <w:div w:id="1629510596">
              <w:marLeft w:val="0"/>
              <w:marRight w:val="0"/>
              <w:marTop w:val="0"/>
              <w:marBottom w:val="0"/>
              <w:divBdr>
                <w:top w:val="none" w:sz="0" w:space="0" w:color="auto"/>
                <w:left w:val="none" w:sz="0" w:space="0" w:color="auto"/>
                <w:bottom w:val="none" w:sz="0" w:space="0" w:color="auto"/>
                <w:right w:val="none" w:sz="0" w:space="0" w:color="auto"/>
              </w:divBdr>
              <w:divsChild>
                <w:div w:id="1398239042">
                  <w:marLeft w:val="0"/>
                  <w:marRight w:val="0"/>
                  <w:marTop w:val="0"/>
                  <w:marBottom w:val="0"/>
                  <w:divBdr>
                    <w:top w:val="none" w:sz="0" w:space="0" w:color="auto"/>
                    <w:left w:val="none" w:sz="0" w:space="0" w:color="auto"/>
                    <w:bottom w:val="none" w:sz="0" w:space="0" w:color="auto"/>
                    <w:right w:val="none" w:sz="0" w:space="0" w:color="auto"/>
                  </w:divBdr>
                  <w:divsChild>
                    <w:div w:id="1567377308">
                      <w:marLeft w:val="0"/>
                      <w:marRight w:val="0"/>
                      <w:marTop w:val="210"/>
                      <w:marBottom w:val="210"/>
                      <w:divBdr>
                        <w:top w:val="none" w:sz="0" w:space="0" w:color="auto"/>
                        <w:left w:val="none" w:sz="0" w:space="0" w:color="auto"/>
                        <w:bottom w:val="none" w:sz="0" w:space="0" w:color="auto"/>
                        <w:right w:val="none" w:sz="0" w:space="0" w:color="auto"/>
                      </w:divBdr>
                      <w:divsChild>
                        <w:div w:id="1717468798">
                          <w:marLeft w:val="0"/>
                          <w:marRight w:val="0"/>
                          <w:marTop w:val="0"/>
                          <w:marBottom w:val="0"/>
                          <w:divBdr>
                            <w:top w:val="none" w:sz="0" w:space="0" w:color="auto"/>
                            <w:left w:val="none" w:sz="0" w:space="0" w:color="auto"/>
                            <w:bottom w:val="none" w:sz="0" w:space="0" w:color="auto"/>
                            <w:right w:val="none" w:sz="0" w:space="0" w:color="auto"/>
                          </w:divBdr>
                        </w:div>
                      </w:divsChild>
                    </w:div>
                    <w:div w:id="1078137671">
                      <w:marLeft w:val="0"/>
                      <w:marRight w:val="0"/>
                      <w:marTop w:val="0"/>
                      <w:marBottom w:val="150"/>
                      <w:divBdr>
                        <w:top w:val="single" w:sz="6" w:space="8" w:color="C5C5C5"/>
                        <w:left w:val="single" w:sz="6" w:space="8" w:color="C5C5C5"/>
                        <w:bottom w:val="single" w:sz="6" w:space="8" w:color="C5C5C5"/>
                        <w:right w:val="single" w:sz="6" w:space="8" w:color="C5C5C5"/>
                      </w:divBdr>
                    </w:div>
                  </w:divsChild>
                </w:div>
              </w:divsChild>
            </w:div>
          </w:divsChild>
        </w:div>
      </w:divsChild>
    </w:div>
    <w:div w:id="1302731705">
      <w:bodyDiv w:val="1"/>
      <w:marLeft w:val="0"/>
      <w:marRight w:val="0"/>
      <w:marTop w:val="0"/>
      <w:marBottom w:val="0"/>
      <w:divBdr>
        <w:top w:val="none" w:sz="0" w:space="0" w:color="auto"/>
        <w:left w:val="none" w:sz="0" w:space="0" w:color="auto"/>
        <w:bottom w:val="none" w:sz="0" w:space="0" w:color="auto"/>
        <w:right w:val="none" w:sz="0" w:space="0" w:color="auto"/>
      </w:divBdr>
    </w:div>
    <w:div w:id="1423524487">
      <w:bodyDiv w:val="1"/>
      <w:marLeft w:val="0"/>
      <w:marRight w:val="0"/>
      <w:marTop w:val="0"/>
      <w:marBottom w:val="0"/>
      <w:divBdr>
        <w:top w:val="none" w:sz="0" w:space="0" w:color="auto"/>
        <w:left w:val="none" w:sz="0" w:space="0" w:color="auto"/>
        <w:bottom w:val="none" w:sz="0" w:space="0" w:color="auto"/>
        <w:right w:val="none" w:sz="0" w:space="0" w:color="auto"/>
      </w:divBdr>
      <w:divsChild>
        <w:div w:id="2120488713">
          <w:marLeft w:val="0"/>
          <w:marRight w:val="0"/>
          <w:marTop w:val="100"/>
          <w:marBottom w:val="100"/>
          <w:divBdr>
            <w:top w:val="none" w:sz="0" w:space="0" w:color="auto"/>
            <w:left w:val="none" w:sz="0" w:space="0" w:color="auto"/>
            <w:bottom w:val="none" w:sz="0" w:space="0" w:color="auto"/>
            <w:right w:val="none" w:sz="0" w:space="0" w:color="auto"/>
          </w:divBdr>
          <w:divsChild>
            <w:div w:id="972559158">
              <w:marLeft w:val="0"/>
              <w:marRight w:val="0"/>
              <w:marTop w:val="0"/>
              <w:marBottom w:val="0"/>
              <w:divBdr>
                <w:top w:val="none" w:sz="0" w:space="0" w:color="auto"/>
                <w:left w:val="none" w:sz="0" w:space="0" w:color="auto"/>
                <w:bottom w:val="none" w:sz="0" w:space="0" w:color="auto"/>
                <w:right w:val="none" w:sz="0" w:space="0" w:color="auto"/>
              </w:divBdr>
              <w:divsChild>
                <w:div w:id="1922984081">
                  <w:marLeft w:val="0"/>
                  <w:marRight w:val="0"/>
                  <w:marTop w:val="0"/>
                  <w:marBottom w:val="0"/>
                  <w:divBdr>
                    <w:top w:val="none" w:sz="0" w:space="0" w:color="auto"/>
                    <w:left w:val="none" w:sz="0" w:space="0" w:color="auto"/>
                    <w:bottom w:val="none" w:sz="0" w:space="0" w:color="auto"/>
                    <w:right w:val="none" w:sz="0" w:space="0" w:color="auto"/>
                  </w:divBdr>
                  <w:divsChild>
                    <w:div w:id="2127657216">
                      <w:marLeft w:val="0"/>
                      <w:marRight w:val="0"/>
                      <w:marTop w:val="210"/>
                      <w:marBottom w:val="210"/>
                      <w:divBdr>
                        <w:top w:val="none" w:sz="0" w:space="0" w:color="auto"/>
                        <w:left w:val="none" w:sz="0" w:space="0" w:color="auto"/>
                        <w:bottom w:val="none" w:sz="0" w:space="0" w:color="auto"/>
                        <w:right w:val="none" w:sz="0" w:space="0" w:color="auto"/>
                      </w:divBdr>
                      <w:divsChild>
                        <w:div w:id="943657782">
                          <w:marLeft w:val="0"/>
                          <w:marRight w:val="0"/>
                          <w:marTop w:val="0"/>
                          <w:marBottom w:val="0"/>
                          <w:divBdr>
                            <w:top w:val="none" w:sz="0" w:space="0" w:color="auto"/>
                            <w:left w:val="none" w:sz="0" w:space="0" w:color="auto"/>
                            <w:bottom w:val="none" w:sz="0" w:space="0" w:color="auto"/>
                            <w:right w:val="none" w:sz="0" w:space="0" w:color="auto"/>
                          </w:divBdr>
                        </w:div>
                      </w:divsChild>
                    </w:div>
                    <w:div w:id="642008754">
                      <w:marLeft w:val="0"/>
                      <w:marRight w:val="0"/>
                      <w:marTop w:val="0"/>
                      <w:marBottom w:val="150"/>
                      <w:divBdr>
                        <w:top w:val="single" w:sz="6" w:space="8" w:color="C5C5C5"/>
                        <w:left w:val="single" w:sz="6" w:space="8" w:color="C5C5C5"/>
                        <w:bottom w:val="single" w:sz="6" w:space="8" w:color="C5C5C5"/>
                        <w:right w:val="single" w:sz="6" w:space="8" w:color="C5C5C5"/>
                      </w:divBdr>
                    </w:div>
                  </w:divsChild>
                </w:div>
              </w:divsChild>
            </w:div>
          </w:divsChild>
        </w:div>
      </w:divsChild>
    </w:div>
    <w:div w:id="1866360064">
      <w:bodyDiv w:val="1"/>
      <w:marLeft w:val="0"/>
      <w:marRight w:val="0"/>
      <w:marTop w:val="0"/>
      <w:marBottom w:val="0"/>
      <w:divBdr>
        <w:top w:val="none" w:sz="0" w:space="0" w:color="auto"/>
        <w:left w:val="none" w:sz="0" w:space="0" w:color="auto"/>
        <w:bottom w:val="none" w:sz="0" w:space="0" w:color="auto"/>
        <w:right w:val="none" w:sz="0" w:space="0" w:color="auto"/>
      </w:divBdr>
      <w:divsChild>
        <w:div w:id="308948037">
          <w:marLeft w:val="0"/>
          <w:marRight w:val="0"/>
          <w:marTop w:val="100"/>
          <w:marBottom w:val="100"/>
          <w:divBdr>
            <w:top w:val="none" w:sz="0" w:space="0" w:color="auto"/>
            <w:left w:val="none" w:sz="0" w:space="0" w:color="auto"/>
            <w:bottom w:val="none" w:sz="0" w:space="0" w:color="auto"/>
            <w:right w:val="none" w:sz="0" w:space="0" w:color="auto"/>
          </w:divBdr>
          <w:divsChild>
            <w:div w:id="691109137">
              <w:marLeft w:val="0"/>
              <w:marRight w:val="0"/>
              <w:marTop w:val="0"/>
              <w:marBottom w:val="0"/>
              <w:divBdr>
                <w:top w:val="none" w:sz="0" w:space="0" w:color="auto"/>
                <w:left w:val="none" w:sz="0" w:space="0" w:color="auto"/>
                <w:bottom w:val="none" w:sz="0" w:space="0" w:color="auto"/>
                <w:right w:val="none" w:sz="0" w:space="0" w:color="auto"/>
              </w:divBdr>
              <w:divsChild>
                <w:div w:id="421725736">
                  <w:marLeft w:val="0"/>
                  <w:marRight w:val="0"/>
                  <w:marTop w:val="0"/>
                  <w:marBottom w:val="0"/>
                  <w:divBdr>
                    <w:top w:val="none" w:sz="0" w:space="0" w:color="auto"/>
                    <w:left w:val="none" w:sz="0" w:space="0" w:color="auto"/>
                    <w:bottom w:val="none" w:sz="0" w:space="0" w:color="auto"/>
                    <w:right w:val="none" w:sz="0" w:space="0" w:color="auto"/>
                  </w:divBdr>
                  <w:divsChild>
                    <w:div w:id="478771878">
                      <w:marLeft w:val="0"/>
                      <w:marRight w:val="0"/>
                      <w:marTop w:val="210"/>
                      <w:marBottom w:val="210"/>
                      <w:divBdr>
                        <w:top w:val="none" w:sz="0" w:space="0" w:color="auto"/>
                        <w:left w:val="none" w:sz="0" w:space="0" w:color="auto"/>
                        <w:bottom w:val="none" w:sz="0" w:space="0" w:color="auto"/>
                        <w:right w:val="none" w:sz="0" w:space="0" w:color="auto"/>
                      </w:divBdr>
                      <w:divsChild>
                        <w:div w:id="35201834">
                          <w:marLeft w:val="0"/>
                          <w:marRight w:val="0"/>
                          <w:marTop w:val="0"/>
                          <w:marBottom w:val="0"/>
                          <w:divBdr>
                            <w:top w:val="none" w:sz="0" w:space="0" w:color="auto"/>
                            <w:left w:val="none" w:sz="0" w:space="0" w:color="auto"/>
                            <w:bottom w:val="none" w:sz="0" w:space="0" w:color="auto"/>
                            <w:right w:val="none" w:sz="0" w:space="0" w:color="auto"/>
                          </w:divBdr>
                        </w:div>
                      </w:divsChild>
                    </w:div>
                    <w:div w:id="1766222618">
                      <w:marLeft w:val="0"/>
                      <w:marRight w:val="0"/>
                      <w:marTop w:val="0"/>
                      <w:marBottom w:val="150"/>
                      <w:divBdr>
                        <w:top w:val="single" w:sz="6" w:space="8" w:color="C5C5C5"/>
                        <w:left w:val="single" w:sz="6" w:space="8" w:color="C5C5C5"/>
                        <w:bottom w:val="single" w:sz="6" w:space="8" w:color="C5C5C5"/>
                        <w:right w:val="single" w:sz="6" w:space="8" w:color="C5C5C5"/>
                      </w:divBdr>
                    </w:div>
                  </w:divsChild>
                </w:div>
              </w:divsChild>
            </w:div>
          </w:divsChild>
        </w:div>
      </w:divsChild>
    </w:div>
    <w:div w:id="1995913526">
      <w:bodyDiv w:val="1"/>
      <w:marLeft w:val="0"/>
      <w:marRight w:val="0"/>
      <w:marTop w:val="0"/>
      <w:marBottom w:val="0"/>
      <w:divBdr>
        <w:top w:val="none" w:sz="0" w:space="0" w:color="auto"/>
        <w:left w:val="none" w:sz="0" w:space="0" w:color="auto"/>
        <w:bottom w:val="none" w:sz="0" w:space="0" w:color="auto"/>
        <w:right w:val="none" w:sz="0" w:space="0" w:color="auto"/>
      </w:divBdr>
      <w:divsChild>
        <w:div w:id="1278640010">
          <w:marLeft w:val="0"/>
          <w:marRight w:val="0"/>
          <w:marTop w:val="100"/>
          <w:marBottom w:val="100"/>
          <w:divBdr>
            <w:top w:val="none" w:sz="0" w:space="0" w:color="auto"/>
            <w:left w:val="none" w:sz="0" w:space="0" w:color="auto"/>
            <w:bottom w:val="none" w:sz="0" w:space="0" w:color="auto"/>
            <w:right w:val="none" w:sz="0" w:space="0" w:color="auto"/>
          </w:divBdr>
          <w:divsChild>
            <w:div w:id="349259506">
              <w:marLeft w:val="0"/>
              <w:marRight w:val="0"/>
              <w:marTop w:val="0"/>
              <w:marBottom w:val="0"/>
              <w:divBdr>
                <w:top w:val="none" w:sz="0" w:space="0" w:color="auto"/>
                <w:left w:val="none" w:sz="0" w:space="0" w:color="auto"/>
                <w:bottom w:val="none" w:sz="0" w:space="0" w:color="auto"/>
                <w:right w:val="none" w:sz="0" w:space="0" w:color="auto"/>
              </w:divBdr>
              <w:divsChild>
                <w:div w:id="1805081103">
                  <w:marLeft w:val="0"/>
                  <w:marRight w:val="0"/>
                  <w:marTop w:val="0"/>
                  <w:marBottom w:val="0"/>
                  <w:divBdr>
                    <w:top w:val="none" w:sz="0" w:space="0" w:color="auto"/>
                    <w:left w:val="none" w:sz="0" w:space="0" w:color="auto"/>
                    <w:bottom w:val="none" w:sz="0" w:space="0" w:color="auto"/>
                    <w:right w:val="none" w:sz="0" w:space="0" w:color="auto"/>
                  </w:divBdr>
                  <w:divsChild>
                    <w:div w:id="1315914661">
                      <w:marLeft w:val="0"/>
                      <w:marRight w:val="0"/>
                      <w:marTop w:val="210"/>
                      <w:marBottom w:val="210"/>
                      <w:divBdr>
                        <w:top w:val="none" w:sz="0" w:space="0" w:color="auto"/>
                        <w:left w:val="none" w:sz="0" w:space="0" w:color="auto"/>
                        <w:bottom w:val="none" w:sz="0" w:space="0" w:color="auto"/>
                        <w:right w:val="none" w:sz="0" w:space="0" w:color="auto"/>
                      </w:divBdr>
                      <w:divsChild>
                        <w:div w:id="376979683">
                          <w:marLeft w:val="0"/>
                          <w:marRight w:val="0"/>
                          <w:marTop w:val="0"/>
                          <w:marBottom w:val="0"/>
                          <w:divBdr>
                            <w:top w:val="none" w:sz="0" w:space="0" w:color="auto"/>
                            <w:left w:val="none" w:sz="0" w:space="0" w:color="auto"/>
                            <w:bottom w:val="none" w:sz="0" w:space="0" w:color="auto"/>
                            <w:right w:val="none" w:sz="0" w:space="0" w:color="auto"/>
                          </w:divBdr>
                        </w:div>
                      </w:divsChild>
                    </w:div>
                    <w:div w:id="959190012">
                      <w:marLeft w:val="0"/>
                      <w:marRight w:val="0"/>
                      <w:marTop w:val="0"/>
                      <w:marBottom w:val="150"/>
                      <w:divBdr>
                        <w:top w:val="single" w:sz="6" w:space="8" w:color="C5C5C5"/>
                        <w:left w:val="single" w:sz="6" w:space="8" w:color="C5C5C5"/>
                        <w:bottom w:val="single" w:sz="6" w:space="8" w:color="C5C5C5"/>
                        <w:right w:val="single" w:sz="6" w:space="8" w:color="C5C5C5"/>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314</Words>
  <Characters>1792</Characters>
  <Application>Microsoft Office Word</Application>
  <DocSecurity>0</DocSecurity>
  <Lines>14</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27</cp:revision>
  <dcterms:created xsi:type="dcterms:W3CDTF">2018-05-24T13:20:00Z</dcterms:created>
  <dcterms:modified xsi:type="dcterms:W3CDTF">2018-05-24T14:37:00Z</dcterms:modified>
</cp:coreProperties>
</file>