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D0" w:rsidRDefault="00406DD0" w:rsidP="00406DD0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المحاضرة الخامسة</w:t>
      </w:r>
    </w:p>
    <w:p w:rsidR="00406DD0" w:rsidRPr="009501E8" w:rsidRDefault="00406DD0" w:rsidP="00406DD0">
      <w:pPr>
        <w:rPr>
          <w:b/>
          <w:bCs/>
          <w:sz w:val="36"/>
          <w:szCs w:val="36"/>
          <w:rtl/>
          <w:lang w:bidi="ar-IQ"/>
        </w:rPr>
      </w:pPr>
      <w:r w:rsidRPr="009501E8">
        <w:rPr>
          <w:rFonts w:hint="cs"/>
          <w:b/>
          <w:bCs/>
          <w:sz w:val="36"/>
          <w:szCs w:val="36"/>
          <w:rtl/>
          <w:lang w:bidi="ar-IQ"/>
        </w:rPr>
        <w:t xml:space="preserve">3 </w:t>
      </w:r>
      <w:r w:rsidRPr="009501E8">
        <w:rPr>
          <w:b/>
          <w:bCs/>
          <w:sz w:val="36"/>
          <w:szCs w:val="36"/>
          <w:rtl/>
          <w:lang w:bidi="ar-IQ"/>
        </w:rPr>
        <w:t>–</w:t>
      </w:r>
      <w:r w:rsidRPr="009501E8">
        <w:rPr>
          <w:rFonts w:hint="cs"/>
          <w:b/>
          <w:bCs/>
          <w:sz w:val="36"/>
          <w:szCs w:val="36"/>
          <w:rtl/>
          <w:lang w:bidi="ar-IQ"/>
        </w:rPr>
        <w:t xml:space="preserve"> منهج الرأي :</w:t>
      </w:r>
    </w:p>
    <w:p w:rsidR="00406DD0" w:rsidRPr="009501E8" w:rsidRDefault="00406DD0" w:rsidP="00406DD0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9501E8">
        <w:rPr>
          <w:rFonts w:hint="cs"/>
          <w:b/>
          <w:bCs/>
          <w:sz w:val="32"/>
          <w:szCs w:val="32"/>
          <w:rtl/>
          <w:lang w:bidi="ar-IQ"/>
        </w:rPr>
        <w:t xml:space="preserve">    والمراد به هو التفسير بالاستحسان والترجيح الظني , أو الميل النفسي لاتباع الهوى , ولا يعني ذلك الاجتهاد أو الاستنباط القائم على أساس من الكتاب والسنة النبوية فإن ذلك من التفسير بالمأثور على وجه من الوجوه .</w:t>
      </w:r>
    </w:p>
    <w:p w:rsidR="00406DD0" w:rsidRPr="009501E8" w:rsidRDefault="00406DD0" w:rsidP="00406DD0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9501E8">
        <w:rPr>
          <w:rFonts w:hint="cs"/>
          <w:b/>
          <w:bCs/>
          <w:sz w:val="32"/>
          <w:szCs w:val="32"/>
          <w:rtl/>
          <w:lang w:bidi="ar-IQ"/>
        </w:rPr>
        <w:t xml:space="preserve">    وقد روى العامة عن النبي </w:t>
      </w:r>
      <w:r w:rsidRPr="009501E8">
        <w:rPr>
          <w:rFonts w:hint="cs"/>
          <w:b/>
          <w:bCs/>
          <w:sz w:val="32"/>
          <w:szCs w:val="32"/>
          <w:lang w:bidi="ar-IQ"/>
        </w:rPr>
        <w:sym w:font="AGA Arabesque" w:char="F072"/>
      </w:r>
      <w:r w:rsidRPr="009501E8">
        <w:rPr>
          <w:rFonts w:hint="cs"/>
          <w:b/>
          <w:bCs/>
          <w:sz w:val="20"/>
          <w:szCs w:val="20"/>
          <w:rtl/>
          <w:lang w:bidi="ar-IQ"/>
        </w:rPr>
        <w:t xml:space="preserve"> </w:t>
      </w:r>
      <w:r w:rsidRPr="009501E8">
        <w:rPr>
          <w:rFonts w:hint="cs"/>
          <w:b/>
          <w:bCs/>
          <w:sz w:val="32"/>
          <w:szCs w:val="32"/>
          <w:rtl/>
          <w:lang w:bidi="ar-IQ"/>
        </w:rPr>
        <w:t xml:space="preserve">أنه قال </w:t>
      </w:r>
      <w:r w:rsidRPr="009501E8">
        <w:rPr>
          <w:b/>
          <w:bCs/>
          <w:sz w:val="32"/>
          <w:szCs w:val="32"/>
          <w:lang w:bidi="ar-IQ"/>
        </w:rPr>
        <w:t>:</w:t>
      </w:r>
      <w:r w:rsidRPr="009501E8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9501E8">
        <w:rPr>
          <w:rFonts w:hint="cs"/>
          <w:b/>
          <w:bCs/>
          <w:sz w:val="32"/>
          <w:szCs w:val="32"/>
          <w:vertAlign w:val="superscript"/>
          <w:rtl/>
          <w:lang w:bidi="ar-IQ"/>
        </w:rPr>
        <w:t>((</w:t>
      </w:r>
      <w:r w:rsidRPr="009501E8">
        <w:rPr>
          <w:rFonts w:hint="cs"/>
          <w:b/>
          <w:bCs/>
          <w:sz w:val="32"/>
          <w:szCs w:val="32"/>
          <w:rtl/>
          <w:lang w:bidi="ar-IQ"/>
        </w:rPr>
        <w:t xml:space="preserve"> من فسر القرآن برأيه وأصاب الحق فقد أخطأ </w:t>
      </w:r>
      <w:r w:rsidRPr="009501E8">
        <w:rPr>
          <w:rFonts w:hint="cs"/>
          <w:b/>
          <w:bCs/>
          <w:sz w:val="32"/>
          <w:szCs w:val="32"/>
          <w:vertAlign w:val="superscript"/>
          <w:rtl/>
          <w:lang w:bidi="ar-IQ"/>
        </w:rPr>
        <w:t>))</w:t>
      </w:r>
      <w:r w:rsidRPr="009501E8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406DD0" w:rsidRPr="009501E8" w:rsidRDefault="00406DD0" w:rsidP="00406DD0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9501E8">
        <w:rPr>
          <w:rFonts w:hint="cs"/>
          <w:b/>
          <w:bCs/>
          <w:sz w:val="32"/>
          <w:szCs w:val="32"/>
          <w:rtl/>
          <w:lang w:bidi="ar-IQ"/>
        </w:rPr>
        <w:t xml:space="preserve">    وكره جماعة من التابعين وفقهاء المدينة القول في القرآن بالرأي : </w:t>
      </w:r>
      <w:r w:rsidRPr="009501E8">
        <w:rPr>
          <w:rFonts w:hint="cs"/>
          <w:b/>
          <w:bCs/>
          <w:sz w:val="32"/>
          <w:szCs w:val="32"/>
          <w:vertAlign w:val="superscript"/>
          <w:rtl/>
          <w:lang w:bidi="ar-IQ"/>
        </w:rPr>
        <w:t>((</w:t>
      </w:r>
      <w:r w:rsidRPr="009501E8">
        <w:rPr>
          <w:rFonts w:hint="cs"/>
          <w:b/>
          <w:bCs/>
          <w:sz w:val="32"/>
          <w:szCs w:val="32"/>
          <w:rtl/>
          <w:lang w:bidi="ar-IQ"/>
        </w:rPr>
        <w:t xml:space="preserve"> كسعيد بن المسيب , وعبيدة السلماني</w:t>
      </w:r>
      <w:r w:rsidRPr="009501E8">
        <w:rPr>
          <w:rFonts w:hint="cs"/>
          <w:b/>
          <w:bCs/>
          <w:sz w:val="32"/>
          <w:szCs w:val="32"/>
          <w:vertAlign w:val="superscript"/>
          <w:rtl/>
          <w:lang w:bidi="ar-IQ"/>
        </w:rPr>
        <w:t>))</w:t>
      </w:r>
      <w:r w:rsidRPr="009501E8">
        <w:rPr>
          <w:rFonts w:hint="cs"/>
          <w:b/>
          <w:bCs/>
          <w:sz w:val="32"/>
          <w:szCs w:val="32"/>
          <w:rtl/>
          <w:lang w:bidi="ar-IQ"/>
        </w:rPr>
        <w:t xml:space="preserve"> وفي الحديث الشريف </w:t>
      </w:r>
      <w:r w:rsidRPr="009501E8">
        <w:rPr>
          <w:rFonts w:hint="cs"/>
          <w:b/>
          <w:bCs/>
          <w:sz w:val="32"/>
          <w:szCs w:val="32"/>
          <w:vertAlign w:val="superscript"/>
          <w:rtl/>
          <w:lang w:bidi="ar-IQ"/>
        </w:rPr>
        <w:t>((</w:t>
      </w:r>
      <w:r w:rsidRPr="009501E8">
        <w:rPr>
          <w:rFonts w:hint="cs"/>
          <w:b/>
          <w:bCs/>
          <w:sz w:val="32"/>
          <w:szCs w:val="32"/>
          <w:rtl/>
          <w:lang w:bidi="ar-IQ"/>
        </w:rPr>
        <w:t xml:space="preserve"> من قال في القرآن برأيه فليتبوأ مقعده من النار</w:t>
      </w:r>
      <w:r w:rsidRPr="009501E8">
        <w:rPr>
          <w:rFonts w:hint="cs"/>
          <w:b/>
          <w:bCs/>
          <w:sz w:val="32"/>
          <w:szCs w:val="32"/>
          <w:vertAlign w:val="superscript"/>
          <w:rtl/>
          <w:lang w:bidi="ar-IQ"/>
        </w:rPr>
        <w:t>))</w:t>
      </w:r>
    </w:p>
    <w:p w:rsidR="00406DD0" w:rsidRPr="009501E8" w:rsidRDefault="00406DD0" w:rsidP="00406DD0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9501E8">
        <w:rPr>
          <w:rFonts w:hint="cs"/>
          <w:b/>
          <w:bCs/>
          <w:sz w:val="32"/>
          <w:szCs w:val="32"/>
          <w:rtl/>
          <w:lang w:bidi="ar-IQ"/>
        </w:rPr>
        <w:t>وقد اوضح الزركشي أدلة عدم جواز التفسير بالرأي بقوله :</w:t>
      </w:r>
    </w:p>
    <w:p w:rsidR="00406DD0" w:rsidRPr="009501E8" w:rsidRDefault="00406DD0" w:rsidP="00406DD0">
      <w:pPr>
        <w:spacing w:line="360" w:lineRule="auto"/>
        <w:rPr>
          <w:b/>
          <w:bCs/>
          <w:sz w:val="32"/>
          <w:szCs w:val="32"/>
          <w:lang w:bidi="ar-IQ"/>
        </w:rPr>
      </w:pPr>
      <w:r w:rsidRPr="009501E8">
        <w:rPr>
          <w:rFonts w:hint="cs"/>
          <w:b/>
          <w:bCs/>
          <w:sz w:val="32"/>
          <w:szCs w:val="32"/>
          <w:rtl/>
          <w:lang w:bidi="ar-IQ"/>
        </w:rPr>
        <w:t>(( ولا يجوز تفسير القرآن بمجرد الرأي والاجتهاد من غير أصل لقوله : تعالى :</w:t>
      </w:r>
      <w:r w:rsidRPr="009501E8">
        <w:rPr>
          <w:b/>
          <w:bCs/>
          <w:sz w:val="32"/>
          <w:szCs w:val="32"/>
          <w:lang w:bidi="ar-IQ"/>
        </w:rPr>
        <w:t xml:space="preserve">  </w:t>
      </w:r>
      <w:r w:rsidRPr="009501E8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9501E8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"http://quran.ksu.edu.sa/tafseer/tabary/sura17-aya36.html" </w:instrText>
      </w:r>
      <w:r w:rsidRPr="009501E8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</w:p>
    <w:p w:rsidR="00406DD0" w:rsidRPr="009501E8" w:rsidRDefault="00406DD0" w:rsidP="00406DD0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501E8">
        <w:rPr>
          <w:rFonts w:ascii="Arial" w:eastAsia="Times New Roman" w:hAnsi="Arial" w:cs="Arial" w:hint="cs"/>
          <w:b/>
          <w:bCs/>
          <w:color w:val="000000" w:themeColor="text1"/>
          <w:sz w:val="32"/>
          <w:szCs w:val="32"/>
          <w:shd w:val="clear" w:color="auto" w:fill="FFFFFF"/>
          <w:lang w:bidi="ar-IQ"/>
        </w:rPr>
        <w:sym w:font="AGA Arabesque" w:char="F029"/>
      </w:r>
      <w:r w:rsidRPr="009501E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shd w:val="clear" w:color="auto" w:fill="FFFFFF"/>
          <w:rtl/>
        </w:rPr>
        <w:t>وَلَا تَقْفُ مَا لَيْسَ لَكَ بِهِ عِلْمٌ</w:t>
      </w:r>
      <w:r w:rsidRPr="009501E8">
        <w:rPr>
          <w:rFonts w:ascii="Times New Roman" w:eastAsia="Times New Roman" w:hAnsi="Times New Roman" w:cs="Times New Roman"/>
          <w:b/>
          <w:bCs/>
          <w:sz w:val="32"/>
          <w:szCs w:val="32"/>
        </w:rPr>
        <w:sym w:font="AGA Arabesque" w:char="F028"/>
      </w:r>
      <w:r w:rsidRPr="009501E8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9501E8">
        <w:rPr>
          <w:rFonts w:ascii="Times New Roman" w:eastAsia="Times New Roman" w:hAnsi="Times New Roman" w:cs="Times New Roman"/>
          <w:b/>
          <w:bCs/>
          <w:sz w:val="32"/>
          <w:szCs w:val="32"/>
        </w:rPr>
        <w:fldChar w:fldCharType="end"/>
      </w:r>
    </w:p>
    <w:p w:rsidR="00406DD0" w:rsidRPr="009501E8" w:rsidRDefault="00406DD0" w:rsidP="00406DD0">
      <w:pPr>
        <w:spacing w:after="0" w:line="360" w:lineRule="auto"/>
        <w:outlineLvl w:val="2"/>
        <w:rPr>
          <w:b/>
          <w:bCs/>
          <w:sz w:val="32"/>
          <w:szCs w:val="32"/>
          <w:rtl/>
          <w:lang w:bidi="ar-IQ"/>
        </w:rPr>
      </w:pPr>
      <w:r w:rsidRPr="009501E8">
        <w:rPr>
          <w:b/>
          <w:bCs/>
          <w:sz w:val="32"/>
          <w:szCs w:val="32"/>
          <w:lang w:bidi="ar-IQ"/>
        </w:rPr>
        <w:t xml:space="preserve"> </w:t>
      </w:r>
      <w:r w:rsidRPr="009501E8">
        <w:rPr>
          <w:rFonts w:hint="cs"/>
          <w:b/>
          <w:bCs/>
          <w:sz w:val="32"/>
          <w:szCs w:val="32"/>
          <w:rtl/>
          <w:lang w:bidi="ar-IQ"/>
        </w:rPr>
        <w:t>وقوله تعالى :</w:t>
      </w:r>
      <w:r w:rsidRPr="009501E8">
        <w:rPr>
          <w:b/>
          <w:bCs/>
          <w:sz w:val="32"/>
          <w:szCs w:val="32"/>
          <w:lang w:bidi="ar-IQ"/>
        </w:rPr>
        <w:t xml:space="preserve"> </w:t>
      </w:r>
      <w:r w:rsidRPr="009501E8">
        <w:rPr>
          <w:b/>
          <w:bCs/>
          <w:sz w:val="32"/>
          <w:szCs w:val="32"/>
          <w:lang w:bidi="ar-IQ"/>
        </w:rPr>
        <w:sym w:font="AGA Arabesque" w:char="F029"/>
      </w:r>
      <w:r w:rsidRPr="009501E8">
        <w:rPr>
          <w:b/>
          <w:bCs/>
          <w:sz w:val="32"/>
          <w:szCs w:val="32"/>
          <w:lang w:bidi="ar-IQ"/>
        </w:rPr>
        <w:t xml:space="preserve">    </w:t>
      </w:r>
      <w:r w:rsidRPr="009501E8">
        <w:rPr>
          <w:rFonts w:cs="Arial"/>
          <w:b/>
          <w:bCs/>
          <w:sz w:val="32"/>
          <w:szCs w:val="32"/>
          <w:rtl/>
          <w:lang w:bidi="ar-IQ"/>
        </w:rPr>
        <w:t>وَأَن تَقُولُوا عَلَى اللَّهِ مَا لَا تَعْلَمُونَ</w:t>
      </w:r>
      <w:r w:rsidRPr="009501E8">
        <w:rPr>
          <w:rFonts w:cs="Arial" w:hint="cs"/>
          <w:b/>
          <w:bCs/>
          <w:sz w:val="32"/>
          <w:szCs w:val="32"/>
          <w:rtl/>
          <w:lang w:bidi="ar-IQ"/>
        </w:rPr>
        <w:t xml:space="preserve">  </w:t>
      </w:r>
      <w:r w:rsidRPr="009501E8">
        <w:rPr>
          <w:rFonts w:hint="cs"/>
          <w:b/>
          <w:bCs/>
          <w:sz w:val="32"/>
          <w:szCs w:val="32"/>
          <w:lang w:bidi="ar-IQ"/>
        </w:rPr>
        <w:sym w:font="AGA Arabesque" w:char="F028"/>
      </w:r>
      <w:r w:rsidRPr="009501E8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406DD0" w:rsidRPr="009501E8" w:rsidRDefault="00406DD0" w:rsidP="00406DD0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9501E8">
        <w:rPr>
          <w:rFonts w:hint="cs"/>
          <w:b/>
          <w:bCs/>
          <w:sz w:val="32"/>
          <w:szCs w:val="32"/>
          <w:rtl/>
          <w:lang w:bidi="ar-IQ"/>
        </w:rPr>
        <w:t xml:space="preserve"> وقوله تعالى : </w:t>
      </w:r>
      <w:r w:rsidRPr="009501E8">
        <w:rPr>
          <w:rFonts w:cs="Arial" w:hint="cs"/>
          <w:b/>
          <w:bCs/>
          <w:sz w:val="32"/>
          <w:szCs w:val="32"/>
          <w:lang w:bidi="ar-IQ"/>
        </w:rPr>
        <w:sym w:font="AGA Arabesque" w:char="F029"/>
      </w:r>
      <w:r w:rsidRPr="009501E8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Pr="009501E8">
        <w:rPr>
          <w:rFonts w:cs="Arial"/>
          <w:b/>
          <w:bCs/>
          <w:sz w:val="32"/>
          <w:szCs w:val="32"/>
          <w:rtl/>
          <w:lang w:bidi="ar-IQ"/>
        </w:rPr>
        <w:t xml:space="preserve">تُبَيِّنَ لِلنَّاسِ مَا نُزِّلَ إِلَيْهِمْ </w:t>
      </w:r>
      <w:r w:rsidRPr="009501E8">
        <w:rPr>
          <w:b/>
          <w:bCs/>
          <w:sz w:val="32"/>
          <w:szCs w:val="32"/>
          <w:lang w:bidi="ar-IQ"/>
        </w:rPr>
        <w:sym w:font="AGA Arabesque" w:char="F028"/>
      </w:r>
    </w:p>
    <w:p w:rsidR="00406DD0" w:rsidRPr="009501E8" w:rsidRDefault="00406DD0" w:rsidP="00406DD0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9501E8">
        <w:rPr>
          <w:rFonts w:hint="cs"/>
          <w:b/>
          <w:bCs/>
          <w:sz w:val="32"/>
          <w:szCs w:val="32"/>
          <w:rtl/>
          <w:lang w:bidi="ar-IQ"/>
        </w:rPr>
        <w:t xml:space="preserve">فأضاف البيان اليهم </w:t>
      </w:r>
    </w:p>
    <w:p w:rsidR="00406DD0" w:rsidRPr="009501E8" w:rsidRDefault="00406DD0" w:rsidP="00406DD0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9501E8">
        <w:rPr>
          <w:rFonts w:hint="cs"/>
          <w:b/>
          <w:bCs/>
          <w:sz w:val="32"/>
          <w:szCs w:val="32"/>
          <w:rtl/>
          <w:lang w:bidi="ar-IQ"/>
        </w:rPr>
        <w:t>فاستند الزركشي إلى الآيات القرآنية الناهية عن التفسير دون علم , أو القول على الله بما لا يعلم وعلى اختصاص النبي بالبيان لما نزل , وما يكون خلافاً لهذا يكون تفسيراً بالرأي من غير دليل , وما كان منه خالياً من الدليل لا يجوز الحكم به , الا أن هناك حديث ينسب الى النبي هو :</w:t>
      </w:r>
    </w:p>
    <w:p w:rsidR="00406DD0" w:rsidRPr="009501E8" w:rsidRDefault="00406DD0" w:rsidP="00406DD0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9501E8">
        <w:rPr>
          <w:rFonts w:hint="cs"/>
          <w:b/>
          <w:bCs/>
          <w:sz w:val="32"/>
          <w:szCs w:val="32"/>
          <w:rtl/>
          <w:lang w:bidi="ar-IQ"/>
        </w:rPr>
        <w:lastRenderedPageBreak/>
        <w:t>(( القرآن ذلول ذو وجوه محتملة , فاحملوه على أحسن وجوهه )) والحديث إذا قطع بصحته فيه دلالة ظاهرة على جواز الاستنباط والاجتهاد في كتاب الله تعالى .</w:t>
      </w:r>
    </w:p>
    <w:p w:rsidR="00406DD0" w:rsidRPr="009501E8" w:rsidRDefault="00406DD0" w:rsidP="00406DD0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9501E8">
        <w:rPr>
          <w:rFonts w:hint="cs"/>
          <w:b/>
          <w:bCs/>
          <w:sz w:val="32"/>
          <w:szCs w:val="32"/>
          <w:rtl/>
          <w:lang w:bidi="ar-IQ"/>
        </w:rPr>
        <w:t xml:space="preserve">    وهذا ما ذهب إليه اثنان من أئمة المذاهب الاسلامية هما الامام الصادق </w:t>
      </w:r>
      <w:r w:rsidRPr="009501E8">
        <w:rPr>
          <w:rFonts w:hint="cs"/>
          <w:b/>
          <w:bCs/>
          <w:sz w:val="32"/>
          <w:szCs w:val="32"/>
          <w:lang w:bidi="ar-IQ"/>
        </w:rPr>
        <w:sym w:font="AGA Arabesque" w:char="F075"/>
      </w:r>
      <w:r w:rsidRPr="009501E8">
        <w:rPr>
          <w:rFonts w:hint="cs"/>
          <w:b/>
          <w:bCs/>
          <w:sz w:val="32"/>
          <w:szCs w:val="32"/>
          <w:rtl/>
          <w:lang w:bidi="ar-IQ"/>
        </w:rPr>
        <w:t xml:space="preserve"> والامام الشافعي ( رض) قال الامام الصادق : </w:t>
      </w:r>
      <w:r w:rsidRPr="009501E8">
        <w:rPr>
          <w:rFonts w:hint="cs"/>
          <w:b/>
          <w:bCs/>
          <w:sz w:val="32"/>
          <w:szCs w:val="32"/>
          <w:vertAlign w:val="superscript"/>
          <w:rtl/>
          <w:lang w:bidi="ar-IQ"/>
        </w:rPr>
        <w:t>((</w:t>
      </w:r>
      <w:r w:rsidRPr="009501E8">
        <w:rPr>
          <w:rFonts w:hint="cs"/>
          <w:b/>
          <w:bCs/>
          <w:sz w:val="32"/>
          <w:szCs w:val="32"/>
          <w:rtl/>
          <w:lang w:bidi="ar-IQ"/>
        </w:rPr>
        <w:t xml:space="preserve"> انما هلك الناس في المتشابه لانهم لو يقفوا على معناه , ولم يعرفوا حقيقته , فوضعوا له تأويلاً من عند انفسهم بآرائهم </w:t>
      </w:r>
      <w:r w:rsidRPr="009501E8">
        <w:rPr>
          <w:rFonts w:hint="cs"/>
          <w:b/>
          <w:bCs/>
          <w:sz w:val="32"/>
          <w:szCs w:val="32"/>
          <w:vertAlign w:val="superscript"/>
          <w:rtl/>
          <w:lang w:bidi="ar-IQ"/>
        </w:rPr>
        <w:t>))</w:t>
      </w:r>
      <w:r w:rsidRPr="009501E8">
        <w:rPr>
          <w:rFonts w:hint="cs"/>
          <w:b/>
          <w:bCs/>
          <w:sz w:val="32"/>
          <w:szCs w:val="32"/>
          <w:rtl/>
          <w:lang w:bidi="ar-IQ"/>
        </w:rPr>
        <w:t xml:space="preserve"> وقال الشافعي </w:t>
      </w:r>
      <w:r w:rsidRPr="009501E8">
        <w:rPr>
          <w:rFonts w:hint="cs"/>
          <w:b/>
          <w:bCs/>
          <w:sz w:val="32"/>
          <w:szCs w:val="32"/>
          <w:vertAlign w:val="superscript"/>
          <w:rtl/>
          <w:lang w:bidi="ar-IQ"/>
        </w:rPr>
        <w:t>((</w:t>
      </w:r>
      <w:r w:rsidRPr="009501E8">
        <w:rPr>
          <w:rFonts w:hint="cs"/>
          <w:b/>
          <w:bCs/>
          <w:sz w:val="32"/>
          <w:szCs w:val="32"/>
          <w:rtl/>
          <w:lang w:bidi="ar-IQ"/>
        </w:rPr>
        <w:t xml:space="preserve"> لا يحل تفسير المتشابه الى بسنة رسول الله </w:t>
      </w:r>
      <w:r w:rsidRPr="009501E8">
        <w:rPr>
          <w:rFonts w:hint="cs"/>
          <w:b/>
          <w:bCs/>
          <w:sz w:val="32"/>
          <w:szCs w:val="32"/>
          <w:lang w:bidi="ar-IQ"/>
        </w:rPr>
        <w:sym w:font="AGA Arabesque" w:char="F072"/>
      </w:r>
      <w:r w:rsidRPr="009501E8">
        <w:rPr>
          <w:rFonts w:hint="cs"/>
          <w:b/>
          <w:bCs/>
          <w:sz w:val="32"/>
          <w:szCs w:val="32"/>
          <w:rtl/>
          <w:lang w:bidi="ar-IQ"/>
        </w:rPr>
        <w:t xml:space="preserve"> أو خبر عن أحد من أصحابه , أو اجماع العلماء </w:t>
      </w:r>
      <w:r w:rsidRPr="009501E8">
        <w:rPr>
          <w:rFonts w:hint="cs"/>
          <w:b/>
          <w:bCs/>
          <w:sz w:val="32"/>
          <w:szCs w:val="32"/>
          <w:vertAlign w:val="superscript"/>
          <w:rtl/>
          <w:lang w:bidi="ar-IQ"/>
        </w:rPr>
        <w:t>))</w:t>
      </w:r>
      <w:r w:rsidRPr="009501E8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406DD0" w:rsidRPr="009501E8" w:rsidRDefault="00406DD0" w:rsidP="00406DD0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9501E8"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</w:p>
    <w:p w:rsidR="00406DD0" w:rsidRPr="009501E8" w:rsidRDefault="00406DD0" w:rsidP="00406DD0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9501E8">
        <w:rPr>
          <w:rFonts w:hint="cs"/>
          <w:b/>
          <w:bCs/>
          <w:sz w:val="32"/>
          <w:szCs w:val="32"/>
          <w:rtl/>
          <w:lang w:bidi="ar-IQ"/>
        </w:rPr>
        <w:t xml:space="preserve"> وقد حدد ابن النقيب ( ت : 698هـ) جملة ما تحصل في معنى حديث التفسير بالرأي بخمسة أقوال هي : </w:t>
      </w:r>
    </w:p>
    <w:p w:rsidR="00406DD0" w:rsidRPr="009501E8" w:rsidRDefault="00406DD0" w:rsidP="00406DD0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9501E8">
        <w:rPr>
          <w:rFonts w:hint="cs"/>
          <w:b/>
          <w:bCs/>
          <w:sz w:val="32"/>
          <w:szCs w:val="32"/>
          <w:rtl/>
          <w:lang w:bidi="ar-IQ"/>
        </w:rPr>
        <w:t xml:space="preserve">أحدهما : التفسير من غير حصول العلوم التي يجوز معها التفسير </w:t>
      </w:r>
    </w:p>
    <w:p w:rsidR="00406DD0" w:rsidRPr="009501E8" w:rsidRDefault="00406DD0" w:rsidP="00406DD0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9501E8">
        <w:rPr>
          <w:rFonts w:hint="cs"/>
          <w:b/>
          <w:bCs/>
          <w:sz w:val="32"/>
          <w:szCs w:val="32"/>
          <w:rtl/>
          <w:lang w:bidi="ar-IQ"/>
        </w:rPr>
        <w:t xml:space="preserve">الثاني : تفسير المتشابه الذي لا يعلمه إلا الله </w:t>
      </w:r>
    </w:p>
    <w:p w:rsidR="00406DD0" w:rsidRPr="009501E8" w:rsidRDefault="00406DD0" w:rsidP="00406DD0">
      <w:pPr>
        <w:rPr>
          <w:b/>
          <w:bCs/>
          <w:sz w:val="32"/>
          <w:szCs w:val="32"/>
          <w:rtl/>
          <w:lang w:bidi="ar-IQ"/>
        </w:rPr>
      </w:pPr>
      <w:r w:rsidRPr="009501E8">
        <w:rPr>
          <w:rFonts w:hint="cs"/>
          <w:b/>
          <w:bCs/>
          <w:sz w:val="32"/>
          <w:szCs w:val="32"/>
          <w:rtl/>
          <w:lang w:bidi="ar-IQ"/>
        </w:rPr>
        <w:t>الثالث : التفسير المقرر للمذهب الفاسد بأن يجعل المذهب أصلاً والتفسير تابعاً , فيرد إليه طريق ممكن , وان كان ضعيفاً .</w:t>
      </w:r>
    </w:p>
    <w:p w:rsidR="00406DD0" w:rsidRPr="009501E8" w:rsidRDefault="00406DD0" w:rsidP="00406DD0">
      <w:pPr>
        <w:rPr>
          <w:b/>
          <w:bCs/>
          <w:sz w:val="32"/>
          <w:szCs w:val="32"/>
          <w:rtl/>
          <w:lang w:bidi="ar-IQ"/>
        </w:rPr>
      </w:pPr>
      <w:r w:rsidRPr="009501E8">
        <w:rPr>
          <w:rFonts w:hint="cs"/>
          <w:b/>
          <w:bCs/>
          <w:sz w:val="32"/>
          <w:szCs w:val="32"/>
          <w:rtl/>
          <w:lang w:bidi="ar-IQ"/>
        </w:rPr>
        <w:t>الرابع : التفسير بأن مراد الله كذا على القطع من غير دليل .</w:t>
      </w:r>
    </w:p>
    <w:p w:rsidR="00406DD0" w:rsidRPr="009501E8" w:rsidRDefault="00406DD0" w:rsidP="00406DD0">
      <w:pPr>
        <w:rPr>
          <w:b/>
          <w:bCs/>
          <w:sz w:val="32"/>
          <w:szCs w:val="32"/>
          <w:rtl/>
          <w:lang w:bidi="ar-IQ"/>
        </w:rPr>
      </w:pPr>
      <w:r w:rsidRPr="009501E8">
        <w:rPr>
          <w:rFonts w:hint="cs"/>
          <w:b/>
          <w:bCs/>
          <w:sz w:val="32"/>
          <w:szCs w:val="32"/>
          <w:rtl/>
          <w:lang w:bidi="ar-IQ"/>
        </w:rPr>
        <w:t>الخامس : التفسير بالاستحسان والهوى .</w:t>
      </w:r>
    </w:p>
    <w:p w:rsidR="00406DD0" w:rsidRPr="009501E8" w:rsidRDefault="00406DD0" w:rsidP="00406DD0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9501E8">
        <w:rPr>
          <w:rFonts w:hint="cs"/>
          <w:b/>
          <w:bCs/>
          <w:sz w:val="32"/>
          <w:szCs w:val="32"/>
          <w:rtl/>
          <w:lang w:bidi="ar-IQ"/>
        </w:rPr>
        <w:t>على أن كثيراً من التفاسير المعتبرة كأسرار التأويل للبيضاوي , ولباب التأويل في معاني التنزيل للخازن, والبحر المحيط لأبي حيان , وإرشاد أغلب ما ورد فيها من رأي متوهم, يقود في أرجح الاحوال إلى الاجتهاد القائم على أساس الموازين الشرعية .</w:t>
      </w:r>
    </w:p>
    <w:p w:rsidR="00406DD0" w:rsidRPr="009501E8" w:rsidRDefault="00406DD0" w:rsidP="00406DD0">
      <w:pPr>
        <w:rPr>
          <w:b/>
          <w:bCs/>
          <w:sz w:val="36"/>
          <w:szCs w:val="36"/>
          <w:rtl/>
          <w:lang w:bidi="ar-IQ"/>
        </w:rPr>
      </w:pPr>
      <w:r w:rsidRPr="009501E8">
        <w:rPr>
          <w:rFonts w:hint="cs"/>
          <w:b/>
          <w:bCs/>
          <w:sz w:val="36"/>
          <w:szCs w:val="36"/>
          <w:rtl/>
          <w:lang w:bidi="ar-IQ"/>
        </w:rPr>
        <w:t>المنهج اللغوي :</w:t>
      </w:r>
    </w:p>
    <w:p w:rsidR="00406DD0" w:rsidRPr="009501E8" w:rsidRDefault="00406DD0" w:rsidP="00406DD0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9501E8"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    وهو المنهج الذي عني بالجانب اللغوي , وتمحض لاشتقاق المفردات وجذورها , وشكل الالفاظ وأصولها , فجاء مزيجاً بين اللغة والنحو والحجة والصرف والقراءات , وكان مضماره في الكشف والابانة استعمالات العرب وشواهد أبياتهم, فابتنى الاصل اللغوي بكثير من أبعاده على الغريب والشكل والشوارد والاوابد في الألفاظ والكلمات والمشتقات , وقد سخرت بهذا اللغة العربية طاقاتها المتعددة لخدمة القرآن واستشهد بها على تقرير قاعدة , أو تقعيد نظرية , أو بناء أصل لغوي أو نحوي أو صرفي .</w:t>
      </w:r>
    </w:p>
    <w:p w:rsidR="00406DD0" w:rsidRPr="009501E8" w:rsidRDefault="00406DD0" w:rsidP="00406DD0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9501E8">
        <w:rPr>
          <w:rFonts w:hint="cs"/>
          <w:b/>
          <w:bCs/>
          <w:sz w:val="32"/>
          <w:szCs w:val="32"/>
          <w:rtl/>
          <w:lang w:bidi="ar-IQ"/>
        </w:rPr>
        <w:t>إلا أن رؤوس هذا المنهج في التفسير ثلاثة دون منازع :</w:t>
      </w:r>
    </w:p>
    <w:p w:rsidR="00406DD0" w:rsidRPr="009501E8" w:rsidRDefault="00406DD0" w:rsidP="00406DD0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9501E8">
        <w:rPr>
          <w:rFonts w:hint="cs"/>
          <w:b/>
          <w:bCs/>
          <w:sz w:val="32"/>
          <w:szCs w:val="32"/>
          <w:rtl/>
          <w:lang w:bidi="ar-IQ"/>
        </w:rPr>
        <w:t xml:space="preserve">1 </w:t>
      </w:r>
      <w:r w:rsidRPr="009501E8">
        <w:rPr>
          <w:b/>
          <w:bCs/>
          <w:sz w:val="32"/>
          <w:szCs w:val="32"/>
          <w:rtl/>
          <w:lang w:bidi="ar-IQ"/>
        </w:rPr>
        <w:t>–</w:t>
      </w:r>
      <w:r w:rsidRPr="009501E8">
        <w:rPr>
          <w:rFonts w:hint="cs"/>
          <w:b/>
          <w:bCs/>
          <w:sz w:val="32"/>
          <w:szCs w:val="32"/>
          <w:rtl/>
          <w:lang w:bidi="ar-IQ"/>
        </w:rPr>
        <w:t xml:space="preserve"> أبو زكريا الفراء ( ت : 207 هـ) في كتابه معاني القرآن .</w:t>
      </w:r>
    </w:p>
    <w:p w:rsidR="00406DD0" w:rsidRPr="009501E8" w:rsidRDefault="00406DD0" w:rsidP="00406DD0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9501E8">
        <w:rPr>
          <w:rFonts w:hint="cs"/>
          <w:b/>
          <w:bCs/>
          <w:sz w:val="32"/>
          <w:szCs w:val="32"/>
          <w:rtl/>
          <w:lang w:bidi="ar-IQ"/>
        </w:rPr>
        <w:t xml:space="preserve">2 </w:t>
      </w:r>
      <w:r w:rsidRPr="009501E8">
        <w:rPr>
          <w:b/>
          <w:bCs/>
          <w:sz w:val="32"/>
          <w:szCs w:val="32"/>
          <w:rtl/>
          <w:lang w:bidi="ar-IQ"/>
        </w:rPr>
        <w:t>–</w:t>
      </w:r>
      <w:r w:rsidRPr="009501E8">
        <w:rPr>
          <w:rFonts w:hint="cs"/>
          <w:b/>
          <w:bCs/>
          <w:sz w:val="32"/>
          <w:szCs w:val="32"/>
          <w:rtl/>
          <w:lang w:bidi="ar-IQ"/>
        </w:rPr>
        <w:t xml:space="preserve"> أبو عبيدة معمر بن المثنى ( ت : 209 / 210 هـ) في كتابه مجاز القرآن </w:t>
      </w:r>
    </w:p>
    <w:p w:rsidR="00406DD0" w:rsidRPr="009501E8" w:rsidRDefault="00406DD0" w:rsidP="00406DD0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9501E8">
        <w:rPr>
          <w:rFonts w:hint="cs"/>
          <w:b/>
          <w:bCs/>
          <w:sz w:val="32"/>
          <w:szCs w:val="32"/>
          <w:rtl/>
          <w:lang w:bidi="ar-IQ"/>
        </w:rPr>
        <w:t xml:space="preserve">3 </w:t>
      </w:r>
      <w:r w:rsidRPr="009501E8">
        <w:rPr>
          <w:b/>
          <w:bCs/>
          <w:sz w:val="32"/>
          <w:szCs w:val="32"/>
          <w:rtl/>
          <w:lang w:bidi="ar-IQ"/>
        </w:rPr>
        <w:t>–</w:t>
      </w:r>
      <w:r w:rsidRPr="009501E8">
        <w:rPr>
          <w:rFonts w:hint="cs"/>
          <w:b/>
          <w:bCs/>
          <w:sz w:val="32"/>
          <w:szCs w:val="32"/>
          <w:rtl/>
          <w:lang w:bidi="ar-IQ"/>
        </w:rPr>
        <w:t xml:space="preserve"> أبو إسحاق الزجاج ( ت : 311 هـ ) في كتابة معاني القرآن .</w:t>
      </w:r>
    </w:p>
    <w:p w:rsidR="009E663B" w:rsidRDefault="009E663B">
      <w:pPr>
        <w:rPr>
          <w:lang w:bidi="ar-IQ"/>
        </w:rPr>
      </w:pPr>
      <w:bookmarkStart w:id="0" w:name="_GoBack"/>
      <w:bookmarkEnd w:id="0"/>
    </w:p>
    <w:sectPr w:rsidR="009E6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D0"/>
    <w:rsid w:val="00406DD0"/>
    <w:rsid w:val="009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D0"/>
    <w:pPr>
      <w:bidi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D0"/>
    <w:pPr>
      <w:bidi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2580</Characters>
  <Application>Microsoft Office Word</Application>
  <DocSecurity>0</DocSecurity>
  <Lines>21</Lines>
  <Paragraphs>6</Paragraphs>
  <ScaleCrop>false</ScaleCrop>
  <Company>Naim Al Hussaini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Alnaseem</dc:creator>
  <cp:lastModifiedBy>Alnaseem</cp:lastModifiedBy>
  <cp:revision>1</cp:revision>
  <dcterms:created xsi:type="dcterms:W3CDTF">2019-05-03T21:31:00Z</dcterms:created>
  <dcterms:modified xsi:type="dcterms:W3CDTF">2019-05-03T21:31:00Z</dcterms:modified>
</cp:coreProperties>
</file>