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8F" w:rsidRPr="007D4ADB" w:rsidRDefault="00900472" w:rsidP="000E7377">
      <w:pPr>
        <w:bidi/>
        <w:jc w:val="both"/>
        <w:rPr>
          <w:u w:val="single"/>
          <w:lang w:bidi="ar-IQ"/>
        </w:rPr>
      </w:pPr>
      <w:r>
        <w:rPr>
          <w:rFonts w:hint="cs"/>
          <w:b/>
          <w:bCs/>
          <w:i/>
          <w:iCs/>
          <w:sz w:val="32"/>
          <w:szCs w:val="32"/>
          <w:u w:val="single"/>
          <w:rtl/>
        </w:rPr>
        <w:t>التحول البكتيري والتنبيغ بالعاثي</w:t>
      </w:r>
      <w:bookmarkStart w:id="0" w:name="_GoBack"/>
      <w:bookmarkEnd w:id="0"/>
      <w:r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 </w:t>
      </w:r>
      <w:r>
        <w:rPr>
          <w:b/>
          <w:bCs/>
          <w:i/>
          <w:iCs/>
          <w:sz w:val="32"/>
          <w:szCs w:val="32"/>
          <w:u w:val="single"/>
        </w:rPr>
        <w:t>Bacterial Transformation and Transduction</w:t>
      </w:r>
    </w:p>
    <w:p w:rsidR="00900472" w:rsidRDefault="00A7412B" w:rsidP="00900472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  </w:t>
      </w:r>
      <w:r w:rsidR="0090047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تكلمنا في المحاضرة السابقة عن الاقتران البكتيري كآلية لانتقال الجينات أفقيا بين الأنواع او الأجناس المختلفة وفي هذه المحاضرة سنكمل حديثنا عن الآليات الأخرى. </w:t>
      </w:r>
    </w:p>
    <w:p w:rsidR="00900472" w:rsidRDefault="00900472" w:rsidP="00900472">
      <w:pPr>
        <w:bidi/>
        <w:jc w:val="both"/>
        <w:rPr>
          <w:rFonts w:asciiTheme="majorBidi" w:hAnsiTheme="majorBidi" w:cstheme="majorBidi"/>
          <w:b/>
          <w:bCs/>
          <w:i/>
          <w:iCs/>
          <w:sz w:val="32"/>
          <w:szCs w:val="32"/>
          <w:rtl/>
          <w:lang w:bidi="ar-IQ"/>
        </w:rPr>
      </w:pPr>
      <w:r w:rsidRPr="00900472">
        <w:rPr>
          <w:rFonts w:asciiTheme="majorBidi" w:hAnsiTheme="majorBidi" w:cstheme="majorBidi" w:hint="cs"/>
          <w:b/>
          <w:bCs/>
          <w:i/>
          <w:iCs/>
          <w:sz w:val="32"/>
          <w:szCs w:val="32"/>
          <w:rtl/>
          <w:lang w:bidi="ar-IQ"/>
        </w:rPr>
        <w:t xml:space="preserve">التحول البكتيري </w:t>
      </w:r>
      <w:r w:rsidRPr="00900472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Bacterial Transformation </w:t>
      </w:r>
      <w:r w:rsidRPr="00900472">
        <w:rPr>
          <w:rFonts w:asciiTheme="majorBidi" w:hAnsiTheme="majorBidi" w:cstheme="majorBidi" w:hint="cs"/>
          <w:b/>
          <w:bCs/>
          <w:i/>
          <w:iCs/>
          <w:sz w:val="32"/>
          <w:szCs w:val="32"/>
          <w:rtl/>
          <w:lang w:bidi="ar-IQ"/>
        </w:rPr>
        <w:t xml:space="preserve"> :</w:t>
      </w:r>
    </w:p>
    <w:p w:rsidR="00900472" w:rsidRDefault="00900472" w:rsidP="00E31E2D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00472">
        <w:rPr>
          <w:rFonts w:asciiTheme="majorBidi" w:hAnsiTheme="majorBidi" w:cstheme="majorBidi" w:hint="cs"/>
          <w:sz w:val="32"/>
          <w:szCs w:val="32"/>
          <w:rtl/>
          <w:lang w:bidi="ar-IQ"/>
        </w:rPr>
        <w:t>يعرف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على انه التحول الوراثي الذي يحصل نتيجة لأخذ وتموضع مادة وراثية غريبه (من الوسط المحيط) ضمن كروموسوم الخلية المستقبلة منتجة بذلك نمط مظهري جديد. </w:t>
      </w:r>
      <w:r w:rsidRPr="0090047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وتحدث هذه العملية اما بصوره طبيعية او في المختبر </w:t>
      </w:r>
      <w:r w:rsidR="00E31E2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ممكن ان تحصل هذه العملية في الخلية حقيقية النواة لكن تسمى باسم مغاير هو </w:t>
      </w:r>
      <w:r w:rsidR="00E31E2D">
        <w:rPr>
          <w:rFonts w:asciiTheme="majorBidi" w:hAnsiTheme="majorBidi" w:cstheme="majorBidi"/>
          <w:sz w:val="32"/>
          <w:szCs w:val="32"/>
          <w:lang w:bidi="ar-IQ"/>
        </w:rPr>
        <w:t>Transfection</w:t>
      </w:r>
      <w:r w:rsidR="00E31E2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.</w:t>
      </w:r>
    </w:p>
    <w:p w:rsidR="00DA3C00" w:rsidRDefault="00E31E2D" w:rsidP="00DA3C00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اكتشفت هذه العملية في عام 1928 بواسطة عالم البكتريا البريطاني </w:t>
      </w:r>
      <w:r w:rsidRPr="00E31E2D">
        <w:rPr>
          <w:rFonts w:asciiTheme="majorBidi" w:hAnsiTheme="majorBidi" w:cstheme="majorBidi"/>
          <w:sz w:val="32"/>
          <w:szCs w:val="32"/>
          <w:lang w:bidi="ar-IQ"/>
        </w:rPr>
        <w:t> </w:t>
      </w:r>
      <w:hyperlink r:id="rId10" w:tooltip="Frederick Griffith" w:history="1">
        <w:r w:rsidRPr="00E31E2D">
          <w:rPr>
            <w:rFonts w:asciiTheme="majorBidi" w:hAnsiTheme="majorBidi" w:cstheme="majorBidi"/>
            <w:sz w:val="32"/>
            <w:szCs w:val="32"/>
            <w:lang w:bidi="ar-IQ"/>
          </w:rPr>
          <w:t>Frederick Griffith</w:t>
        </w:r>
      </w:hyperlink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من خلال تجاربه التي </w:t>
      </w:r>
      <w:r w:rsidR="00DA3C00">
        <w:rPr>
          <w:rFonts w:asciiTheme="majorBidi" w:hAnsiTheme="majorBidi" w:cstheme="majorBidi" w:hint="cs"/>
          <w:sz w:val="32"/>
          <w:szCs w:val="32"/>
          <w:rtl/>
          <w:lang w:bidi="ar-IQ"/>
        </w:rPr>
        <w:t>أجراها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DA3C0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على </w:t>
      </w:r>
      <w:proofErr w:type="spellStart"/>
      <w:r w:rsidR="00DA3C00">
        <w:rPr>
          <w:rFonts w:asciiTheme="majorBidi" w:hAnsiTheme="majorBidi" w:cstheme="majorBidi" w:hint="cs"/>
          <w:sz w:val="32"/>
          <w:szCs w:val="32"/>
          <w:rtl/>
          <w:lang w:bidi="ar-IQ"/>
        </w:rPr>
        <w:t>مسبحيات</w:t>
      </w:r>
      <w:proofErr w:type="spellEnd"/>
      <w:r w:rsidR="00DA3C0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ذات الرئة </w:t>
      </w:r>
      <w:r w:rsidR="00DA3C00" w:rsidRPr="00DA3C00">
        <w:rPr>
          <w:rFonts w:asciiTheme="majorBidi" w:hAnsiTheme="majorBidi" w:cstheme="majorBidi"/>
          <w:i/>
          <w:iCs/>
          <w:sz w:val="32"/>
          <w:szCs w:val="32"/>
          <w:lang w:bidi="ar-IQ"/>
        </w:rPr>
        <w:t>Streptococcus pneumoniae</w:t>
      </w:r>
      <w:r w:rsidR="00DA3C00">
        <w:rPr>
          <w:rFonts w:asciiTheme="majorBidi" w:hAnsiTheme="majorBidi" w:cstheme="majorBidi" w:hint="cs"/>
          <w:i/>
          <w:iCs/>
          <w:sz w:val="32"/>
          <w:szCs w:val="32"/>
          <w:rtl/>
          <w:lang w:bidi="ar-IQ"/>
        </w:rPr>
        <w:t xml:space="preserve"> </w:t>
      </w:r>
      <w:r w:rsidR="00DA3C00" w:rsidRPr="00DA3C00">
        <w:rPr>
          <w:rFonts w:asciiTheme="majorBidi" w:hAnsiTheme="majorBidi" w:cstheme="majorBidi" w:hint="cs"/>
          <w:sz w:val="32"/>
          <w:szCs w:val="32"/>
          <w:rtl/>
          <w:lang w:bidi="ar-IQ"/>
        </w:rPr>
        <w:t>وكما موضح بالشكل ادناه</w:t>
      </w:r>
      <w:r w:rsidR="00DA3C00">
        <w:rPr>
          <w:rFonts w:asciiTheme="majorBidi" w:hAnsiTheme="majorBidi" w:cstheme="majorBidi" w:hint="cs"/>
          <w:sz w:val="32"/>
          <w:szCs w:val="32"/>
          <w:rtl/>
          <w:lang w:bidi="ar-IQ"/>
        </w:rPr>
        <w:t>:</w:t>
      </w:r>
    </w:p>
    <w:p w:rsidR="00E31E2D" w:rsidRPr="00900472" w:rsidRDefault="00DA3C00" w:rsidP="00DA3C00">
      <w:pPr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4924425" cy="4724400"/>
            <wp:effectExtent l="0" t="0" r="0" b="0"/>
            <wp:docPr id="1" name="صورة 4" descr="D:\Molecular biology lectures\movies\transformation\450px-Griffith_experimen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lecular biology lectures\movies\transformation\450px-Griffith_experiment.sv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9" w:rsidRDefault="00900472" w:rsidP="006C3A69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00472">
        <w:rPr>
          <w:rFonts w:asciiTheme="majorBidi" w:hAnsiTheme="majorBidi" w:cstheme="majorBidi" w:hint="cs"/>
          <w:sz w:val="32"/>
          <w:szCs w:val="32"/>
          <w:rtl/>
          <w:lang w:bidi="ar-IQ"/>
        </w:rPr>
        <w:lastRenderedPageBreak/>
        <w:t xml:space="preserve">تتم هذه العملية بين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الخلية البكتيرية المستقبلة والمهيأة لاستلام الدنا العاري وتسمى هذه الخلية ب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competent cell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.</w:t>
      </w:r>
      <w:r w:rsidR="00F22DF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C3A69">
        <w:rPr>
          <w:rFonts w:asciiTheme="majorBidi" w:hAnsiTheme="majorBidi" w:cstheme="majorBidi" w:hint="cs"/>
          <w:sz w:val="32"/>
          <w:szCs w:val="32"/>
          <w:rtl/>
          <w:lang w:bidi="ar-IQ"/>
        </w:rPr>
        <w:t>ويمكن تلخيص خطوات عملية التحول بمايلي:</w:t>
      </w:r>
    </w:p>
    <w:p w:rsidR="006C3A69" w:rsidRDefault="006C3A69" w:rsidP="006C3A69">
      <w:pPr>
        <w:pStyle w:val="a3"/>
        <w:numPr>
          <w:ilvl w:val="0"/>
          <w:numId w:val="42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تهيئة الخلية المستقبلة: اما ان تكون الخلية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مهيئة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طبيعيا او في اصطناعيا (سياتي شرحها لاحقا)</w:t>
      </w:r>
    </w:p>
    <w:p w:rsidR="00F22DF9" w:rsidRDefault="006C3A69" w:rsidP="006C3A69">
      <w:pPr>
        <w:pStyle w:val="a3"/>
        <w:numPr>
          <w:ilvl w:val="0"/>
          <w:numId w:val="42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ارتباط الدنا العاري الى سطح الخلية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المهيئة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: </w:t>
      </w:r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ان دخول الدنا العاري سواء كان </w:t>
      </w:r>
      <w:proofErr w:type="spellStart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>بلازميد</w:t>
      </w:r>
      <w:proofErr w:type="spellEnd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او قطعة من الكروموسوم من خلال وجود مستقبل على سطح الخلية </w:t>
      </w:r>
      <w:proofErr w:type="spellStart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>المهيئة</w:t>
      </w:r>
      <w:proofErr w:type="spellEnd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. تسمى المناطق التي يرتبط عندها الدنا العاري بسطح الخلية </w:t>
      </w:r>
      <w:proofErr w:type="spellStart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>المهيئة</w:t>
      </w:r>
      <w:proofErr w:type="spellEnd"/>
      <w:r w:rsidR="00F22DF9"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بـ </w:t>
      </w:r>
      <w:r w:rsidR="00F22DF9" w:rsidRPr="006C3A69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F22DF9" w:rsidRPr="006C3A69">
        <w:rPr>
          <w:rFonts w:asciiTheme="majorBidi" w:hAnsiTheme="majorBidi" w:cstheme="majorBidi"/>
          <w:sz w:val="32"/>
          <w:szCs w:val="32"/>
          <w:lang w:bidi="ar-IQ"/>
        </w:rPr>
        <w:t>zones of adhesion or Bayer’s junction</w:t>
      </w:r>
      <w:r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وتشترك عدة بروتينات بعملية اخذ الدنا العاري ومن أهمها </w:t>
      </w:r>
      <w:r w:rsidRPr="006C3A69">
        <w:rPr>
          <w:rFonts w:asciiTheme="majorBidi" w:hAnsiTheme="majorBidi" w:cstheme="majorBidi"/>
          <w:sz w:val="32"/>
          <w:szCs w:val="32"/>
          <w:lang w:bidi="ar-IQ"/>
        </w:rPr>
        <w:t> </w:t>
      </w:r>
      <w:proofErr w:type="spellStart"/>
      <w:r w:rsidR="006020F0">
        <w:fldChar w:fldCharType="begin"/>
      </w:r>
      <w:r w:rsidR="006020F0">
        <w:instrText xml:space="preserve"> HYPERLINK "http://en.wikipedia.org/wiki/Translocase" \o "Translocase" </w:instrText>
      </w:r>
      <w:r w:rsidR="006020F0">
        <w:fldChar w:fldCharType="separate"/>
      </w:r>
      <w:r w:rsidRPr="006C3A69">
        <w:rPr>
          <w:rFonts w:asciiTheme="majorBidi" w:hAnsiTheme="majorBidi" w:cstheme="majorBidi"/>
          <w:sz w:val="32"/>
          <w:szCs w:val="32"/>
          <w:lang w:bidi="ar-IQ"/>
        </w:rPr>
        <w:t>translocase</w:t>
      </w:r>
      <w:proofErr w:type="spellEnd"/>
      <w:r w:rsidR="006020F0">
        <w:rPr>
          <w:rFonts w:asciiTheme="majorBidi" w:hAnsiTheme="majorBidi" w:cstheme="majorBidi"/>
          <w:sz w:val="32"/>
          <w:szCs w:val="32"/>
          <w:lang w:bidi="ar-IQ"/>
        </w:rPr>
        <w:fldChar w:fldCharType="end"/>
      </w:r>
      <w:r w:rsidRPr="006C3A69">
        <w:rPr>
          <w:rFonts w:asciiTheme="majorBidi" w:hAnsiTheme="majorBidi" w:cstheme="majorBidi"/>
          <w:sz w:val="32"/>
          <w:szCs w:val="32"/>
          <w:lang w:bidi="ar-IQ"/>
        </w:rPr>
        <w:t> complex</w:t>
      </w:r>
      <w:r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. وتتضمن هذه الخطوة تحلل الشريط الثاني (الغير مرتبط بالبروتينات)</w:t>
      </w:r>
    </w:p>
    <w:p w:rsidR="006C3A69" w:rsidRDefault="006C3A69" w:rsidP="006C3A69">
      <w:pPr>
        <w:pStyle w:val="a3"/>
        <w:numPr>
          <w:ilvl w:val="0"/>
          <w:numId w:val="42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نقل الدنا الى داخل الخلية وضمان عدم تحلله من خلال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البروينات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المر</w:t>
      </w:r>
      <w:r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>تبطه</w:t>
      </w:r>
      <w:proofErr w:type="spellEnd"/>
      <w:r w:rsidRPr="006C3A6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به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.</w:t>
      </w:r>
    </w:p>
    <w:p w:rsidR="006C3A69" w:rsidRDefault="006C3A69" w:rsidP="006C3A69">
      <w:pPr>
        <w:pStyle w:val="a3"/>
        <w:numPr>
          <w:ilvl w:val="0"/>
          <w:numId w:val="42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انحشار الدنا العاري ضمن كروموسوم الخلية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المستقبله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بواسطة اعادة الارتباط المتماثل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homologus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recombination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.</w:t>
      </w:r>
    </w:p>
    <w:p w:rsidR="006C3A69" w:rsidRDefault="006C3A69" w:rsidP="006C3A69">
      <w:pPr>
        <w:pStyle w:val="a3"/>
        <w:numPr>
          <w:ilvl w:val="0"/>
          <w:numId w:val="42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تضاعف دنا الخلية المتحولة وراثيا وإنتاج نمط مظهري جديد. ويكم توضيحها من خلال المخططات التالية :</w:t>
      </w:r>
    </w:p>
    <w:p w:rsidR="006C3A69" w:rsidRDefault="006C3A69" w:rsidP="006C3A69">
      <w:pPr>
        <w:pStyle w:val="a3"/>
        <w:bidi/>
        <w:ind w:left="0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5895975" cy="4048125"/>
            <wp:effectExtent l="19050" t="0" r="9525" b="0"/>
            <wp:docPr id="5" name="صورة 5" descr="D:\Molecular biology lectures\movies\transformation\Trans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lecular biology lectures\movies\transformation\Transforma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9" w:rsidRPr="006C3A69" w:rsidRDefault="002D3FEF" w:rsidP="006C3A69">
      <w:pPr>
        <w:bidi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093648" cy="5676900"/>
            <wp:effectExtent l="19050" t="0" r="0" b="0"/>
            <wp:docPr id="4" name="صورة 4" descr="D:\Molecular biology lectures\movies\transformation\untitled1327108870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lecular biology lectures\movies\transformation\untitled132710887057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11" cy="567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9" w:rsidRPr="006C3A69" w:rsidRDefault="002D3FEF" w:rsidP="002D3FEF">
      <w:pPr>
        <w:pStyle w:val="a3"/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4371975" cy="2600325"/>
            <wp:effectExtent l="19050" t="0" r="9525" b="0"/>
            <wp:docPr id="2" name="صورة 5" descr="D:\Molecular biology lectures\movies\transformation\bg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lecular biology lectures\movies\transformation\bgdiagram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F9" w:rsidRDefault="002D3FEF" w:rsidP="002D3FEF">
      <w:pPr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486400" cy="4794477"/>
            <wp:effectExtent l="19050" t="0" r="0" b="0"/>
            <wp:docPr id="6" name="صورة 6" descr="D:\Molecular biology lectures\movies\transformation\ExplanationBacterialTransfo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lecular biology lectures\movies\transformation\ExplanationBacterialTransformat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F9" w:rsidRDefault="002D3FEF" w:rsidP="002D3FEF">
      <w:pPr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4286250" cy="3529013"/>
            <wp:effectExtent l="19050" t="0" r="0" b="0"/>
            <wp:docPr id="7" name="صورة 7" descr="D:\Molecular biology lectures\movies\transformation\th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lecular biology lectures\movies\transformation\th (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F9" w:rsidRDefault="00F22DF9" w:rsidP="00F22DF9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00472" w:rsidRDefault="00F22DF9" w:rsidP="00F22DF9">
      <w:p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ممكن ان تحدث عملية التحول الوراثي طبيعيا او في المختبر. هنالك طريقتين لإحداث عملية التحول الوراثي بالمختبر:</w:t>
      </w:r>
    </w:p>
    <w:p w:rsidR="002D3FEF" w:rsidRDefault="002D3FEF" w:rsidP="002D3FEF">
      <w:pPr>
        <w:pStyle w:val="a3"/>
        <w:numPr>
          <w:ilvl w:val="0"/>
          <w:numId w:val="43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التحول بواسطة التهيئة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الكيمياويه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والفيزياوية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للخلية المستقبلة: وتتم من خلال معاملة الخلية بملح كلوريد الكالسيوم </w:t>
      </w:r>
      <w:r>
        <w:rPr>
          <w:rFonts w:asciiTheme="majorBidi" w:hAnsiTheme="majorBidi" w:cstheme="majorBidi"/>
          <w:sz w:val="32"/>
          <w:szCs w:val="32"/>
          <w:lang w:bidi="ar-IQ"/>
        </w:rPr>
        <w:t>Cacl</w:t>
      </w:r>
      <w:r w:rsidRPr="002D3FEF">
        <w:rPr>
          <w:rFonts w:asciiTheme="majorBidi" w:hAnsiTheme="majorBidi" w:cstheme="majorBidi"/>
          <w:sz w:val="32"/>
          <w:szCs w:val="32"/>
          <w:vertAlign w:val="subscript"/>
          <w:lang w:bidi="ar-IQ"/>
        </w:rPr>
        <w:t>2</w:t>
      </w:r>
      <w:r>
        <w:rPr>
          <w:rFonts w:asciiTheme="majorBidi" w:hAnsiTheme="majorBidi" w:cstheme="majorBidi" w:hint="cs"/>
          <w:sz w:val="32"/>
          <w:szCs w:val="32"/>
          <w:vertAlign w:val="subscript"/>
          <w:rtl/>
          <w:lang w:bidi="ar-IQ"/>
        </w:rPr>
        <w:t xml:space="preserve"> </w:t>
      </w:r>
      <w:r w:rsidRPr="002D3FEF">
        <w:rPr>
          <w:rFonts w:asciiTheme="majorBidi" w:hAnsiTheme="majorBidi" w:cstheme="majorBidi" w:hint="cs"/>
          <w:sz w:val="32"/>
          <w:szCs w:val="32"/>
          <w:rtl/>
          <w:lang w:bidi="ar-IQ"/>
        </w:rPr>
        <w:t>بوجود البرودة والحرارة المتعاقبتين</w:t>
      </w:r>
      <w:r>
        <w:rPr>
          <w:rFonts w:asciiTheme="majorBidi" w:hAnsiTheme="majorBidi" w:cstheme="majorBidi" w:hint="cs"/>
          <w:sz w:val="32"/>
          <w:szCs w:val="32"/>
          <w:vertAlign w:val="subscript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وكما موضح ادناه:</w:t>
      </w:r>
    </w:p>
    <w:p w:rsidR="002D3FEF" w:rsidRPr="002D3FEF" w:rsidRDefault="002D3FEF" w:rsidP="002D3FEF">
      <w:pPr>
        <w:pStyle w:val="a3"/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71120</wp:posOffset>
            </wp:positionV>
            <wp:extent cx="5553075" cy="3552825"/>
            <wp:effectExtent l="19050" t="0" r="9525" b="0"/>
            <wp:wrapTight wrapText="bothSides">
              <wp:wrapPolygon edited="0">
                <wp:start x="-74" y="0"/>
                <wp:lineTo x="-74" y="21542"/>
                <wp:lineTo x="21637" y="21542"/>
                <wp:lineTo x="21637" y="0"/>
                <wp:lineTo x="-74" y="0"/>
              </wp:wrapPolygon>
            </wp:wrapTight>
            <wp:docPr id="8" name="صورة 8" descr="D:\Molecular biology lectures\movies\transformation\tranpr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lecular biology lectures\movies\transformation\tranproc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DF9" w:rsidRPr="00900472" w:rsidRDefault="00F22DF9" w:rsidP="00F22DF9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7737E" w:rsidRDefault="00A7737E" w:rsidP="00A7737E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-5676265</wp:posOffset>
            </wp:positionH>
            <wp:positionV relativeFrom="paragraph">
              <wp:posOffset>410845</wp:posOffset>
            </wp:positionV>
            <wp:extent cx="5772150" cy="2914650"/>
            <wp:effectExtent l="19050" t="0" r="0" b="0"/>
            <wp:wrapTight wrapText="bothSides">
              <wp:wrapPolygon edited="0">
                <wp:start x="-71" y="0"/>
                <wp:lineTo x="-71" y="21459"/>
                <wp:lineTo x="21600" y="21459"/>
                <wp:lineTo x="21600" y="0"/>
                <wp:lineTo x="-71" y="0"/>
              </wp:wrapPolygon>
            </wp:wrapTight>
            <wp:docPr id="3" name="صورة 9" descr="D:\Molecular biology lectures\movies\transformation\bacteria Transform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olecular biology lectures\movies\transformation\bacteria Transformation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FEF" w:rsidRDefault="002D3FEF" w:rsidP="008F6A2C">
      <w:pPr>
        <w:pStyle w:val="a3"/>
        <w:numPr>
          <w:ilvl w:val="0"/>
          <w:numId w:val="43"/>
        </w:num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lastRenderedPageBreak/>
        <w:t xml:space="preserve">التحول بواسطة التهيئة </w:t>
      </w:r>
      <w:r w:rsidR="008F6A2C">
        <w:rPr>
          <w:rFonts w:asciiTheme="majorBidi" w:hAnsiTheme="majorBidi" w:cstheme="majorBidi" w:hint="cs"/>
          <w:sz w:val="32"/>
          <w:szCs w:val="32"/>
          <w:rtl/>
          <w:lang w:bidi="ar-IQ"/>
        </w:rPr>
        <w:t>الكهربائية</w:t>
      </w:r>
      <w:r w:rsidR="008F6A2C">
        <w:rPr>
          <w:rFonts w:asciiTheme="majorBidi" w:hAnsiTheme="majorBidi" w:cstheme="majorBidi"/>
          <w:sz w:val="32"/>
          <w:szCs w:val="32"/>
          <w:lang w:bidi="ar-IQ"/>
        </w:rPr>
        <w:t>(Electroporation)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للخلية المستقبلة: وتتم من خلال معاملة الخلية </w:t>
      </w:r>
      <w:r w:rsidR="008F6A2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بتيار كهربائي مقداره </w:t>
      </w:r>
      <w:r w:rsidR="008F6A2C" w:rsidRPr="008F6A2C">
        <w:rPr>
          <w:rFonts w:asciiTheme="majorBidi" w:hAnsiTheme="majorBidi" w:cstheme="majorBidi"/>
          <w:sz w:val="32"/>
          <w:szCs w:val="32"/>
          <w:lang w:bidi="ar-IQ"/>
        </w:rPr>
        <w:t>10-20 </w:t>
      </w:r>
      <w:hyperlink r:id="rId19" w:tooltip="Volt" w:history="1">
        <w:r w:rsidR="008F6A2C" w:rsidRPr="008F6A2C">
          <w:rPr>
            <w:rFonts w:asciiTheme="majorBidi" w:hAnsiTheme="majorBidi" w:cstheme="majorBidi"/>
            <w:sz w:val="32"/>
            <w:szCs w:val="32"/>
            <w:lang w:bidi="ar-IQ"/>
          </w:rPr>
          <w:t>kV</w:t>
        </w:r>
      </w:hyperlink>
      <w:r w:rsidR="008F6A2C" w:rsidRPr="008F6A2C">
        <w:rPr>
          <w:rFonts w:asciiTheme="majorBidi" w:hAnsiTheme="majorBidi" w:cstheme="majorBidi"/>
          <w:sz w:val="32"/>
          <w:szCs w:val="32"/>
          <w:lang w:bidi="ar-IQ"/>
        </w:rPr>
        <w:t>/cm</w:t>
      </w:r>
    </w:p>
    <w:p w:rsidR="002D3FEF" w:rsidRPr="002D3FEF" w:rsidRDefault="008F6A2C" w:rsidP="008F6A2C">
      <w:pPr>
        <w:bidi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noProof/>
        </w:rPr>
        <w:drawing>
          <wp:inline distT="0" distB="0" distL="0" distR="0">
            <wp:extent cx="6000750" cy="4038600"/>
            <wp:effectExtent l="19050" t="0" r="0" b="0"/>
            <wp:docPr id="10" name="صورة 10" descr="http://www.btxonline.com/product_images/uploaded_images/electroporation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txonline.com/product_images/uploaded_images/electroporation-cartoo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D3FEF" w:rsidRPr="00900472" w:rsidRDefault="002D3FEF" w:rsidP="002D3FE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sectPr w:rsidR="002D3FEF" w:rsidRPr="00900472" w:rsidSect="00EF299F">
      <w:headerReference w:type="even" r:id="rId21"/>
      <w:headerReference w:type="default" r:id="rId22"/>
      <w:footerReference w:type="default" r:id="rId23"/>
      <w:pgSz w:w="12240" w:h="15840"/>
      <w:pgMar w:top="660" w:right="1440" w:bottom="810" w:left="1350" w:header="54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0F0" w:rsidRDefault="006020F0" w:rsidP="003E0877">
      <w:pPr>
        <w:spacing w:after="0" w:line="240" w:lineRule="auto"/>
      </w:pPr>
      <w:r>
        <w:separator/>
      </w:r>
    </w:p>
  </w:endnote>
  <w:endnote w:type="continuationSeparator" w:id="0">
    <w:p w:rsidR="006020F0" w:rsidRDefault="006020F0" w:rsidP="003E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1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383"/>
      <w:gridCol w:w="9266"/>
    </w:tblGrid>
    <w:tr w:rsidR="00FB0357" w:rsidRPr="00272B1F" w:rsidTr="00272B1F">
      <w:tc>
        <w:tcPr>
          <w:tcW w:w="379" w:type="dxa"/>
        </w:tcPr>
        <w:p w:rsidR="00FB0357" w:rsidRPr="00272B1F" w:rsidRDefault="0095330E">
          <w:pPr>
            <w:pStyle w:val="a5"/>
            <w:jc w:val="right"/>
            <w:rPr>
              <w:b/>
              <w:bCs/>
              <w:color w:val="4F81BD" w:themeColor="accent1"/>
              <w:sz w:val="26"/>
              <w:szCs w:val="26"/>
            </w:rPr>
          </w:pPr>
          <w:r w:rsidRPr="00272B1F">
            <w:rPr>
              <w:sz w:val="26"/>
              <w:szCs w:val="26"/>
            </w:rPr>
            <w:fldChar w:fldCharType="begin"/>
          </w:r>
          <w:r w:rsidR="00FB0357" w:rsidRPr="00272B1F">
            <w:rPr>
              <w:sz w:val="26"/>
              <w:szCs w:val="26"/>
            </w:rPr>
            <w:instrText xml:space="preserve"> PAGE   \* MERGEFORMAT </w:instrText>
          </w:r>
          <w:r w:rsidRPr="00272B1F">
            <w:rPr>
              <w:sz w:val="26"/>
              <w:szCs w:val="26"/>
            </w:rPr>
            <w:fldChar w:fldCharType="separate"/>
          </w:r>
          <w:r w:rsidR="00DD05F5" w:rsidRPr="00DD05F5">
            <w:rPr>
              <w:b/>
              <w:bCs/>
              <w:noProof/>
              <w:color w:val="4F81BD" w:themeColor="accent1"/>
              <w:sz w:val="26"/>
              <w:szCs w:val="26"/>
            </w:rPr>
            <w:t>1</w:t>
          </w:r>
          <w:r w:rsidRPr="00272B1F">
            <w:rPr>
              <w:b/>
              <w:bCs/>
              <w:noProof/>
              <w:color w:val="4F81BD" w:themeColor="accent1"/>
              <w:sz w:val="26"/>
              <w:szCs w:val="26"/>
            </w:rPr>
            <w:fldChar w:fldCharType="end"/>
          </w:r>
        </w:p>
      </w:tc>
      <w:tc>
        <w:tcPr>
          <w:tcW w:w="9179" w:type="dxa"/>
        </w:tcPr>
        <w:p w:rsidR="00FB0357" w:rsidRPr="00272B1F" w:rsidRDefault="00FB0357" w:rsidP="00272B1F">
          <w:pPr>
            <w:pStyle w:val="a5"/>
            <w:jc w:val="right"/>
            <w:rPr>
              <w:rFonts w:ascii="Traditional Arabic" w:hAnsi="Traditional Arabic" w:cs="Traditional Arabic"/>
              <w:b/>
              <w:bCs/>
              <w:sz w:val="26"/>
              <w:szCs w:val="26"/>
            </w:rPr>
          </w:pP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أعداد: الدكتور حسين عليوي مطلب الدهموشي        جامعة </w:t>
          </w:r>
          <w:proofErr w:type="spellStart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بابل</w:t>
          </w:r>
          <w:r w:rsidRPr="00272B1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│</w:t>
          </w: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كلية</w:t>
          </w:r>
          <w:proofErr w:type="spellEnd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 </w:t>
          </w:r>
          <w:proofErr w:type="spellStart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العلوم</w:t>
          </w:r>
          <w:r w:rsidRPr="00272B1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│</w:t>
          </w: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قسم</w:t>
          </w:r>
          <w:proofErr w:type="spellEnd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 علوم الحياة    201</w:t>
          </w:r>
          <w:r>
            <w:rPr>
              <w:rFonts w:ascii="Traditional Arabic" w:hAnsi="Traditional Arabic" w:cs="Traditional Arabic" w:hint="cs"/>
              <w:b/>
              <w:bCs/>
              <w:sz w:val="26"/>
              <w:szCs w:val="26"/>
              <w:rtl/>
            </w:rPr>
            <w:t>5</w:t>
          </w: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-201</w:t>
          </w:r>
          <w:r>
            <w:rPr>
              <w:rFonts w:ascii="Traditional Arabic" w:hAnsi="Traditional Arabic" w:cs="Traditional Arabic" w:hint="cs"/>
              <w:b/>
              <w:bCs/>
              <w:sz w:val="26"/>
              <w:szCs w:val="26"/>
              <w:rtl/>
            </w:rPr>
            <w:t>4</w:t>
          </w:r>
        </w:p>
      </w:tc>
    </w:tr>
  </w:tbl>
  <w:p w:rsidR="00FB0357" w:rsidRPr="00272B1F" w:rsidRDefault="00FB0357">
    <w:pPr>
      <w:pStyle w:val="a5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0F0" w:rsidRDefault="006020F0" w:rsidP="003E0877">
      <w:pPr>
        <w:spacing w:after="0" w:line="240" w:lineRule="auto"/>
      </w:pPr>
      <w:r>
        <w:separator/>
      </w:r>
    </w:p>
  </w:footnote>
  <w:footnote w:type="continuationSeparator" w:id="0">
    <w:p w:rsidR="006020F0" w:rsidRDefault="006020F0" w:rsidP="003E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57" w:rsidRDefault="006020F0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7035" o:spid="_x0000_s2051" type="#_x0000_t136" style="position:absolute;margin-left:0;margin-top:0;width:536.15pt;height:123.7pt;rotation:315;z-index:-25165875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Molecular Biology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1" w:type="pct"/>
      <w:tblLook w:val="04A0" w:firstRow="1" w:lastRow="0" w:firstColumn="1" w:lastColumn="0" w:noHBand="0" w:noVBand="1"/>
    </w:tblPr>
    <w:tblGrid>
      <w:gridCol w:w="7488"/>
      <w:gridCol w:w="2161"/>
    </w:tblGrid>
    <w:tr w:rsidR="00FB0357" w:rsidTr="000E7377">
      <w:trPr>
        <w:trHeight w:val="475"/>
      </w:trPr>
      <w:sdt>
        <w:sdtPr>
          <w:rPr>
            <w:rFonts w:ascii="Traditional Arabic" w:hAnsi="Traditional Arabic" w:cs="Traditional Arabic"/>
            <w:b/>
            <w:bCs/>
            <w:caps/>
            <w:color w:val="0D0D0D" w:themeColor="text1" w:themeTint="F2"/>
            <w:sz w:val="28"/>
            <w:szCs w:val="28"/>
          </w:rPr>
          <w:alias w:val="Title"/>
          <w:id w:val="38817622"/>
          <w:placeholder>
            <w:docPart w:val="7D5CC0381CE4410E84088570D04665B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3880" w:type="pct"/>
              <w:shd w:val="clear" w:color="auto" w:fill="BFBFBF" w:themeFill="background1" w:themeFillShade="BF"/>
              <w:vAlign w:val="center"/>
            </w:tcPr>
            <w:p w:rsidR="00FB0357" w:rsidRPr="00272B1F" w:rsidRDefault="00FB0357" w:rsidP="00272B1F">
              <w:pPr>
                <w:pStyle w:val="a4"/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</w:rPr>
              </w:pPr>
              <w:r w:rsidRPr="00272B1F"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 xml:space="preserve">علم </w:t>
              </w:r>
              <w:r w:rsidR="00DD05F5" w:rsidRPr="00272B1F">
                <w:rPr>
                  <w:rFonts w:ascii="Traditional Arabic" w:hAnsi="Traditional Arabic" w:cs="Traditional Arabic" w:hint="cs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>البيولوجي</w:t>
              </w:r>
              <w:r w:rsidRPr="00272B1F"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 xml:space="preserve"> الجزيئي ووراثة </w:t>
              </w:r>
              <w:r w:rsidRPr="00272B1F">
                <w:rPr>
                  <w:rFonts w:ascii="Traditional Arabic" w:hAnsi="Traditional Arabic" w:cs="Traditional Arabic" w:hint="cs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>الأحياء</w:t>
              </w:r>
              <w:r w:rsidRPr="00272B1F"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 xml:space="preserve"> المجهرية</w:t>
              </w:r>
            </w:p>
          </w:tc>
        </w:sdtContent>
      </w:sdt>
      <w:sdt>
        <w:sdtPr>
          <w:rPr>
            <w:rFonts w:ascii="Traditional Arabic" w:hAnsi="Traditional Arabic" w:cs="Traditional Arabic"/>
            <w:b/>
            <w:bCs/>
            <w:color w:val="FFFFFF" w:themeColor="background1"/>
            <w:sz w:val="28"/>
            <w:szCs w:val="28"/>
          </w:rPr>
          <w:alias w:val="Date"/>
          <w:id w:val="38817623"/>
          <w:placeholder>
            <w:docPart w:val="3E8989BC692A42128B37C4D62BE4F588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20" w:type="pct"/>
              <w:shd w:val="clear" w:color="auto" w:fill="000000" w:themeFill="text1"/>
              <w:vAlign w:val="center"/>
            </w:tcPr>
            <w:p w:rsidR="00FB0357" w:rsidRPr="00272B1F" w:rsidRDefault="00FB0357" w:rsidP="00467E30">
              <w:pPr>
                <w:pStyle w:val="a4"/>
                <w:jc w:val="right"/>
                <w:rPr>
                  <w:rFonts w:ascii="Traditional Arabic" w:hAnsi="Traditional Arabic" w:cs="Traditional Arabic"/>
                  <w:b/>
                  <w:bCs/>
                  <w:color w:val="FFFFFF" w:themeColor="background1"/>
                  <w:sz w:val="28"/>
                  <w:szCs w:val="28"/>
                </w:rPr>
              </w:pPr>
              <w:r w:rsidRPr="00272B1F">
                <w:rPr>
                  <w:rFonts w:ascii="Traditional Arabic" w:hAnsi="Traditional Arabic" w:cs="Traditional Arabic"/>
                  <w:b/>
                  <w:bCs/>
                  <w:color w:val="FFFFFF" w:themeColor="background1"/>
                  <w:sz w:val="28"/>
                  <w:szCs w:val="28"/>
                  <w:rtl/>
                </w:rPr>
                <w:t xml:space="preserve">المحاضرة </w:t>
              </w:r>
              <w:r w:rsidR="000E7377">
                <w:rPr>
                  <w:rFonts w:ascii="Traditional Arabic" w:hAnsi="Traditional Arabic" w:cs="Traditional Arabic" w:hint="cs"/>
                  <w:b/>
                  <w:bCs/>
                  <w:color w:val="FFFFFF" w:themeColor="background1"/>
                  <w:sz w:val="28"/>
                  <w:szCs w:val="28"/>
                  <w:rtl/>
                </w:rPr>
                <w:t>ا</w:t>
              </w:r>
              <w:r w:rsidR="00900472">
                <w:rPr>
                  <w:rFonts w:ascii="Traditional Arabic" w:hAnsi="Traditional Arabic" w:cs="Traditional Arabic" w:hint="cs"/>
                  <w:b/>
                  <w:bCs/>
                  <w:color w:val="FFFFFF" w:themeColor="background1"/>
                  <w:sz w:val="28"/>
                  <w:szCs w:val="28"/>
                  <w:rtl/>
                  <w:lang w:bidi="ar-IQ"/>
                </w:rPr>
                <w:t>لثانية</w:t>
              </w:r>
              <w:r w:rsidR="000E7377">
                <w:rPr>
                  <w:rFonts w:ascii="Traditional Arabic" w:hAnsi="Traditional Arabic" w:cs="Traditional Arabic" w:hint="cs"/>
                  <w:b/>
                  <w:bCs/>
                  <w:color w:val="FFFFFF" w:themeColor="background1"/>
                  <w:sz w:val="28"/>
                  <w:szCs w:val="28"/>
                  <w:rtl/>
                  <w:lang w:bidi="ar-IQ"/>
                </w:rPr>
                <w:t xml:space="preserve"> عشر </w:t>
              </w:r>
            </w:p>
          </w:tc>
        </w:sdtContent>
      </w:sdt>
    </w:tr>
  </w:tbl>
  <w:p w:rsidR="00FB0357" w:rsidRDefault="00FB03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21504_"/>
      </v:shape>
    </w:pict>
  </w:numPicBullet>
  <w:numPicBullet w:numPicBulletId="1">
    <w:pict>
      <v:shape id="_x0000_i1033" type="#_x0000_t75" style="width:11.25pt;height:5.25pt" o:bullet="t">
        <v:imagedata r:id="rId2" o:title="BD21314_"/>
      </v:shape>
    </w:pict>
  </w:numPicBullet>
  <w:numPicBullet w:numPicBulletId="2">
    <w:pict>
      <v:shape id="_x0000_i1034" type="#_x0000_t75" style="width:11.25pt;height:11.25pt" o:bullet="t">
        <v:imagedata r:id="rId3" o:title="BD15168_"/>
      </v:shape>
    </w:pict>
  </w:numPicBullet>
  <w:abstractNum w:abstractNumId="0">
    <w:nsid w:val="02BC04BC"/>
    <w:multiLevelType w:val="hybridMultilevel"/>
    <w:tmpl w:val="3D4AADD6"/>
    <w:lvl w:ilvl="0" w:tplc="02746B84">
      <w:start w:val="1"/>
      <w:numFmt w:val="decimal"/>
      <w:lvlText w:val="%1-"/>
      <w:lvlJc w:val="left"/>
      <w:pPr>
        <w:ind w:left="27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">
    <w:nsid w:val="035B5B0F"/>
    <w:multiLevelType w:val="hybridMultilevel"/>
    <w:tmpl w:val="2F702C10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04335A21"/>
    <w:multiLevelType w:val="hybridMultilevel"/>
    <w:tmpl w:val="FD6CDECA"/>
    <w:lvl w:ilvl="0" w:tplc="984E8D6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984E8D6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A71AE"/>
    <w:multiLevelType w:val="hybridMultilevel"/>
    <w:tmpl w:val="F050B626"/>
    <w:lvl w:ilvl="0" w:tplc="8D102B8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CD374F"/>
    <w:multiLevelType w:val="hybridMultilevel"/>
    <w:tmpl w:val="2D36BF84"/>
    <w:lvl w:ilvl="0" w:tplc="D0667F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B64EB"/>
    <w:multiLevelType w:val="hybridMultilevel"/>
    <w:tmpl w:val="8C82FB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6355AD"/>
    <w:multiLevelType w:val="hybridMultilevel"/>
    <w:tmpl w:val="1F90286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178D1EB0"/>
    <w:multiLevelType w:val="hybridMultilevel"/>
    <w:tmpl w:val="3DD0A51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19D23152"/>
    <w:multiLevelType w:val="hybridMultilevel"/>
    <w:tmpl w:val="7C5A1CEE"/>
    <w:lvl w:ilvl="0" w:tplc="C066B258">
      <w:start w:val="1"/>
      <w:numFmt w:val="arabicAlpha"/>
      <w:lvlText w:val="%1-"/>
      <w:lvlJc w:val="left"/>
      <w:pPr>
        <w:ind w:left="63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1BD040D7"/>
    <w:multiLevelType w:val="hybridMultilevel"/>
    <w:tmpl w:val="B08A3E52"/>
    <w:lvl w:ilvl="0" w:tplc="B98A6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17236"/>
    <w:multiLevelType w:val="multilevel"/>
    <w:tmpl w:val="AB7A1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50969"/>
    <w:multiLevelType w:val="hybridMultilevel"/>
    <w:tmpl w:val="8B9C4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B7F94"/>
    <w:multiLevelType w:val="multilevel"/>
    <w:tmpl w:val="C3A8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256C84"/>
    <w:multiLevelType w:val="multilevel"/>
    <w:tmpl w:val="B1E6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A07ACF"/>
    <w:multiLevelType w:val="hybridMultilevel"/>
    <w:tmpl w:val="38EAB6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39418F"/>
    <w:multiLevelType w:val="hybridMultilevel"/>
    <w:tmpl w:val="823A5F1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6">
    <w:nsid w:val="34155A24"/>
    <w:multiLevelType w:val="hybridMultilevel"/>
    <w:tmpl w:val="56BA7752"/>
    <w:lvl w:ilvl="0" w:tplc="188CF2E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862662"/>
    <w:multiLevelType w:val="hybridMultilevel"/>
    <w:tmpl w:val="841245FE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>
    <w:nsid w:val="391401A6"/>
    <w:multiLevelType w:val="hybridMultilevel"/>
    <w:tmpl w:val="FB7698CE"/>
    <w:lvl w:ilvl="0" w:tplc="8610945C">
      <w:start w:val="1"/>
      <w:numFmt w:val="bullet"/>
      <w:lvlText w:val=""/>
      <w:lvlPicBulletId w:val="2"/>
      <w:lvlJc w:val="left"/>
      <w:pPr>
        <w:ind w:left="286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9">
    <w:nsid w:val="3A6443B7"/>
    <w:multiLevelType w:val="hybridMultilevel"/>
    <w:tmpl w:val="448C1D50"/>
    <w:lvl w:ilvl="0" w:tplc="7736B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B501E4"/>
    <w:multiLevelType w:val="hybridMultilevel"/>
    <w:tmpl w:val="F9A4CE86"/>
    <w:lvl w:ilvl="0" w:tplc="F51AA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6500F"/>
    <w:multiLevelType w:val="hybridMultilevel"/>
    <w:tmpl w:val="23000992"/>
    <w:lvl w:ilvl="0" w:tplc="EF5A1702">
      <w:start w:val="1"/>
      <w:numFmt w:val="bullet"/>
      <w:lvlText w:val=""/>
      <w:lvlJc w:val="left"/>
      <w:pPr>
        <w:ind w:left="150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3ECF5947"/>
    <w:multiLevelType w:val="hybridMultilevel"/>
    <w:tmpl w:val="5F2EDC26"/>
    <w:lvl w:ilvl="0" w:tplc="7736B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2723E"/>
    <w:multiLevelType w:val="hybridMultilevel"/>
    <w:tmpl w:val="931C151A"/>
    <w:lvl w:ilvl="0" w:tplc="A74EE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230EF8"/>
    <w:multiLevelType w:val="hybridMultilevel"/>
    <w:tmpl w:val="F9DE4B4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4711112C"/>
    <w:multiLevelType w:val="hybridMultilevel"/>
    <w:tmpl w:val="C1741178"/>
    <w:lvl w:ilvl="0" w:tplc="5ED21A4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E445B2"/>
    <w:multiLevelType w:val="multilevel"/>
    <w:tmpl w:val="E59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363433"/>
    <w:multiLevelType w:val="hybridMultilevel"/>
    <w:tmpl w:val="46C6ACCA"/>
    <w:lvl w:ilvl="0" w:tplc="FA02A046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>
    <w:nsid w:val="4EFB38A8"/>
    <w:multiLevelType w:val="multilevel"/>
    <w:tmpl w:val="657A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FF95CB1"/>
    <w:multiLevelType w:val="hybridMultilevel"/>
    <w:tmpl w:val="24DC84FC"/>
    <w:lvl w:ilvl="0" w:tplc="52D64A5C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50D07D5C"/>
    <w:multiLevelType w:val="hybridMultilevel"/>
    <w:tmpl w:val="501A822C"/>
    <w:lvl w:ilvl="0" w:tplc="DA4C45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5621D"/>
    <w:multiLevelType w:val="hybridMultilevel"/>
    <w:tmpl w:val="68B697D8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>
    <w:nsid w:val="54C307B7"/>
    <w:multiLevelType w:val="hybridMultilevel"/>
    <w:tmpl w:val="8DF0B92C"/>
    <w:lvl w:ilvl="0" w:tplc="C4242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796025"/>
    <w:multiLevelType w:val="hybridMultilevel"/>
    <w:tmpl w:val="60A0531A"/>
    <w:lvl w:ilvl="0" w:tplc="EF5A1702">
      <w:start w:val="1"/>
      <w:numFmt w:val="bullet"/>
      <w:lvlText w:val=""/>
      <w:lvlJc w:val="left"/>
      <w:pPr>
        <w:ind w:left="1905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4">
    <w:nsid w:val="5E037560"/>
    <w:multiLevelType w:val="hybridMultilevel"/>
    <w:tmpl w:val="4852C5C8"/>
    <w:lvl w:ilvl="0" w:tplc="D7DCA35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8E532B"/>
    <w:multiLevelType w:val="hybridMultilevel"/>
    <w:tmpl w:val="F9A4CE86"/>
    <w:lvl w:ilvl="0" w:tplc="F51AA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105B7"/>
    <w:multiLevelType w:val="hybridMultilevel"/>
    <w:tmpl w:val="56BA7752"/>
    <w:lvl w:ilvl="0" w:tplc="188CF2E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67008C"/>
    <w:multiLevelType w:val="hybridMultilevel"/>
    <w:tmpl w:val="CC708D9C"/>
    <w:lvl w:ilvl="0" w:tplc="EF5A1702">
      <w:start w:val="1"/>
      <w:numFmt w:val="bullet"/>
      <w:lvlText w:val=""/>
      <w:lvlJc w:val="left"/>
      <w:pPr>
        <w:ind w:left="19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8">
    <w:nsid w:val="74E424FE"/>
    <w:multiLevelType w:val="multilevel"/>
    <w:tmpl w:val="C0F8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5371804"/>
    <w:multiLevelType w:val="hybridMultilevel"/>
    <w:tmpl w:val="78E8BAFA"/>
    <w:lvl w:ilvl="0" w:tplc="7736B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94A05"/>
    <w:multiLevelType w:val="hybridMultilevel"/>
    <w:tmpl w:val="77C66CDA"/>
    <w:lvl w:ilvl="0" w:tplc="93A8083E">
      <w:start w:val="1"/>
      <w:numFmt w:val="decimal"/>
      <w:lvlText w:val="%1-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>
    <w:nsid w:val="7A044D58"/>
    <w:multiLevelType w:val="hybridMultilevel"/>
    <w:tmpl w:val="2238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E22CE0"/>
    <w:multiLevelType w:val="hybridMultilevel"/>
    <w:tmpl w:val="3CC6CB4E"/>
    <w:lvl w:ilvl="0" w:tplc="B5504B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CB7330"/>
    <w:multiLevelType w:val="hybridMultilevel"/>
    <w:tmpl w:val="A358FBB0"/>
    <w:lvl w:ilvl="0" w:tplc="FD2AF1C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3"/>
  </w:num>
  <w:num w:numId="4">
    <w:abstractNumId w:val="38"/>
  </w:num>
  <w:num w:numId="5">
    <w:abstractNumId w:val="6"/>
  </w:num>
  <w:num w:numId="6">
    <w:abstractNumId w:val="8"/>
  </w:num>
  <w:num w:numId="7">
    <w:abstractNumId w:val="7"/>
  </w:num>
  <w:num w:numId="8">
    <w:abstractNumId w:val="40"/>
  </w:num>
  <w:num w:numId="9">
    <w:abstractNumId w:val="17"/>
  </w:num>
  <w:num w:numId="10">
    <w:abstractNumId w:val="1"/>
  </w:num>
  <w:num w:numId="11">
    <w:abstractNumId w:val="31"/>
  </w:num>
  <w:num w:numId="12">
    <w:abstractNumId w:val="15"/>
  </w:num>
  <w:num w:numId="13">
    <w:abstractNumId w:val="29"/>
  </w:num>
  <w:num w:numId="14">
    <w:abstractNumId w:val="27"/>
  </w:num>
  <w:num w:numId="15">
    <w:abstractNumId w:val="4"/>
  </w:num>
  <w:num w:numId="16">
    <w:abstractNumId w:val="25"/>
  </w:num>
  <w:num w:numId="17">
    <w:abstractNumId w:val="26"/>
  </w:num>
  <w:num w:numId="18">
    <w:abstractNumId w:val="28"/>
  </w:num>
  <w:num w:numId="19">
    <w:abstractNumId w:val="30"/>
  </w:num>
  <w:num w:numId="20">
    <w:abstractNumId w:val="5"/>
  </w:num>
  <w:num w:numId="21">
    <w:abstractNumId w:val="14"/>
  </w:num>
  <w:num w:numId="22">
    <w:abstractNumId w:val="42"/>
  </w:num>
  <w:num w:numId="23">
    <w:abstractNumId w:val="43"/>
  </w:num>
  <w:num w:numId="24">
    <w:abstractNumId w:val="12"/>
  </w:num>
  <w:num w:numId="25">
    <w:abstractNumId w:val="10"/>
  </w:num>
  <w:num w:numId="26">
    <w:abstractNumId w:val="34"/>
  </w:num>
  <w:num w:numId="27">
    <w:abstractNumId w:val="37"/>
  </w:num>
  <w:num w:numId="28">
    <w:abstractNumId w:val="33"/>
  </w:num>
  <w:num w:numId="29">
    <w:abstractNumId w:val="21"/>
  </w:num>
  <w:num w:numId="30">
    <w:abstractNumId w:val="23"/>
  </w:num>
  <w:num w:numId="31">
    <w:abstractNumId w:val="32"/>
  </w:num>
  <w:num w:numId="32">
    <w:abstractNumId w:val="36"/>
  </w:num>
  <w:num w:numId="33">
    <w:abstractNumId w:val="16"/>
  </w:num>
  <w:num w:numId="34">
    <w:abstractNumId w:val="41"/>
  </w:num>
  <w:num w:numId="35">
    <w:abstractNumId w:val="11"/>
  </w:num>
  <w:num w:numId="36">
    <w:abstractNumId w:val="3"/>
  </w:num>
  <w:num w:numId="37">
    <w:abstractNumId w:val="39"/>
  </w:num>
  <w:num w:numId="38">
    <w:abstractNumId w:val="22"/>
  </w:num>
  <w:num w:numId="39">
    <w:abstractNumId w:val="2"/>
  </w:num>
  <w:num w:numId="40">
    <w:abstractNumId w:val="18"/>
  </w:num>
  <w:num w:numId="41">
    <w:abstractNumId w:val="19"/>
  </w:num>
  <w:num w:numId="42">
    <w:abstractNumId w:val="9"/>
  </w:num>
  <w:num w:numId="43">
    <w:abstractNumId w:val="35"/>
  </w:num>
  <w:num w:numId="44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877"/>
    <w:rsid w:val="000008EB"/>
    <w:rsid w:val="000049F0"/>
    <w:rsid w:val="00011DEF"/>
    <w:rsid w:val="00013288"/>
    <w:rsid w:val="00014FC1"/>
    <w:rsid w:val="00015256"/>
    <w:rsid w:val="00027F73"/>
    <w:rsid w:val="000344C9"/>
    <w:rsid w:val="0005145F"/>
    <w:rsid w:val="000566DE"/>
    <w:rsid w:val="000619AD"/>
    <w:rsid w:val="000634B4"/>
    <w:rsid w:val="00064FA5"/>
    <w:rsid w:val="00075B12"/>
    <w:rsid w:val="00077736"/>
    <w:rsid w:val="00082679"/>
    <w:rsid w:val="00083988"/>
    <w:rsid w:val="000839BE"/>
    <w:rsid w:val="00084741"/>
    <w:rsid w:val="00091B99"/>
    <w:rsid w:val="00092757"/>
    <w:rsid w:val="000955A2"/>
    <w:rsid w:val="00097AE8"/>
    <w:rsid w:val="000A2635"/>
    <w:rsid w:val="000A6011"/>
    <w:rsid w:val="000B0C07"/>
    <w:rsid w:val="000B1FE4"/>
    <w:rsid w:val="000B2645"/>
    <w:rsid w:val="000C0542"/>
    <w:rsid w:val="000C0F54"/>
    <w:rsid w:val="000D17E0"/>
    <w:rsid w:val="000D2FCD"/>
    <w:rsid w:val="000D6D23"/>
    <w:rsid w:val="000E4339"/>
    <w:rsid w:val="000E5FC6"/>
    <w:rsid w:val="000E64F2"/>
    <w:rsid w:val="000E7377"/>
    <w:rsid w:val="000F5F66"/>
    <w:rsid w:val="00110A85"/>
    <w:rsid w:val="00115797"/>
    <w:rsid w:val="00121088"/>
    <w:rsid w:val="00121B56"/>
    <w:rsid w:val="001305FD"/>
    <w:rsid w:val="00130B15"/>
    <w:rsid w:val="00131BEF"/>
    <w:rsid w:val="00136D91"/>
    <w:rsid w:val="001429DD"/>
    <w:rsid w:val="0017203A"/>
    <w:rsid w:val="001730D7"/>
    <w:rsid w:val="00173ACF"/>
    <w:rsid w:val="00174C6C"/>
    <w:rsid w:val="0017587A"/>
    <w:rsid w:val="00193B11"/>
    <w:rsid w:val="001A3410"/>
    <w:rsid w:val="001A36B0"/>
    <w:rsid w:val="001A68DE"/>
    <w:rsid w:val="001A736D"/>
    <w:rsid w:val="001B5BE1"/>
    <w:rsid w:val="001C4AF9"/>
    <w:rsid w:val="001D2E9F"/>
    <w:rsid w:val="001D4237"/>
    <w:rsid w:val="001D5B1C"/>
    <w:rsid w:val="001D7077"/>
    <w:rsid w:val="001E6EEB"/>
    <w:rsid w:val="001F36EB"/>
    <w:rsid w:val="001F5EC7"/>
    <w:rsid w:val="001F615C"/>
    <w:rsid w:val="00200A8D"/>
    <w:rsid w:val="00202CD2"/>
    <w:rsid w:val="00222497"/>
    <w:rsid w:val="0022258A"/>
    <w:rsid w:val="00233193"/>
    <w:rsid w:val="002374DD"/>
    <w:rsid w:val="00244583"/>
    <w:rsid w:val="0025169C"/>
    <w:rsid w:val="0026584D"/>
    <w:rsid w:val="00267715"/>
    <w:rsid w:val="00270F9C"/>
    <w:rsid w:val="00272B1F"/>
    <w:rsid w:val="00274F61"/>
    <w:rsid w:val="00283C2E"/>
    <w:rsid w:val="00283CEA"/>
    <w:rsid w:val="00291B07"/>
    <w:rsid w:val="002B1DD6"/>
    <w:rsid w:val="002B263B"/>
    <w:rsid w:val="002B3CF4"/>
    <w:rsid w:val="002B5721"/>
    <w:rsid w:val="002D3FEF"/>
    <w:rsid w:val="002D5EF3"/>
    <w:rsid w:val="002D6179"/>
    <w:rsid w:val="002E14F5"/>
    <w:rsid w:val="002E7AFF"/>
    <w:rsid w:val="002F111A"/>
    <w:rsid w:val="002F4488"/>
    <w:rsid w:val="002F7609"/>
    <w:rsid w:val="003069AF"/>
    <w:rsid w:val="00337B9B"/>
    <w:rsid w:val="00351154"/>
    <w:rsid w:val="00366BA4"/>
    <w:rsid w:val="00370694"/>
    <w:rsid w:val="00373E58"/>
    <w:rsid w:val="00393E4C"/>
    <w:rsid w:val="003944F5"/>
    <w:rsid w:val="0039609F"/>
    <w:rsid w:val="00397700"/>
    <w:rsid w:val="003A03D5"/>
    <w:rsid w:val="003A1076"/>
    <w:rsid w:val="003A1376"/>
    <w:rsid w:val="003A327D"/>
    <w:rsid w:val="003B2620"/>
    <w:rsid w:val="003C690D"/>
    <w:rsid w:val="003D04BA"/>
    <w:rsid w:val="003D6714"/>
    <w:rsid w:val="003E071F"/>
    <w:rsid w:val="003E0877"/>
    <w:rsid w:val="003F2BB3"/>
    <w:rsid w:val="003F45DE"/>
    <w:rsid w:val="004144C1"/>
    <w:rsid w:val="00416B67"/>
    <w:rsid w:val="0041733D"/>
    <w:rsid w:val="00421065"/>
    <w:rsid w:val="0043620F"/>
    <w:rsid w:val="00437A6F"/>
    <w:rsid w:val="00442F16"/>
    <w:rsid w:val="00446520"/>
    <w:rsid w:val="00453A7B"/>
    <w:rsid w:val="00455D18"/>
    <w:rsid w:val="00456BCC"/>
    <w:rsid w:val="0046438F"/>
    <w:rsid w:val="00466E84"/>
    <w:rsid w:val="00467E30"/>
    <w:rsid w:val="00471333"/>
    <w:rsid w:val="00476142"/>
    <w:rsid w:val="004811E7"/>
    <w:rsid w:val="0048252D"/>
    <w:rsid w:val="004867DD"/>
    <w:rsid w:val="0048694A"/>
    <w:rsid w:val="004A0F01"/>
    <w:rsid w:val="004A3DC1"/>
    <w:rsid w:val="004B15E3"/>
    <w:rsid w:val="004C02D1"/>
    <w:rsid w:val="004C03E6"/>
    <w:rsid w:val="004E6D38"/>
    <w:rsid w:val="005127CB"/>
    <w:rsid w:val="00512EBB"/>
    <w:rsid w:val="00520672"/>
    <w:rsid w:val="005225BD"/>
    <w:rsid w:val="00543743"/>
    <w:rsid w:val="00547836"/>
    <w:rsid w:val="00556BF6"/>
    <w:rsid w:val="005770E3"/>
    <w:rsid w:val="005853D9"/>
    <w:rsid w:val="00585422"/>
    <w:rsid w:val="00594E07"/>
    <w:rsid w:val="00595D34"/>
    <w:rsid w:val="00596F95"/>
    <w:rsid w:val="005A66C8"/>
    <w:rsid w:val="005B0408"/>
    <w:rsid w:val="005B0595"/>
    <w:rsid w:val="005B7DAF"/>
    <w:rsid w:val="005B7E32"/>
    <w:rsid w:val="005C1CA7"/>
    <w:rsid w:val="005C43BF"/>
    <w:rsid w:val="005C58B9"/>
    <w:rsid w:val="005C6669"/>
    <w:rsid w:val="005E2F84"/>
    <w:rsid w:val="005F34A9"/>
    <w:rsid w:val="005F5791"/>
    <w:rsid w:val="006020F0"/>
    <w:rsid w:val="00605584"/>
    <w:rsid w:val="006110D3"/>
    <w:rsid w:val="0061134F"/>
    <w:rsid w:val="006149E1"/>
    <w:rsid w:val="00614CD7"/>
    <w:rsid w:val="006213FD"/>
    <w:rsid w:val="00624A1D"/>
    <w:rsid w:val="00625ECD"/>
    <w:rsid w:val="00631BFD"/>
    <w:rsid w:val="00633308"/>
    <w:rsid w:val="0063592E"/>
    <w:rsid w:val="00642535"/>
    <w:rsid w:val="006445C0"/>
    <w:rsid w:val="0067001F"/>
    <w:rsid w:val="00670059"/>
    <w:rsid w:val="00671940"/>
    <w:rsid w:val="0067524B"/>
    <w:rsid w:val="006766C3"/>
    <w:rsid w:val="00677EF7"/>
    <w:rsid w:val="006822CB"/>
    <w:rsid w:val="006856B1"/>
    <w:rsid w:val="006A2AC5"/>
    <w:rsid w:val="006A6FB1"/>
    <w:rsid w:val="006C3A69"/>
    <w:rsid w:val="006C6627"/>
    <w:rsid w:val="006D0C7F"/>
    <w:rsid w:val="006E3179"/>
    <w:rsid w:val="006F265A"/>
    <w:rsid w:val="006F7ED1"/>
    <w:rsid w:val="0070334A"/>
    <w:rsid w:val="007078D4"/>
    <w:rsid w:val="00716D27"/>
    <w:rsid w:val="00716EF6"/>
    <w:rsid w:val="007339C5"/>
    <w:rsid w:val="0073595A"/>
    <w:rsid w:val="007365D0"/>
    <w:rsid w:val="0074239F"/>
    <w:rsid w:val="007469B8"/>
    <w:rsid w:val="007540E5"/>
    <w:rsid w:val="0076532F"/>
    <w:rsid w:val="00772EA0"/>
    <w:rsid w:val="00773997"/>
    <w:rsid w:val="007810CE"/>
    <w:rsid w:val="00784489"/>
    <w:rsid w:val="00786778"/>
    <w:rsid w:val="00792E51"/>
    <w:rsid w:val="00793477"/>
    <w:rsid w:val="00796C0E"/>
    <w:rsid w:val="00796D95"/>
    <w:rsid w:val="007A1026"/>
    <w:rsid w:val="007A5485"/>
    <w:rsid w:val="007A5E11"/>
    <w:rsid w:val="007C447C"/>
    <w:rsid w:val="007D0EED"/>
    <w:rsid w:val="007D4ADB"/>
    <w:rsid w:val="007D740A"/>
    <w:rsid w:val="007E3013"/>
    <w:rsid w:val="007E35A6"/>
    <w:rsid w:val="007E792B"/>
    <w:rsid w:val="007E7BDD"/>
    <w:rsid w:val="007F6DFD"/>
    <w:rsid w:val="00811FE6"/>
    <w:rsid w:val="00825E80"/>
    <w:rsid w:val="008272A0"/>
    <w:rsid w:val="00836911"/>
    <w:rsid w:val="0084382D"/>
    <w:rsid w:val="00853FFD"/>
    <w:rsid w:val="00860FC7"/>
    <w:rsid w:val="00871E10"/>
    <w:rsid w:val="008765CD"/>
    <w:rsid w:val="00886031"/>
    <w:rsid w:val="00894160"/>
    <w:rsid w:val="00895662"/>
    <w:rsid w:val="008A27DC"/>
    <w:rsid w:val="008A54F6"/>
    <w:rsid w:val="008A5D4D"/>
    <w:rsid w:val="008A6A54"/>
    <w:rsid w:val="008B2C4A"/>
    <w:rsid w:val="008C7788"/>
    <w:rsid w:val="008D0AD1"/>
    <w:rsid w:val="008D0C93"/>
    <w:rsid w:val="008D2201"/>
    <w:rsid w:val="008E25C9"/>
    <w:rsid w:val="008E4E29"/>
    <w:rsid w:val="008F0DD4"/>
    <w:rsid w:val="008F5AA3"/>
    <w:rsid w:val="008F6A2C"/>
    <w:rsid w:val="008F7AC4"/>
    <w:rsid w:val="00900472"/>
    <w:rsid w:val="00900F3D"/>
    <w:rsid w:val="0090271C"/>
    <w:rsid w:val="00912A57"/>
    <w:rsid w:val="00926436"/>
    <w:rsid w:val="00927AB1"/>
    <w:rsid w:val="00943AE0"/>
    <w:rsid w:val="00944673"/>
    <w:rsid w:val="0095102C"/>
    <w:rsid w:val="00951B17"/>
    <w:rsid w:val="0095330E"/>
    <w:rsid w:val="00955080"/>
    <w:rsid w:val="00961EB2"/>
    <w:rsid w:val="00962F23"/>
    <w:rsid w:val="0098244B"/>
    <w:rsid w:val="009864A4"/>
    <w:rsid w:val="009870EA"/>
    <w:rsid w:val="00991B48"/>
    <w:rsid w:val="00993723"/>
    <w:rsid w:val="009B08E0"/>
    <w:rsid w:val="009B3482"/>
    <w:rsid w:val="009C6679"/>
    <w:rsid w:val="009D3FF2"/>
    <w:rsid w:val="009D40C5"/>
    <w:rsid w:val="009D4C1D"/>
    <w:rsid w:val="009D51D0"/>
    <w:rsid w:val="009D528B"/>
    <w:rsid w:val="009E1613"/>
    <w:rsid w:val="009E3A5E"/>
    <w:rsid w:val="009E3C6D"/>
    <w:rsid w:val="009E49F5"/>
    <w:rsid w:val="009F1700"/>
    <w:rsid w:val="009F2195"/>
    <w:rsid w:val="00A0617B"/>
    <w:rsid w:val="00A20DB4"/>
    <w:rsid w:val="00A32825"/>
    <w:rsid w:val="00A35330"/>
    <w:rsid w:val="00A37C52"/>
    <w:rsid w:val="00A45126"/>
    <w:rsid w:val="00A452EC"/>
    <w:rsid w:val="00A466DD"/>
    <w:rsid w:val="00A50F27"/>
    <w:rsid w:val="00A5286B"/>
    <w:rsid w:val="00A52B7F"/>
    <w:rsid w:val="00A53129"/>
    <w:rsid w:val="00A657AD"/>
    <w:rsid w:val="00A7005A"/>
    <w:rsid w:val="00A7412B"/>
    <w:rsid w:val="00A76EF2"/>
    <w:rsid w:val="00A7737E"/>
    <w:rsid w:val="00A77922"/>
    <w:rsid w:val="00A85E75"/>
    <w:rsid w:val="00A8716F"/>
    <w:rsid w:val="00A9180D"/>
    <w:rsid w:val="00A9521D"/>
    <w:rsid w:val="00A97832"/>
    <w:rsid w:val="00AA2AAB"/>
    <w:rsid w:val="00AA2C33"/>
    <w:rsid w:val="00AA3BE4"/>
    <w:rsid w:val="00AA4EA7"/>
    <w:rsid w:val="00AA680F"/>
    <w:rsid w:val="00AA7856"/>
    <w:rsid w:val="00AB701B"/>
    <w:rsid w:val="00AC40DF"/>
    <w:rsid w:val="00AD2617"/>
    <w:rsid w:val="00AE084F"/>
    <w:rsid w:val="00AE3752"/>
    <w:rsid w:val="00AE3FA1"/>
    <w:rsid w:val="00AF21BF"/>
    <w:rsid w:val="00AF2A47"/>
    <w:rsid w:val="00AF3F38"/>
    <w:rsid w:val="00AF494A"/>
    <w:rsid w:val="00AF4F38"/>
    <w:rsid w:val="00AF534E"/>
    <w:rsid w:val="00B02B2A"/>
    <w:rsid w:val="00B06A59"/>
    <w:rsid w:val="00B1272C"/>
    <w:rsid w:val="00B17027"/>
    <w:rsid w:val="00B21D78"/>
    <w:rsid w:val="00B41C9F"/>
    <w:rsid w:val="00B53F07"/>
    <w:rsid w:val="00B57575"/>
    <w:rsid w:val="00B7371A"/>
    <w:rsid w:val="00B76CA5"/>
    <w:rsid w:val="00B7751A"/>
    <w:rsid w:val="00B87B88"/>
    <w:rsid w:val="00B97893"/>
    <w:rsid w:val="00BA2DDD"/>
    <w:rsid w:val="00BA4AC1"/>
    <w:rsid w:val="00BB4E93"/>
    <w:rsid w:val="00BC00F3"/>
    <w:rsid w:val="00BC29F9"/>
    <w:rsid w:val="00BC2BA8"/>
    <w:rsid w:val="00BC69AC"/>
    <w:rsid w:val="00BD2FED"/>
    <w:rsid w:val="00BD59CF"/>
    <w:rsid w:val="00BE5BAA"/>
    <w:rsid w:val="00BE7047"/>
    <w:rsid w:val="00BF0EE4"/>
    <w:rsid w:val="00BF2F05"/>
    <w:rsid w:val="00BF3C58"/>
    <w:rsid w:val="00BF69CD"/>
    <w:rsid w:val="00BF7CD0"/>
    <w:rsid w:val="00C12D7B"/>
    <w:rsid w:val="00C151D5"/>
    <w:rsid w:val="00C300D4"/>
    <w:rsid w:val="00C33DF0"/>
    <w:rsid w:val="00C543DD"/>
    <w:rsid w:val="00C558CD"/>
    <w:rsid w:val="00C55E2E"/>
    <w:rsid w:val="00C56F76"/>
    <w:rsid w:val="00C632D4"/>
    <w:rsid w:val="00C635D1"/>
    <w:rsid w:val="00C662A2"/>
    <w:rsid w:val="00C71E0C"/>
    <w:rsid w:val="00C77D7B"/>
    <w:rsid w:val="00C80BAD"/>
    <w:rsid w:val="00C82043"/>
    <w:rsid w:val="00C91618"/>
    <w:rsid w:val="00CA3147"/>
    <w:rsid w:val="00CA5895"/>
    <w:rsid w:val="00CB1E5B"/>
    <w:rsid w:val="00CB729F"/>
    <w:rsid w:val="00CC11AE"/>
    <w:rsid w:val="00CC296B"/>
    <w:rsid w:val="00CC4BAA"/>
    <w:rsid w:val="00CE01C0"/>
    <w:rsid w:val="00CE30CB"/>
    <w:rsid w:val="00CF02DE"/>
    <w:rsid w:val="00CF3D87"/>
    <w:rsid w:val="00CF7096"/>
    <w:rsid w:val="00D00676"/>
    <w:rsid w:val="00D02660"/>
    <w:rsid w:val="00D21E51"/>
    <w:rsid w:val="00D30391"/>
    <w:rsid w:val="00D348DF"/>
    <w:rsid w:val="00D3545A"/>
    <w:rsid w:val="00D50D4C"/>
    <w:rsid w:val="00D51DEE"/>
    <w:rsid w:val="00D52D01"/>
    <w:rsid w:val="00D52DEA"/>
    <w:rsid w:val="00D54D6D"/>
    <w:rsid w:val="00D56542"/>
    <w:rsid w:val="00D56F92"/>
    <w:rsid w:val="00D60AEB"/>
    <w:rsid w:val="00D646E2"/>
    <w:rsid w:val="00D65EB2"/>
    <w:rsid w:val="00D715FA"/>
    <w:rsid w:val="00D73BBB"/>
    <w:rsid w:val="00D75BC8"/>
    <w:rsid w:val="00D82ADB"/>
    <w:rsid w:val="00D92A86"/>
    <w:rsid w:val="00DA3C00"/>
    <w:rsid w:val="00DB1D50"/>
    <w:rsid w:val="00DB4284"/>
    <w:rsid w:val="00DD05F5"/>
    <w:rsid w:val="00DD28F8"/>
    <w:rsid w:val="00DE3F3E"/>
    <w:rsid w:val="00DE59FE"/>
    <w:rsid w:val="00DE776E"/>
    <w:rsid w:val="00DF1EA4"/>
    <w:rsid w:val="00DF3AD4"/>
    <w:rsid w:val="00DF482A"/>
    <w:rsid w:val="00E061C9"/>
    <w:rsid w:val="00E11F6D"/>
    <w:rsid w:val="00E31E2D"/>
    <w:rsid w:val="00E34D99"/>
    <w:rsid w:val="00E36D1A"/>
    <w:rsid w:val="00E540F9"/>
    <w:rsid w:val="00E543D1"/>
    <w:rsid w:val="00E672EE"/>
    <w:rsid w:val="00E82F58"/>
    <w:rsid w:val="00E83874"/>
    <w:rsid w:val="00E84A85"/>
    <w:rsid w:val="00E96063"/>
    <w:rsid w:val="00E96536"/>
    <w:rsid w:val="00EB333A"/>
    <w:rsid w:val="00EB5EBD"/>
    <w:rsid w:val="00ED0A25"/>
    <w:rsid w:val="00ED7E00"/>
    <w:rsid w:val="00EE1FF0"/>
    <w:rsid w:val="00EE4BF0"/>
    <w:rsid w:val="00EE6591"/>
    <w:rsid w:val="00EF0847"/>
    <w:rsid w:val="00EF299F"/>
    <w:rsid w:val="00F07530"/>
    <w:rsid w:val="00F136A2"/>
    <w:rsid w:val="00F20EC9"/>
    <w:rsid w:val="00F22DF9"/>
    <w:rsid w:val="00F316F3"/>
    <w:rsid w:val="00F35744"/>
    <w:rsid w:val="00F363E7"/>
    <w:rsid w:val="00F42871"/>
    <w:rsid w:val="00F5045A"/>
    <w:rsid w:val="00F65905"/>
    <w:rsid w:val="00F74F77"/>
    <w:rsid w:val="00F76B32"/>
    <w:rsid w:val="00FA010B"/>
    <w:rsid w:val="00FA5DD5"/>
    <w:rsid w:val="00FA5F2D"/>
    <w:rsid w:val="00FA6753"/>
    <w:rsid w:val="00FB0357"/>
    <w:rsid w:val="00FB1E01"/>
    <w:rsid w:val="00FB3B0D"/>
    <w:rsid w:val="00FC56B0"/>
    <w:rsid w:val="00FD414E"/>
    <w:rsid w:val="00FD5499"/>
    <w:rsid w:val="00FE5F44"/>
    <w:rsid w:val="00FE6832"/>
    <w:rsid w:val="00FF5A92"/>
    <w:rsid w:val="00FF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E8"/>
  </w:style>
  <w:style w:type="paragraph" w:styleId="1">
    <w:name w:val="heading 1"/>
    <w:basedOn w:val="a"/>
    <w:link w:val="1Char"/>
    <w:uiPriority w:val="9"/>
    <w:qFormat/>
    <w:rsid w:val="00A528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5B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AE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E0877"/>
  </w:style>
  <w:style w:type="paragraph" w:styleId="a5">
    <w:name w:val="footer"/>
    <w:basedOn w:val="a"/>
    <w:link w:val="Char0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E0877"/>
  </w:style>
  <w:style w:type="paragraph" w:styleId="a6">
    <w:name w:val="Balloon Text"/>
    <w:basedOn w:val="a"/>
    <w:link w:val="Char1"/>
    <w:uiPriority w:val="99"/>
    <w:semiHidden/>
    <w:unhideWhenUsed/>
    <w:rsid w:val="003E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3E0877"/>
    <w:rPr>
      <w:rFonts w:ascii="Tahoma" w:hAnsi="Tahoma" w:cs="Tahoma"/>
      <w:sz w:val="16"/>
      <w:szCs w:val="16"/>
    </w:rPr>
  </w:style>
  <w:style w:type="paragraph" w:styleId="a7">
    <w:name w:val="No Spacing"/>
    <w:link w:val="Char2"/>
    <w:uiPriority w:val="1"/>
    <w:qFormat/>
    <w:rsid w:val="00A45126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بلا تباعد Char"/>
    <w:basedOn w:val="a0"/>
    <w:link w:val="a7"/>
    <w:uiPriority w:val="1"/>
    <w:rsid w:val="00A45126"/>
    <w:rPr>
      <w:rFonts w:eastAsiaTheme="minorEastAsia"/>
      <w:lang w:eastAsia="ja-JP"/>
    </w:rPr>
  </w:style>
  <w:style w:type="character" w:customStyle="1" w:styleId="apple-converted-space">
    <w:name w:val="apple-converted-space"/>
    <w:basedOn w:val="a0"/>
    <w:rsid w:val="00F5045A"/>
  </w:style>
  <w:style w:type="character" w:styleId="a8">
    <w:name w:val="Emphasis"/>
    <w:basedOn w:val="a0"/>
    <w:uiPriority w:val="20"/>
    <w:qFormat/>
    <w:rsid w:val="00C33DF0"/>
    <w:rPr>
      <w:i/>
      <w:iCs/>
    </w:rPr>
  </w:style>
  <w:style w:type="character" w:styleId="Hyperlink">
    <w:name w:val="Hyperlink"/>
    <w:basedOn w:val="a0"/>
    <w:uiPriority w:val="99"/>
    <w:semiHidden/>
    <w:unhideWhenUsed/>
    <w:rsid w:val="00825E80"/>
    <w:rPr>
      <w:color w:val="0000FF"/>
      <w:u w:val="single"/>
    </w:rPr>
  </w:style>
  <w:style w:type="character" w:customStyle="1" w:styleId="citation">
    <w:name w:val="citation"/>
    <w:basedOn w:val="a0"/>
    <w:rsid w:val="0070334A"/>
  </w:style>
  <w:style w:type="character" w:customStyle="1" w:styleId="reference-accessdate">
    <w:name w:val="reference-accessdate"/>
    <w:basedOn w:val="a0"/>
    <w:rsid w:val="0070334A"/>
  </w:style>
  <w:style w:type="character" w:customStyle="1" w:styleId="btq3hc608yod">
    <w:name w:val="btq3hc608yod"/>
    <w:basedOn w:val="a0"/>
    <w:rsid w:val="00121088"/>
  </w:style>
  <w:style w:type="character" w:styleId="a9">
    <w:name w:val="Strong"/>
    <w:basedOn w:val="a0"/>
    <w:uiPriority w:val="22"/>
    <w:qFormat/>
    <w:rsid w:val="00AA2C33"/>
    <w:rPr>
      <w:b/>
      <w:bCs/>
    </w:rPr>
  </w:style>
  <w:style w:type="character" w:styleId="aa">
    <w:name w:val="Placeholder Text"/>
    <w:basedOn w:val="a0"/>
    <w:uiPriority w:val="99"/>
    <w:semiHidden/>
    <w:rsid w:val="009E3A5E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A528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b">
    <w:name w:val="Table Grid"/>
    <w:basedOn w:val="a1"/>
    <w:uiPriority w:val="59"/>
    <w:rsid w:val="00A328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عنوان 4 Char"/>
    <w:basedOn w:val="a0"/>
    <w:link w:val="4"/>
    <w:uiPriority w:val="9"/>
    <w:semiHidden/>
    <w:rsid w:val="001B5B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1B5BE1"/>
  </w:style>
  <w:style w:type="paragraph" w:styleId="ac">
    <w:name w:val="Normal (Web)"/>
    <w:basedOn w:val="a"/>
    <w:uiPriority w:val="99"/>
    <w:unhideWhenUsed/>
    <w:rsid w:val="00C55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hyperlink" Target="http://en.wikipedia.org/wiki/Frederick_Griffith" TargetMode="External"/><Relationship Id="rId19" Type="http://schemas.openxmlformats.org/officeDocument/2006/relationships/hyperlink" Target="http://en.wikipedia.org/wiki/Volt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gif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5CC0381CE4410E84088570D0466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E2D14-CE86-4D0A-9785-372D5E004B82}"/>
      </w:docPartPr>
      <w:docPartBody>
        <w:p w:rsidR="00B2543D" w:rsidRDefault="001674D0" w:rsidP="001674D0">
          <w:pPr>
            <w:pStyle w:val="7D5CC0381CE4410E84088570D04665B9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  <w:docPart>
      <w:docPartPr>
        <w:name w:val="3E8989BC692A42128B37C4D62BE4F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6614C-DD09-4E67-B661-56AEBED2B0D2}"/>
      </w:docPartPr>
      <w:docPartBody>
        <w:p w:rsidR="00B2543D" w:rsidRDefault="001674D0" w:rsidP="001674D0">
          <w:pPr>
            <w:pStyle w:val="3E8989BC692A42128B37C4D62BE4F588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72952"/>
    <w:rsid w:val="00010C6E"/>
    <w:rsid w:val="00010D92"/>
    <w:rsid w:val="00060A48"/>
    <w:rsid w:val="00087A8A"/>
    <w:rsid w:val="001674D0"/>
    <w:rsid w:val="001A2845"/>
    <w:rsid w:val="001B4617"/>
    <w:rsid w:val="0024444B"/>
    <w:rsid w:val="00256A30"/>
    <w:rsid w:val="003259BC"/>
    <w:rsid w:val="00397872"/>
    <w:rsid w:val="003F425B"/>
    <w:rsid w:val="00451936"/>
    <w:rsid w:val="00471A0E"/>
    <w:rsid w:val="004725B8"/>
    <w:rsid w:val="00482397"/>
    <w:rsid w:val="004E74B2"/>
    <w:rsid w:val="00567EB9"/>
    <w:rsid w:val="0058506C"/>
    <w:rsid w:val="005C60AD"/>
    <w:rsid w:val="005D54D5"/>
    <w:rsid w:val="006114A4"/>
    <w:rsid w:val="006D274A"/>
    <w:rsid w:val="007430ED"/>
    <w:rsid w:val="00784919"/>
    <w:rsid w:val="00785E4F"/>
    <w:rsid w:val="00787C46"/>
    <w:rsid w:val="007B5440"/>
    <w:rsid w:val="0081491D"/>
    <w:rsid w:val="00901799"/>
    <w:rsid w:val="00960B46"/>
    <w:rsid w:val="009A4999"/>
    <w:rsid w:val="009B3B0B"/>
    <w:rsid w:val="009F25A1"/>
    <w:rsid w:val="00A23A38"/>
    <w:rsid w:val="00AA3415"/>
    <w:rsid w:val="00AC059A"/>
    <w:rsid w:val="00AF25D7"/>
    <w:rsid w:val="00B2543D"/>
    <w:rsid w:val="00BD701D"/>
    <w:rsid w:val="00C112B7"/>
    <w:rsid w:val="00C129C3"/>
    <w:rsid w:val="00C82367"/>
    <w:rsid w:val="00C943A1"/>
    <w:rsid w:val="00CE397F"/>
    <w:rsid w:val="00D13B71"/>
    <w:rsid w:val="00D423EE"/>
    <w:rsid w:val="00D65616"/>
    <w:rsid w:val="00DA21B9"/>
    <w:rsid w:val="00E13D35"/>
    <w:rsid w:val="00EB4040"/>
    <w:rsid w:val="00F00D85"/>
    <w:rsid w:val="00F05FBA"/>
    <w:rsid w:val="00F518E6"/>
    <w:rsid w:val="00F72952"/>
    <w:rsid w:val="00FC3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37EE33F68E45B0A5FDB8C0CEA269D0">
    <w:name w:val="6237EE33F68E45B0A5FDB8C0CEA269D0"/>
    <w:rsid w:val="00F72952"/>
  </w:style>
  <w:style w:type="paragraph" w:customStyle="1" w:styleId="32324DFC97644129BCCB9A35EA2FF744">
    <w:name w:val="32324DFC97644129BCCB9A35EA2FF744"/>
    <w:rsid w:val="00F72952"/>
  </w:style>
  <w:style w:type="paragraph" w:customStyle="1" w:styleId="CFDD9CEE1CA24799B0EB5991DAE87606">
    <w:name w:val="CFDD9CEE1CA24799B0EB5991DAE87606"/>
    <w:rsid w:val="00F72952"/>
  </w:style>
  <w:style w:type="paragraph" w:customStyle="1" w:styleId="7D4AD7EBD84549B082218D44B6D7AA91">
    <w:name w:val="7D4AD7EBD84549B082218D44B6D7AA91"/>
    <w:rsid w:val="00F72952"/>
  </w:style>
  <w:style w:type="paragraph" w:customStyle="1" w:styleId="7D5CC0381CE4410E84088570D04665B9">
    <w:name w:val="7D5CC0381CE4410E84088570D04665B9"/>
    <w:rsid w:val="001674D0"/>
  </w:style>
  <w:style w:type="paragraph" w:customStyle="1" w:styleId="3E8989BC692A42128B37C4D62BE4F588">
    <w:name w:val="3E8989BC692A42128B37C4D62BE4F588"/>
    <w:rsid w:val="001674D0"/>
  </w:style>
  <w:style w:type="character" w:styleId="a3">
    <w:name w:val="Placeholder Text"/>
    <w:basedOn w:val="a0"/>
    <w:uiPriority w:val="99"/>
    <w:semiHidden/>
    <w:rsid w:val="006D274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المحاضرة الثانية عشر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B851BF-6749-469A-AED5-E84742485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6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علم البايولوجي الجزيئي ووراثة الأحياء المجهرية</vt:lpstr>
      <vt:lpstr>علم البايولوجي الجزيئي ووراثة الاحياء المجهرية</vt:lpstr>
    </vt:vector>
  </TitlesOfParts>
  <Company/>
  <LinksUpToDate>false</LinksUpToDate>
  <CharactersWithSpaces>2322</CharactersWithSpaces>
  <SharedDoc>false</SharedDoc>
  <HLinks>
    <vt:vector size="84" baseType="variant">
      <vt:variant>
        <vt:i4>3276922</vt:i4>
      </vt:variant>
      <vt:variant>
        <vt:i4>39</vt:i4>
      </vt:variant>
      <vt:variant>
        <vt:i4>0</vt:i4>
      </vt:variant>
      <vt:variant>
        <vt:i4>5</vt:i4>
      </vt:variant>
      <vt:variant>
        <vt:lpwstr>http://ar.wikipedia.org/wiki/%D8%AE%D9%84%D8%A9_(%D8%A7%D9%84%D9%86%D9%85%D8%B7_%D8%A7%D9%84%D8%B8%D8%A7%D9%87%D8%B1%D9%8A)</vt:lpwstr>
      </vt:variant>
      <vt:variant>
        <vt:lpwstr/>
      </vt:variant>
      <vt:variant>
        <vt:i4>4849786</vt:i4>
      </vt:variant>
      <vt:variant>
        <vt:i4>36</vt:i4>
      </vt:variant>
      <vt:variant>
        <vt:i4>0</vt:i4>
      </vt:variant>
      <vt:variant>
        <vt:i4>5</vt:i4>
      </vt:variant>
      <vt:variant>
        <vt:lpwstr>http://ar.wikipedia.org/wiki/%D8%B5%D9%84%D8%A7%D8%AD%D9%8A%D8%A9_(%D8%A3%D8%AD%D9%8A%D8%A7%D8%A1)</vt:lpwstr>
      </vt:variant>
      <vt:variant>
        <vt:lpwstr/>
      </vt:variant>
      <vt:variant>
        <vt:i4>4784251</vt:i4>
      </vt:variant>
      <vt:variant>
        <vt:i4>33</vt:i4>
      </vt:variant>
      <vt:variant>
        <vt:i4>0</vt:i4>
      </vt:variant>
      <vt:variant>
        <vt:i4>5</vt:i4>
      </vt:variant>
      <vt:variant>
        <vt:lpwstr>http://ar.wikipedia.org/wiki/%D8%A7%D9%84%D9%86%D9%85%D8%B7_%D8%A7%D9%84%D8%B8%D8%A7%D9%87%D8%B1%D9%8A</vt:lpwstr>
      </vt:variant>
      <vt:variant>
        <vt:lpwstr/>
      </vt:variant>
      <vt:variant>
        <vt:i4>6619155</vt:i4>
      </vt:variant>
      <vt:variant>
        <vt:i4>30</vt:i4>
      </vt:variant>
      <vt:variant>
        <vt:i4>0</vt:i4>
      </vt:variant>
      <vt:variant>
        <vt:i4>5</vt:i4>
      </vt:variant>
      <vt:variant>
        <vt:lpwstr>http://ar.wikipedia.org/w/index.php?title=%D8%B7%D9%81%D8%B1%D8%A9_%D9%86%D9%82%D8%B7%D9%8A%D8%A9&amp;action=edit&amp;redlink=1</vt:lpwstr>
      </vt:variant>
      <vt:variant>
        <vt:lpwstr/>
      </vt:variant>
      <vt:variant>
        <vt:i4>5177386</vt:i4>
      </vt:variant>
      <vt:variant>
        <vt:i4>27</vt:i4>
      </vt:variant>
      <vt:variant>
        <vt:i4>0</vt:i4>
      </vt:variant>
      <vt:variant>
        <vt:i4>5</vt:i4>
      </vt:variant>
      <vt:variant>
        <vt:lpwstr>http://ar.wikipedia.org/wiki/%D8%B5%D9%81%D8%A9_%D8%B3%D8%A7%D8%A6%D8%AF%D8%A9</vt:lpwstr>
      </vt:variant>
      <vt:variant>
        <vt:lpwstr/>
      </vt:variant>
      <vt:variant>
        <vt:i4>3997709</vt:i4>
      </vt:variant>
      <vt:variant>
        <vt:i4>24</vt:i4>
      </vt:variant>
      <vt:variant>
        <vt:i4>0</vt:i4>
      </vt:variant>
      <vt:variant>
        <vt:i4>5</vt:i4>
      </vt:variant>
      <vt:variant>
        <vt:lpwstr>http://ar.wikipedia.org/wiki/%D8%B5%D9%81%D8%A9_%D9%85%D8%AA%D9%86%D8%AD%D9%8A%D8%A9</vt:lpwstr>
      </vt:variant>
      <vt:variant>
        <vt:lpwstr/>
      </vt:variant>
      <vt:variant>
        <vt:i4>1179680</vt:i4>
      </vt:variant>
      <vt:variant>
        <vt:i4>21</vt:i4>
      </vt:variant>
      <vt:variant>
        <vt:i4>0</vt:i4>
      </vt:variant>
      <vt:variant>
        <vt:i4>5</vt:i4>
      </vt:variant>
      <vt:variant>
        <vt:lpwstr>http://ar.wikipedia.org/wiki/%D9%86%D9%85%D8%B7_%D8%B8%D8%A7%D9%87%D8%B1%D9%8A</vt:lpwstr>
      </vt:variant>
      <vt:variant>
        <vt:lpwstr/>
      </vt:variant>
      <vt:variant>
        <vt:i4>1179767</vt:i4>
      </vt:variant>
      <vt:variant>
        <vt:i4>18</vt:i4>
      </vt:variant>
      <vt:variant>
        <vt:i4>0</vt:i4>
      </vt:variant>
      <vt:variant>
        <vt:i4>5</vt:i4>
      </vt:variant>
      <vt:variant>
        <vt:lpwstr>http://ar.wikipedia.org/wiki/%D8%A3%D9%84%D9%8A%D9%84_(%D9%88%D8%B1%D8%A7%D8%AB%D8%A9)</vt:lpwstr>
      </vt:variant>
      <vt:variant>
        <vt:lpwstr/>
      </vt:variant>
      <vt:variant>
        <vt:i4>1507436</vt:i4>
      </vt:variant>
      <vt:variant>
        <vt:i4>15</vt:i4>
      </vt:variant>
      <vt:variant>
        <vt:i4>0</vt:i4>
      </vt:variant>
      <vt:variant>
        <vt:i4>5</vt:i4>
      </vt:variant>
      <vt:variant>
        <vt:lpwstr>http://ar.wikipedia.org/w/index.php?title=%D9%86%D8%A7%D8%AA%D8%AC_%D8%AC%D9%8A%D9%86%D9%8A&amp;action=edit&amp;redlink=1</vt:lpwstr>
      </vt:variant>
      <vt:variant>
        <vt:lpwstr/>
      </vt:variant>
      <vt:variant>
        <vt:i4>3145751</vt:i4>
      </vt:variant>
      <vt:variant>
        <vt:i4>12</vt:i4>
      </vt:variant>
      <vt:variant>
        <vt:i4>0</vt:i4>
      </vt:variant>
      <vt:variant>
        <vt:i4>5</vt:i4>
      </vt:variant>
      <vt:variant>
        <vt:lpwstr>http://ar.wikipedia.org/w/index.php?title=%D9%86%D8%B2%D8%B9_%D8%A7%D9%84%D8%A3%D9%85%D9%8A%D9%86&amp;action=edit&amp;redlink=1</vt:lpwstr>
      </vt:variant>
      <vt:variant>
        <vt:lpwstr/>
      </vt:variant>
      <vt:variant>
        <vt:i4>1572866</vt:i4>
      </vt:variant>
      <vt:variant>
        <vt:i4>9</vt:i4>
      </vt:variant>
      <vt:variant>
        <vt:i4>0</vt:i4>
      </vt:variant>
      <vt:variant>
        <vt:i4>5</vt:i4>
      </vt:variant>
      <vt:variant>
        <vt:lpwstr>http://ar.wikipedia.org/wiki/%D8%A8%D9%88%D8%B1%D9%8A%D9%86_(%D9%83%D9%8A%D9%85%D9%8A%D8%A7%D8%A1_%D8%AD%D9%8A%D9%88%D9%8A%D8%A9)</vt:lpwstr>
      </vt:variant>
      <vt:variant>
        <vt:lpwstr/>
      </vt:variant>
      <vt:variant>
        <vt:i4>5177441</vt:i4>
      </vt:variant>
      <vt:variant>
        <vt:i4>6</vt:i4>
      </vt:variant>
      <vt:variant>
        <vt:i4>0</vt:i4>
      </vt:variant>
      <vt:variant>
        <vt:i4>5</vt:i4>
      </vt:variant>
      <vt:variant>
        <vt:lpwstr>http://ar.wikipedia.org/w/index.php?title=%D9%86%D8%B2%D8%B9_%D8%A7%D9%84%D8%A8%D9%88%D8%B1%D9%8A%D9%86&amp;action=edit&amp;redlink=1</vt:lpwstr>
      </vt:variant>
      <vt:variant>
        <vt:lpwstr/>
      </vt:variant>
      <vt:variant>
        <vt:i4>6750208</vt:i4>
      </vt:variant>
      <vt:variant>
        <vt:i4>3</vt:i4>
      </vt:variant>
      <vt:variant>
        <vt:i4>0</vt:i4>
      </vt:variant>
      <vt:variant>
        <vt:i4>5</vt:i4>
      </vt:variant>
      <vt:variant>
        <vt:lpwstr>http://ar.wikipedia.org/wiki/%D8%B1%D8%A7%D8%A8%D8%B7%D8%A9_%D9%83%D9%8A%D9%85%D9%8A%D8%A7%D8%A6%D9%8A%D8%A9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http://ar.wikipedia.org/wiki/%D8%B5%D9%86%D9%88%D8%A7%D9%86%D9%8A%D8%A9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علم البيولوجي الجزيئي ووراثة الأحياء المجهرية</dc:title>
  <dc:creator>Ghaider</dc:creator>
  <cp:lastModifiedBy>HP</cp:lastModifiedBy>
  <cp:revision>157</cp:revision>
  <dcterms:created xsi:type="dcterms:W3CDTF">2014-12-21T07:16:00Z</dcterms:created>
  <dcterms:modified xsi:type="dcterms:W3CDTF">2017-03-29T13:31:00Z</dcterms:modified>
</cp:coreProperties>
</file>