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71" w:rsidRPr="000F5771" w:rsidRDefault="0031151C" w:rsidP="000F5771">
      <w:pPr>
        <w:jc w:val="center"/>
        <w:rPr>
          <w:rFonts w:asciiTheme="majorBidi" w:hAnsiTheme="majorBidi" w:cstheme="majorBidi"/>
          <w:b/>
          <w:bCs/>
          <w:sz w:val="28"/>
          <w:szCs w:val="28"/>
          <w:rtl/>
        </w:rPr>
      </w:pPr>
      <w:r w:rsidRPr="000F5771">
        <w:rPr>
          <w:rFonts w:asciiTheme="majorBidi" w:hAnsiTheme="majorBidi" w:cstheme="majorBidi"/>
          <w:b/>
          <w:bCs/>
          <w:sz w:val="28"/>
          <w:szCs w:val="28"/>
          <w:rtl/>
        </w:rPr>
        <w:t xml:space="preserve">المختبر </w:t>
      </w:r>
      <w:r w:rsidR="000F5771" w:rsidRPr="000F5771">
        <w:rPr>
          <w:rFonts w:asciiTheme="majorBidi" w:hAnsiTheme="majorBidi" w:cstheme="majorBidi"/>
          <w:b/>
          <w:bCs/>
          <w:sz w:val="28"/>
          <w:szCs w:val="28"/>
          <w:rtl/>
        </w:rPr>
        <w:t>العاشر</w:t>
      </w:r>
    </w:p>
    <w:p w:rsidR="000F5771" w:rsidRPr="000F5771" w:rsidRDefault="000F5771" w:rsidP="000F5771">
      <w:pPr>
        <w:jc w:val="both"/>
        <w:rPr>
          <w:rFonts w:asciiTheme="majorBidi" w:hAnsiTheme="majorBidi" w:cstheme="majorBidi"/>
          <w:b/>
          <w:bCs/>
          <w:sz w:val="28"/>
          <w:szCs w:val="28"/>
          <w:rtl/>
        </w:rPr>
      </w:pPr>
      <w:r w:rsidRPr="000F5771">
        <w:rPr>
          <w:rFonts w:asciiTheme="majorBidi" w:hAnsiTheme="majorBidi" w:cstheme="majorBidi"/>
          <w:b/>
          <w:bCs/>
          <w:sz w:val="28"/>
          <w:szCs w:val="28"/>
          <w:rtl/>
        </w:rPr>
        <w:t xml:space="preserve">التحول البكتيري بالعاثي </w:t>
      </w:r>
      <w:r w:rsidRPr="000F5771">
        <w:rPr>
          <w:rFonts w:asciiTheme="majorBidi" w:hAnsiTheme="majorBidi" w:cstheme="majorBidi"/>
          <w:b/>
          <w:bCs/>
          <w:sz w:val="28"/>
          <w:szCs w:val="28"/>
        </w:rPr>
        <w:t>Transd</w:t>
      </w:r>
      <w:bookmarkStart w:id="0" w:name="_GoBack"/>
      <w:bookmarkEnd w:id="0"/>
      <w:r w:rsidRPr="000F5771">
        <w:rPr>
          <w:rFonts w:asciiTheme="majorBidi" w:hAnsiTheme="majorBidi" w:cstheme="majorBidi"/>
          <w:b/>
          <w:bCs/>
          <w:sz w:val="28"/>
          <w:szCs w:val="28"/>
        </w:rPr>
        <w:t xml:space="preserve">uction </w:t>
      </w:r>
      <w:r w:rsidRPr="000F5771">
        <w:rPr>
          <w:rFonts w:asciiTheme="majorBidi" w:hAnsiTheme="majorBidi" w:cstheme="majorBidi"/>
          <w:b/>
          <w:bCs/>
          <w:sz w:val="28"/>
          <w:szCs w:val="28"/>
          <w:rtl/>
        </w:rPr>
        <w:t xml:space="preserve"> </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تمتلك بعض </w:t>
      </w:r>
      <w:proofErr w:type="spellStart"/>
      <w:r w:rsidRPr="000F5771">
        <w:rPr>
          <w:rFonts w:asciiTheme="majorBidi" w:hAnsiTheme="majorBidi" w:cstheme="majorBidi"/>
          <w:sz w:val="24"/>
          <w:szCs w:val="24"/>
          <w:rtl/>
        </w:rPr>
        <w:t>العاثيات</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البكتيريه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القدره</w:t>
      </w:r>
      <w:proofErr w:type="spellEnd"/>
      <w:r w:rsidRPr="000F5771">
        <w:rPr>
          <w:rFonts w:asciiTheme="majorBidi" w:hAnsiTheme="majorBidi" w:cstheme="majorBidi"/>
          <w:sz w:val="24"/>
          <w:szCs w:val="24"/>
          <w:rtl/>
        </w:rPr>
        <w:t xml:space="preserve"> على نقل جينات البكتريا من خليه الى اخرى .اول من اكتشف التحول البكتيري كان العالمان زندر </w:t>
      </w:r>
      <w:proofErr w:type="spellStart"/>
      <w:r w:rsidRPr="000F5771">
        <w:rPr>
          <w:rFonts w:asciiTheme="majorBidi" w:hAnsiTheme="majorBidi" w:cstheme="majorBidi"/>
          <w:sz w:val="24"/>
          <w:szCs w:val="24"/>
          <w:rtl/>
        </w:rPr>
        <w:t>وليدربيرك</w:t>
      </w:r>
      <w:proofErr w:type="spellEnd"/>
      <w:r w:rsidRPr="000F5771">
        <w:rPr>
          <w:rFonts w:asciiTheme="majorBidi" w:hAnsiTheme="majorBidi" w:cstheme="majorBidi"/>
          <w:sz w:val="24"/>
          <w:szCs w:val="24"/>
          <w:rtl/>
        </w:rPr>
        <w:t xml:space="preserve"> في العام 1951 م اثناء عملهما على بكتريا الـ</w:t>
      </w:r>
      <w:r w:rsidRPr="000F5771">
        <w:rPr>
          <w:rFonts w:asciiTheme="majorBidi" w:hAnsiTheme="majorBidi" w:cstheme="majorBidi"/>
          <w:sz w:val="24"/>
          <w:szCs w:val="24"/>
        </w:rPr>
        <w:t xml:space="preserve"> Salmonella </w:t>
      </w:r>
      <w:proofErr w:type="spellStart"/>
      <w:r w:rsidRPr="000F5771">
        <w:rPr>
          <w:rFonts w:asciiTheme="majorBidi" w:hAnsiTheme="majorBidi" w:cstheme="majorBidi"/>
          <w:sz w:val="24"/>
          <w:szCs w:val="24"/>
        </w:rPr>
        <w:t>typhimurum</w:t>
      </w:r>
      <w:proofErr w:type="spellEnd"/>
      <w:r w:rsidRPr="000F5771">
        <w:rPr>
          <w:rFonts w:asciiTheme="majorBidi" w:hAnsiTheme="majorBidi" w:cstheme="majorBidi"/>
          <w:sz w:val="24"/>
          <w:szCs w:val="24"/>
          <w:rtl/>
        </w:rPr>
        <w:t xml:space="preserve"> في محاوله </w:t>
      </w:r>
      <w:proofErr w:type="spellStart"/>
      <w:r w:rsidRPr="000F5771">
        <w:rPr>
          <w:rFonts w:asciiTheme="majorBidi" w:hAnsiTheme="majorBidi" w:cstheme="majorBidi"/>
          <w:sz w:val="24"/>
          <w:szCs w:val="24"/>
          <w:rtl/>
        </w:rPr>
        <w:t>لاجراء</w:t>
      </w:r>
      <w:proofErr w:type="spellEnd"/>
      <w:r w:rsidRPr="000F5771">
        <w:rPr>
          <w:rFonts w:asciiTheme="majorBidi" w:hAnsiTheme="majorBidi" w:cstheme="majorBidi"/>
          <w:sz w:val="24"/>
          <w:szCs w:val="24"/>
          <w:rtl/>
        </w:rPr>
        <w:t xml:space="preserve"> الاقتران البكتيري على غرار </w:t>
      </w:r>
      <w:proofErr w:type="spellStart"/>
      <w:r w:rsidRPr="000F5771">
        <w:rPr>
          <w:rFonts w:asciiTheme="majorBidi" w:hAnsiTheme="majorBidi" w:cstheme="majorBidi"/>
          <w:sz w:val="24"/>
          <w:szCs w:val="24"/>
          <w:rtl/>
        </w:rPr>
        <w:t>ماحدث</w:t>
      </w:r>
      <w:proofErr w:type="spellEnd"/>
      <w:r w:rsidRPr="000F5771">
        <w:rPr>
          <w:rFonts w:asciiTheme="majorBidi" w:hAnsiTheme="majorBidi" w:cstheme="majorBidi"/>
          <w:sz w:val="24"/>
          <w:szCs w:val="24"/>
          <w:rtl/>
        </w:rPr>
        <w:t xml:space="preserve"> مع بكتريا الـ </w:t>
      </w:r>
      <w:r w:rsidRPr="000F5771">
        <w:rPr>
          <w:rFonts w:asciiTheme="majorBidi" w:hAnsiTheme="majorBidi" w:cstheme="majorBidi"/>
          <w:sz w:val="24"/>
          <w:szCs w:val="24"/>
        </w:rPr>
        <w:t>E .coli</w:t>
      </w:r>
      <w:r w:rsidRPr="000F5771">
        <w:rPr>
          <w:rFonts w:asciiTheme="majorBidi" w:hAnsiTheme="majorBidi" w:cstheme="majorBidi"/>
          <w:sz w:val="24"/>
          <w:szCs w:val="24"/>
          <w:rtl/>
        </w:rPr>
        <w:t xml:space="preserve"> الا ان العالمان عندما اجريا تجربه الفصل بين النوعين البكتيريين باستخدام </w:t>
      </w:r>
      <w:proofErr w:type="spellStart"/>
      <w:r w:rsidRPr="000F5771">
        <w:rPr>
          <w:rFonts w:asciiTheme="majorBidi" w:hAnsiTheme="majorBidi" w:cstheme="majorBidi"/>
          <w:sz w:val="24"/>
          <w:szCs w:val="24"/>
          <w:rtl/>
        </w:rPr>
        <w:t>الانبوبه</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U- shape</w:t>
      </w:r>
      <w:r w:rsidRPr="000F5771">
        <w:rPr>
          <w:rFonts w:asciiTheme="majorBidi" w:hAnsiTheme="majorBidi" w:cstheme="majorBidi"/>
          <w:sz w:val="24"/>
          <w:szCs w:val="24"/>
          <w:rtl/>
        </w:rPr>
        <w:t xml:space="preserve"> حصلا على طراز بري للبكتريا وعند اجراء تجارب اضافيه اكتشفا ان </w:t>
      </w:r>
      <w:proofErr w:type="spellStart"/>
      <w:r w:rsidRPr="000F5771">
        <w:rPr>
          <w:rFonts w:asciiTheme="majorBidi" w:hAnsiTheme="majorBidi" w:cstheme="majorBidi"/>
          <w:sz w:val="24"/>
          <w:szCs w:val="24"/>
          <w:rtl/>
        </w:rPr>
        <w:t>العاثي</w:t>
      </w:r>
      <w:proofErr w:type="spellEnd"/>
      <w:r w:rsidRPr="000F5771">
        <w:rPr>
          <w:rFonts w:asciiTheme="majorBidi" w:hAnsiTheme="majorBidi" w:cstheme="majorBidi"/>
          <w:sz w:val="24"/>
          <w:szCs w:val="24"/>
          <w:rtl/>
        </w:rPr>
        <w:t xml:space="preserve"> البكتيري </w:t>
      </w:r>
      <w:r w:rsidRPr="000F5771">
        <w:rPr>
          <w:rFonts w:asciiTheme="majorBidi" w:hAnsiTheme="majorBidi" w:cstheme="majorBidi"/>
          <w:sz w:val="24"/>
          <w:szCs w:val="24"/>
        </w:rPr>
        <w:t>P22</w:t>
      </w:r>
      <w:r w:rsidRPr="000F5771">
        <w:rPr>
          <w:rFonts w:asciiTheme="majorBidi" w:hAnsiTheme="majorBidi" w:cstheme="majorBidi"/>
          <w:sz w:val="24"/>
          <w:szCs w:val="24"/>
          <w:rtl/>
        </w:rPr>
        <w:t xml:space="preserve"> هو المسؤول عن نقل الجينات بين النوعين البكتيريين وبالتالي الحصول على النوع البري .</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ان عمليه نقل الجينات تحصل اثناء خطوه تعبئه </w:t>
      </w:r>
      <w:proofErr w:type="spellStart"/>
      <w:r w:rsidRPr="000F5771">
        <w:rPr>
          <w:rFonts w:asciiTheme="majorBidi" w:hAnsiTheme="majorBidi" w:cstheme="majorBidi"/>
          <w:sz w:val="24"/>
          <w:szCs w:val="24"/>
          <w:rtl/>
        </w:rPr>
        <w:t>الماده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الوراثيه</w:t>
      </w:r>
      <w:proofErr w:type="spellEnd"/>
      <w:r w:rsidRPr="000F5771">
        <w:rPr>
          <w:rFonts w:asciiTheme="majorBidi" w:hAnsiTheme="majorBidi" w:cstheme="majorBidi"/>
          <w:sz w:val="24"/>
          <w:szCs w:val="24"/>
          <w:rtl/>
        </w:rPr>
        <w:t xml:space="preserve"> في رؤوس </w:t>
      </w:r>
      <w:proofErr w:type="spellStart"/>
      <w:r w:rsidRPr="000F5771">
        <w:rPr>
          <w:rFonts w:asciiTheme="majorBidi" w:hAnsiTheme="majorBidi" w:cstheme="majorBidi"/>
          <w:sz w:val="24"/>
          <w:szCs w:val="24"/>
          <w:rtl/>
        </w:rPr>
        <w:t>العاثي</w:t>
      </w:r>
      <w:proofErr w:type="spellEnd"/>
      <w:r w:rsidRPr="000F5771">
        <w:rPr>
          <w:rFonts w:asciiTheme="majorBidi" w:hAnsiTheme="majorBidi" w:cstheme="majorBidi"/>
          <w:sz w:val="24"/>
          <w:szCs w:val="24"/>
          <w:rtl/>
        </w:rPr>
        <w:t xml:space="preserve"> اذ قد يحصل احيانا ان تعبئ قطعه من </w:t>
      </w:r>
      <w:proofErr w:type="spellStart"/>
      <w:r w:rsidRPr="000F5771">
        <w:rPr>
          <w:rFonts w:asciiTheme="majorBidi" w:hAnsiTheme="majorBidi" w:cstheme="majorBidi"/>
          <w:sz w:val="24"/>
          <w:szCs w:val="24"/>
          <w:rtl/>
        </w:rPr>
        <w:t>الماده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الوراثيه</w:t>
      </w:r>
      <w:proofErr w:type="spellEnd"/>
      <w:r w:rsidRPr="000F5771">
        <w:rPr>
          <w:rFonts w:asciiTheme="majorBidi" w:hAnsiTheme="majorBidi" w:cstheme="majorBidi"/>
          <w:sz w:val="24"/>
          <w:szCs w:val="24"/>
          <w:rtl/>
        </w:rPr>
        <w:t xml:space="preserve"> للبكتريا في رأس </w:t>
      </w:r>
      <w:proofErr w:type="spellStart"/>
      <w:r w:rsidRPr="000F5771">
        <w:rPr>
          <w:rFonts w:asciiTheme="majorBidi" w:hAnsiTheme="majorBidi" w:cstheme="majorBidi"/>
          <w:sz w:val="24"/>
          <w:szCs w:val="24"/>
          <w:rtl/>
        </w:rPr>
        <w:t>العاثي</w:t>
      </w:r>
      <w:proofErr w:type="spellEnd"/>
      <w:r w:rsidRPr="000F5771">
        <w:rPr>
          <w:rFonts w:asciiTheme="majorBidi" w:hAnsiTheme="majorBidi" w:cstheme="majorBidi"/>
          <w:sz w:val="24"/>
          <w:szCs w:val="24"/>
          <w:rtl/>
        </w:rPr>
        <w:t xml:space="preserve"> وتنتقل الى الخلايا </w:t>
      </w:r>
      <w:proofErr w:type="spellStart"/>
      <w:r w:rsidRPr="000F5771">
        <w:rPr>
          <w:rFonts w:asciiTheme="majorBidi" w:hAnsiTheme="majorBidi" w:cstheme="majorBidi"/>
          <w:sz w:val="24"/>
          <w:szCs w:val="24"/>
          <w:rtl/>
        </w:rPr>
        <w:t>الاخري</w:t>
      </w:r>
      <w:proofErr w:type="spellEnd"/>
      <w:r w:rsidRPr="000F5771">
        <w:rPr>
          <w:rFonts w:asciiTheme="majorBidi" w:hAnsiTheme="majorBidi" w:cstheme="majorBidi"/>
          <w:sz w:val="24"/>
          <w:szCs w:val="24"/>
          <w:rtl/>
        </w:rPr>
        <w:t xml:space="preserve"> عند اصابه </w:t>
      </w:r>
      <w:proofErr w:type="spellStart"/>
      <w:r w:rsidRPr="000F5771">
        <w:rPr>
          <w:rFonts w:asciiTheme="majorBidi" w:hAnsiTheme="majorBidi" w:cstheme="majorBidi"/>
          <w:sz w:val="24"/>
          <w:szCs w:val="24"/>
          <w:rtl/>
        </w:rPr>
        <w:t>العاثي</w:t>
      </w:r>
      <w:proofErr w:type="spellEnd"/>
      <w:r w:rsidRPr="000F5771">
        <w:rPr>
          <w:rFonts w:asciiTheme="majorBidi" w:hAnsiTheme="majorBidi" w:cstheme="majorBidi"/>
          <w:sz w:val="24"/>
          <w:szCs w:val="24"/>
          <w:rtl/>
        </w:rPr>
        <w:t xml:space="preserve"> للخلايا </w:t>
      </w:r>
      <w:proofErr w:type="spellStart"/>
      <w:r w:rsidRPr="000F5771">
        <w:rPr>
          <w:rFonts w:asciiTheme="majorBidi" w:hAnsiTheme="majorBidi" w:cstheme="majorBidi"/>
          <w:sz w:val="24"/>
          <w:szCs w:val="24"/>
          <w:rtl/>
        </w:rPr>
        <w:t>السليمه</w:t>
      </w:r>
      <w:proofErr w:type="spellEnd"/>
      <w:r w:rsidRPr="000F5771">
        <w:rPr>
          <w:rFonts w:asciiTheme="majorBidi" w:hAnsiTheme="majorBidi" w:cstheme="majorBidi"/>
          <w:sz w:val="24"/>
          <w:szCs w:val="24"/>
          <w:rtl/>
        </w:rPr>
        <w:t xml:space="preserve"> كما في الشكل التالي ( ما المقصود بالـ </w:t>
      </w:r>
      <w:r w:rsidRPr="000F5771">
        <w:rPr>
          <w:rFonts w:asciiTheme="majorBidi" w:hAnsiTheme="majorBidi" w:cstheme="majorBidi"/>
          <w:sz w:val="24"/>
          <w:szCs w:val="24"/>
        </w:rPr>
        <w:t>transducing phage</w:t>
      </w:r>
      <w:r w:rsidRPr="000F5771">
        <w:rPr>
          <w:rFonts w:asciiTheme="majorBidi" w:hAnsiTheme="majorBidi" w:cstheme="majorBidi"/>
          <w:sz w:val="24"/>
          <w:szCs w:val="24"/>
          <w:rtl/>
        </w:rPr>
        <w:t xml:space="preserve"> ؟؟؟)</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drawing>
          <wp:inline distT="0" distB="0" distL="0" distR="0" wp14:anchorId="5BEEC835" wp14:editId="7283781C">
            <wp:extent cx="6118323" cy="4180115"/>
            <wp:effectExtent l="190500" t="190500" r="187325" b="1828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7f26.jpg"/>
                    <pic:cNvPicPr/>
                  </pic:nvPicPr>
                  <pic:blipFill>
                    <a:blip r:embed="rId8">
                      <a:extLst>
                        <a:ext uri="{28A0092B-C50C-407E-A947-70E740481C1C}">
                          <a14:useLocalDpi xmlns:a14="http://schemas.microsoft.com/office/drawing/2010/main" val="0"/>
                        </a:ext>
                      </a:extLst>
                    </a:blip>
                    <a:stretch>
                      <a:fillRect/>
                    </a:stretch>
                  </pic:blipFill>
                  <pic:spPr>
                    <a:xfrm>
                      <a:off x="0" y="0"/>
                      <a:ext cx="6210300" cy="4242955"/>
                    </a:xfrm>
                    <a:prstGeom prst="rect">
                      <a:avLst/>
                    </a:prstGeom>
                    <a:ln>
                      <a:noFill/>
                    </a:ln>
                    <a:effectLst>
                      <a:outerShdw blurRad="190500" algn="tl" rotWithShape="0">
                        <a:srgbClr val="000000">
                          <a:alpha val="70000"/>
                        </a:srgbClr>
                      </a:outerShdw>
                    </a:effectLst>
                  </pic:spPr>
                </pic:pic>
              </a:graphicData>
            </a:graphic>
          </wp:inline>
        </w:drawing>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هناك نوعان من التحول بالعاثي هما</w:t>
      </w:r>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t xml:space="preserve">التحول العام </w:t>
      </w:r>
      <w:r w:rsidRPr="000F5771">
        <w:rPr>
          <w:rFonts w:asciiTheme="majorBidi" w:hAnsiTheme="majorBidi" w:cstheme="majorBidi"/>
          <w:sz w:val="24"/>
          <w:szCs w:val="24"/>
        </w:rPr>
        <w:t>Generalized transduction</w:t>
      </w:r>
      <w:r w:rsidRPr="000F5771">
        <w:rPr>
          <w:rFonts w:asciiTheme="majorBidi" w:hAnsiTheme="majorBidi" w:cstheme="majorBidi"/>
          <w:sz w:val="24"/>
          <w:szCs w:val="24"/>
          <w:rtl/>
        </w:rPr>
        <w:t xml:space="preserve"> :</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و يقصد به ان </w:t>
      </w:r>
      <w:proofErr w:type="spellStart"/>
      <w:r w:rsidRPr="000F5771">
        <w:rPr>
          <w:rFonts w:asciiTheme="majorBidi" w:hAnsiTheme="majorBidi" w:cstheme="majorBidi"/>
          <w:sz w:val="24"/>
          <w:szCs w:val="24"/>
          <w:rtl/>
        </w:rPr>
        <w:t>العاثي</w:t>
      </w:r>
      <w:proofErr w:type="spellEnd"/>
      <w:r w:rsidRPr="000F5771">
        <w:rPr>
          <w:rFonts w:asciiTheme="majorBidi" w:hAnsiTheme="majorBidi" w:cstheme="majorBidi"/>
          <w:sz w:val="24"/>
          <w:szCs w:val="24"/>
          <w:rtl/>
        </w:rPr>
        <w:t xml:space="preserve"> البكتيري قد يحمل اي قطعه جينيه من </w:t>
      </w:r>
      <w:proofErr w:type="spellStart"/>
      <w:r w:rsidRPr="000F5771">
        <w:rPr>
          <w:rFonts w:asciiTheme="majorBidi" w:hAnsiTheme="majorBidi" w:cstheme="majorBidi"/>
          <w:sz w:val="24"/>
          <w:szCs w:val="24"/>
          <w:rtl/>
        </w:rPr>
        <w:t>الماده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الوراثيه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للخليه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المضيفه</w:t>
      </w:r>
      <w:proofErr w:type="spellEnd"/>
      <w:r w:rsidRPr="000F5771">
        <w:rPr>
          <w:rFonts w:asciiTheme="majorBidi" w:hAnsiTheme="majorBidi" w:cstheme="majorBidi"/>
          <w:sz w:val="24"/>
          <w:szCs w:val="24"/>
          <w:rtl/>
        </w:rPr>
        <w:t xml:space="preserve"> ومن </w:t>
      </w:r>
      <w:proofErr w:type="spellStart"/>
      <w:r w:rsidRPr="000F5771">
        <w:rPr>
          <w:rFonts w:asciiTheme="majorBidi" w:hAnsiTheme="majorBidi" w:cstheme="majorBidi"/>
          <w:sz w:val="24"/>
          <w:szCs w:val="24"/>
          <w:rtl/>
        </w:rPr>
        <w:t>الامثله</w:t>
      </w:r>
      <w:proofErr w:type="spellEnd"/>
      <w:r w:rsidRPr="000F5771">
        <w:rPr>
          <w:rFonts w:asciiTheme="majorBidi" w:hAnsiTheme="majorBidi" w:cstheme="majorBidi"/>
          <w:sz w:val="24"/>
          <w:szCs w:val="24"/>
          <w:rtl/>
        </w:rPr>
        <w:t xml:space="preserve"> على هذا النوع من </w:t>
      </w:r>
      <w:proofErr w:type="spellStart"/>
      <w:r w:rsidRPr="000F5771">
        <w:rPr>
          <w:rFonts w:asciiTheme="majorBidi" w:hAnsiTheme="majorBidi" w:cstheme="majorBidi"/>
          <w:sz w:val="24"/>
          <w:szCs w:val="24"/>
          <w:rtl/>
        </w:rPr>
        <w:t>العاثيات</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البكتيريه</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 xml:space="preserve">P1 &amp; P22 </w:t>
      </w:r>
      <w:proofErr w:type="spellStart"/>
      <w:r w:rsidRPr="000F5771">
        <w:rPr>
          <w:rFonts w:asciiTheme="majorBidi" w:hAnsiTheme="majorBidi" w:cstheme="majorBidi"/>
          <w:sz w:val="24"/>
          <w:szCs w:val="24"/>
          <w:rtl/>
        </w:rPr>
        <w:t>عاثيات</w:t>
      </w:r>
      <w:proofErr w:type="spellEnd"/>
      <w:r w:rsidRPr="000F5771">
        <w:rPr>
          <w:rFonts w:asciiTheme="majorBidi" w:hAnsiTheme="majorBidi" w:cstheme="majorBidi"/>
          <w:sz w:val="24"/>
          <w:szCs w:val="24"/>
          <w:rtl/>
        </w:rPr>
        <w:t xml:space="preserve"> تصيب السالمونيلا) . ان </w:t>
      </w:r>
      <w:proofErr w:type="spellStart"/>
      <w:r w:rsidRPr="000F5771">
        <w:rPr>
          <w:rFonts w:asciiTheme="majorBidi" w:hAnsiTheme="majorBidi" w:cstheme="majorBidi"/>
          <w:sz w:val="24"/>
          <w:szCs w:val="24"/>
          <w:rtl/>
        </w:rPr>
        <w:t>العاثي</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p22</w:t>
      </w:r>
      <w:r w:rsidRPr="000F5771">
        <w:rPr>
          <w:rFonts w:asciiTheme="majorBidi" w:hAnsiTheme="majorBidi" w:cstheme="majorBidi"/>
          <w:sz w:val="24"/>
          <w:szCs w:val="24"/>
          <w:rtl/>
        </w:rPr>
        <w:t xml:space="preserve"> له </w:t>
      </w:r>
      <w:proofErr w:type="spellStart"/>
      <w:r w:rsidRPr="000F5771">
        <w:rPr>
          <w:rFonts w:asciiTheme="majorBidi" w:hAnsiTheme="majorBidi" w:cstheme="majorBidi"/>
          <w:sz w:val="24"/>
          <w:szCs w:val="24"/>
          <w:rtl/>
        </w:rPr>
        <w:t>القدره</w:t>
      </w:r>
      <w:proofErr w:type="spellEnd"/>
      <w:r w:rsidRPr="000F5771">
        <w:rPr>
          <w:rFonts w:asciiTheme="majorBidi" w:hAnsiTheme="majorBidi" w:cstheme="majorBidi"/>
          <w:sz w:val="24"/>
          <w:szCs w:val="24"/>
          <w:rtl/>
        </w:rPr>
        <w:t xml:space="preserve"> على الاتحاد مع كروموسوم خليه المضيف اما </w:t>
      </w:r>
      <w:proofErr w:type="spellStart"/>
      <w:r w:rsidRPr="000F5771">
        <w:rPr>
          <w:rFonts w:asciiTheme="majorBidi" w:hAnsiTheme="majorBidi" w:cstheme="majorBidi"/>
          <w:sz w:val="24"/>
          <w:szCs w:val="24"/>
          <w:rtl/>
        </w:rPr>
        <w:t>العاثي</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P1</w:t>
      </w:r>
      <w:r w:rsidRPr="000F5771">
        <w:rPr>
          <w:rFonts w:asciiTheme="majorBidi" w:hAnsiTheme="majorBidi" w:cstheme="majorBidi"/>
          <w:sz w:val="24"/>
          <w:szCs w:val="24"/>
          <w:rtl/>
        </w:rPr>
        <w:t xml:space="preserve"> فيبقى حرا في </w:t>
      </w:r>
      <w:proofErr w:type="spellStart"/>
      <w:r w:rsidRPr="000F5771">
        <w:rPr>
          <w:rFonts w:asciiTheme="majorBidi" w:hAnsiTheme="majorBidi" w:cstheme="majorBidi"/>
          <w:sz w:val="24"/>
          <w:szCs w:val="24"/>
          <w:rtl/>
        </w:rPr>
        <w:t>السايتوبلازم</w:t>
      </w:r>
      <w:proofErr w:type="spellEnd"/>
      <w:r w:rsidRPr="000F5771">
        <w:rPr>
          <w:rFonts w:asciiTheme="majorBidi" w:hAnsiTheme="majorBidi" w:cstheme="majorBidi"/>
          <w:sz w:val="24"/>
          <w:szCs w:val="24"/>
          <w:rtl/>
        </w:rPr>
        <w:t xml:space="preserve">. ( ما المقصود </w:t>
      </w:r>
      <w:proofErr w:type="spellStart"/>
      <w:r w:rsidRPr="000F5771">
        <w:rPr>
          <w:rFonts w:asciiTheme="majorBidi" w:hAnsiTheme="majorBidi" w:cstheme="majorBidi"/>
          <w:sz w:val="24"/>
          <w:szCs w:val="24"/>
          <w:rtl/>
        </w:rPr>
        <w:t>باجمله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الاخيره</w:t>
      </w:r>
      <w:proofErr w:type="spellEnd"/>
      <w:r w:rsidRPr="000F5771">
        <w:rPr>
          <w:rFonts w:asciiTheme="majorBidi" w:hAnsiTheme="majorBidi" w:cstheme="majorBidi"/>
          <w:sz w:val="24"/>
          <w:szCs w:val="24"/>
          <w:rtl/>
        </w:rPr>
        <w:t xml:space="preserve"> وكيف تحصل عمليه تضاعف </w:t>
      </w:r>
      <w:proofErr w:type="spellStart"/>
      <w:r w:rsidRPr="000F5771">
        <w:rPr>
          <w:rFonts w:asciiTheme="majorBidi" w:hAnsiTheme="majorBidi" w:cstheme="majorBidi"/>
          <w:sz w:val="24"/>
          <w:szCs w:val="24"/>
          <w:rtl/>
        </w:rPr>
        <w:t>الماده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الوراثيه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للعاثيان</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السابقا</w:t>
      </w:r>
      <w:proofErr w:type="spellEnd"/>
      <w:r w:rsidRPr="000F5771">
        <w:rPr>
          <w:rFonts w:asciiTheme="majorBidi" w:hAnsiTheme="majorBidi" w:cstheme="majorBidi"/>
          <w:sz w:val="24"/>
          <w:szCs w:val="24"/>
          <w:rtl/>
        </w:rPr>
        <w:t xml:space="preserve"> الذكر ؟)</w:t>
      </w:r>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lastRenderedPageBreak/>
        <w:t xml:space="preserve">التحول المتخصص </w:t>
      </w:r>
      <w:r w:rsidRPr="000F5771">
        <w:rPr>
          <w:rFonts w:asciiTheme="majorBidi" w:hAnsiTheme="majorBidi" w:cstheme="majorBidi"/>
          <w:sz w:val="24"/>
          <w:szCs w:val="24"/>
        </w:rPr>
        <w:t xml:space="preserve">Specialized transduction </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ويعرف على انه قدره </w:t>
      </w:r>
      <w:proofErr w:type="spellStart"/>
      <w:r w:rsidRPr="000F5771">
        <w:rPr>
          <w:rFonts w:asciiTheme="majorBidi" w:hAnsiTheme="majorBidi" w:cstheme="majorBidi"/>
          <w:sz w:val="24"/>
          <w:szCs w:val="24"/>
          <w:rtl/>
        </w:rPr>
        <w:t>العاثي</w:t>
      </w:r>
      <w:proofErr w:type="spellEnd"/>
      <w:r w:rsidRPr="000F5771">
        <w:rPr>
          <w:rFonts w:asciiTheme="majorBidi" w:hAnsiTheme="majorBidi" w:cstheme="majorBidi"/>
          <w:sz w:val="24"/>
          <w:szCs w:val="24"/>
          <w:rtl/>
        </w:rPr>
        <w:t xml:space="preserve"> البكتيري على حمل قطعه معينه من </w:t>
      </w:r>
      <w:proofErr w:type="spellStart"/>
      <w:r w:rsidRPr="000F5771">
        <w:rPr>
          <w:rFonts w:asciiTheme="majorBidi" w:hAnsiTheme="majorBidi" w:cstheme="majorBidi"/>
          <w:sz w:val="24"/>
          <w:szCs w:val="24"/>
          <w:rtl/>
        </w:rPr>
        <w:t>الماده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الوراثيه</w:t>
      </w:r>
      <w:proofErr w:type="spellEnd"/>
      <w:r w:rsidRPr="000F5771">
        <w:rPr>
          <w:rFonts w:asciiTheme="majorBidi" w:hAnsiTheme="majorBidi" w:cstheme="majorBidi"/>
          <w:sz w:val="24"/>
          <w:szCs w:val="24"/>
          <w:rtl/>
        </w:rPr>
        <w:t xml:space="preserve"> لخليه المضيف ومن اهم </w:t>
      </w:r>
      <w:proofErr w:type="spellStart"/>
      <w:r w:rsidRPr="000F5771">
        <w:rPr>
          <w:rFonts w:asciiTheme="majorBidi" w:hAnsiTheme="majorBidi" w:cstheme="majorBidi"/>
          <w:sz w:val="24"/>
          <w:szCs w:val="24"/>
          <w:rtl/>
        </w:rPr>
        <w:t>العاثيات</w:t>
      </w:r>
      <w:proofErr w:type="spellEnd"/>
      <w:r w:rsidRPr="000F5771">
        <w:rPr>
          <w:rFonts w:asciiTheme="majorBidi" w:hAnsiTheme="majorBidi" w:cstheme="majorBidi"/>
          <w:sz w:val="24"/>
          <w:szCs w:val="24"/>
          <w:rtl/>
        </w:rPr>
        <w:t xml:space="preserve"> على هذا النوع من </w:t>
      </w:r>
      <w:proofErr w:type="spellStart"/>
      <w:r w:rsidRPr="000F5771">
        <w:rPr>
          <w:rFonts w:asciiTheme="majorBidi" w:hAnsiTheme="majorBidi" w:cstheme="majorBidi"/>
          <w:sz w:val="24"/>
          <w:szCs w:val="24"/>
          <w:rtl/>
        </w:rPr>
        <w:t>العاثيات</w:t>
      </w:r>
      <w:proofErr w:type="spellEnd"/>
      <w:r w:rsidRPr="000F5771">
        <w:rPr>
          <w:rFonts w:asciiTheme="majorBidi" w:hAnsiTheme="majorBidi" w:cstheme="majorBidi"/>
          <w:sz w:val="24"/>
          <w:szCs w:val="24"/>
          <w:rtl/>
        </w:rPr>
        <w:t xml:space="preserve"> هو </w:t>
      </w:r>
      <w:proofErr w:type="spellStart"/>
      <w:r w:rsidRPr="000F5771">
        <w:rPr>
          <w:rFonts w:asciiTheme="majorBidi" w:hAnsiTheme="majorBidi" w:cstheme="majorBidi"/>
          <w:sz w:val="24"/>
          <w:szCs w:val="24"/>
          <w:rtl/>
        </w:rPr>
        <w:t>العاثي</w:t>
      </w:r>
      <w:proofErr w:type="spellEnd"/>
      <w:r w:rsidRPr="000F5771">
        <w:rPr>
          <w:rFonts w:asciiTheme="majorBidi" w:hAnsiTheme="majorBidi" w:cstheme="majorBidi"/>
          <w:sz w:val="24"/>
          <w:szCs w:val="24"/>
          <w:rtl/>
        </w:rPr>
        <w:t xml:space="preserve"> لمدا </w:t>
      </w:r>
      <w:r w:rsidRPr="000F5771">
        <w:rPr>
          <w:rFonts w:asciiTheme="majorBidi" w:hAnsiTheme="majorBidi" w:cstheme="majorBidi"/>
          <w:sz w:val="24"/>
          <w:szCs w:val="24"/>
        </w:rPr>
        <w:t xml:space="preserve"> λ- phage</w:t>
      </w:r>
      <w:r w:rsidRPr="000F5771">
        <w:rPr>
          <w:rFonts w:asciiTheme="majorBidi" w:hAnsiTheme="majorBidi" w:cstheme="majorBidi"/>
          <w:sz w:val="24"/>
          <w:szCs w:val="24"/>
          <w:rtl/>
        </w:rPr>
        <w:t xml:space="preserve"> ان عمليه الارتباط بين </w:t>
      </w:r>
      <w:proofErr w:type="spellStart"/>
      <w:r w:rsidRPr="000F5771">
        <w:rPr>
          <w:rFonts w:asciiTheme="majorBidi" w:hAnsiTheme="majorBidi" w:cstheme="majorBidi"/>
          <w:sz w:val="24"/>
          <w:szCs w:val="24"/>
          <w:rtl/>
        </w:rPr>
        <w:t>الماده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الوراثيه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للعاثي</w:t>
      </w:r>
      <w:proofErr w:type="spellEnd"/>
      <w:r w:rsidRPr="000F5771">
        <w:rPr>
          <w:rFonts w:asciiTheme="majorBidi" w:hAnsiTheme="majorBidi" w:cstheme="majorBidi"/>
          <w:sz w:val="24"/>
          <w:szCs w:val="24"/>
          <w:rtl/>
        </w:rPr>
        <w:t xml:space="preserve"> لمدا والكرموسوم البكتيري تحدث </w:t>
      </w:r>
      <w:proofErr w:type="spellStart"/>
      <w:r w:rsidRPr="000F5771">
        <w:rPr>
          <w:rFonts w:asciiTheme="majorBidi" w:hAnsiTheme="majorBidi" w:cstheme="majorBidi"/>
          <w:sz w:val="24"/>
          <w:szCs w:val="24"/>
          <w:rtl/>
        </w:rPr>
        <w:t>بأستخدام</w:t>
      </w:r>
      <w:proofErr w:type="spellEnd"/>
      <w:r w:rsidRPr="000F5771">
        <w:rPr>
          <w:rFonts w:asciiTheme="majorBidi" w:hAnsiTheme="majorBidi" w:cstheme="majorBidi"/>
          <w:sz w:val="24"/>
          <w:szCs w:val="24"/>
          <w:rtl/>
        </w:rPr>
        <w:t xml:space="preserve"> نظام انزيمي خاص وان اهميه هذا النظام تكمن في ضمان الارتباط الصحيح بين </w:t>
      </w:r>
      <w:proofErr w:type="spellStart"/>
      <w:r w:rsidRPr="000F5771">
        <w:rPr>
          <w:rFonts w:asciiTheme="majorBidi" w:hAnsiTheme="majorBidi" w:cstheme="majorBidi"/>
          <w:sz w:val="24"/>
          <w:szCs w:val="24"/>
          <w:rtl/>
        </w:rPr>
        <w:t>الماده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الوراثيه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للعاثي</w:t>
      </w:r>
      <w:proofErr w:type="spellEnd"/>
      <w:r w:rsidRPr="000F5771">
        <w:rPr>
          <w:rFonts w:asciiTheme="majorBidi" w:hAnsiTheme="majorBidi" w:cstheme="majorBidi"/>
          <w:sz w:val="24"/>
          <w:szCs w:val="24"/>
          <w:rtl/>
        </w:rPr>
        <w:t xml:space="preserve"> مع كروموسوم البكتريا في موقع محدد .</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drawing>
          <wp:inline distT="0" distB="0" distL="0" distR="0" wp14:anchorId="38A3C8BA" wp14:editId="7E585977">
            <wp:extent cx="6204857" cy="3984171"/>
            <wp:effectExtent l="209550" t="247650" r="234315" b="264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3.gif"/>
                    <pic:cNvPicPr/>
                  </pic:nvPicPr>
                  <pic:blipFill>
                    <a:blip r:embed="rId9">
                      <a:extLst>
                        <a:ext uri="{28A0092B-C50C-407E-A947-70E740481C1C}">
                          <a14:useLocalDpi xmlns:a14="http://schemas.microsoft.com/office/drawing/2010/main" val="0"/>
                        </a:ext>
                      </a:extLst>
                    </a:blip>
                    <a:stretch>
                      <a:fillRect/>
                    </a:stretch>
                  </pic:blipFill>
                  <pic:spPr>
                    <a:xfrm>
                      <a:off x="0" y="0"/>
                      <a:ext cx="6210300" cy="398766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t xml:space="preserve">الجينات </w:t>
      </w:r>
      <w:proofErr w:type="spellStart"/>
      <w:r w:rsidRPr="000F5771">
        <w:rPr>
          <w:rFonts w:asciiTheme="majorBidi" w:hAnsiTheme="majorBidi" w:cstheme="majorBidi"/>
          <w:sz w:val="24"/>
          <w:szCs w:val="24"/>
          <w:rtl/>
        </w:rPr>
        <w:t>القافزه</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Transposons</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الجينات </w:t>
      </w:r>
      <w:proofErr w:type="spellStart"/>
      <w:r w:rsidRPr="000F5771">
        <w:rPr>
          <w:rFonts w:asciiTheme="majorBidi" w:hAnsiTheme="majorBidi" w:cstheme="majorBidi"/>
          <w:sz w:val="24"/>
          <w:szCs w:val="24"/>
          <w:rtl/>
        </w:rPr>
        <w:t>القافزه</w:t>
      </w:r>
      <w:proofErr w:type="spellEnd"/>
      <w:r w:rsidRPr="000F5771">
        <w:rPr>
          <w:rFonts w:asciiTheme="majorBidi" w:hAnsiTheme="majorBidi" w:cstheme="majorBidi"/>
          <w:sz w:val="24"/>
          <w:szCs w:val="24"/>
          <w:rtl/>
        </w:rPr>
        <w:t xml:space="preserve"> هي عباره عن سلسله من الـ</w:t>
      </w:r>
      <w:r w:rsidRPr="000F5771">
        <w:rPr>
          <w:rFonts w:asciiTheme="majorBidi" w:hAnsiTheme="majorBidi" w:cstheme="majorBidi"/>
          <w:sz w:val="24"/>
          <w:szCs w:val="24"/>
        </w:rPr>
        <w:t xml:space="preserve"> DNA </w:t>
      </w:r>
      <w:r w:rsidRPr="000F5771">
        <w:rPr>
          <w:rFonts w:asciiTheme="majorBidi" w:hAnsiTheme="majorBidi" w:cstheme="majorBidi"/>
          <w:sz w:val="24"/>
          <w:szCs w:val="24"/>
          <w:rtl/>
        </w:rPr>
        <w:t xml:space="preserve"> لها </w:t>
      </w:r>
      <w:proofErr w:type="spellStart"/>
      <w:r w:rsidRPr="000F5771">
        <w:rPr>
          <w:rFonts w:asciiTheme="majorBidi" w:hAnsiTheme="majorBidi" w:cstheme="majorBidi"/>
          <w:sz w:val="24"/>
          <w:szCs w:val="24"/>
          <w:rtl/>
        </w:rPr>
        <w:t>القدره</w:t>
      </w:r>
      <w:proofErr w:type="spellEnd"/>
      <w:r w:rsidRPr="000F5771">
        <w:rPr>
          <w:rFonts w:asciiTheme="majorBidi" w:hAnsiTheme="majorBidi" w:cstheme="majorBidi"/>
          <w:sz w:val="24"/>
          <w:szCs w:val="24"/>
          <w:rtl/>
        </w:rPr>
        <w:t xml:space="preserve"> على تغيير موقعها ضمن الجينوم وهي خالبا تسلسل غير مشفر من الـ </w:t>
      </w:r>
      <w:r w:rsidRPr="000F5771">
        <w:rPr>
          <w:rFonts w:asciiTheme="majorBidi" w:hAnsiTheme="majorBidi" w:cstheme="majorBidi"/>
          <w:sz w:val="24"/>
          <w:szCs w:val="24"/>
        </w:rPr>
        <w:t xml:space="preserve">DNA </w:t>
      </w:r>
      <w:r w:rsidRPr="000F5771">
        <w:rPr>
          <w:rFonts w:asciiTheme="majorBidi" w:hAnsiTheme="majorBidi" w:cstheme="majorBidi"/>
          <w:sz w:val="24"/>
          <w:szCs w:val="24"/>
          <w:rtl/>
        </w:rPr>
        <w:t xml:space="preserve"> .تسبب الجينات </w:t>
      </w:r>
      <w:proofErr w:type="spellStart"/>
      <w:r w:rsidRPr="000F5771">
        <w:rPr>
          <w:rFonts w:asciiTheme="majorBidi" w:hAnsiTheme="majorBidi" w:cstheme="majorBidi"/>
          <w:sz w:val="24"/>
          <w:szCs w:val="24"/>
          <w:rtl/>
        </w:rPr>
        <w:t>القافزه</w:t>
      </w:r>
      <w:proofErr w:type="spellEnd"/>
      <w:r w:rsidRPr="000F5771">
        <w:rPr>
          <w:rFonts w:asciiTheme="majorBidi" w:hAnsiTheme="majorBidi" w:cstheme="majorBidi"/>
          <w:sz w:val="24"/>
          <w:szCs w:val="24"/>
          <w:rtl/>
        </w:rPr>
        <w:t xml:space="preserve"> طفرات وراثيه . قد تكون سببا لزياده او تقليل حجم الطفرات , تساعد في اعاده ترتيب الجينوم و تساعد في تنظم التعبير الجيني </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ان عالمة النباتات الامريكية </w:t>
      </w:r>
      <w:r w:rsidRPr="000F5771">
        <w:rPr>
          <w:rFonts w:asciiTheme="majorBidi" w:hAnsiTheme="majorBidi" w:cstheme="majorBidi"/>
          <w:sz w:val="24"/>
          <w:szCs w:val="24"/>
        </w:rPr>
        <w:t xml:space="preserve">Barbara McClintock </w:t>
      </w:r>
      <w:r w:rsidRPr="000F5771">
        <w:rPr>
          <w:rFonts w:asciiTheme="majorBidi" w:hAnsiTheme="majorBidi" w:cstheme="majorBidi"/>
          <w:sz w:val="24"/>
          <w:szCs w:val="24"/>
          <w:rtl/>
        </w:rPr>
        <w:t xml:space="preserve"> كانت اول من قام بوصف ظاهرة الجينات </w:t>
      </w:r>
      <w:proofErr w:type="spellStart"/>
      <w:r w:rsidRPr="000F5771">
        <w:rPr>
          <w:rFonts w:asciiTheme="majorBidi" w:hAnsiTheme="majorBidi" w:cstheme="majorBidi"/>
          <w:sz w:val="24"/>
          <w:szCs w:val="24"/>
          <w:rtl/>
        </w:rPr>
        <w:t>القافزه</w:t>
      </w:r>
      <w:proofErr w:type="spellEnd"/>
      <w:r w:rsidRPr="000F5771">
        <w:rPr>
          <w:rFonts w:asciiTheme="majorBidi" w:hAnsiTheme="majorBidi" w:cstheme="majorBidi"/>
          <w:sz w:val="24"/>
          <w:szCs w:val="24"/>
          <w:rtl/>
        </w:rPr>
        <w:t xml:space="preserve"> وحصلت بفضل ذلك على جائزة نوبل عام 1983</w:t>
      </w:r>
      <w:r w:rsidRPr="000F5771">
        <w:rPr>
          <w:rFonts w:asciiTheme="majorBidi" w:hAnsiTheme="majorBidi" w:cstheme="majorBidi"/>
          <w:sz w:val="24"/>
          <w:szCs w:val="24"/>
        </w:rPr>
        <w:t xml:space="preserve">. </w:t>
      </w:r>
      <w:r w:rsidRPr="000F5771">
        <w:rPr>
          <w:rFonts w:asciiTheme="majorBidi" w:hAnsiTheme="majorBidi" w:cstheme="majorBidi"/>
          <w:sz w:val="24"/>
          <w:szCs w:val="24"/>
          <w:rtl/>
        </w:rPr>
        <w:t xml:space="preserve">ان سبب اهتمامها  نبع من ملاحظة ان نوع من عرانيس الذرة غالبا تملك حبوبها الوان متعددة على شكل </w:t>
      </w:r>
      <w:proofErr w:type="spellStart"/>
      <w:r w:rsidRPr="000F5771">
        <w:rPr>
          <w:rFonts w:asciiTheme="majorBidi" w:hAnsiTheme="majorBidi" w:cstheme="majorBidi"/>
          <w:sz w:val="24"/>
          <w:szCs w:val="24"/>
          <w:rtl/>
        </w:rPr>
        <w:t>الموزائيك</w:t>
      </w:r>
      <w:proofErr w:type="spellEnd"/>
      <w:r w:rsidRPr="000F5771">
        <w:rPr>
          <w:rFonts w:asciiTheme="majorBidi" w:hAnsiTheme="majorBidi" w:cstheme="majorBidi"/>
          <w:sz w:val="24"/>
          <w:szCs w:val="24"/>
        </w:rPr>
        <w:t xml:space="preserve">. </w:t>
      </w:r>
      <w:r w:rsidRPr="000F5771">
        <w:rPr>
          <w:rFonts w:asciiTheme="majorBidi" w:hAnsiTheme="majorBidi" w:cstheme="majorBidi"/>
          <w:sz w:val="24"/>
          <w:szCs w:val="24"/>
          <w:rtl/>
        </w:rPr>
        <w:t>لقد ظهر ان الخلايا ، في الاصل، تحتوي على جين الملون الاحمر وبالتالي فالحبوب تكون في الاصل حمراء</w:t>
      </w:r>
      <w:r w:rsidRPr="000F5771">
        <w:rPr>
          <w:rFonts w:asciiTheme="majorBidi" w:hAnsiTheme="majorBidi" w:cstheme="majorBidi"/>
          <w:sz w:val="24"/>
          <w:szCs w:val="24"/>
        </w:rPr>
        <w:t xml:space="preserve">. </w:t>
      </w:r>
      <w:r w:rsidRPr="000F5771">
        <w:rPr>
          <w:rFonts w:asciiTheme="majorBidi" w:hAnsiTheme="majorBidi" w:cstheme="majorBidi"/>
          <w:sz w:val="24"/>
          <w:szCs w:val="24"/>
          <w:rtl/>
        </w:rPr>
        <w:t>ولكن احيانا يقوم الجين القافز بالقفز من مكانه والغاء التلوين لتصبح الحبة صفراء</w:t>
      </w:r>
      <w:r w:rsidRPr="000F5771">
        <w:rPr>
          <w:rFonts w:asciiTheme="majorBidi" w:hAnsiTheme="majorBidi" w:cstheme="majorBidi"/>
          <w:sz w:val="24"/>
          <w:szCs w:val="24"/>
        </w:rPr>
        <w:t xml:space="preserve">. </w:t>
      </w:r>
      <w:r w:rsidRPr="000F5771">
        <w:rPr>
          <w:rFonts w:asciiTheme="majorBidi" w:hAnsiTheme="majorBidi" w:cstheme="majorBidi"/>
          <w:sz w:val="24"/>
          <w:szCs w:val="24"/>
          <w:rtl/>
        </w:rPr>
        <w:t>وكل مرة تقوم الخلية فيه بالانشطار يجري توريث المكان الجديد للجين القافز الى الخلية الابنة بحيث يُحافظ على اللون الاصفر والاحمر في الاجيال اللاحقة الى ان يقوم الجين بالقفز مجددا ليتبدل اللون من جديد</w:t>
      </w:r>
      <w:r w:rsidRPr="000F5771">
        <w:rPr>
          <w:rFonts w:asciiTheme="majorBidi" w:hAnsiTheme="majorBidi" w:cstheme="majorBidi"/>
          <w:sz w:val="24"/>
          <w:szCs w:val="24"/>
        </w:rPr>
        <w:t xml:space="preserve">. </w:t>
      </w:r>
      <w:r w:rsidRPr="000F5771">
        <w:rPr>
          <w:rFonts w:asciiTheme="majorBidi" w:hAnsiTheme="majorBidi" w:cstheme="majorBidi"/>
          <w:sz w:val="24"/>
          <w:szCs w:val="24"/>
          <w:rtl/>
        </w:rPr>
        <w:t xml:space="preserve">بهذا الشكل يظهر في خلال فترة نمو وتشكل عرنوس الذرة تعدد </w:t>
      </w:r>
      <w:proofErr w:type="spellStart"/>
      <w:r w:rsidRPr="000F5771">
        <w:rPr>
          <w:rFonts w:asciiTheme="majorBidi" w:hAnsiTheme="majorBidi" w:cstheme="majorBidi"/>
          <w:sz w:val="24"/>
          <w:szCs w:val="24"/>
          <w:rtl/>
        </w:rPr>
        <w:t>موزائيكي</w:t>
      </w:r>
      <w:proofErr w:type="spellEnd"/>
      <w:r w:rsidRPr="000F5771">
        <w:rPr>
          <w:rFonts w:asciiTheme="majorBidi" w:hAnsiTheme="majorBidi" w:cstheme="majorBidi"/>
          <w:sz w:val="24"/>
          <w:szCs w:val="24"/>
          <w:rtl/>
        </w:rPr>
        <w:t xml:space="preserve"> في الوان حبات عرنوس واحد</w:t>
      </w:r>
      <w:r w:rsidRPr="000F5771">
        <w:rPr>
          <w:rFonts w:asciiTheme="majorBidi" w:hAnsiTheme="majorBidi" w:cstheme="majorBidi"/>
          <w:sz w:val="24"/>
          <w:szCs w:val="24"/>
        </w:rPr>
        <w:t>.</w:t>
      </w:r>
      <w:r w:rsidRPr="000F5771">
        <w:rPr>
          <w:rFonts w:asciiTheme="majorBidi" w:hAnsiTheme="majorBidi" w:cstheme="majorBidi"/>
          <w:sz w:val="24"/>
          <w:szCs w:val="24"/>
          <w:rtl/>
        </w:rPr>
        <w:t xml:space="preserve"> وقد اكتشف ان حوالي 90% من جينوم </w:t>
      </w:r>
      <w:proofErr w:type="spellStart"/>
      <w:r w:rsidRPr="000F5771">
        <w:rPr>
          <w:rFonts w:asciiTheme="majorBidi" w:hAnsiTheme="majorBidi" w:cstheme="majorBidi"/>
          <w:sz w:val="24"/>
          <w:szCs w:val="24"/>
          <w:rtl/>
        </w:rPr>
        <w:t>الذره</w:t>
      </w:r>
      <w:proofErr w:type="spellEnd"/>
      <w:r w:rsidRPr="000F5771">
        <w:rPr>
          <w:rFonts w:asciiTheme="majorBidi" w:hAnsiTheme="majorBidi" w:cstheme="majorBidi"/>
          <w:sz w:val="24"/>
          <w:szCs w:val="24"/>
          <w:rtl/>
        </w:rPr>
        <w:t xml:space="preserve"> مكون من الجينات </w:t>
      </w:r>
      <w:proofErr w:type="spellStart"/>
      <w:r w:rsidRPr="000F5771">
        <w:rPr>
          <w:rFonts w:asciiTheme="majorBidi" w:hAnsiTheme="majorBidi" w:cstheme="majorBidi"/>
          <w:sz w:val="24"/>
          <w:szCs w:val="24"/>
          <w:rtl/>
        </w:rPr>
        <w:t>القافزه</w:t>
      </w:r>
      <w:proofErr w:type="spellEnd"/>
      <w:r w:rsidRPr="000F5771">
        <w:rPr>
          <w:rFonts w:asciiTheme="majorBidi" w:hAnsiTheme="majorBidi" w:cstheme="majorBidi"/>
          <w:sz w:val="24"/>
          <w:szCs w:val="24"/>
          <w:rtl/>
        </w:rPr>
        <w:t xml:space="preserve"> بينما جينوم الانسان يكون حاوي على حوالي 50% من هذه الجينات.</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lastRenderedPageBreak/>
        <w:drawing>
          <wp:inline distT="0" distB="0" distL="0" distR="0" wp14:anchorId="1E6D1887" wp14:editId="5A52B4E7">
            <wp:extent cx="5157709" cy="2035834"/>
            <wp:effectExtent l="0" t="0" r="508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0-2.jpg"/>
                    <pic:cNvPicPr/>
                  </pic:nvPicPr>
                  <pic:blipFill>
                    <a:blip r:embed="rId10">
                      <a:extLst>
                        <a:ext uri="{28A0092B-C50C-407E-A947-70E740481C1C}">
                          <a14:useLocalDpi xmlns:a14="http://schemas.microsoft.com/office/drawing/2010/main" val="0"/>
                        </a:ext>
                      </a:extLst>
                    </a:blip>
                    <a:stretch>
                      <a:fillRect/>
                    </a:stretch>
                  </pic:blipFill>
                  <pic:spPr>
                    <a:xfrm>
                      <a:off x="0" y="0"/>
                      <a:ext cx="5164083" cy="2038350"/>
                    </a:xfrm>
                    <a:prstGeom prst="rect">
                      <a:avLst/>
                    </a:prstGeom>
                  </pic:spPr>
                </pic:pic>
              </a:graphicData>
            </a:graphic>
          </wp:inline>
        </w:drawing>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يوجد نوعان من الجينات </w:t>
      </w:r>
      <w:proofErr w:type="spellStart"/>
      <w:r w:rsidRPr="000F5771">
        <w:rPr>
          <w:rFonts w:asciiTheme="majorBidi" w:hAnsiTheme="majorBidi" w:cstheme="majorBidi"/>
          <w:sz w:val="24"/>
          <w:szCs w:val="24"/>
          <w:rtl/>
        </w:rPr>
        <w:t>القافزه</w:t>
      </w:r>
      <w:proofErr w:type="spellEnd"/>
      <w:r w:rsidRPr="000F5771">
        <w:rPr>
          <w:rFonts w:asciiTheme="majorBidi" w:hAnsiTheme="majorBidi" w:cstheme="majorBidi"/>
          <w:sz w:val="24"/>
          <w:szCs w:val="24"/>
          <w:rtl/>
        </w:rPr>
        <w:t xml:space="preserve"> اعتمادا على طريقه نقلها للجينات هما</w:t>
      </w:r>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t xml:space="preserve">النوع الاول </w:t>
      </w:r>
      <w:proofErr w:type="spellStart"/>
      <w:r w:rsidRPr="000F5771">
        <w:rPr>
          <w:rFonts w:asciiTheme="majorBidi" w:hAnsiTheme="majorBidi" w:cstheme="majorBidi"/>
          <w:sz w:val="24"/>
          <w:szCs w:val="24"/>
        </w:rPr>
        <w:t>Retrotransposons</w:t>
      </w:r>
      <w:proofErr w:type="spellEnd"/>
      <w:r w:rsidRPr="000F5771">
        <w:rPr>
          <w:rFonts w:asciiTheme="majorBidi" w:hAnsiTheme="majorBidi" w:cstheme="majorBidi"/>
          <w:sz w:val="24"/>
          <w:szCs w:val="24"/>
        </w:rPr>
        <w:t xml:space="preserve"> </w:t>
      </w:r>
      <w:r w:rsidRPr="000F5771">
        <w:rPr>
          <w:rFonts w:asciiTheme="majorBidi" w:hAnsiTheme="majorBidi" w:cstheme="majorBidi"/>
          <w:sz w:val="24"/>
          <w:szCs w:val="24"/>
          <w:rtl/>
        </w:rPr>
        <w:t xml:space="preserve"> (استنساخ ولصق)</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في هذا النوع يتم استنساخ الـ </w:t>
      </w:r>
      <w:r w:rsidRPr="000F5771">
        <w:rPr>
          <w:rFonts w:asciiTheme="majorBidi" w:hAnsiTheme="majorBidi" w:cstheme="majorBidi"/>
          <w:sz w:val="24"/>
          <w:szCs w:val="24"/>
        </w:rPr>
        <w:t xml:space="preserve">RNA </w:t>
      </w:r>
      <w:r w:rsidRPr="000F5771">
        <w:rPr>
          <w:rFonts w:asciiTheme="majorBidi" w:hAnsiTheme="majorBidi" w:cstheme="majorBidi"/>
          <w:sz w:val="24"/>
          <w:szCs w:val="24"/>
          <w:rtl/>
        </w:rPr>
        <w:t xml:space="preserve"> من قطعه الـ </w:t>
      </w:r>
      <w:r w:rsidRPr="000F5771">
        <w:rPr>
          <w:rFonts w:asciiTheme="majorBidi" w:hAnsiTheme="majorBidi" w:cstheme="majorBidi"/>
          <w:sz w:val="24"/>
          <w:szCs w:val="24"/>
        </w:rPr>
        <w:t xml:space="preserve">DNA </w:t>
      </w:r>
      <w:r w:rsidRPr="000F5771">
        <w:rPr>
          <w:rFonts w:asciiTheme="majorBidi" w:hAnsiTheme="majorBidi" w:cstheme="majorBidi"/>
          <w:sz w:val="24"/>
          <w:szCs w:val="24"/>
          <w:rtl/>
        </w:rPr>
        <w:t xml:space="preserve"> المراد نقلها ثم يعاد تكوين الـ </w:t>
      </w:r>
      <w:r w:rsidRPr="000F5771">
        <w:rPr>
          <w:rFonts w:asciiTheme="majorBidi" w:hAnsiTheme="majorBidi" w:cstheme="majorBidi"/>
          <w:sz w:val="24"/>
          <w:szCs w:val="24"/>
        </w:rPr>
        <w:t>DNA</w:t>
      </w:r>
      <w:r w:rsidRPr="000F5771">
        <w:rPr>
          <w:rFonts w:asciiTheme="majorBidi" w:hAnsiTheme="majorBidi" w:cstheme="majorBidi"/>
          <w:sz w:val="24"/>
          <w:szCs w:val="24"/>
          <w:rtl/>
        </w:rPr>
        <w:t xml:space="preserve"> من الـ </w:t>
      </w:r>
      <w:r w:rsidRPr="000F5771">
        <w:rPr>
          <w:rFonts w:asciiTheme="majorBidi" w:hAnsiTheme="majorBidi" w:cstheme="majorBidi"/>
          <w:sz w:val="24"/>
          <w:szCs w:val="24"/>
        </w:rPr>
        <w:t>RNA</w:t>
      </w:r>
      <w:r w:rsidRPr="000F5771">
        <w:rPr>
          <w:rFonts w:asciiTheme="majorBidi" w:hAnsiTheme="majorBidi" w:cstheme="majorBidi"/>
          <w:sz w:val="24"/>
          <w:szCs w:val="24"/>
          <w:rtl/>
        </w:rPr>
        <w:t xml:space="preserve"> وقطعه الـ </w:t>
      </w:r>
      <w:r w:rsidRPr="000F5771">
        <w:rPr>
          <w:rFonts w:asciiTheme="majorBidi" w:hAnsiTheme="majorBidi" w:cstheme="majorBidi"/>
          <w:sz w:val="24"/>
          <w:szCs w:val="24"/>
        </w:rPr>
        <w:t>DNA</w:t>
      </w:r>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الناتجه</w:t>
      </w:r>
      <w:proofErr w:type="spellEnd"/>
      <w:r w:rsidRPr="000F5771">
        <w:rPr>
          <w:rFonts w:asciiTheme="majorBidi" w:hAnsiTheme="majorBidi" w:cstheme="majorBidi"/>
          <w:sz w:val="24"/>
          <w:szCs w:val="24"/>
          <w:rtl/>
        </w:rPr>
        <w:t xml:space="preserve"> يعاد ربطها في موقع اخر من الجينوم , </w:t>
      </w:r>
      <w:proofErr w:type="spellStart"/>
      <w:r w:rsidRPr="000F5771">
        <w:rPr>
          <w:rFonts w:asciiTheme="majorBidi" w:hAnsiTheme="majorBidi" w:cstheme="majorBidi"/>
          <w:sz w:val="24"/>
          <w:szCs w:val="24"/>
          <w:rtl/>
        </w:rPr>
        <w:t>لاجل</w:t>
      </w:r>
      <w:proofErr w:type="spellEnd"/>
      <w:r w:rsidRPr="000F5771">
        <w:rPr>
          <w:rFonts w:asciiTheme="majorBidi" w:hAnsiTheme="majorBidi" w:cstheme="majorBidi"/>
          <w:sz w:val="24"/>
          <w:szCs w:val="24"/>
          <w:rtl/>
        </w:rPr>
        <w:t xml:space="preserve"> اتمم هذه </w:t>
      </w:r>
      <w:proofErr w:type="spellStart"/>
      <w:r w:rsidRPr="000F5771">
        <w:rPr>
          <w:rFonts w:asciiTheme="majorBidi" w:hAnsiTheme="majorBidi" w:cstheme="majorBidi"/>
          <w:sz w:val="24"/>
          <w:szCs w:val="24"/>
          <w:rtl/>
        </w:rPr>
        <w:t>العمليه</w:t>
      </w:r>
      <w:proofErr w:type="spellEnd"/>
      <w:r w:rsidRPr="000F5771">
        <w:rPr>
          <w:rFonts w:asciiTheme="majorBidi" w:hAnsiTheme="majorBidi" w:cstheme="majorBidi"/>
          <w:sz w:val="24"/>
          <w:szCs w:val="24"/>
          <w:rtl/>
        </w:rPr>
        <w:t xml:space="preserve"> يجب وجود انزيم </w:t>
      </w:r>
      <w:r w:rsidRPr="000F5771">
        <w:rPr>
          <w:rFonts w:asciiTheme="majorBidi" w:hAnsiTheme="majorBidi" w:cstheme="majorBidi"/>
          <w:sz w:val="24"/>
          <w:szCs w:val="24"/>
        </w:rPr>
        <w:t>reverse transcriptase</w:t>
      </w:r>
      <w:r w:rsidRPr="000F5771">
        <w:rPr>
          <w:rFonts w:asciiTheme="majorBidi" w:hAnsiTheme="majorBidi" w:cstheme="majorBidi"/>
          <w:sz w:val="24"/>
          <w:szCs w:val="24"/>
          <w:rtl/>
        </w:rPr>
        <w:t xml:space="preserve"> وهذه </w:t>
      </w:r>
      <w:proofErr w:type="spellStart"/>
      <w:r w:rsidRPr="000F5771">
        <w:rPr>
          <w:rFonts w:asciiTheme="majorBidi" w:hAnsiTheme="majorBidi" w:cstheme="majorBidi"/>
          <w:sz w:val="24"/>
          <w:szCs w:val="24"/>
          <w:rtl/>
        </w:rPr>
        <w:t>العمليه</w:t>
      </w:r>
      <w:proofErr w:type="spellEnd"/>
      <w:r w:rsidRPr="000F5771">
        <w:rPr>
          <w:rFonts w:asciiTheme="majorBidi" w:hAnsiTheme="majorBidi" w:cstheme="majorBidi"/>
          <w:sz w:val="24"/>
          <w:szCs w:val="24"/>
          <w:rtl/>
        </w:rPr>
        <w:t xml:space="preserve"> مشابهه لما تقوم به مجموعه الـ </w:t>
      </w:r>
      <w:r w:rsidRPr="000F5771">
        <w:rPr>
          <w:rFonts w:asciiTheme="majorBidi" w:hAnsiTheme="majorBidi" w:cstheme="majorBidi"/>
          <w:sz w:val="24"/>
          <w:szCs w:val="24"/>
        </w:rPr>
        <w:t xml:space="preserve">retroviruses </w:t>
      </w:r>
      <w:r w:rsidRPr="000F5771">
        <w:rPr>
          <w:rFonts w:asciiTheme="majorBidi" w:hAnsiTheme="majorBidi" w:cstheme="majorBidi"/>
          <w:sz w:val="24"/>
          <w:szCs w:val="24"/>
          <w:rtl/>
        </w:rPr>
        <w:t xml:space="preserve"> مثل </w:t>
      </w:r>
      <w:r w:rsidRPr="000F5771">
        <w:rPr>
          <w:rFonts w:asciiTheme="majorBidi" w:hAnsiTheme="majorBidi" w:cstheme="majorBidi"/>
          <w:sz w:val="24"/>
          <w:szCs w:val="24"/>
        </w:rPr>
        <w:t xml:space="preserve">(HIV) </w:t>
      </w: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t xml:space="preserve">النوع الثاني </w:t>
      </w:r>
      <w:r w:rsidRPr="000F5771">
        <w:rPr>
          <w:rFonts w:asciiTheme="majorBidi" w:hAnsiTheme="majorBidi" w:cstheme="majorBidi"/>
          <w:sz w:val="24"/>
          <w:szCs w:val="24"/>
        </w:rPr>
        <w:t xml:space="preserve">DNA transposon </w:t>
      </w:r>
      <w:r w:rsidRPr="000F5771">
        <w:rPr>
          <w:rFonts w:asciiTheme="majorBidi" w:hAnsiTheme="majorBidi" w:cstheme="majorBidi"/>
          <w:sz w:val="24"/>
          <w:szCs w:val="24"/>
          <w:rtl/>
        </w:rPr>
        <w:t xml:space="preserve"> (قص ولصق)</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 هذه </w:t>
      </w:r>
      <w:proofErr w:type="spellStart"/>
      <w:r w:rsidRPr="000F5771">
        <w:rPr>
          <w:rFonts w:asciiTheme="majorBidi" w:hAnsiTheme="majorBidi" w:cstheme="majorBidi"/>
          <w:sz w:val="24"/>
          <w:szCs w:val="24"/>
          <w:rtl/>
        </w:rPr>
        <w:t>الميكانيكيه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لاتتضمن</w:t>
      </w:r>
      <w:proofErr w:type="spellEnd"/>
      <w:r w:rsidRPr="000F5771">
        <w:rPr>
          <w:rFonts w:asciiTheme="majorBidi" w:hAnsiTheme="majorBidi" w:cstheme="majorBidi"/>
          <w:sz w:val="24"/>
          <w:szCs w:val="24"/>
          <w:rtl/>
        </w:rPr>
        <w:t xml:space="preserve"> استنساخ الـ </w:t>
      </w:r>
      <w:r w:rsidRPr="000F5771">
        <w:rPr>
          <w:rFonts w:asciiTheme="majorBidi" w:hAnsiTheme="majorBidi" w:cstheme="majorBidi"/>
          <w:sz w:val="24"/>
          <w:szCs w:val="24"/>
        </w:rPr>
        <w:t>RNA</w:t>
      </w:r>
      <w:r w:rsidRPr="000F5771">
        <w:rPr>
          <w:rFonts w:asciiTheme="majorBidi" w:hAnsiTheme="majorBidi" w:cstheme="majorBidi"/>
          <w:sz w:val="24"/>
          <w:szCs w:val="24"/>
          <w:rtl/>
        </w:rPr>
        <w:t xml:space="preserve"> و ان عمليه القفز تتم بعده انزيمات </w:t>
      </w:r>
      <w:r w:rsidRPr="000F5771">
        <w:rPr>
          <w:rFonts w:asciiTheme="majorBidi" w:hAnsiTheme="majorBidi" w:cstheme="majorBidi"/>
          <w:sz w:val="24"/>
          <w:szCs w:val="24"/>
        </w:rPr>
        <w:t xml:space="preserve">( </w:t>
      </w:r>
      <w:proofErr w:type="spellStart"/>
      <w:r w:rsidRPr="000F5771">
        <w:rPr>
          <w:rFonts w:asciiTheme="majorBidi" w:hAnsiTheme="majorBidi" w:cstheme="majorBidi"/>
          <w:sz w:val="24"/>
          <w:szCs w:val="24"/>
        </w:rPr>
        <w:t>transeposase</w:t>
      </w:r>
      <w:proofErr w:type="spellEnd"/>
      <w:r w:rsidRPr="000F5771">
        <w:rPr>
          <w:rFonts w:asciiTheme="majorBidi" w:hAnsiTheme="majorBidi" w:cstheme="majorBidi"/>
          <w:sz w:val="24"/>
          <w:szCs w:val="24"/>
        </w:rPr>
        <w:t xml:space="preserve"> enzyme) </w:t>
      </w:r>
      <w:r w:rsidRPr="000F5771">
        <w:rPr>
          <w:rFonts w:asciiTheme="majorBidi" w:hAnsiTheme="majorBidi" w:cstheme="majorBidi"/>
          <w:sz w:val="24"/>
          <w:szCs w:val="24"/>
          <w:rtl/>
        </w:rPr>
        <w:t xml:space="preserve"> ,عمليه الانتقال تحدث من خلال قص قطعه الـ </w:t>
      </w:r>
      <w:r w:rsidRPr="000F5771">
        <w:rPr>
          <w:rFonts w:asciiTheme="majorBidi" w:hAnsiTheme="majorBidi" w:cstheme="majorBidi"/>
          <w:sz w:val="24"/>
          <w:szCs w:val="24"/>
        </w:rPr>
        <w:t xml:space="preserve">DNA </w:t>
      </w:r>
      <w:r w:rsidRPr="000F5771">
        <w:rPr>
          <w:rFonts w:asciiTheme="majorBidi" w:hAnsiTheme="majorBidi" w:cstheme="majorBidi"/>
          <w:sz w:val="24"/>
          <w:szCs w:val="24"/>
          <w:rtl/>
        </w:rPr>
        <w:t xml:space="preserve"> المراد نقلها و بالتالي تتكون قطعه حامض نووي </w:t>
      </w:r>
      <w:proofErr w:type="spellStart"/>
      <w:r w:rsidRPr="000F5771">
        <w:rPr>
          <w:rFonts w:asciiTheme="majorBidi" w:hAnsiTheme="majorBidi" w:cstheme="majorBidi"/>
          <w:sz w:val="24"/>
          <w:szCs w:val="24"/>
          <w:rtl/>
        </w:rPr>
        <w:t>رايبوزي</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5' or 3'</w:t>
      </w:r>
      <w:r w:rsidRPr="000F5771">
        <w:rPr>
          <w:rFonts w:asciiTheme="majorBidi" w:hAnsiTheme="majorBidi" w:cstheme="majorBidi"/>
          <w:sz w:val="24"/>
          <w:szCs w:val="24"/>
          <w:rtl/>
        </w:rPr>
        <w:t xml:space="preserve"> معلقه (ذات نهايات دبقه ؟) </w:t>
      </w:r>
      <w:proofErr w:type="spellStart"/>
      <w:r w:rsidRPr="000F5771">
        <w:rPr>
          <w:rFonts w:asciiTheme="majorBidi" w:hAnsiTheme="majorBidi" w:cstheme="majorBidi"/>
          <w:sz w:val="24"/>
          <w:szCs w:val="24"/>
          <w:rtl/>
        </w:rPr>
        <w:t>القطقه</w:t>
      </w:r>
      <w:proofErr w:type="spellEnd"/>
      <w:r w:rsidRPr="000F5771">
        <w:rPr>
          <w:rFonts w:asciiTheme="majorBidi" w:hAnsiTheme="majorBidi" w:cstheme="majorBidi"/>
          <w:sz w:val="24"/>
          <w:szCs w:val="24"/>
          <w:rtl/>
        </w:rPr>
        <w:t xml:space="preserve"> التي تم قصها ستلحم في مكان اخر من الجينوم بواسطه انزيمات الـ </w:t>
      </w:r>
      <w:r w:rsidRPr="000F5771">
        <w:rPr>
          <w:rFonts w:asciiTheme="majorBidi" w:hAnsiTheme="majorBidi" w:cstheme="majorBidi"/>
          <w:sz w:val="24"/>
          <w:szCs w:val="24"/>
        </w:rPr>
        <w:t>ligase</w:t>
      </w:r>
      <w:r w:rsidRPr="000F5771">
        <w:rPr>
          <w:rFonts w:asciiTheme="majorBidi" w:hAnsiTheme="majorBidi" w:cstheme="majorBidi"/>
          <w:sz w:val="24"/>
          <w:szCs w:val="24"/>
          <w:rtl/>
        </w:rPr>
        <w:t xml:space="preserve"> و يعوض مكانها بشريط جديد من خلال </w:t>
      </w:r>
      <w:proofErr w:type="spellStart"/>
      <w:r w:rsidRPr="000F5771">
        <w:rPr>
          <w:rFonts w:asciiTheme="majorBidi" w:hAnsiTheme="majorBidi" w:cstheme="majorBidi"/>
          <w:sz w:val="24"/>
          <w:szCs w:val="24"/>
          <w:rtl/>
        </w:rPr>
        <w:t>فعاليه</w:t>
      </w:r>
      <w:proofErr w:type="spellEnd"/>
      <w:r w:rsidRPr="000F5771">
        <w:rPr>
          <w:rFonts w:asciiTheme="majorBidi" w:hAnsiTheme="majorBidi" w:cstheme="majorBidi"/>
          <w:sz w:val="24"/>
          <w:szCs w:val="24"/>
          <w:rtl/>
        </w:rPr>
        <w:t xml:space="preserve"> الـ</w:t>
      </w:r>
      <w:r w:rsidRPr="000F5771">
        <w:rPr>
          <w:rFonts w:asciiTheme="majorBidi" w:hAnsiTheme="majorBidi" w:cstheme="majorBidi"/>
          <w:sz w:val="24"/>
          <w:szCs w:val="24"/>
        </w:rPr>
        <w:t xml:space="preserve"> DNA polymerase </w:t>
      </w:r>
      <w:r w:rsidRPr="000F5771">
        <w:rPr>
          <w:rFonts w:asciiTheme="majorBidi" w:hAnsiTheme="majorBidi" w:cstheme="majorBidi"/>
          <w:sz w:val="24"/>
          <w:szCs w:val="24"/>
          <w:rtl/>
        </w:rPr>
        <w:t xml:space="preserve"> </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Pr>
        <w:lastRenderedPageBreak/>
        <w:drawing>
          <wp:inline distT="0" distB="0" distL="0" distR="0" wp14:anchorId="31F2F529" wp14:editId="50B3E74E">
            <wp:extent cx="4873925" cy="3873260"/>
            <wp:effectExtent l="133350" t="114300" r="155575" b="165735"/>
            <wp:docPr id="12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875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انواع الجينات </w:t>
      </w:r>
      <w:proofErr w:type="spellStart"/>
      <w:r w:rsidRPr="000F5771">
        <w:rPr>
          <w:rFonts w:asciiTheme="majorBidi" w:hAnsiTheme="majorBidi" w:cstheme="majorBidi"/>
          <w:sz w:val="24"/>
          <w:szCs w:val="24"/>
          <w:rtl/>
        </w:rPr>
        <w:t>القافزه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البكتيريه</w:t>
      </w:r>
      <w:proofErr w:type="spellEnd"/>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t xml:space="preserve">القطع </w:t>
      </w:r>
      <w:proofErr w:type="spellStart"/>
      <w:r w:rsidRPr="000F5771">
        <w:rPr>
          <w:rFonts w:asciiTheme="majorBidi" w:hAnsiTheme="majorBidi" w:cstheme="majorBidi"/>
          <w:sz w:val="24"/>
          <w:szCs w:val="24"/>
          <w:rtl/>
        </w:rPr>
        <w:t>الانحشاريه</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Insertion Sequence (IS)</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tl/>
        </w:rPr>
        <w:t xml:space="preserve">وهي عباره عن تسلسلات قصيره من الحامض النووي منقوص الاوكسجين بحدود </w:t>
      </w:r>
      <w:r w:rsidRPr="000F5771">
        <w:rPr>
          <w:rFonts w:asciiTheme="majorBidi" w:hAnsiTheme="majorBidi" w:cstheme="majorBidi"/>
          <w:sz w:val="24"/>
          <w:szCs w:val="24"/>
        </w:rPr>
        <w:t>50kb</w:t>
      </w:r>
      <w:r w:rsidRPr="000F5771">
        <w:rPr>
          <w:rFonts w:asciiTheme="majorBidi" w:hAnsiTheme="majorBidi" w:cstheme="majorBidi"/>
          <w:sz w:val="24"/>
          <w:szCs w:val="24"/>
          <w:rtl/>
        </w:rPr>
        <w:t xml:space="preserve"> و من </w:t>
      </w:r>
      <w:proofErr w:type="spellStart"/>
      <w:r w:rsidRPr="000F5771">
        <w:rPr>
          <w:rFonts w:asciiTheme="majorBidi" w:hAnsiTheme="majorBidi" w:cstheme="majorBidi"/>
          <w:sz w:val="24"/>
          <w:szCs w:val="24"/>
          <w:rtl/>
        </w:rPr>
        <w:t>الامثله</w:t>
      </w:r>
      <w:proofErr w:type="spellEnd"/>
      <w:r w:rsidRPr="000F5771">
        <w:rPr>
          <w:rFonts w:asciiTheme="majorBidi" w:hAnsiTheme="majorBidi" w:cstheme="majorBidi"/>
          <w:sz w:val="24"/>
          <w:szCs w:val="24"/>
          <w:rtl/>
        </w:rPr>
        <w:t xml:space="preserve"> عليها </w:t>
      </w:r>
      <w:r w:rsidRPr="000F5771">
        <w:rPr>
          <w:rFonts w:asciiTheme="majorBidi" w:hAnsiTheme="majorBidi" w:cstheme="majorBidi"/>
          <w:sz w:val="24"/>
          <w:szCs w:val="24"/>
        </w:rPr>
        <w:t>IS1 &amp;IS186</w:t>
      </w:r>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الموجوده</w:t>
      </w:r>
      <w:proofErr w:type="spellEnd"/>
      <w:r w:rsidRPr="000F5771">
        <w:rPr>
          <w:rFonts w:asciiTheme="majorBidi" w:hAnsiTheme="majorBidi" w:cstheme="majorBidi"/>
          <w:sz w:val="24"/>
          <w:szCs w:val="24"/>
          <w:rtl/>
        </w:rPr>
        <w:t xml:space="preserve"> في بكتريا الـ </w:t>
      </w:r>
      <w:r w:rsidRPr="000F5771">
        <w:rPr>
          <w:rFonts w:asciiTheme="majorBidi" w:hAnsiTheme="majorBidi" w:cstheme="majorBidi"/>
          <w:sz w:val="24"/>
          <w:szCs w:val="24"/>
        </w:rPr>
        <w:t xml:space="preserve">E. coli </w:t>
      </w:r>
      <w:r w:rsidRPr="000F5771">
        <w:rPr>
          <w:rFonts w:asciiTheme="majorBidi" w:hAnsiTheme="majorBidi" w:cstheme="majorBidi"/>
          <w:sz w:val="24"/>
          <w:szCs w:val="24"/>
          <w:rtl/>
        </w:rPr>
        <w:t xml:space="preserve"> . </w:t>
      </w:r>
      <w:proofErr w:type="spellStart"/>
      <w:r w:rsidRPr="000F5771">
        <w:rPr>
          <w:rFonts w:asciiTheme="majorBidi" w:hAnsiTheme="majorBidi" w:cstheme="majorBidi"/>
          <w:sz w:val="24"/>
          <w:szCs w:val="24"/>
          <w:rtl/>
        </w:rPr>
        <w:t>الصوره</w:t>
      </w:r>
      <w:proofErr w:type="spellEnd"/>
      <w:r w:rsidRPr="000F5771">
        <w:rPr>
          <w:rFonts w:asciiTheme="majorBidi" w:hAnsiTheme="majorBidi" w:cstheme="majorBidi"/>
          <w:sz w:val="24"/>
          <w:szCs w:val="24"/>
          <w:rtl/>
        </w:rPr>
        <w:t xml:space="preserve"> ادناه تمثل شكل القطع </w:t>
      </w:r>
      <w:proofErr w:type="spellStart"/>
      <w:r w:rsidRPr="000F5771">
        <w:rPr>
          <w:rFonts w:asciiTheme="majorBidi" w:hAnsiTheme="majorBidi" w:cstheme="majorBidi"/>
          <w:sz w:val="24"/>
          <w:szCs w:val="24"/>
          <w:rtl/>
        </w:rPr>
        <w:t>الانحشاريه</w:t>
      </w:r>
      <w:proofErr w:type="spellEnd"/>
      <w:r w:rsidRPr="000F5771">
        <w:rPr>
          <w:rFonts w:asciiTheme="majorBidi" w:hAnsiTheme="majorBidi" w:cstheme="majorBidi"/>
          <w:sz w:val="24"/>
          <w:szCs w:val="24"/>
          <w:rtl/>
        </w:rPr>
        <w:t xml:space="preserve"> وهي مكونه من </w:t>
      </w:r>
      <w:proofErr w:type="spellStart"/>
      <w:r w:rsidRPr="000F5771">
        <w:rPr>
          <w:rFonts w:asciiTheme="majorBidi" w:hAnsiTheme="majorBidi" w:cstheme="majorBidi"/>
          <w:sz w:val="24"/>
          <w:szCs w:val="24"/>
          <w:rtl/>
        </w:rPr>
        <w:t>المنطقه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الوسطيه</w:t>
      </w:r>
      <w:proofErr w:type="spellEnd"/>
      <w:r w:rsidRPr="000F5771">
        <w:rPr>
          <w:rFonts w:asciiTheme="majorBidi" w:hAnsiTheme="majorBidi" w:cstheme="majorBidi"/>
          <w:sz w:val="24"/>
          <w:szCs w:val="24"/>
          <w:rtl/>
        </w:rPr>
        <w:t xml:space="preserve"> تحتوي على واحد او اثنين من الجينات </w:t>
      </w:r>
      <w:proofErr w:type="spellStart"/>
      <w:r w:rsidRPr="000F5771">
        <w:rPr>
          <w:rFonts w:asciiTheme="majorBidi" w:hAnsiTheme="majorBidi" w:cstheme="majorBidi"/>
          <w:sz w:val="24"/>
          <w:szCs w:val="24"/>
          <w:rtl/>
        </w:rPr>
        <w:t>المشفره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للانزيمات</w:t>
      </w:r>
      <w:proofErr w:type="spellEnd"/>
      <w:r w:rsidRPr="000F5771">
        <w:rPr>
          <w:rFonts w:asciiTheme="majorBidi" w:hAnsiTheme="majorBidi" w:cstheme="majorBidi"/>
          <w:sz w:val="24"/>
          <w:szCs w:val="24"/>
          <w:rtl/>
        </w:rPr>
        <w:t xml:space="preserve"> و قطعتين من التسلسلات </w:t>
      </w:r>
      <w:proofErr w:type="spellStart"/>
      <w:r w:rsidRPr="000F5771">
        <w:rPr>
          <w:rFonts w:asciiTheme="majorBidi" w:hAnsiTheme="majorBidi" w:cstheme="majorBidi"/>
          <w:sz w:val="24"/>
          <w:szCs w:val="24"/>
          <w:rtl/>
        </w:rPr>
        <w:t>القصيره</w:t>
      </w:r>
      <w:proofErr w:type="spellEnd"/>
      <w:r w:rsidRPr="000F5771">
        <w:rPr>
          <w:rFonts w:asciiTheme="majorBidi" w:hAnsiTheme="majorBidi" w:cstheme="majorBidi"/>
          <w:sz w:val="24"/>
          <w:szCs w:val="24"/>
          <w:rtl/>
        </w:rPr>
        <w:t xml:space="preserve"> التي تساعد على الدخول و الافلات من الجينوم .</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Pr>
        <w:drawing>
          <wp:inline distT="0" distB="0" distL="0" distR="0" wp14:anchorId="20BD8B22" wp14:editId="228F4B21">
            <wp:extent cx="5274310" cy="1830747"/>
            <wp:effectExtent l="133350" t="114300" r="154940" b="169545"/>
            <wp:docPr id="174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18307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t xml:space="preserve">الجينات </w:t>
      </w:r>
      <w:proofErr w:type="spellStart"/>
      <w:r w:rsidRPr="000F5771">
        <w:rPr>
          <w:rFonts w:asciiTheme="majorBidi" w:hAnsiTheme="majorBidi" w:cstheme="majorBidi"/>
          <w:sz w:val="24"/>
          <w:szCs w:val="24"/>
          <w:rtl/>
        </w:rPr>
        <w:t>القافزه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المركبه</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Composite transposon</w:t>
      </w:r>
      <w:r w:rsidRPr="000F5771">
        <w:rPr>
          <w:rFonts w:asciiTheme="majorBidi" w:hAnsiTheme="majorBidi" w:cstheme="majorBidi"/>
          <w:sz w:val="24"/>
          <w:szCs w:val="24"/>
          <w:rtl/>
        </w:rPr>
        <w:t xml:space="preserve"> </w:t>
      </w:r>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lastRenderedPageBreak/>
        <w:t xml:space="preserve">هي عباره عن قطعتين </w:t>
      </w:r>
      <w:proofErr w:type="spellStart"/>
      <w:r w:rsidRPr="000F5771">
        <w:rPr>
          <w:rFonts w:asciiTheme="majorBidi" w:hAnsiTheme="majorBidi" w:cstheme="majorBidi"/>
          <w:sz w:val="24"/>
          <w:szCs w:val="24"/>
          <w:rtl/>
        </w:rPr>
        <w:t>انحشاريتين</w:t>
      </w:r>
      <w:proofErr w:type="spellEnd"/>
      <w:r w:rsidRPr="000F5771">
        <w:rPr>
          <w:rFonts w:asciiTheme="majorBidi" w:hAnsiTheme="majorBidi" w:cstheme="majorBidi"/>
          <w:sz w:val="24"/>
          <w:szCs w:val="24"/>
          <w:rtl/>
        </w:rPr>
        <w:t xml:space="preserve"> يحصرا بينهما واحد او اكثر من جينات </w:t>
      </w:r>
      <w:proofErr w:type="spellStart"/>
      <w:r w:rsidRPr="000F5771">
        <w:rPr>
          <w:rFonts w:asciiTheme="majorBidi" w:hAnsiTheme="majorBidi" w:cstheme="majorBidi"/>
          <w:sz w:val="24"/>
          <w:szCs w:val="24"/>
          <w:rtl/>
        </w:rPr>
        <w:t>المقاومه</w:t>
      </w:r>
      <w:proofErr w:type="spellEnd"/>
      <w:r w:rsidRPr="000F5771">
        <w:rPr>
          <w:rFonts w:asciiTheme="majorBidi" w:hAnsiTheme="majorBidi" w:cstheme="majorBidi"/>
          <w:sz w:val="24"/>
          <w:szCs w:val="24"/>
          <w:rtl/>
        </w:rPr>
        <w:t xml:space="preserve"> للمضادات </w:t>
      </w:r>
      <w:proofErr w:type="spellStart"/>
      <w:r w:rsidRPr="000F5771">
        <w:rPr>
          <w:rFonts w:asciiTheme="majorBidi" w:hAnsiTheme="majorBidi" w:cstheme="majorBidi"/>
          <w:sz w:val="24"/>
          <w:szCs w:val="24"/>
          <w:rtl/>
        </w:rPr>
        <w:t>الحياتيه</w:t>
      </w:r>
      <w:proofErr w:type="spellEnd"/>
      <w:r w:rsidRPr="000F5771">
        <w:rPr>
          <w:rFonts w:asciiTheme="majorBidi" w:hAnsiTheme="majorBidi" w:cstheme="majorBidi"/>
          <w:sz w:val="24"/>
          <w:szCs w:val="24"/>
          <w:rtl/>
        </w:rPr>
        <w:t xml:space="preserve"> مثل الـ </w:t>
      </w:r>
      <w:r w:rsidRPr="000F5771">
        <w:rPr>
          <w:rFonts w:asciiTheme="majorBidi" w:hAnsiTheme="majorBidi" w:cstheme="majorBidi"/>
          <w:sz w:val="24"/>
          <w:szCs w:val="24"/>
        </w:rPr>
        <w:t>Tn5 ,Tn9 &amp; Tn10</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Pr>
        <w:drawing>
          <wp:inline distT="0" distB="0" distL="0" distR="0" wp14:anchorId="6E41F82B" wp14:editId="73DA78E3">
            <wp:extent cx="5272392" cy="3210128"/>
            <wp:effectExtent l="133350" t="114300" r="138430" b="161925"/>
            <wp:docPr id="245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2112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t xml:space="preserve">عائله الجينات </w:t>
      </w:r>
      <w:proofErr w:type="spellStart"/>
      <w:r w:rsidRPr="000F5771">
        <w:rPr>
          <w:rFonts w:asciiTheme="majorBidi" w:hAnsiTheme="majorBidi" w:cstheme="majorBidi"/>
          <w:sz w:val="24"/>
          <w:szCs w:val="24"/>
          <w:rtl/>
        </w:rPr>
        <w:t>القافزه</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Tn3</w:t>
      </w:r>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t xml:space="preserve">وهي عباره عن تسلسلا حامض نووي </w:t>
      </w:r>
      <w:proofErr w:type="spellStart"/>
      <w:r w:rsidRPr="000F5771">
        <w:rPr>
          <w:rFonts w:asciiTheme="majorBidi" w:hAnsiTheme="majorBidi" w:cstheme="majorBidi"/>
          <w:sz w:val="24"/>
          <w:szCs w:val="24"/>
          <w:rtl/>
        </w:rPr>
        <w:t>رايبوزي</w:t>
      </w:r>
      <w:proofErr w:type="spellEnd"/>
      <w:r w:rsidRPr="000F5771">
        <w:rPr>
          <w:rFonts w:asciiTheme="majorBidi" w:hAnsiTheme="majorBidi" w:cstheme="majorBidi"/>
          <w:sz w:val="24"/>
          <w:szCs w:val="24"/>
          <w:rtl/>
        </w:rPr>
        <w:t xml:space="preserve"> منقوص الاوكسجين حجمها </w:t>
      </w:r>
      <w:r w:rsidRPr="000F5771">
        <w:rPr>
          <w:rFonts w:asciiTheme="majorBidi" w:hAnsiTheme="majorBidi" w:cstheme="majorBidi"/>
          <w:sz w:val="24"/>
          <w:szCs w:val="24"/>
        </w:rPr>
        <w:t xml:space="preserve">(5000bp) </w:t>
      </w:r>
      <w:r w:rsidRPr="000F5771">
        <w:rPr>
          <w:rFonts w:asciiTheme="majorBidi" w:hAnsiTheme="majorBidi" w:cstheme="majorBidi"/>
          <w:sz w:val="24"/>
          <w:szCs w:val="24"/>
          <w:rtl/>
        </w:rPr>
        <w:t xml:space="preserve"> وهي تشفر </w:t>
      </w:r>
      <w:proofErr w:type="spellStart"/>
      <w:r w:rsidRPr="000F5771">
        <w:rPr>
          <w:rFonts w:asciiTheme="majorBidi" w:hAnsiTheme="majorBidi" w:cstheme="majorBidi"/>
          <w:sz w:val="24"/>
          <w:szCs w:val="24"/>
          <w:rtl/>
        </w:rPr>
        <w:t>لانزيمات</w:t>
      </w:r>
      <w:proofErr w:type="spellEnd"/>
      <w:r w:rsidRPr="000F5771">
        <w:rPr>
          <w:rFonts w:asciiTheme="majorBidi" w:hAnsiTheme="majorBidi" w:cstheme="majorBidi"/>
          <w:sz w:val="24"/>
          <w:szCs w:val="24"/>
          <w:rtl/>
        </w:rPr>
        <w:t xml:space="preserve"> الـ </w:t>
      </w:r>
      <w:proofErr w:type="spellStart"/>
      <w:r w:rsidRPr="000F5771">
        <w:rPr>
          <w:rFonts w:asciiTheme="majorBidi" w:hAnsiTheme="majorBidi" w:cstheme="majorBidi"/>
          <w:sz w:val="24"/>
          <w:szCs w:val="24"/>
        </w:rPr>
        <w:t>transposase</w:t>
      </w:r>
      <w:proofErr w:type="spellEnd"/>
      <w:r w:rsidRPr="000F5771">
        <w:rPr>
          <w:rFonts w:asciiTheme="majorBidi" w:hAnsiTheme="majorBidi" w:cstheme="majorBidi"/>
          <w:sz w:val="24"/>
          <w:szCs w:val="24"/>
        </w:rPr>
        <w:t xml:space="preserve"> , </w:t>
      </w:r>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Pr>
        <w:t>resolvase</w:t>
      </w:r>
      <w:proofErr w:type="spellEnd"/>
      <w:r w:rsidRPr="000F5771">
        <w:rPr>
          <w:rFonts w:asciiTheme="majorBidi" w:hAnsiTheme="majorBidi" w:cstheme="majorBidi"/>
          <w:sz w:val="24"/>
          <w:szCs w:val="24"/>
        </w:rPr>
        <w:t xml:space="preserve">  &amp; β- lactamase </w:t>
      </w:r>
      <w:r w:rsidRPr="000F5771">
        <w:rPr>
          <w:rFonts w:asciiTheme="majorBidi" w:hAnsiTheme="majorBidi" w:cstheme="majorBidi"/>
          <w:sz w:val="24"/>
          <w:szCs w:val="24"/>
          <w:rtl/>
        </w:rPr>
        <w:t xml:space="preserve">(يعمل على </w:t>
      </w:r>
      <w:proofErr w:type="spellStart"/>
      <w:r w:rsidRPr="000F5771">
        <w:rPr>
          <w:rFonts w:asciiTheme="majorBidi" w:hAnsiTheme="majorBidi" w:cstheme="majorBidi"/>
          <w:sz w:val="24"/>
          <w:szCs w:val="24"/>
          <w:rtl/>
        </w:rPr>
        <w:t>السيطره</w:t>
      </w:r>
      <w:proofErr w:type="spellEnd"/>
      <w:r w:rsidRPr="000F5771">
        <w:rPr>
          <w:rFonts w:asciiTheme="majorBidi" w:hAnsiTheme="majorBidi" w:cstheme="majorBidi"/>
          <w:sz w:val="24"/>
          <w:szCs w:val="24"/>
          <w:rtl/>
        </w:rPr>
        <w:t xml:space="preserve"> على انتاج انزيم الـ </w:t>
      </w:r>
      <w:proofErr w:type="spellStart"/>
      <w:r w:rsidRPr="000F5771">
        <w:rPr>
          <w:rFonts w:asciiTheme="majorBidi" w:hAnsiTheme="majorBidi" w:cstheme="majorBidi"/>
          <w:sz w:val="24"/>
          <w:szCs w:val="24"/>
        </w:rPr>
        <w:t>transposase</w:t>
      </w:r>
      <w:proofErr w:type="spellEnd"/>
      <w:r w:rsidRPr="000F5771">
        <w:rPr>
          <w:rFonts w:asciiTheme="majorBidi" w:hAnsiTheme="majorBidi" w:cstheme="majorBidi"/>
          <w:sz w:val="24"/>
          <w:szCs w:val="24"/>
        </w:rPr>
        <w:t xml:space="preserve"> , </w:t>
      </w:r>
      <w:r w:rsidRPr="000F5771">
        <w:rPr>
          <w:rFonts w:asciiTheme="majorBidi" w:hAnsiTheme="majorBidi" w:cstheme="majorBidi"/>
          <w:sz w:val="24"/>
          <w:szCs w:val="24"/>
          <w:rtl/>
        </w:rPr>
        <w:t xml:space="preserve"> ) وتحتوي هذه </w:t>
      </w:r>
      <w:proofErr w:type="spellStart"/>
      <w:r w:rsidRPr="000F5771">
        <w:rPr>
          <w:rFonts w:asciiTheme="majorBidi" w:hAnsiTheme="majorBidi" w:cstheme="majorBidi"/>
          <w:sz w:val="24"/>
          <w:szCs w:val="24"/>
          <w:rtl/>
        </w:rPr>
        <w:t>العائله</w:t>
      </w:r>
      <w:proofErr w:type="spellEnd"/>
      <w:r w:rsidRPr="000F5771">
        <w:rPr>
          <w:rFonts w:asciiTheme="majorBidi" w:hAnsiTheme="majorBidi" w:cstheme="majorBidi"/>
          <w:sz w:val="24"/>
          <w:szCs w:val="24"/>
          <w:rtl/>
        </w:rPr>
        <w:t xml:space="preserve"> على التسلسلات </w:t>
      </w:r>
      <w:proofErr w:type="spellStart"/>
      <w:r w:rsidRPr="000F5771">
        <w:rPr>
          <w:rFonts w:asciiTheme="majorBidi" w:hAnsiTheme="majorBidi" w:cstheme="majorBidi"/>
          <w:sz w:val="24"/>
          <w:szCs w:val="24"/>
          <w:rtl/>
        </w:rPr>
        <w:t>النهائيه</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المعكوسه</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ITR</w:t>
      </w:r>
      <w:r w:rsidRPr="000F5771">
        <w:rPr>
          <w:rFonts w:asciiTheme="majorBidi" w:hAnsiTheme="majorBidi" w:cstheme="majorBidi"/>
          <w:sz w:val="24"/>
          <w:szCs w:val="24"/>
          <w:rtl/>
        </w:rPr>
        <w:t xml:space="preserve"> مثل الـ </w:t>
      </w:r>
      <w:r w:rsidRPr="000F5771">
        <w:rPr>
          <w:rFonts w:asciiTheme="majorBidi" w:hAnsiTheme="majorBidi" w:cstheme="majorBidi"/>
          <w:sz w:val="24"/>
          <w:szCs w:val="24"/>
        </w:rPr>
        <w:t>Tn3</w:t>
      </w:r>
    </w:p>
    <w:p w:rsidR="000F5771" w:rsidRPr="000F5771" w:rsidRDefault="000F5771" w:rsidP="000F5771">
      <w:pPr>
        <w:jc w:val="both"/>
        <w:rPr>
          <w:rFonts w:asciiTheme="majorBidi" w:hAnsiTheme="majorBidi" w:cstheme="majorBidi"/>
          <w:sz w:val="24"/>
          <w:szCs w:val="24"/>
          <w:rtl/>
        </w:rPr>
      </w:pPr>
      <w:r w:rsidRPr="000F5771">
        <w:rPr>
          <w:rFonts w:asciiTheme="majorBidi" w:hAnsiTheme="majorBidi" w:cstheme="majorBidi"/>
          <w:sz w:val="24"/>
          <w:szCs w:val="24"/>
        </w:rPr>
        <w:drawing>
          <wp:inline distT="0" distB="0" distL="0" distR="0" wp14:anchorId="1F5C92A1" wp14:editId="3D71EF33">
            <wp:extent cx="5272392" cy="2782111"/>
            <wp:effectExtent l="133350" t="114300" r="138430" b="170815"/>
            <wp:docPr id="378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7831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0F5771" w:rsidRPr="000F5771" w:rsidRDefault="000F5771" w:rsidP="000F5771">
      <w:pPr>
        <w:jc w:val="both"/>
        <w:rPr>
          <w:rFonts w:asciiTheme="majorBidi" w:hAnsiTheme="majorBidi" w:cstheme="majorBidi"/>
          <w:sz w:val="24"/>
          <w:szCs w:val="24"/>
        </w:rPr>
      </w:pPr>
      <w:proofErr w:type="spellStart"/>
      <w:r w:rsidRPr="000F5771">
        <w:rPr>
          <w:rFonts w:asciiTheme="majorBidi" w:hAnsiTheme="majorBidi" w:cstheme="majorBidi"/>
          <w:sz w:val="24"/>
          <w:szCs w:val="24"/>
          <w:rtl/>
        </w:rPr>
        <w:t>الفاجات</w:t>
      </w:r>
      <w:proofErr w:type="spellEnd"/>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القافزه</w:t>
      </w:r>
      <w:proofErr w:type="spellEnd"/>
      <w:r w:rsidRPr="000F5771">
        <w:rPr>
          <w:rFonts w:asciiTheme="majorBidi" w:hAnsiTheme="majorBidi" w:cstheme="majorBidi"/>
          <w:sz w:val="24"/>
          <w:szCs w:val="24"/>
          <w:rtl/>
        </w:rPr>
        <w:t xml:space="preserve"> </w:t>
      </w:r>
      <w:r w:rsidRPr="000F5771">
        <w:rPr>
          <w:rFonts w:asciiTheme="majorBidi" w:hAnsiTheme="majorBidi" w:cstheme="majorBidi"/>
          <w:sz w:val="24"/>
          <w:szCs w:val="24"/>
        </w:rPr>
        <w:t>transposable phage</w:t>
      </w:r>
    </w:p>
    <w:p w:rsidR="000F5771" w:rsidRPr="000F5771" w:rsidRDefault="000F5771" w:rsidP="000F5771">
      <w:pPr>
        <w:jc w:val="both"/>
        <w:rPr>
          <w:rFonts w:asciiTheme="majorBidi" w:hAnsiTheme="majorBidi" w:cstheme="majorBidi"/>
          <w:sz w:val="24"/>
          <w:szCs w:val="24"/>
        </w:rPr>
      </w:pPr>
      <w:r w:rsidRPr="000F5771">
        <w:rPr>
          <w:rFonts w:asciiTheme="majorBidi" w:hAnsiTheme="majorBidi" w:cstheme="majorBidi"/>
          <w:sz w:val="24"/>
          <w:szCs w:val="24"/>
          <w:rtl/>
        </w:rPr>
        <w:lastRenderedPageBreak/>
        <w:t xml:space="preserve">هي عباره عن فايروسات </w:t>
      </w:r>
      <w:proofErr w:type="spellStart"/>
      <w:r w:rsidRPr="000F5771">
        <w:rPr>
          <w:rFonts w:asciiTheme="majorBidi" w:hAnsiTheme="majorBidi" w:cstheme="majorBidi"/>
          <w:sz w:val="24"/>
          <w:szCs w:val="24"/>
          <w:rtl/>
        </w:rPr>
        <w:t>بكتيريه</w:t>
      </w:r>
      <w:proofErr w:type="spellEnd"/>
      <w:r w:rsidRPr="000F5771">
        <w:rPr>
          <w:rFonts w:asciiTheme="majorBidi" w:hAnsiTheme="majorBidi" w:cstheme="majorBidi"/>
          <w:sz w:val="24"/>
          <w:szCs w:val="24"/>
          <w:rtl/>
        </w:rPr>
        <w:t xml:space="preserve"> يكون جزء من دوره الاصابه </w:t>
      </w:r>
      <w:r w:rsidRPr="000F5771">
        <w:rPr>
          <w:rFonts w:asciiTheme="majorBidi" w:hAnsiTheme="majorBidi" w:cstheme="majorBidi"/>
          <w:sz w:val="24"/>
          <w:szCs w:val="24"/>
        </w:rPr>
        <w:t>infectious cycle</w:t>
      </w:r>
      <w:r w:rsidRPr="000F5771">
        <w:rPr>
          <w:rFonts w:asciiTheme="majorBidi" w:hAnsiTheme="majorBidi" w:cstheme="majorBidi"/>
          <w:sz w:val="24"/>
          <w:szCs w:val="24"/>
          <w:rtl/>
        </w:rPr>
        <w:t xml:space="preserve"> </w:t>
      </w:r>
      <w:proofErr w:type="spellStart"/>
      <w:r w:rsidRPr="000F5771">
        <w:rPr>
          <w:rFonts w:asciiTheme="majorBidi" w:hAnsiTheme="majorBidi" w:cstheme="majorBidi"/>
          <w:sz w:val="24"/>
          <w:szCs w:val="24"/>
          <w:rtl/>
        </w:rPr>
        <w:t>القدره</w:t>
      </w:r>
      <w:proofErr w:type="spellEnd"/>
      <w:r w:rsidRPr="000F5771">
        <w:rPr>
          <w:rFonts w:asciiTheme="majorBidi" w:hAnsiTheme="majorBidi" w:cstheme="majorBidi"/>
          <w:sz w:val="24"/>
          <w:szCs w:val="24"/>
          <w:rtl/>
        </w:rPr>
        <w:t xml:space="preserve"> على الانتقال ضمن الجينوم مثل الـ </w:t>
      </w:r>
      <w:r w:rsidRPr="000F5771">
        <w:rPr>
          <w:rFonts w:asciiTheme="majorBidi" w:hAnsiTheme="majorBidi" w:cstheme="majorBidi"/>
          <w:sz w:val="24"/>
          <w:szCs w:val="24"/>
        </w:rPr>
        <w:t xml:space="preserve">Mu phage </w:t>
      </w:r>
      <w:r w:rsidRPr="000F5771">
        <w:rPr>
          <w:rFonts w:asciiTheme="majorBidi" w:hAnsiTheme="majorBidi" w:cstheme="majorBidi"/>
          <w:sz w:val="24"/>
          <w:szCs w:val="24"/>
          <w:rtl/>
        </w:rPr>
        <w:t xml:space="preserve"> وهذه الفايروسات مكونه من مناطق خاصه بالدخول الى خليه المضيف وتضاعف جيناتها فيه و الجينات </w:t>
      </w:r>
      <w:proofErr w:type="spellStart"/>
      <w:r w:rsidRPr="000F5771">
        <w:rPr>
          <w:rFonts w:asciiTheme="majorBidi" w:hAnsiTheme="majorBidi" w:cstheme="majorBidi"/>
          <w:sz w:val="24"/>
          <w:szCs w:val="24"/>
          <w:rtl/>
        </w:rPr>
        <w:t>المسؤوله</w:t>
      </w:r>
      <w:proofErr w:type="spellEnd"/>
      <w:r w:rsidRPr="000F5771">
        <w:rPr>
          <w:rFonts w:asciiTheme="majorBidi" w:hAnsiTheme="majorBidi" w:cstheme="majorBidi"/>
          <w:sz w:val="24"/>
          <w:szCs w:val="24"/>
          <w:rtl/>
        </w:rPr>
        <w:t xml:space="preserve"> عن تحلل خليه المضيف بعد انتهاء دوره الاصابه و الجينات </w:t>
      </w:r>
      <w:proofErr w:type="spellStart"/>
      <w:r w:rsidRPr="000F5771">
        <w:rPr>
          <w:rFonts w:asciiTheme="majorBidi" w:hAnsiTheme="majorBidi" w:cstheme="majorBidi"/>
          <w:sz w:val="24"/>
          <w:szCs w:val="24"/>
          <w:rtl/>
        </w:rPr>
        <w:t>المسؤوله</w:t>
      </w:r>
      <w:proofErr w:type="spellEnd"/>
      <w:r w:rsidRPr="000F5771">
        <w:rPr>
          <w:rFonts w:asciiTheme="majorBidi" w:hAnsiTheme="majorBidi" w:cstheme="majorBidi"/>
          <w:sz w:val="24"/>
          <w:szCs w:val="24"/>
          <w:rtl/>
        </w:rPr>
        <w:t xml:space="preserve"> عن الغلاف البروتيني للفايروس وهذه الجينات تكون محاطه بالـ </w:t>
      </w:r>
      <w:r w:rsidRPr="000F5771">
        <w:rPr>
          <w:rFonts w:asciiTheme="majorBidi" w:hAnsiTheme="majorBidi" w:cstheme="majorBidi"/>
          <w:sz w:val="24"/>
          <w:szCs w:val="24"/>
        </w:rPr>
        <w:t>ITR</w:t>
      </w: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0F5771" w:rsidRPr="000F5771" w:rsidRDefault="000F5771" w:rsidP="000F5771">
      <w:pPr>
        <w:jc w:val="both"/>
        <w:rPr>
          <w:rFonts w:asciiTheme="majorBidi" w:hAnsiTheme="majorBidi" w:cstheme="majorBidi"/>
          <w:sz w:val="24"/>
          <w:szCs w:val="24"/>
          <w:rtl/>
        </w:rPr>
      </w:pPr>
    </w:p>
    <w:p w:rsidR="009412EF" w:rsidRPr="000F5771" w:rsidRDefault="009412EF" w:rsidP="000F5771">
      <w:pPr>
        <w:jc w:val="both"/>
        <w:rPr>
          <w:rFonts w:asciiTheme="majorBidi" w:hAnsiTheme="majorBidi" w:cstheme="majorBidi"/>
          <w:sz w:val="24"/>
          <w:szCs w:val="24"/>
        </w:rPr>
      </w:pPr>
    </w:p>
    <w:sectPr w:rsidR="009412EF" w:rsidRPr="000F5771" w:rsidSect="00CC2D28">
      <w:headerReference w:type="default" r:id="rId15"/>
      <w:footerReference w:type="default" r:id="rId16"/>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2D" w:rsidRDefault="00661A2D" w:rsidP="001F3D6E">
      <w:pPr>
        <w:spacing w:after="0" w:line="240" w:lineRule="auto"/>
      </w:pPr>
      <w:r>
        <w:separator/>
      </w:r>
    </w:p>
  </w:endnote>
  <w:endnote w:type="continuationSeparator" w:id="0">
    <w:p w:rsidR="00661A2D" w:rsidRDefault="00661A2D" w:rsidP="001F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8A" w:rsidRDefault="0085248A" w:rsidP="0085248A">
    <w:pPr>
      <w:pStyle w:val="a6"/>
      <w:pBdr>
        <w:top w:val="thinThickSmallGap" w:sz="24" w:space="1" w:color="823B0B" w:themeColor="accent2" w:themeShade="7F"/>
      </w:pBdr>
      <w:rPr>
        <w:rFonts w:asciiTheme="majorHAnsi" w:eastAsiaTheme="majorEastAsia" w:hAnsiTheme="majorHAnsi" w:cstheme="majorBidi"/>
        <w:rtl/>
      </w:rPr>
    </w:pPr>
    <w:r>
      <w:rPr>
        <w:rFonts w:hint="cs"/>
        <w:rtl/>
      </w:rPr>
      <w:t xml:space="preserve">اعداد : ا.م.د. حسين عليوي مطلب الدهموشي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eastAsiaTheme="minorEastAsia"/>
      </w:rPr>
      <w:fldChar w:fldCharType="begin"/>
    </w:r>
    <w:r>
      <w:instrText>PAGE   \* MERGEFORMAT</w:instrText>
    </w:r>
    <w:r>
      <w:rPr>
        <w:rFonts w:eastAsiaTheme="minorEastAsia"/>
      </w:rPr>
      <w:fldChar w:fldCharType="separate"/>
    </w:r>
    <w:r w:rsidR="000F5771" w:rsidRPr="000F5771">
      <w:rPr>
        <w:rFonts w:asciiTheme="majorHAnsi" w:eastAsiaTheme="majorEastAsia" w:hAnsiTheme="majorHAnsi" w:cstheme="majorBidi"/>
        <w:noProof/>
        <w:rtl/>
        <w:lang w:val="ar-SA"/>
      </w:rPr>
      <w:t>1</w:t>
    </w:r>
    <w:r>
      <w:rPr>
        <w:rFonts w:asciiTheme="majorHAnsi" w:eastAsiaTheme="majorEastAsia" w:hAnsiTheme="majorHAnsi" w:cstheme="majorBidi"/>
      </w:rPr>
      <w:fldChar w:fldCharType="end"/>
    </w:r>
  </w:p>
  <w:p w:rsidR="0085248A" w:rsidRDefault="0085248A" w:rsidP="0085248A">
    <w:pPr>
      <w:pStyle w:val="a6"/>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hint="cs"/>
        <w:rtl/>
      </w:rPr>
      <w:t xml:space="preserve">          </w:t>
    </w:r>
    <w:proofErr w:type="spellStart"/>
    <w:r>
      <w:rPr>
        <w:rFonts w:asciiTheme="majorHAnsi" w:eastAsiaTheme="majorEastAsia" w:hAnsiTheme="majorHAnsi" w:cstheme="majorBidi" w:hint="cs"/>
        <w:rtl/>
      </w:rPr>
      <w:t>م.م</w:t>
    </w:r>
    <w:proofErr w:type="spellEnd"/>
    <w:r>
      <w:rPr>
        <w:rFonts w:asciiTheme="majorHAnsi" w:eastAsiaTheme="majorEastAsia" w:hAnsiTheme="majorHAnsi" w:cstheme="majorBidi" w:hint="cs"/>
        <w:rtl/>
      </w:rPr>
      <w:t xml:space="preserve">. لقاء يحيى محسن الجبوري </w:t>
    </w:r>
  </w:p>
  <w:p w:rsidR="0085248A" w:rsidRDefault="008524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2D" w:rsidRDefault="00661A2D" w:rsidP="001F3D6E">
      <w:pPr>
        <w:spacing w:after="0" w:line="240" w:lineRule="auto"/>
      </w:pPr>
      <w:r>
        <w:separator/>
      </w:r>
    </w:p>
  </w:footnote>
  <w:footnote w:type="continuationSeparator" w:id="0">
    <w:p w:rsidR="00661A2D" w:rsidRDefault="00661A2D" w:rsidP="001F3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E" w:rsidRPr="0085248A" w:rsidRDefault="001F3D6E" w:rsidP="000F5771">
    <w:pPr>
      <w:pStyle w:val="a5"/>
      <w:ind w:right="-426"/>
      <w:rPr>
        <w:rFonts w:ascii="Microsoft Uighur" w:hAnsi="Microsoft Uighur" w:cs="Microsoft Uighur"/>
        <w:color w:val="833C0B" w:themeColor="accent2" w:themeShade="80"/>
        <w:sz w:val="36"/>
        <w:szCs w:val="36"/>
        <w:lang w:bidi="ar-IQ"/>
      </w:rPr>
    </w:pPr>
    <w:r w:rsidRPr="0085248A">
      <w:rPr>
        <w:rFonts w:ascii="Microsoft Uighur" w:hAnsi="Microsoft Uighur" w:cs="Microsoft Uighur"/>
        <w:noProof/>
        <w:color w:val="833C0B" w:themeColor="accent2" w:themeShade="80"/>
        <w:sz w:val="36"/>
        <w:szCs w:val="36"/>
        <w:rtl/>
      </w:rPr>
      <mc:AlternateContent>
        <mc:Choice Requires="wps">
          <w:drawing>
            <wp:anchor distT="0" distB="0" distL="114300" distR="114300" simplePos="0" relativeHeight="251659264" behindDoc="0" locked="0" layoutInCell="1" allowOverlap="1" wp14:anchorId="5657529C" wp14:editId="6F090EA0">
              <wp:simplePos x="0" y="0"/>
              <wp:positionH relativeFrom="column">
                <wp:posOffset>-219075</wp:posOffset>
              </wp:positionH>
              <wp:positionV relativeFrom="paragraph">
                <wp:posOffset>255270</wp:posOffset>
              </wp:positionV>
              <wp:extent cx="5876925" cy="0"/>
              <wp:effectExtent l="0" t="0" r="9525" b="19050"/>
              <wp:wrapNone/>
              <wp:docPr id="2" name="رابط مستقيم 2"/>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accent2">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0.1pt" to="44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" strokecolor="#823b0b [1605]" strokeweight="1.5pt">
              <v:stroke joinstyle="miter"/>
            </v:line>
          </w:pict>
        </mc:Fallback>
      </mc:AlternateContent>
    </w:r>
    <w:r w:rsidRPr="0085248A">
      <w:rPr>
        <w:rFonts w:ascii="Microsoft Uighur" w:hAnsi="Microsoft Uighur" w:cs="Microsoft Uighur"/>
        <w:color w:val="833C0B" w:themeColor="accent2" w:themeShade="80"/>
        <w:sz w:val="36"/>
        <w:szCs w:val="36"/>
        <w:rtl/>
        <w:lang w:bidi="ar-IQ"/>
      </w:rPr>
      <w:t>بايولوجي جزيئي ووراثة احياء مجهرية عملي</w:t>
    </w:r>
    <w:r w:rsidR="002015DC" w:rsidRPr="0085248A">
      <w:rPr>
        <w:rFonts w:ascii="Microsoft Uighur" w:hAnsi="Microsoft Uighur" w:cs="Microsoft Uighur"/>
        <w:color w:val="833C0B" w:themeColor="accent2" w:themeShade="80"/>
        <w:sz w:val="36"/>
        <w:szCs w:val="36"/>
        <w:rtl/>
        <w:lang w:bidi="ar-IQ"/>
      </w:rPr>
      <w:t xml:space="preserve">                             </w:t>
    </w:r>
    <w:r w:rsidRPr="0085248A">
      <w:rPr>
        <w:rFonts w:ascii="Microsoft Uighur" w:hAnsi="Microsoft Uighur" w:cs="Microsoft Uighur"/>
        <w:color w:val="833C0B" w:themeColor="accent2" w:themeShade="80"/>
        <w:sz w:val="36"/>
        <w:szCs w:val="36"/>
        <w:rtl/>
        <w:lang w:bidi="ar-IQ"/>
      </w:rPr>
      <w:t xml:space="preserve">                 </w:t>
    </w:r>
    <w:r w:rsidR="00EE2AD1" w:rsidRPr="0085248A">
      <w:rPr>
        <w:rFonts w:ascii="Microsoft Uighur" w:hAnsi="Microsoft Uighur" w:cs="Microsoft Uighur"/>
        <w:color w:val="833C0B" w:themeColor="accent2" w:themeShade="80"/>
        <w:sz w:val="36"/>
        <w:szCs w:val="36"/>
        <w:rtl/>
        <w:lang w:bidi="ar-IQ"/>
      </w:rPr>
      <w:t xml:space="preserve">     </w:t>
    </w:r>
    <w:r w:rsidR="00EE1BDF" w:rsidRPr="0085248A">
      <w:rPr>
        <w:rFonts w:ascii="Microsoft Uighur" w:hAnsi="Microsoft Uighur" w:cs="Microsoft Uighur" w:hint="cs"/>
        <w:color w:val="833C0B" w:themeColor="accent2" w:themeShade="80"/>
        <w:sz w:val="36"/>
        <w:szCs w:val="36"/>
        <w:rtl/>
        <w:lang w:bidi="ar-IQ"/>
      </w:rPr>
      <w:t xml:space="preserve">     </w:t>
    </w:r>
    <w:r w:rsidR="00491B96" w:rsidRPr="0085248A">
      <w:rPr>
        <w:rFonts w:ascii="Microsoft Uighur" w:hAnsi="Microsoft Uighur" w:cs="Microsoft Uighur" w:hint="cs"/>
        <w:color w:val="833C0B" w:themeColor="accent2" w:themeShade="80"/>
        <w:sz w:val="36"/>
        <w:szCs w:val="36"/>
        <w:rtl/>
        <w:lang w:bidi="ar-IQ"/>
      </w:rPr>
      <w:t xml:space="preserve">            </w:t>
    </w:r>
    <w:r w:rsidR="00EE2AD1" w:rsidRPr="0085248A">
      <w:rPr>
        <w:rFonts w:ascii="Microsoft Uighur" w:hAnsi="Microsoft Uighur" w:cs="Microsoft Uighur"/>
        <w:color w:val="833C0B" w:themeColor="accent2" w:themeShade="80"/>
        <w:sz w:val="36"/>
        <w:szCs w:val="36"/>
        <w:rtl/>
        <w:lang w:bidi="ar-IQ"/>
      </w:rPr>
      <w:t xml:space="preserve">             المختبر</w:t>
    </w:r>
    <w:r w:rsidR="00076A69" w:rsidRPr="0085248A">
      <w:rPr>
        <w:rFonts w:ascii="Microsoft Uighur" w:hAnsi="Microsoft Uighur" w:cs="Microsoft Uighur" w:hint="cs"/>
        <w:color w:val="833C0B" w:themeColor="accent2" w:themeShade="80"/>
        <w:sz w:val="36"/>
        <w:szCs w:val="36"/>
        <w:rtl/>
        <w:lang w:bidi="ar-IQ"/>
      </w:rPr>
      <w:t xml:space="preserve"> </w:t>
    </w:r>
    <w:r w:rsidR="000F5771">
      <w:rPr>
        <w:rFonts w:ascii="Microsoft Uighur" w:hAnsi="Microsoft Uighur" w:cs="Microsoft Uighur" w:hint="cs"/>
        <w:color w:val="833C0B" w:themeColor="accent2" w:themeShade="80"/>
        <w:sz w:val="36"/>
        <w:szCs w:val="36"/>
        <w:rtl/>
        <w:lang w:bidi="ar-IQ"/>
      </w:rPr>
      <w:t>العاشر</w:t>
    </w:r>
    <w:r w:rsidR="00076A69" w:rsidRPr="0085248A">
      <w:rPr>
        <w:rFonts w:ascii="Microsoft Uighur" w:hAnsi="Microsoft Uighur" w:cs="Microsoft Uighur" w:hint="cs"/>
        <w:color w:val="833C0B" w:themeColor="accent2" w:themeShade="80"/>
        <w:sz w:val="36"/>
        <w:szCs w:val="36"/>
        <w:rtl/>
        <w:lang w:bidi="ar-IQ"/>
      </w:rPr>
      <w:t xml:space="preserve"> </w:t>
    </w:r>
    <w:r w:rsidRPr="0085248A">
      <w:rPr>
        <w:rFonts w:ascii="Microsoft Uighur" w:hAnsi="Microsoft Uighur" w:cs="Microsoft Uighur"/>
        <w:color w:val="833C0B" w:themeColor="accent2" w:themeShade="80"/>
        <w:sz w:val="36"/>
        <w:szCs w:val="36"/>
        <w:rtl/>
        <w:lang w:bidi="ar-IQ"/>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3pt;height:11.3pt" o:bullet="t">
        <v:imagedata r:id="rId1" o:title="msoA12F"/>
      </v:shape>
    </w:pict>
  </w:numPicBullet>
  <w:abstractNum w:abstractNumId="0">
    <w:nsid w:val="07697381"/>
    <w:multiLevelType w:val="hybridMultilevel"/>
    <w:tmpl w:val="3C6201D8"/>
    <w:lvl w:ilvl="0" w:tplc="A3A0A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0FB6"/>
    <w:multiLevelType w:val="hybridMultilevel"/>
    <w:tmpl w:val="F4AAE4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92D18"/>
    <w:multiLevelType w:val="hybridMultilevel"/>
    <w:tmpl w:val="97E4A39A"/>
    <w:lvl w:ilvl="0" w:tplc="F58A6B9C">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02906"/>
    <w:multiLevelType w:val="hybridMultilevel"/>
    <w:tmpl w:val="B23E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B44E9"/>
    <w:multiLevelType w:val="hybridMultilevel"/>
    <w:tmpl w:val="9CBC65BE"/>
    <w:lvl w:ilvl="0" w:tplc="BAD06286">
      <w:start w:val="1"/>
      <w:numFmt w:val="bullet"/>
      <w:lvlText w:val=""/>
      <w:lvlJc w:val="left"/>
      <w:pPr>
        <w:tabs>
          <w:tab w:val="num" w:pos="360"/>
        </w:tabs>
        <w:ind w:left="360" w:hanging="360"/>
      </w:pPr>
      <w:rPr>
        <w:rFonts w:ascii="Symbol" w:hAnsi="Symbol" w:hint="default"/>
        <w:sz w:val="1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B32BC3"/>
    <w:multiLevelType w:val="hybridMultilevel"/>
    <w:tmpl w:val="501488FA"/>
    <w:lvl w:ilvl="0" w:tplc="888252CE">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F4ED0"/>
    <w:multiLevelType w:val="hybridMultilevel"/>
    <w:tmpl w:val="6D9ECFE8"/>
    <w:lvl w:ilvl="0" w:tplc="22FA2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2190C"/>
    <w:multiLevelType w:val="hybridMultilevel"/>
    <w:tmpl w:val="321472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09B709D"/>
    <w:multiLevelType w:val="hybridMultilevel"/>
    <w:tmpl w:val="501488FA"/>
    <w:lvl w:ilvl="0" w:tplc="888252CE">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106A5"/>
    <w:multiLevelType w:val="hybridMultilevel"/>
    <w:tmpl w:val="96B4203C"/>
    <w:lvl w:ilvl="0" w:tplc="4EE4F17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nsid w:val="4DEA5A21"/>
    <w:multiLevelType w:val="hybridMultilevel"/>
    <w:tmpl w:val="A77CB9FE"/>
    <w:lvl w:ilvl="0" w:tplc="888252CE">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A259AA"/>
    <w:multiLevelType w:val="hybridMultilevel"/>
    <w:tmpl w:val="1B06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66D61"/>
    <w:multiLevelType w:val="hybridMultilevel"/>
    <w:tmpl w:val="486A823C"/>
    <w:lvl w:ilvl="0" w:tplc="0270C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66CA6"/>
    <w:multiLevelType w:val="hybridMultilevel"/>
    <w:tmpl w:val="B816C19A"/>
    <w:lvl w:ilvl="0" w:tplc="888252CE">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2"/>
  </w:num>
  <w:num w:numId="5">
    <w:abstractNumId w:val="6"/>
  </w:num>
  <w:num w:numId="6">
    <w:abstractNumId w:val="9"/>
  </w:num>
  <w:num w:numId="7">
    <w:abstractNumId w:val="12"/>
  </w:num>
  <w:num w:numId="8">
    <w:abstractNumId w:val="5"/>
  </w:num>
  <w:num w:numId="9">
    <w:abstractNumId w:val="4"/>
  </w:num>
  <w:num w:numId="10">
    <w:abstractNumId w:val="7"/>
  </w:num>
  <w:num w:numId="11">
    <w:abstractNumId w:val="1"/>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FE"/>
    <w:rsid w:val="00076A69"/>
    <w:rsid w:val="000813CB"/>
    <w:rsid w:val="00086B7D"/>
    <w:rsid w:val="000C5530"/>
    <w:rsid w:val="000D30E1"/>
    <w:rsid w:val="000F5771"/>
    <w:rsid w:val="00110B8E"/>
    <w:rsid w:val="00153018"/>
    <w:rsid w:val="00162EDE"/>
    <w:rsid w:val="001825D5"/>
    <w:rsid w:val="00192720"/>
    <w:rsid w:val="001F3D6E"/>
    <w:rsid w:val="00200C3A"/>
    <w:rsid w:val="002015DC"/>
    <w:rsid w:val="00210C22"/>
    <w:rsid w:val="00244840"/>
    <w:rsid w:val="00263262"/>
    <w:rsid w:val="002D59F8"/>
    <w:rsid w:val="0031151C"/>
    <w:rsid w:val="00333921"/>
    <w:rsid w:val="003B048D"/>
    <w:rsid w:val="003F3B65"/>
    <w:rsid w:val="00422CFE"/>
    <w:rsid w:val="00425978"/>
    <w:rsid w:val="00474B6F"/>
    <w:rsid w:val="00491B96"/>
    <w:rsid w:val="004C1E1F"/>
    <w:rsid w:val="004F06E1"/>
    <w:rsid w:val="00596CB0"/>
    <w:rsid w:val="005B2671"/>
    <w:rsid w:val="005C15AA"/>
    <w:rsid w:val="005D3AA9"/>
    <w:rsid w:val="00643BC5"/>
    <w:rsid w:val="0065037C"/>
    <w:rsid w:val="00661A2D"/>
    <w:rsid w:val="006B0DA9"/>
    <w:rsid w:val="00725EB8"/>
    <w:rsid w:val="00731BB4"/>
    <w:rsid w:val="00792E80"/>
    <w:rsid w:val="007F5320"/>
    <w:rsid w:val="0085248A"/>
    <w:rsid w:val="0087646E"/>
    <w:rsid w:val="008D2383"/>
    <w:rsid w:val="008E241C"/>
    <w:rsid w:val="008E6A1E"/>
    <w:rsid w:val="009100E0"/>
    <w:rsid w:val="00922911"/>
    <w:rsid w:val="009412EF"/>
    <w:rsid w:val="009736B8"/>
    <w:rsid w:val="00987BEA"/>
    <w:rsid w:val="009D7A15"/>
    <w:rsid w:val="00A02563"/>
    <w:rsid w:val="00B224B7"/>
    <w:rsid w:val="00B27293"/>
    <w:rsid w:val="00BA3346"/>
    <w:rsid w:val="00BE4899"/>
    <w:rsid w:val="00BF171C"/>
    <w:rsid w:val="00C14795"/>
    <w:rsid w:val="00C64EAF"/>
    <w:rsid w:val="00C668B2"/>
    <w:rsid w:val="00C86A0B"/>
    <w:rsid w:val="00CC2D28"/>
    <w:rsid w:val="00CC3D9D"/>
    <w:rsid w:val="00CC7483"/>
    <w:rsid w:val="00D012AE"/>
    <w:rsid w:val="00D956A1"/>
    <w:rsid w:val="00DA3CA8"/>
    <w:rsid w:val="00DB756A"/>
    <w:rsid w:val="00DD5DEA"/>
    <w:rsid w:val="00E5794F"/>
    <w:rsid w:val="00EB126E"/>
    <w:rsid w:val="00EB32C4"/>
    <w:rsid w:val="00EE1BDF"/>
    <w:rsid w:val="00EE2AD1"/>
    <w:rsid w:val="00EF2C7A"/>
    <w:rsid w:val="00EF5002"/>
    <w:rsid w:val="00F074F7"/>
    <w:rsid w:val="00FA76CF"/>
    <w:rsid w:val="00FD5C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FE"/>
    <w:pPr>
      <w:bidi/>
      <w:spacing w:after="200" w:line="276" w:lineRule="auto"/>
    </w:pPr>
  </w:style>
  <w:style w:type="paragraph" w:styleId="3">
    <w:name w:val="heading 3"/>
    <w:basedOn w:val="a"/>
    <w:next w:val="a"/>
    <w:link w:val="3Char"/>
    <w:qFormat/>
    <w:rsid w:val="000C5530"/>
    <w:pPr>
      <w:keepNext/>
      <w:bidi w:val="0"/>
      <w:spacing w:after="0" w:line="240" w:lineRule="auto"/>
      <w:jc w:val="both"/>
      <w:outlineLvl w:val="2"/>
    </w:pPr>
    <w:rPr>
      <w:rFonts w:ascii="Arial" w:eastAsia="Times New Roman" w:hAnsi="Arial" w:cs="Times New Roman"/>
      <w:b/>
      <w:sz w:val="28"/>
      <w:szCs w:val="20"/>
      <w:lang w:val="it-IT" w:eastAsia="fr-FR"/>
    </w:rPr>
  </w:style>
  <w:style w:type="paragraph" w:styleId="5">
    <w:name w:val="heading 5"/>
    <w:basedOn w:val="a"/>
    <w:next w:val="a"/>
    <w:link w:val="5Char"/>
    <w:qFormat/>
    <w:rsid w:val="000C5530"/>
    <w:pPr>
      <w:keepNext/>
      <w:bidi w:val="0"/>
      <w:spacing w:after="0" w:line="240" w:lineRule="auto"/>
      <w:outlineLvl w:val="4"/>
    </w:pPr>
    <w:rPr>
      <w:rFonts w:ascii="Verdana" w:eastAsia="Times New Roman" w:hAnsi="Verdana" w:cs="Times New Roman"/>
      <w:b/>
      <w:bCs/>
      <w:sz w:val="24"/>
      <w:szCs w:val="20"/>
      <w:lang w:val="it-IT"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CFE"/>
    <w:pPr>
      <w:ind w:left="720"/>
      <w:contextualSpacing/>
    </w:pPr>
  </w:style>
  <w:style w:type="paragraph" w:styleId="a4">
    <w:name w:val="Balloon Text"/>
    <w:basedOn w:val="a"/>
    <w:link w:val="Char"/>
    <w:uiPriority w:val="99"/>
    <w:semiHidden/>
    <w:unhideWhenUsed/>
    <w:rsid w:val="00DA3CA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A3CA8"/>
    <w:rPr>
      <w:rFonts w:ascii="Tahoma" w:hAnsi="Tahoma" w:cs="Tahoma"/>
      <w:sz w:val="16"/>
      <w:szCs w:val="16"/>
    </w:rPr>
  </w:style>
  <w:style w:type="paragraph" w:styleId="a5">
    <w:name w:val="header"/>
    <w:basedOn w:val="a"/>
    <w:link w:val="Char0"/>
    <w:uiPriority w:val="99"/>
    <w:unhideWhenUsed/>
    <w:rsid w:val="001F3D6E"/>
    <w:pPr>
      <w:tabs>
        <w:tab w:val="center" w:pos="4153"/>
        <w:tab w:val="right" w:pos="8306"/>
      </w:tabs>
      <w:spacing w:after="0" w:line="240" w:lineRule="auto"/>
    </w:pPr>
  </w:style>
  <w:style w:type="character" w:customStyle="1" w:styleId="Char0">
    <w:name w:val="رأس الصفحة Char"/>
    <w:basedOn w:val="a0"/>
    <w:link w:val="a5"/>
    <w:uiPriority w:val="99"/>
    <w:rsid w:val="001F3D6E"/>
  </w:style>
  <w:style w:type="paragraph" w:styleId="a6">
    <w:name w:val="footer"/>
    <w:basedOn w:val="a"/>
    <w:link w:val="Char1"/>
    <w:uiPriority w:val="99"/>
    <w:unhideWhenUsed/>
    <w:rsid w:val="001F3D6E"/>
    <w:pPr>
      <w:tabs>
        <w:tab w:val="center" w:pos="4153"/>
        <w:tab w:val="right" w:pos="8306"/>
      </w:tabs>
      <w:spacing w:after="0" w:line="240" w:lineRule="auto"/>
    </w:pPr>
  </w:style>
  <w:style w:type="character" w:customStyle="1" w:styleId="Char1">
    <w:name w:val="تذييل الصفحة Char"/>
    <w:basedOn w:val="a0"/>
    <w:link w:val="a6"/>
    <w:uiPriority w:val="99"/>
    <w:rsid w:val="001F3D6E"/>
  </w:style>
  <w:style w:type="character" w:customStyle="1" w:styleId="3Char">
    <w:name w:val="عنوان 3 Char"/>
    <w:basedOn w:val="a0"/>
    <w:link w:val="3"/>
    <w:rsid w:val="000C5530"/>
    <w:rPr>
      <w:rFonts w:ascii="Arial" w:eastAsia="Times New Roman" w:hAnsi="Arial" w:cs="Times New Roman"/>
      <w:b/>
      <w:sz w:val="28"/>
      <w:szCs w:val="20"/>
      <w:lang w:val="it-IT" w:eastAsia="fr-FR"/>
    </w:rPr>
  </w:style>
  <w:style w:type="character" w:customStyle="1" w:styleId="5Char">
    <w:name w:val="عنوان 5 Char"/>
    <w:basedOn w:val="a0"/>
    <w:link w:val="5"/>
    <w:rsid w:val="000C5530"/>
    <w:rPr>
      <w:rFonts w:ascii="Verdana" w:eastAsia="Times New Roman" w:hAnsi="Verdana" w:cs="Times New Roman"/>
      <w:b/>
      <w:bCs/>
      <w:sz w:val="24"/>
      <w:szCs w:val="20"/>
      <w:lang w:val="it-IT" w:eastAsia="fr-FR"/>
    </w:rPr>
  </w:style>
  <w:style w:type="character" w:customStyle="1" w:styleId="apple-converted-space">
    <w:name w:val="apple-converted-space"/>
    <w:basedOn w:val="a0"/>
    <w:rsid w:val="00076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FE"/>
    <w:pPr>
      <w:bidi/>
      <w:spacing w:after="200" w:line="276" w:lineRule="auto"/>
    </w:pPr>
  </w:style>
  <w:style w:type="paragraph" w:styleId="3">
    <w:name w:val="heading 3"/>
    <w:basedOn w:val="a"/>
    <w:next w:val="a"/>
    <w:link w:val="3Char"/>
    <w:qFormat/>
    <w:rsid w:val="000C5530"/>
    <w:pPr>
      <w:keepNext/>
      <w:bidi w:val="0"/>
      <w:spacing w:after="0" w:line="240" w:lineRule="auto"/>
      <w:jc w:val="both"/>
      <w:outlineLvl w:val="2"/>
    </w:pPr>
    <w:rPr>
      <w:rFonts w:ascii="Arial" w:eastAsia="Times New Roman" w:hAnsi="Arial" w:cs="Times New Roman"/>
      <w:b/>
      <w:sz w:val="28"/>
      <w:szCs w:val="20"/>
      <w:lang w:val="it-IT" w:eastAsia="fr-FR"/>
    </w:rPr>
  </w:style>
  <w:style w:type="paragraph" w:styleId="5">
    <w:name w:val="heading 5"/>
    <w:basedOn w:val="a"/>
    <w:next w:val="a"/>
    <w:link w:val="5Char"/>
    <w:qFormat/>
    <w:rsid w:val="000C5530"/>
    <w:pPr>
      <w:keepNext/>
      <w:bidi w:val="0"/>
      <w:spacing w:after="0" w:line="240" w:lineRule="auto"/>
      <w:outlineLvl w:val="4"/>
    </w:pPr>
    <w:rPr>
      <w:rFonts w:ascii="Verdana" w:eastAsia="Times New Roman" w:hAnsi="Verdana" w:cs="Times New Roman"/>
      <w:b/>
      <w:bCs/>
      <w:sz w:val="24"/>
      <w:szCs w:val="20"/>
      <w:lang w:val="it-IT"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CFE"/>
    <w:pPr>
      <w:ind w:left="720"/>
      <w:contextualSpacing/>
    </w:pPr>
  </w:style>
  <w:style w:type="paragraph" w:styleId="a4">
    <w:name w:val="Balloon Text"/>
    <w:basedOn w:val="a"/>
    <w:link w:val="Char"/>
    <w:uiPriority w:val="99"/>
    <w:semiHidden/>
    <w:unhideWhenUsed/>
    <w:rsid w:val="00DA3CA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A3CA8"/>
    <w:rPr>
      <w:rFonts w:ascii="Tahoma" w:hAnsi="Tahoma" w:cs="Tahoma"/>
      <w:sz w:val="16"/>
      <w:szCs w:val="16"/>
    </w:rPr>
  </w:style>
  <w:style w:type="paragraph" w:styleId="a5">
    <w:name w:val="header"/>
    <w:basedOn w:val="a"/>
    <w:link w:val="Char0"/>
    <w:uiPriority w:val="99"/>
    <w:unhideWhenUsed/>
    <w:rsid w:val="001F3D6E"/>
    <w:pPr>
      <w:tabs>
        <w:tab w:val="center" w:pos="4153"/>
        <w:tab w:val="right" w:pos="8306"/>
      </w:tabs>
      <w:spacing w:after="0" w:line="240" w:lineRule="auto"/>
    </w:pPr>
  </w:style>
  <w:style w:type="character" w:customStyle="1" w:styleId="Char0">
    <w:name w:val="رأس الصفحة Char"/>
    <w:basedOn w:val="a0"/>
    <w:link w:val="a5"/>
    <w:uiPriority w:val="99"/>
    <w:rsid w:val="001F3D6E"/>
  </w:style>
  <w:style w:type="paragraph" w:styleId="a6">
    <w:name w:val="footer"/>
    <w:basedOn w:val="a"/>
    <w:link w:val="Char1"/>
    <w:uiPriority w:val="99"/>
    <w:unhideWhenUsed/>
    <w:rsid w:val="001F3D6E"/>
    <w:pPr>
      <w:tabs>
        <w:tab w:val="center" w:pos="4153"/>
        <w:tab w:val="right" w:pos="8306"/>
      </w:tabs>
      <w:spacing w:after="0" w:line="240" w:lineRule="auto"/>
    </w:pPr>
  </w:style>
  <w:style w:type="character" w:customStyle="1" w:styleId="Char1">
    <w:name w:val="تذييل الصفحة Char"/>
    <w:basedOn w:val="a0"/>
    <w:link w:val="a6"/>
    <w:uiPriority w:val="99"/>
    <w:rsid w:val="001F3D6E"/>
  </w:style>
  <w:style w:type="character" w:customStyle="1" w:styleId="3Char">
    <w:name w:val="عنوان 3 Char"/>
    <w:basedOn w:val="a0"/>
    <w:link w:val="3"/>
    <w:rsid w:val="000C5530"/>
    <w:rPr>
      <w:rFonts w:ascii="Arial" w:eastAsia="Times New Roman" w:hAnsi="Arial" w:cs="Times New Roman"/>
      <w:b/>
      <w:sz w:val="28"/>
      <w:szCs w:val="20"/>
      <w:lang w:val="it-IT" w:eastAsia="fr-FR"/>
    </w:rPr>
  </w:style>
  <w:style w:type="character" w:customStyle="1" w:styleId="5Char">
    <w:name w:val="عنوان 5 Char"/>
    <w:basedOn w:val="a0"/>
    <w:link w:val="5"/>
    <w:rsid w:val="000C5530"/>
    <w:rPr>
      <w:rFonts w:ascii="Verdana" w:eastAsia="Times New Roman" w:hAnsi="Verdana" w:cs="Times New Roman"/>
      <w:b/>
      <w:bCs/>
      <w:sz w:val="24"/>
      <w:szCs w:val="20"/>
      <w:lang w:val="it-IT" w:eastAsia="fr-FR"/>
    </w:rPr>
  </w:style>
  <w:style w:type="character" w:customStyle="1" w:styleId="apple-converted-space">
    <w:name w:val="apple-converted-space"/>
    <w:basedOn w:val="a0"/>
    <w:rsid w:val="0007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6</Pages>
  <Words>725</Words>
  <Characters>4136</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Liqaa</dc:creator>
  <cp:lastModifiedBy>HP</cp:lastModifiedBy>
  <cp:revision>68</cp:revision>
  <dcterms:created xsi:type="dcterms:W3CDTF">2016-10-15T11:42:00Z</dcterms:created>
  <dcterms:modified xsi:type="dcterms:W3CDTF">2017-04-08T18:05:00Z</dcterms:modified>
</cp:coreProperties>
</file>