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18" w:rsidRDefault="00AC1B18" w:rsidP="00AC1B18">
      <w:pPr>
        <w:pStyle w:val="NoSpacing"/>
        <w:numPr>
          <w:ilvl w:val="0"/>
          <w:numId w:val="3"/>
        </w:numPr>
        <w:jc w:val="both"/>
        <w:rPr>
          <w:sz w:val="28"/>
          <w:szCs w:val="28"/>
          <w:rtl/>
          <w:lang w:bidi="ar-IQ"/>
        </w:rPr>
      </w:pPr>
      <w:r>
        <w:rPr>
          <w:sz w:val="28"/>
          <w:szCs w:val="28"/>
          <w:rtl/>
          <w:lang w:bidi="ar-IQ"/>
        </w:rPr>
        <w:t xml:space="preserve">عقود شراء الحقول </w:t>
      </w:r>
    </w:p>
    <w:p w:rsidR="00AC1B18" w:rsidRDefault="00AC1B18" w:rsidP="00AC1B18">
      <w:pPr>
        <w:pStyle w:val="NoSpacing"/>
        <w:ind w:left="405"/>
        <w:jc w:val="both"/>
        <w:rPr>
          <w:sz w:val="28"/>
          <w:szCs w:val="28"/>
          <w:rtl/>
          <w:lang w:bidi="ar-IQ"/>
        </w:rPr>
      </w:pPr>
      <w:r>
        <w:rPr>
          <w:sz w:val="28"/>
          <w:szCs w:val="28"/>
          <w:rtl/>
          <w:lang w:bidi="ar-IQ"/>
        </w:rPr>
        <w:t xml:space="preserve">    والصيغة العامة لهذا النوع من العقود يشمل الفقرات والصيغ الاتية : </w:t>
      </w:r>
    </w:p>
    <w:p w:rsidR="00AC1B18" w:rsidRDefault="00AC1B18" w:rsidP="00AC1B18">
      <w:pPr>
        <w:pStyle w:val="NoSpacing"/>
        <w:numPr>
          <w:ilvl w:val="0"/>
          <w:numId w:val="4"/>
        </w:numPr>
        <w:jc w:val="both"/>
        <w:rPr>
          <w:sz w:val="28"/>
          <w:szCs w:val="28"/>
          <w:rtl/>
          <w:lang w:bidi="ar-IQ"/>
        </w:rPr>
      </w:pPr>
      <w:r>
        <w:rPr>
          <w:sz w:val="28"/>
          <w:szCs w:val="28"/>
          <w:rtl/>
          <w:lang w:bidi="ar-IQ"/>
        </w:rPr>
        <w:t>محل العقد :</w:t>
      </w:r>
    </w:p>
    <w:p w:rsidR="00AC1B18" w:rsidRDefault="00AC1B18" w:rsidP="00AC1B18">
      <w:pPr>
        <w:pStyle w:val="NoSpacing"/>
        <w:ind w:left="765"/>
        <w:jc w:val="both"/>
        <w:rPr>
          <w:sz w:val="28"/>
          <w:szCs w:val="28"/>
          <w:lang w:bidi="ar-IQ"/>
        </w:rPr>
      </w:pPr>
      <w:r>
        <w:rPr>
          <w:sz w:val="28"/>
          <w:szCs w:val="28"/>
          <w:rtl/>
          <w:lang w:bidi="ar-IQ"/>
        </w:rPr>
        <w:t xml:space="preserve">يبدأ هذا النوع من العقود بذكر محل العقد ( الشيء المباع ) ، حيث يتم وصف وتحديد الشيء المباع  ، وتشتمل هذه الفقرة عادة على ثلاث فقرات رئيسية هي : </w:t>
      </w:r>
    </w:p>
    <w:p w:rsidR="00AC1B18" w:rsidRDefault="00AC1B18" w:rsidP="00AC1B18">
      <w:pPr>
        <w:pStyle w:val="NoSpacing"/>
        <w:numPr>
          <w:ilvl w:val="0"/>
          <w:numId w:val="1"/>
        </w:numPr>
        <w:jc w:val="both"/>
        <w:rPr>
          <w:sz w:val="28"/>
          <w:szCs w:val="28"/>
          <w:rtl/>
          <w:lang w:bidi="ar-IQ"/>
        </w:rPr>
      </w:pPr>
      <w:r>
        <w:rPr>
          <w:sz w:val="28"/>
          <w:szCs w:val="28"/>
          <w:rtl/>
          <w:lang w:bidi="ar-IQ"/>
        </w:rPr>
        <w:t>المساحة :</w:t>
      </w:r>
    </w:p>
    <w:p w:rsidR="00AC1B18" w:rsidRDefault="00AC1B18" w:rsidP="00AC1B18">
      <w:pPr>
        <w:pStyle w:val="NoSpacing"/>
        <w:ind w:left="765"/>
        <w:jc w:val="both"/>
        <w:rPr>
          <w:sz w:val="28"/>
          <w:szCs w:val="28"/>
          <w:lang w:bidi="ar-IQ"/>
        </w:rPr>
      </w:pPr>
      <w:r>
        <w:rPr>
          <w:sz w:val="28"/>
          <w:szCs w:val="28"/>
          <w:rtl/>
          <w:lang w:bidi="ar-IQ"/>
        </w:rPr>
        <w:t xml:space="preserve"> يبدأ عقد البيع بذكر مساحة الشيء المباع ونوع العقار المباع ، إن كان بيتاً او بستاناً بأنواعها المختلفة ، مثلا : </w:t>
      </w:r>
    </w:p>
    <w:p w:rsidR="00AC1B18" w:rsidRPr="00C378EA" w:rsidRDefault="00AC1B18" w:rsidP="00AC1B18">
      <w:pPr>
        <w:pStyle w:val="NoSpacing"/>
        <w:bidi w:val="0"/>
        <w:ind w:left="765"/>
        <w:jc w:val="both"/>
        <w:rPr>
          <w:sz w:val="28"/>
          <w:szCs w:val="28"/>
          <w:lang w:bidi="ar-IQ"/>
        </w:rPr>
      </w:pPr>
      <w:r w:rsidRPr="00B671B5">
        <w:rPr>
          <w:b/>
          <w:bCs/>
          <w:sz w:val="28"/>
          <w:szCs w:val="28"/>
          <w:lang w:bidi="ar-IQ"/>
        </w:rPr>
        <w:t xml:space="preserve">1     IKU   </w:t>
      </w:r>
      <w:bookmarkStart w:id="0" w:name="OLE_LINK397"/>
      <w:bookmarkStart w:id="1" w:name="OLE_LINK396"/>
      <w:r w:rsidRPr="00B671B5">
        <w:rPr>
          <w:b/>
          <w:bCs/>
          <w:sz w:val="28"/>
          <w:szCs w:val="28"/>
          <w:lang w:bidi="ar-IQ"/>
        </w:rPr>
        <w:t>A.</w:t>
      </w:r>
      <w:r w:rsidRPr="00B671B5">
        <w:rPr>
          <w:rFonts w:ascii="Arial" w:hAnsi="Arial"/>
          <w:b/>
          <w:bCs/>
          <w:sz w:val="28"/>
          <w:szCs w:val="28"/>
          <w:lang w:bidi="ar-IQ"/>
        </w:rPr>
        <w:t>š</w:t>
      </w:r>
      <w:r w:rsidRPr="00B671B5">
        <w:rPr>
          <w:rFonts w:cstheme="minorHAnsi"/>
          <w:b/>
          <w:bCs/>
          <w:sz w:val="28"/>
          <w:szCs w:val="28"/>
          <w:lang w:bidi="ar-IQ"/>
        </w:rPr>
        <w:t>À</w:t>
      </w:r>
      <w:bookmarkEnd w:id="0"/>
      <w:bookmarkEnd w:id="1"/>
      <w:r>
        <w:rPr>
          <w:b/>
          <w:bCs/>
          <w:sz w:val="28"/>
          <w:szCs w:val="28"/>
          <w:lang w:bidi="ar-IQ"/>
        </w:rPr>
        <w:t xml:space="preserve">                                     </w:t>
      </w:r>
      <w:r>
        <w:rPr>
          <w:sz w:val="28"/>
          <w:szCs w:val="28"/>
          <w:rtl/>
          <w:lang w:bidi="ar-IQ"/>
        </w:rPr>
        <w:t>(( حقل (مساحته ) واحد ايكو ))</w:t>
      </w:r>
      <w:r>
        <w:rPr>
          <w:b/>
          <w:bCs/>
          <w:sz w:val="28"/>
          <w:szCs w:val="28"/>
          <w:lang w:bidi="ar-IQ"/>
        </w:rPr>
        <w:t xml:space="preserve"> </w:t>
      </w:r>
    </w:p>
    <w:p w:rsidR="00AC1B18" w:rsidRDefault="00AC1B18" w:rsidP="00AC1B18">
      <w:pPr>
        <w:pStyle w:val="NoSpacing"/>
        <w:ind w:left="765"/>
        <w:jc w:val="both"/>
        <w:rPr>
          <w:sz w:val="28"/>
          <w:szCs w:val="28"/>
          <w:rtl/>
          <w:lang w:bidi="ar-IQ"/>
        </w:rPr>
      </w:pPr>
      <w:r>
        <w:rPr>
          <w:sz w:val="28"/>
          <w:szCs w:val="28"/>
          <w:rtl/>
          <w:lang w:bidi="ar-IQ"/>
        </w:rPr>
        <w:t>واستخدمت ايضا وحدة أخرى في تحديد مساحات الحقول وهي</w:t>
      </w:r>
      <w:r w:rsidRPr="00B671B5">
        <w:rPr>
          <w:rFonts w:hint="cs"/>
          <w:b/>
          <w:bCs/>
          <w:sz w:val="28"/>
          <w:szCs w:val="28"/>
          <w:rtl/>
          <w:lang w:bidi="ar-IQ"/>
        </w:rPr>
        <w:t>(</w:t>
      </w:r>
      <w:r w:rsidRPr="00B671B5">
        <w:rPr>
          <w:b/>
          <w:bCs/>
          <w:sz w:val="28"/>
          <w:szCs w:val="28"/>
          <w:rtl/>
          <w:lang w:bidi="ar-IQ"/>
        </w:rPr>
        <w:t xml:space="preserve"> </w:t>
      </w:r>
      <w:r w:rsidRPr="00B671B5">
        <w:rPr>
          <w:b/>
          <w:bCs/>
          <w:sz w:val="28"/>
          <w:szCs w:val="28"/>
          <w:lang w:bidi="ar-IQ"/>
        </w:rPr>
        <w:t>E</w:t>
      </w:r>
      <w:r w:rsidRPr="00B671B5">
        <w:rPr>
          <w:rFonts w:ascii="Arial" w:hAnsi="Arial"/>
          <w:b/>
          <w:bCs/>
          <w:sz w:val="28"/>
          <w:szCs w:val="28"/>
          <w:lang w:bidi="ar-IQ"/>
        </w:rPr>
        <w:t>š</w:t>
      </w:r>
      <w:r w:rsidRPr="00B671B5">
        <w:rPr>
          <w:rFonts w:cstheme="minorHAnsi"/>
          <w:b/>
          <w:bCs/>
          <w:sz w:val="28"/>
          <w:szCs w:val="28"/>
          <w:lang w:bidi="ar-IQ"/>
        </w:rPr>
        <w:t>È</w:t>
      </w:r>
      <w:r w:rsidRPr="00B671B5">
        <w:rPr>
          <w:b/>
          <w:bCs/>
          <w:sz w:val="28"/>
          <w:szCs w:val="28"/>
          <w:rtl/>
          <w:lang w:bidi="ar-IQ"/>
        </w:rPr>
        <w:t xml:space="preserve"> </w:t>
      </w:r>
      <w:r w:rsidRPr="00B671B5">
        <w:rPr>
          <w:rFonts w:hint="cs"/>
          <w:b/>
          <w:bCs/>
          <w:sz w:val="28"/>
          <w:szCs w:val="28"/>
          <w:rtl/>
          <w:lang w:bidi="ar-IQ"/>
        </w:rPr>
        <w:t>)</w:t>
      </w:r>
      <w:r>
        <w:rPr>
          <w:rFonts w:hint="cs"/>
          <w:sz w:val="28"/>
          <w:szCs w:val="28"/>
          <w:rtl/>
          <w:lang w:bidi="ar-IQ"/>
        </w:rPr>
        <w:t xml:space="preserve"> </w:t>
      </w:r>
      <w:r>
        <w:rPr>
          <w:sz w:val="28"/>
          <w:szCs w:val="28"/>
          <w:rtl/>
          <w:lang w:bidi="ar-IQ"/>
        </w:rPr>
        <w:t>وتعد هذه الوحدة أقل  رواجاً في عقود هذا العصر ، ويذكر معها الرقم واحد بصورة دائمة وذلك لان هذه الوحدة تحمل مساحة شاسعة وتعادل في الوقت الحاضر 21600 كم</w:t>
      </w:r>
      <w:r>
        <w:rPr>
          <w:sz w:val="28"/>
          <w:szCs w:val="28"/>
          <w:vertAlign w:val="superscript"/>
          <w:rtl/>
          <w:lang w:bidi="ar-IQ"/>
        </w:rPr>
        <w:t>2</w:t>
      </w:r>
      <w:r>
        <w:rPr>
          <w:sz w:val="28"/>
          <w:szCs w:val="28"/>
          <w:rtl/>
          <w:lang w:bidi="ar-IQ"/>
        </w:rPr>
        <w:t xml:space="preserve"> وكما يأتي </w:t>
      </w:r>
    </w:p>
    <w:p w:rsidR="00AC1B18" w:rsidRPr="00C378EA" w:rsidRDefault="00AC1B18" w:rsidP="00AC1B18">
      <w:pPr>
        <w:pStyle w:val="NoSpacing"/>
        <w:bidi w:val="0"/>
        <w:ind w:left="765"/>
        <w:jc w:val="both"/>
        <w:rPr>
          <w:sz w:val="28"/>
          <w:szCs w:val="28"/>
          <w:rtl/>
          <w:lang w:bidi="ar-IQ"/>
        </w:rPr>
      </w:pPr>
      <w:r w:rsidRPr="00B671B5">
        <w:rPr>
          <w:b/>
          <w:bCs/>
          <w:sz w:val="28"/>
          <w:szCs w:val="28"/>
          <w:lang w:bidi="ar-IQ"/>
        </w:rPr>
        <w:t>1 E</w:t>
      </w:r>
      <w:r w:rsidRPr="00B671B5">
        <w:rPr>
          <w:rFonts w:ascii="Arial" w:hAnsi="Arial"/>
          <w:b/>
          <w:bCs/>
          <w:sz w:val="28"/>
          <w:szCs w:val="28"/>
          <w:lang w:bidi="ar-IQ"/>
        </w:rPr>
        <w:t>š</w:t>
      </w:r>
      <w:r w:rsidRPr="00B671B5">
        <w:rPr>
          <w:rFonts w:cstheme="minorHAnsi"/>
          <w:b/>
          <w:bCs/>
          <w:sz w:val="28"/>
          <w:szCs w:val="28"/>
          <w:lang w:bidi="ar-IQ"/>
        </w:rPr>
        <w:t>È</w:t>
      </w:r>
      <w:r w:rsidRPr="00B671B5">
        <w:rPr>
          <w:b/>
          <w:bCs/>
          <w:sz w:val="28"/>
          <w:szCs w:val="28"/>
          <w:lang w:bidi="ar-IQ"/>
        </w:rPr>
        <w:t xml:space="preserve">  IKU   A.</w:t>
      </w:r>
      <w:r w:rsidRPr="00B671B5">
        <w:rPr>
          <w:rFonts w:ascii="Arial" w:hAnsi="Arial"/>
          <w:b/>
          <w:bCs/>
          <w:sz w:val="28"/>
          <w:szCs w:val="28"/>
          <w:lang w:bidi="ar-IQ"/>
        </w:rPr>
        <w:t>š</w:t>
      </w:r>
      <w:r w:rsidRPr="00B671B5">
        <w:rPr>
          <w:rFonts w:cstheme="minorHAnsi"/>
          <w:b/>
          <w:bCs/>
          <w:sz w:val="28"/>
          <w:szCs w:val="28"/>
          <w:lang w:bidi="ar-IQ"/>
        </w:rPr>
        <w:t>À</w:t>
      </w:r>
      <w:r w:rsidRPr="00B671B5">
        <w:rPr>
          <w:b/>
          <w:bCs/>
          <w:sz w:val="28"/>
          <w:szCs w:val="28"/>
          <w:lang w:bidi="ar-IQ"/>
        </w:rPr>
        <w:t xml:space="preserve"> </w:t>
      </w:r>
      <w:r>
        <w:rPr>
          <w:b/>
          <w:bCs/>
          <w:sz w:val="28"/>
          <w:szCs w:val="28"/>
          <w:lang w:bidi="ar-IQ"/>
        </w:rPr>
        <w:t xml:space="preserve">                          </w:t>
      </w:r>
      <w:r>
        <w:rPr>
          <w:sz w:val="28"/>
          <w:szCs w:val="28"/>
          <w:rtl/>
          <w:lang w:bidi="ar-IQ"/>
        </w:rPr>
        <w:t>((حقل (مساحته) واحد ايشي ايكو ))</w:t>
      </w:r>
      <w:r>
        <w:rPr>
          <w:rFonts w:hint="cs"/>
          <w:sz w:val="28"/>
          <w:szCs w:val="28"/>
          <w:lang w:bidi="ar-IQ"/>
        </w:rPr>
        <w:t xml:space="preserve"> </w:t>
      </w:r>
    </w:p>
    <w:p w:rsidR="00AC1B18" w:rsidRDefault="00AC1B18" w:rsidP="00AC1B18">
      <w:pPr>
        <w:pStyle w:val="NoSpacing"/>
        <w:ind w:left="765"/>
        <w:jc w:val="both"/>
        <w:rPr>
          <w:sz w:val="28"/>
          <w:szCs w:val="28"/>
          <w:rtl/>
          <w:lang w:bidi="ar-IQ"/>
        </w:rPr>
      </w:pPr>
      <w:r>
        <w:rPr>
          <w:sz w:val="28"/>
          <w:szCs w:val="28"/>
          <w:rtl/>
          <w:lang w:bidi="ar-IQ"/>
        </w:rPr>
        <w:t xml:space="preserve">ويعطي الكاتب احيانا تفاصيل اكثر للحقل في بداية النص في حال كونه محروثاً او غير محروث إذ ترد هذه الصيغة كالاتي :- </w:t>
      </w:r>
    </w:p>
    <w:p w:rsidR="00AC1B18" w:rsidRPr="00B671B5" w:rsidRDefault="00AC1B18" w:rsidP="00AC1B18">
      <w:pPr>
        <w:pStyle w:val="NoSpacing"/>
        <w:bidi w:val="0"/>
        <w:ind w:left="765"/>
        <w:rPr>
          <w:b/>
          <w:bCs/>
          <w:sz w:val="28"/>
          <w:szCs w:val="28"/>
          <w:lang w:bidi="ar-IQ"/>
        </w:rPr>
      </w:pPr>
      <w:r w:rsidRPr="00B671B5">
        <w:rPr>
          <w:b/>
          <w:bCs/>
          <w:sz w:val="28"/>
          <w:szCs w:val="28"/>
          <w:lang w:bidi="ar-IQ"/>
        </w:rPr>
        <w:t>A.</w:t>
      </w:r>
      <w:r w:rsidRPr="00B671B5">
        <w:rPr>
          <w:rFonts w:ascii="Arial" w:hAnsi="Arial"/>
          <w:b/>
          <w:bCs/>
          <w:sz w:val="28"/>
          <w:szCs w:val="28"/>
          <w:lang w:bidi="ar-IQ"/>
        </w:rPr>
        <w:t>š</w:t>
      </w:r>
      <w:r w:rsidRPr="00B671B5">
        <w:rPr>
          <w:rFonts w:cstheme="minorHAnsi"/>
          <w:b/>
          <w:bCs/>
          <w:sz w:val="28"/>
          <w:szCs w:val="28"/>
          <w:lang w:bidi="ar-IQ"/>
        </w:rPr>
        <w:t>À</w:t>
      </w:r>
      <w:r w:rsidRPr="00B671B5">
        <w:rPr>
          <w:b/>
          <w:bCs/>
          <w:sz w:val="28"/>
          <w:szCs w:val="28"/>
          <w:lang w:bidi="ar-IQ"/>
        </w:rPr>
        <w:t xml:space="preserve">    KI.KAL  </w:t>
      </w:r>
    </w:p>
    <w:p w:rsidR="00AC1B18" w:rsidRDefault="00AC1B18" w:rsidP="00AC1B18">
      <w:pPr>
        <w:pStyle w:val="NoSpacing"/>
        <w:rPr>
          <w:sz w:val="28"/>
          <w:szCs w:val="28"/>
          <w:rtl/>
          <w:lang w:bidi="ar-IQ"/>
        </w:rPr>
      </w:pPr>
    </w:p>
    <w:p w:rsidR="00AC1B18" w:rsidRDefault="00AC1B18" w:rsidP="00AC1B18">
      <w:pPr>
        <w:pStyle w:val="NoSpacing"/>
        <w:rPr>
          <w:sz w:val="28"/>
          <w:szCs w:val="28"/>
          <w:rtl/>
          <w:lang w:bidi="ar-IQ"/>
        </w:rPr>
      </w:pPr>
    </w:p>
    <w:p w:rsidR="00AC1B18" w:rsidRDefault="00AC1B18" w:rsidP="00AC1B18">
      <w:pPr>
        <w:pStyle w:val="NoSpacing"/>
        <w:rPr>
          <w:sz w:val="28"/>
          <w:szCs w:val="28"/>
          <w:rtl/>
          <w:lang w:bidi="ar-IQ"/>
        </w:rPr>
      </w:pPr>
    </w:p>
    <w:p w:rsidR="00AC1B18" w:rsidRDefault="00AC1B18" w:rsidP="00AC1B18">
      <w:pPr>
        <w:pStyle w:val="NoSpacing"/>
        <w:ind w:left="765"/>
        <w:jc w:val="both"/>
        <w:rPr>
          <w:sz w:val="28"/>
          <w:szCs w:val="28"/>
          <w:lang w:bidi="ar-IQ"/>
        </w:rPr>
      </w:pPr>
      <w:r>
        <w:rPr>
          <w:sz w:val="28"/>
          <w:szCs w:val="28"/>
          <w:rtl/>
          <w:lang w:bidi="ar-IQ"/>
        </w:rPr>
        <w:t xml:space="preserve">ب – تحديد الموقع : </w:t>
      </w:r>
    </w:p>
    <w:p w:rsidR="00AC1B18" w:rsidRDefault="00AC1B18" w:rsidP="00AC1B18">
      <w:pPr>
        <w:pStyle w:val="NoSpacing"/>
        <w:ind w:left="765"/>
        <w:jc w:val="both"/>
        <w:rPr>
          <w:sz w:val="28"/>
          <w:szCs w:val="28"/>
          <w:rtl/>
          <w:lang w:bidi="ar-IQ"/>
        </w:rPr>
      </w:pPr>
      <w:r>
        <w:rPr>
          <w:sz w:val="28"/>
          <w:szCs w:val="28"/>
          <w:rtl/>
          <w:lang w:bidi="ar-IQ"/>
        </w:rPr>
        <w:t xml:space="preserve">      استخدمت عدة صيغ سومرية  لتحديد موقع الحقل بالنسبة لما يجاوره من عقارات او املاك  ومن هذه الصيغ السومرية </w:t>
      </w:r>
      <w:r>
        <w:rPr>
          <w:rFonts w:hint="cs"/>
          <w:sz w:val="28"/>
          <w:szCs w:val="28"/>
          <w:rtl/>
          <w:lang w:bidi="ar-IQ"/>
        </w:rPr>
        <w:t>(</w:t>
      </w:r>
      <w:r w:rsidRPr="007D666F">
        <w:rPr>
          <w:b/>
          <w:bCs/>
          <w:sz w:val="28"/>
          <w:szCs w:val="28"/>
          <w:lang w:bidi="ar-IQ"/>
        </w:rPr>
        <w:t>DA</w:t>
      </w:r>
      <w:r>
        <w:rPr>
          <w:rFonts w:hint="cs"/>
          <w:sz w:val="28"/>
          <w:szCs w:val="28"/>
          <w:rtl/>
          <w:lang w:bidi="ar-IQ"/>
        </w:rPr>
        <w:t>)</w:t>
      </w:r>
      <w:r>
        <w:rPr>
          <w:sz w:val="28"/>
          <w:szCs w:val="28"/>
          <w:rtl/>
          <w:lang w:bidi="ar-IQ"/>
        </w:rPr>
        <w:t xml:space="preserve"> التي يقابلها باللغة الاكدية </w:t>
      </w:r>
      <w:r>
        <w:rPr>
          <w:rFonts w:hint="cs"/>
          <w:sz w:val="28"/>
          <w:szCs w:val="28"/>
          <w:rtl/>
          <w:lang w:bidi="ar-IQ"/>
        </w:rPr>
        <w:t>(</w:t>
      </w:r>
      <w:r>
        <w:rPr>
          <w:rFonts w:cs="Calibri"/>
          <w:b/>
          <w:bCs/>
          <w:sz w:val="28"/>
          <w:szCs w:val="28"/>
          <w:lang w:bidi="ar-IQ"/>
        </w:rPr>
        <w:t>ṭ</w:t>
      </w:r>
      <w:r w:rsidRPr="007D666F">
        <w:rPr>
          <w:b/>
          <w:bCs/>
          <w:sz w:val="28"/>
          <w:szCs w:val="28"/>
          <w:lang w:bidi="ar-IQ"/>
        </w:rPr>
        <w:t>ehu</w:t>
      </w:r>
      <w:r>
        <w:rPr>
          <w:rFonts w:hint="cs"/>
          <w:sz w:val="28"/>
          <w:szCs w:val="28"/>
          <w:rtl/>
          <w:lang w:bidi="ar-IQ"/>
        </w:rPr>
        <w:t>)</w:t>
      </w:r>
      <w:r>
        <w:rPr>
          <w:sz w:val="28"/>
          <w:szCs w:val="28"/>
          <w:rtl/>
          <w:lang w:bidi="ar-IQ"/>
        </w:rPr>
        <w:t xml:space="preserve"> بمعنى </w:t>
      </w:r>
      <w:r>
        <w:rPr>
          <w:rFonts w:hint="cs"/>
          <w:sz w:val="28"/>
          <w:szCs w:val="28"/>
          <w:rtl/>
          <w:lang w:bidi="ar-IQ"/>
        </w:rPr>
        <w:t>(</w:t>
      </w:r>
      <w:r>
        <w:rPr>
          <w:sz w:val="28"/>
          <w:szCs w:val="28"/>
          <w:rtl/>
          <w:lang w:bidi="ar-IQ"/>
        </w:rPr>
        <w:t>بجانب ، بجوار</w:t>
      </w:r>
      <w:r>
        <w:rPr>
          <w:rFonts w:hint="cs"/>
          <w:sz w:val="28"/>
          <w:szCs w:val="28"/>
          <w:rtl/>
          <w:lang w:bidi="ar-IQ"/>
        </w:rPr>
        <w:t>)</w:t>
      </w:r>
      <w:r>
        <w:rPr>
          <w:sz w:val="28"/>
          <w:szCs w:val="28"/>
          <w:rtl/>
          <w:lang w:bidi="ar-IQ"/>
        </w:rPr>
        <w:t>.</w:t>
      </w:r>
    </w:p>
    <w:p w:rsidR="00AC1B18" w:rsidRDefault="00AC1B18" w:rsidP="00AC1B18">
      <w:pPr>
        <w:pStyle w:val="NoSpacing"/>
        <w:ind w:left="765"/>
        <w:jc w:val="both"/>
        <w:rPr>
          <w:sz w:val="28"/>
          <w:szCs w:val="28"/>
          <w:rtl/>
          <w:lang w:bidi="ar-IQ"/>
        </w:rPr>
      </w:pPr>
      <w:r>
        <w:rPr>
          <w:rFonts w:hint="cs"/>
          <w:sz w:val="28"/>
          <w:szCs w:val="28"/>
          <w:rtl/>
          <w:lang w:bidi="ar-IQ"/>
        </w:rPr>
        <w:t xml:space="preserve">    </w:t>
      </w:r>
      <w:r>
        <w:rPr>
          <w:sz w:val="28"/>
          <w:szCs w:val="28"/>
          <w:rtl/>
          <w:lang w:bidi="ar-IQ"/>
        </w:rPr>
        <w:t xml:space="preserve">وعندما يكون هناك اكثر من عقار مجاور قد يستخدم الكاتب الصيغة </w:t>
      </w:r>
      <w:r w:rsidRPr="007D666F">
        <w:rPr>
          <w:b/>
          <w:bCs/>
          <w:sz w:val="28"/>
          <w:szCs w:val="28"/>
          <w:lang w:bidi="ar-IQ"/>
        </w:rPr>
        <w:t>DA</w:t>
      </w:r>
      <w:r>
        <w:rPr>
          <w:rFonts w:hint="cs"/>
          <w:sz w:val="28"/>
          <w:szCs w:val="28"/>
          <w:rtl/>
          <w:lang w:bidi="ar-IQ"/>
        </w:rPr>
        <w:t xml:space="preserve"> </w:t>
      </w:r>
      <w:r>
        <w:rPr>
          <w:sz w:val="28"/>
          <w:szCs w:val="28"/>
          <w:rtl/>
          <w:lang w:bidi="ar-IQ"/>
        </w:rPr>
        <w:t xml:space="preserve"> للاشارة الى العقار الاول ، وبدل من تكرارها فأنه يستخدم اداة الربط </w:t>
      </w:r>
      <w:r>
        <w:rPr>
          <w:rFonts w:cs="Calibri" w:hint="cs"/>
          <w:sz w:val="28"/>
          <w:szCs w:val="28"/>
          <w:rtl/>
          <w:lang w:bidi="ar-IQ"/>
        </w:rPr>
        <w:t>ù</w:t>
      </w:r>
      <w:r>
        <w:rPr>
          <w:sz w:val="28"/>
          <w:szCs w:val="28"/>
          <w:rtl/>
          <w:lang w:bidi="ar-IQ"/>
        </w:rPr>
        <w:t xml:space="preserve"> بمعنى (و)</w:t>
      </w:r>
      <w:r>
        <w:rPr>
          <w:sz w:val="28"/>
          <w:szCs w:val="28"/>
          <w:lang w:bidi="ar-IQ"/>
        </w:rPr>
        <w:t xml:space="preserve"> </w:t>
      </w:r>
      <w:r>
        <w:rPr>
          <w:sz w:val="28"/>
          <w:szCs w:val="28"/>
          <w:rtl/>
          <w:lang w:bidi="ar-IQ"/>
        </w:rPr>
        <w:t xml:space="preserve">تم استخدام اداة الربط </w:t>
      </w:r>
      <w:r>
        <w:rPr>
          <w:rFonts w:cs="Calibri" w:hint="cs"/>
          <w:sz w:val="28"/>
          <w:szCs w:val="28"/>
          <w:rtl/>
          <w:lang w:bidi="ar-IQ"/>
        </w:rPr>
        <w:t>ù</w:t>
      </w:r>
      <w:r>
        <w:rPr>
          <w:sz w:val="28"/>
          <w:szCs w:val="28"/>
          <w:rtl/>
          <w:lang w:bidi="ar-IQ"/>
        </w:rPr>
        <w:t xml:space="preserve"> الى جانب الصيغة السومرية الرمزية </w:t>
      </w:r>
      <w:r>
        <w:rPr>
          <w:sz w:val="28"/>
          <w:szCs w:val="28"/>
          <w:lang w:bidi="ar-IQ"/>
        </w:rPr>
        <w:t>DA</w:t>
      </w:r>
      <w:r>
        <w:rPr>
          <w:sz w:val="28"/>
          <w:szCs w:val="28"/>
          <w:rtl/>
          <w:lang w:bidi="ar-IQ"/>
        </w:rPr>
        <w:t xml:space="preserve"> . </w:t>
      </w:r>
    </w:p>
    <w:p w:rsidR="00AC1B18" w:rsidRDefault="00AC1B18" w:rsidP="00AC1B18">
      <w:pPr>
        <w:pStyle w:val="NoSpacing"/>
        <w:ind w:left="765"/>
        <w:jc w:val="both"/>
        <w:rPr>
          <w:sz w:val="28"/>
          <w:szCs w:val="28"/>
          <w:rtl/>
          <w:lang w:bidi="ar-IQ"/>
        </w:rPr>
      </w:pPr>
      <w:r>
        <w:rPr>
          <w:rFonts w:hint="cs"/>
          <w:sz w:val="28"/>
          <w:szCs w:val="28"/>
          <w:rtl/>
          <w:lang w:bidi="ar-IQ"/>
        </w:rPr>
        <w:t xml:space="preserve">    </w:t>
      </w:r>
      <w:r>
        <w:rPr>
          <w:sz w:val="28"/>
          <w:szCs w:val="28"/>
          <w:rtl/>
          <w:lang w:bidi="ar-IQ"/>
        </w:rPr>
        <w:t>ومن الصيغ الاخرى المستخدمة في هذه الفقره الصيغة السومرية :</w:t>
      </w:r>
    </w:p>
    <w:p w:rsidR="00AC1B18" w:rsidRDefault="00AC1B18" w:rsidP="00AC1B18">
      <w:pPr>
        <w:pStyle w:val="NoSpacing"/>
        <w:ind w:left="765"/>
        <w:jc w:val="both"/>
        <w:rPr>
          <w:sz w:val="28"/>
          <w:szCs w:val="28"/>
          <w:lang w:bidi="ar-IQ"/>
        </w:rPr>
      </w:pPr>
      <w:r w:rsidRPr="007D666F">
        <w:rPr>
          <w:b/>
          <w:bCs/>
          <w:sz w:val="28"/>
          <w:szCs w:val="28"/>
          <w:lang w:bidi="ar-IQ"/>
        </w:rPr>
        <w:t>US.SA.DU</w:t>
      </w:r>
      <w:r>
        <w:rPr>
          <w:b/>
          <w:bCs/>
          <w:sz w:val="28"/>
          <w:szCs w:val="28"/>
          <w:lang w:bidi="ar-IQ"/>
        </w:rPr>
        <w:t>)</w:t>
      </w:r>
      <w:r>
        <w:rPr>
          <w:rFonts w:hint="cs"/>
          <w:sz w:val="28"/>
          <w:szCs w:val="28"/>
          <w:rtl/>
          <w:lang w:bidi="ar-IQ"/>
        </w:rPr>
        <w:t>)</w:t>
      </w:r>
      <w:r>
        <w:rPr>
          <w:sz w:val="28"/>
          <w:szCs w:val="28"/>
          <w:rtl/>
          <w:lang w:bidi="ar-IQ"/>
        </w:rPr>
        <w:t xml:space="preserve"> او </w:t>
      </w:r>
      <w:r>
        <w:rPr>
          <w:b/>
          <w:bCs/>
          <w:sz w:val="28"/>
          <w:szCs w:val="28"/>
          <w:lang w:bidi="ar-IQ"/>
        </w:rPr>
        <w:t>(</w:t>
      </w:r>
      <w:r w:rsidRPr="007D666F">
        <w:rPr>
          <w:b/>
          <w:bCs/>
          <w:sz w:val="28"/>
          <w:szCs w:val="28"/>
          <w:lang w:bidi="ar-IQ"/>
        </w:rPr>
        <w:t>US.SA.R</w:t>
      </w:r>
      <w:r>
        <w:rPr>
          <w:rFonts w:ascii="Arial" w:hAnsi="Arial"/>
          <w:b/>
          <w:bCs/>
          <w:sz w:val="28"/>
          <w:szCs w:val="28"/>
          <w:lang w:bidi="ar-IQ"/>
        </w:rPr>
        <w:t>Á)</w:t>
      </w:r>
      <w:r>
        <w:rPr>
          <w:sz w:val="28"/>
          <w:szCs w:val="28"/>
          <w:rtl/>
          <w:lang w:bidi="ar-IQ"/>
        </w:rPr>
        <w:t xml:space="preserve"> والتي يقابلها في الاكدية </w:t>
      </w:r>
      <w:r w:rsidRPr="007D666F">
        <w:rPr>
          <w:b/>
          <w:bCs/>
          <w:sz w:val="28"/>
          <w:szCs w:val="28"/>
          <w:lang w:bidi="ar-IQ"/>
        </w:rPr>
        <w:t>ittu</w:t>
      </w:r>
      <w:r>
        <w:rPr>
          <w:b/>
          <w:bCs/>
          <w:sz w:val="28"/>
          <w:szCs w:val="28"/>
          <w:lang w:bidi="ar-IQ"/>
        </w:rPr>
        <w:t>)</w:t>
      </w:r>
      <w:r>
        <w:rPr>
          <w:sz w:val="28"/>
          <w:szCs w:val="28"/>
          <w:rtl/>
          <w:lang w:bidi="ar-IQ"/>
        </w:rPr>
        <w:t xml:space="preserve"> </w:t>
      </w:r>
      <w:r>
        <w:rPr>
          <w:rFonts w:hint="cs"/>
          <w:sz w:val="28"/>
          <w:szCs w:val="28"/>
          <w:rtl/>
          <w:lang w:bidi="ar-IQ"/>
        </w:rPr>
        <w:t>)</w:t>
      </w:r>
      <w:r>
        <w:rPr>
          <w:sz w:val="28"/>
          <w:szCs w:val="28"/>
          <w:rtl/>
          <w:lang w:bidi="ar-IQ"/>
        </w:rPr>
        <w:t>بمعنى</w:t>
      </w:r>
      <w:r>
        <w:rPr>
          <w:rFonts w:hint="cs"/>
          <w:sz w:val="28"/>
          <w:szCs w:val="28"/>
          <w:rtl/>
          <w:lang w:bidi="ar-IQ"/>
        </w:rPr>
        <w:t xml:space="preserve"> </w:t>
      </w:r>
      <w:r>
        <w:rPr>
          <w:sz w:val="28"/>
          <w:szCs w:val="28"/>
          <w:rtl/>
          <w:lang w:bidi="ar-IQ"/>
        </w:rPr>
        <w:t>((مجاور ، متاخم ))</w:t>
      </w:r>
      <w:r>
        <w:rPr>
          <w:rStyle w:val="FootnoteReference"/>
          <w:sz w:val="28"/>
          <w:szCs w:val="28"/>
          <w:rtl/>
          <w:lang w:bidi="ar-IQ"/>
        </w:rPr>
        <w:footnoteReference w:id="1"/>
      </w:r>
      <w:r>
        <w:rPr>
          <w:rFonts w:hint="cs"/>
          <w:sz w:val="28"/>
          <w:szCs w:val="28"/>
          <w:rtl/>
          <w:lang w:bidi="ar-IQ"/>
        </w:rPr>
        <w:t xml:space="preserve"> . </w:t>
      </w:r>
    </w:p>
    <w:p w:rsidR="00AC1B18" w:rsidRDefault="00AC1B18" w:rsidP="00AC1B18">
      <w:pPr>
        <w:pStyle w:val="NoSpacing"/>
        <w:ind w:left="765"/>
        <w:jc w:val="both"/>
        <w:rPr>
          <w:sz w:val="28"/>
          <w:szCs w:val="28"/>
          <w:rtl/>
          <w:lang w:bidi="ar-IQ"/>
        </w:rPr>
      </w:pPr>
      <w:r>
        <w:rPr>
          <w:rFonts w:hint="cs"/>
          <w:sz w:val="28"/>
          <w:szCs w:val="28"/>
          <w:rtl/>
          <w:lang w:bidi="ar-IQ"/>
        </w:rPr>
        <w:t xml:space="preserve">     </w:t>
      </w:r>
      <w:r>
        <w:rPr>
          <w:sz w:val="28"/>
          <w:szCs w:val="28"/>
          <w:rtl/>
          <w:lang w:bidi="ar-IQ"/>
        </w:rPr>
        <w:t xml:space="preserve">وفي كثير من الحالات يتم تحديد موقع الشيء المباع بالنسبة لما يقابله من عقارات وحواجزوذلك بأستخدام الصيغة السومرية </w:t>
      </w:r>
      <w:r w:rsidRPr="007D666F">
        <w:rPr>
          <w:b/>
          <w:bCs/>
          <w:sz w:val="28"/>
          <w:szCs w:val="28"/>
          <w:lang w:bidi="ar-IQ"/>
        </w:rPr>
        <w:t>SAG.BI</w:t>
      </w:r>
      <w:r>
        <w:rPr>
          <w:sz w:val="28"/>
          <w:szCs w:val="28"/>
          <w:rtl/>
          <w:lang w:bidi="ar-IQ"/>
        </w:rPr>
        <w:t xml:space="preserve"> التي تعني (امام )ولتمييزالواجه</w:t>
      </w:r>
      <w:r>
        <w:rPr>
          <w:rFonts w:hint="cs"/>
          <w:sz w:val="28"/>
          <w:szCs w:val="28"/>
          <w:rtl/>
          <w:lang w:bidi="ar-IQ"/>
        </w:rPr>
        <w:t>ة</w:t>
      </w:r>
      <w:r>
        <w:rPr>
          <w:sz w:val="28"/>
          <w:szCs w:val="28"/>
          <w:rtl/>
          <w:lang w:bidi="ar-IQ"/>
        </w:rPr>
        <w:t xml:space="preserve"> الامامية عن الواجه</w:t>
      </w:r>
      <w:r>
        <w:rPr>
          <w:rFonts w:hint="cs"/>
          <w:sz w:val="28"/>
          <w:szCs w:val="28"/>
          <w:rtl/>
          <w:lang w:bidi="ar-IQ"/>
        </w:rPr>
        <w:t>ة</w:t>
      </w:r>
      <w:r>
        <w:rPr>
          <w:sz w:val="28"/>
          <w:szCs w:val="28"/>
          <w:rtl/>
          <w:lang w:bidi="ar-IQ"/>
        </w:rPr>
        <w:t xml:space="preserve"> الخلفية استخد</w:t>
      </w:r>
      <w:r>
        <w:rPr>
          <w:rFonts w:hint="cs"/>
          <w:sz w:val="28"/>
          <w:szCs w:val="28"/>
          <w:rtl/>
          <w:lang w:bidi="ar-IQ"/>
        </w:rPr>
        <w:t>م</w:t>
      </w:r>
      <w:r>
        <w:rPr>
          <w:sz w:val="28"/>
          <w:szCs w:val="28"/>
          <w:rtl/>
          <w:lang w:bidi="ar-IQ"/>
        </w:rPr>
        <w:t xml:space="preserve"> الكاتب الصيغة الاتية :</w:t>
      </w:r>
    </w:p>
    <w:p w:rsidR="00AC1B18" w:rsidRDefault="00AC1B18" w:rsidP="00AC1B18">
      <w:pPr>
        <w:pStyle w:val="NoSpacing"/>
        <w:ind w:left="765"/>
        <w:jc w:val="both"/>
        <w:rPr>
          <w:sz w:val="28"/>
          <w:szCs w:val="28"/>
          <w:rtl/>
          <w:lang w:bidi="ar-IQ"/>
        </w:rPr>
      </w:pPr>
      <w:r w:rsidRPr="007D666F">
        <w:rPr>
          <w:b/>
          <w:bCs/>
          <w:sz w:val="28"/>
          <w:szCs w:val="28"/>
          <w:lang w:bidi="ar-IQ"/>
        </w:rPr>
        <w:t>SAG.BI  1 KAM</w:t>
      </w:r>
      <w:r w:rsidRPr="007D666F">
        <w:rPr>
          <w:sz w:val="28"/>
          <w:szCs w:val="28"/>
          <w:rtl/>
          <w:lang w:bidi="ar-IQ"/>
        </w:rPr>
        <w:t xml:space="preserve"> </w:t>
      </w:r>
      <w:r>
        <w:rPr>
          <w:sz w:val="28"/>
          <w:szCs w:val="28"/>
          <w:rtl/>
          <w:lang w:bidi="ar-IQ"/>
        </w:rPr>
        <w:t>للاشارة الى الواجه</w:t>
      </w:r>
      <w:r>
        <w:rPr>
          <w:rFonts w:hint="cs"/>
          <w:sz w:val="28"/>
          <w:szCs w:val="28"/>
          <w:rtl/>
          <w:lang w:bidi="ar-IQ"/>
        </w:rPr>
        <w:t>ة</w:t>
      </w:r>
      <w:r>
        <w:rPr>
          <w:sz w:val="28"/>
          <w:szCs w:val="28"/>
          <w:rtl/>
          <w:lang w:bidi="ar-IQ"/>
        </w:rPr>
        <w:t xml:space="preserve"> الامامية .</w:t>
      </w:r>
    </w:p>
    <w:p w:rsidR="00AC1B18" w:rsidRDefault="00AC1B18" w:rsidP="00AC1B18">
      <w:pPr>
        <w:pStyle w:val="NoSpacing"/>
        <w:ind w:left="765"/>
        <w:jc w:val="both"/>
        <w:rPr>
          <w:sz w:val="28"/>
          <w:szCs w:val="28"/>
          <w:rtl/>
          <w:lang w:bidi="ar-IQ"/>
        </w:rPr>
      </w:pPr>
      <w:r>
        <w:rPr>
          <w:sz w:val="28"/>
          <w:szCs w:val="28"/>
          <w:rtl/>
          <w:lang w:bidi="ar-IQ"/>
        </w:rPr>
        <w:t xml:space="preserve">كما في النص </w:t>
      </w:r>
      <w:r>
        <w:rPr>
          <w:rFonts w:hint="cs"/>
          <w:sz w:val="28"/>
          <w:szCs w:val="28"/>
          <w:rtl/>
          <w:lang w:bidi="ar-IQ"/>
        </w:rPr>
        <w:t>(6)</w:t>
      </w:r>
      <w:r>
        <w:rPr>
          <w:sz w:val="28"/>
          <w:szCs w:val="28"/>
          <w:rtl/>
          <w:lang w:bidi="ar-IQ"/>
        </w:rPr>
        <w:t>.</w:t>
      </w:r>
    </w:p>
    <w:p w:rsidR="00AC1B18" w:rsidRDefault="00AC1B18" w:rsidP="00AC1B18">
      <w:pPr>
        <w:pStyle w:val="NoSpacing"/>
        <w:ind w:left="765"/>
        <w:jc w:val="both"/>
        <w:rPr>
          <w:sz w:val="28"/>
          <w:szCs w:val="28"/>
          <w:rtl/>
          <w:lang w:bidi="ar-IQ"/>
        </w:rPr>
      </w:pPr>
    </w:p>
    <w:p w:rsidR="00AC1B18" w:rsidRDefault="00AC1B18" w:rsidP="00AC1B18">
      <w:pPr>
        <w:pStyle w:val="NoSpacing"/>
        <w:ind w:left="765"/>
        <w:jc w:val="both"/>
        <w:rPr>
          <w:sz w:val="28"/>
          <w:szCs w:val="28"/>
          <w:rtl/>
          <w:lang w:bidi="ar-IQ"/>
        </w:rPr>
      </w:pPr>
      <w:r>
        <w:rPr>
          <w:sz w:val="28"/>
          <w:szCs w:val="28"/>
          <w:rtl/>
          <w:lang w:bidi="ar-IQ"/>
        </w:rPr>
        <w:t xml:space="preserve">في حين استخدم الصيغة </w:t>
      </w:r>
      <w:r w:rsidRPr="007D666F">
        <w:rPr>
          <w:b/>
          <w:bCs/>
          <w:sz w:val="28"/>
          <w:szCs w:val="28"/>
          <w:lang w:bidi="ar-IQ"/>
        </w:rPr>
        <w:t>SAG.BI  2 KAM</w:t>
      </w:r>
      <w:r>
        <w:rPr>
          <w:sz w:val="28"/>
          <w:szCs w:val="28"/>
          <w:lang w:bidi="ar-IQ"/>
        </w:rPr>
        <w:t xml:space="preserve"> </w:t>
      </w:r>
      <w:r>
        <w:rPr>
          <w:sz w:val="28"/>
          <w:szCs w:val="28"/>
          <w:rtl/>
          <w:lang w:bidi="ar-IQ"/>
        </w:rPr>
        <w:t xml:space="preserve"> اشارة للواجهة الخافية للشيء المباع . وفي بعض الاحيان يتم ذكر اسم المقاطعة او اسم المدينة التي يقع فيها الشيء المباع</w:t>
      </w:r>
      <w:r>
        <w:rPr>
          <w:rFonts w:hint="cs"/>
          <w:sz w:val="28"/>
          <w:szCs w:val="28"/>
          <w:rtl/>
          <w:lang w:bidi="ar-IQ"/>
        </w:rPr>
        <w:t xml:space="preserve"> كما في النص رقم (6)</w:t>
      </w:r>
      <w:r>
        <w:rPr>
          <w:sz w:val="28"/>
          <w:szCs w:val="28"/>
          <w:rtl/>
          <w:lang w:bidi="ar-IQ"/>
        </w:rPr>
        <w:t>.</w:t>
      </w:r>
    </w:p>
    <w:p w:rsidR="00AC1B18" w:rsidRDefault="00AC1B18" w:rsidP="00AC1B18">
      <w:pPr>
        <w:pStyle w:val="NoSpacing"/>
        <w:numPr>
          <w:ilvl w:val="0"/>
          <w:numId w:val="4"/>
        </w:numPr>
        <w:jc w:val="both"/>
        <w:rPr>
          <w:sz w:val="28"/>
          <w:szCs w:val="28"/>
          <w:rtl/>
          <w:lang w:bidi="ar-IQ"/>
        </w:rPr>
      </w:pPr>
      <w:r>
        <w:rPr>
          <w:sz w:val="28"/>
          <w:szCs w:val="28"/>
          <w:rtl/>
          <w:lang w:bidi="ar-IQ"/>
        </w:rPr>
        <w:t xml:space="preserve">اسماء الاطراف المتعاقدة : </w:t>
      </w:r>
    </w:p>
    <w:p w:rsidR="00AC1B18" w:rsidRDefault="00AC1B18" w:rsidP="00AC1B18">
      <w:pPr>
        <w:pStyle w:val="NoSpacing"/>
        <w:ind w:left="765"/>
        <w:jc w:val="both"/>
        <w:rPr>
          <w:sz w:val="28"/>
          <w:szCs w:val="28"/>
          <w:lang w:bidi="ar-IQ"/>
        </w:rPr>
      </w:pPr>
      <w:r>
        <w:rPr>
          <w:rFonts w:hint="cs"/>
          <w:sz w:val="28"/>
          <w:szCs w:val="28"/>
          <w:rtl/>
          <w:lang w:bidi="ar-IQ"/>
        </w:rPr>
        <w:lastRenderedPageBreak/>
        <w:t xml:space="preserve">     </w:t>
      </w:r>
      <w:r>
        <w:rPr>
          <w:sz w:val="28"/>
          <w:szCs w:val="28"/>
          <w:rtl/>
          <w:lang w:bidi="ar-IQ"/>
        </w:rPr>
        <w:t>في هذه الفقرة يتم ذكر اسماء الاطراف المتعاقدة إذ يذكر أسم مالك الحقل مسبوقاً بالعلامة السومرية</w:t>
      </w:r>
      <w:r>
        <w:rPr>
          <w:rFonts w:hint="cs"/>
          <w:sz w:val="28"/>
          <w:szCs w:val="28"/>
          <w:rtl/>
          <w:lang w:bidi="ar-IQ"/>
        </w:rPr>
        <w:t>(</w:t>
      </w:r>
      <w:r>
        <w:rPr>
          <w:sz w:val="28"/>
          <w:szCs w:val="28"/>
          <w:rtl/>
          <w:lang w:bidi="ar-IQ"/>
        </w:rPr>
        <w:t xml:space="preserve"> </w:t>
      </w:r>
      <w:r>
        <w:rPr>
          <w:sz w:val="28"/>
          <w:szCs w:val="28"/>
          <w:lang w:bidi="ar-IQ"/>
        </w:rPr>
        <w:t>KI</w:t>
      </w:r>
      <w:r>
        <w:rPr>
          <w:rFonts w:hint="cs"/>
          <w:sz w:val="28"/>
          <w:szCs w:val="28"/>
          <w:rtl/>
          <w:lang w:bidi="ar-IQ"/>
        </w:rPr>
        <w:t>)</w:t>
      </w:r>
      <w:r>
        <w:rPr>
          <w:sz w:val="28"/>
          <w:szCs w:val="28"/>
          <w:rtl/>
          <w:lang w:bidi="ar-IQ"/>
        </w:rPr>
        <w:t xml:space="preserve"> والتي يقابلها في الاكدية</w:t>
      </w:r>
      <w:r>
        <w:rPr>
          <w:rFonts w:hint="cs"/>
          <w:sz w:val="28"/>
          <w:szCs w:val="28"/>
          <w:rtl/>
          <w:lang w:bidi="ar-IQ"/>
        </w:rPr>
        <w:t>(</w:t>
      </w:r>
      <w:r>
        <w:rPr>
          <w:sz w:val="28"/>
          <w:szCs w:val="28"/>
          <w:rtl/>
          <w:lang w:bidi="ar-IQ"/>
        </w:rPr>
        <w:t xml:space="preserve"> </w:t>
      </w:r>
      <w:r w:rsidRPr="00C173C1">
        <w:rPr>
          <w:b/>
          <w:bCs/>
          <w:sz w:val="28"/>
          <w:szCs w:val="28"/>
          <w:lang w:bidi="ar-IQ"/>
        </w:rPr>
        <w:t>itti</w:t>
      </w:r>
      <w:r>
        <w:rPr>
          <w:sz w:val="28"/>
          <w:szCs w:val="28"/>
          <w:rtl/>
          <w:lang w:bidi="ar-IQ"/>
        </w:rPr>
        <w:t xml:space="preserve"> </w:t>
      </w:r>
      <w:r>
        <w:rPr>
          <w:rFonts w:hint="cs"/>
          <w:sz w:val="28"/>
          <w:szCs w:val="28"/>
          <w:rtl/>
          <w:lang w:bidi="ar-IQ"/>
        </w:rPr>
        <w:t xml:space="preserve">) </w:t>
      </w:r>
      <w:r>
        <w:rPr>
          <w:sz w:val="28"/>
          <w:szCs w:val="28"/>
          <w:rtl/>
          <w:lang w:bidi="ar-IQ"/>
        </w:rPr>
        <w:t>بمعنى (من )</w:t>
      </w:r>
      <w:r>
        <w:rPr>
          <w:rStyle w:val="FootnoteReference"/>
          <w:sz w:val="28"/>
          <w:szCs w:val="28"/>
          <w:rtl/>
          <w:lang w:bidi="ar-IQ"/>
        </w:rPr>
        <w:footnoteReference w:id="2"/>
      </w:r>
      <w:r>
        <w:rPr>
          <w:sz w:val="28"/>
          <w:szCs w:val="28"/>
          <w:rtl/>
          <w:lang w:bidi="ar-IQ"/>
        </w:rPr>
        <w:t xml:space="preserve"> . </w:t>
      </w:r>
    </w:p>
    <w:p w:rsidR="00AC1B18" w:rsidRDefault="00AC1B18" w:rsidP="00AC1B18">
      <w:pPr>
        <w:pStyle w:val="NoSpacing"/>
        <w:ind w:left="765"/>
        <w:jc w:val="both"/>
        <w:rPr>
          <w:sz w:val="28"/>
          <w:szCs w:val="28"/>
          <w:rtl/>
          <w:lang w:bidi="ar-IQ"/>
        </w:rPr>
      </w:pPr>
      <w:r>
        <w:rPr>
          <w:sz w:val="28"/>
          <w:szCs w:val="28"/>
          <w:rtl/>
          <w:lang w:bidi="ar-IQ"/>
        </w:rPr>
        <w:t xml:space="preserve"> الى جانب ذلك يلحق اسم البائع احياناً بالصيغة السومرية :</w:t>
      </w:r>
    </w:p>
    <w:p w:rsidR="00AC1B18" w:rsidRPr="007D666F" w:rsidRDefault="00AC1B18" w:rsidP="00AC1B18">
      <w:pPr>
        <w:pStyle w:val="NoSpacing"/>
        <w:bidi w:val="0"/>
        <w:ind w:left="765"/>
        <w:jc w:val="both"/>
        <w:rPr>
          <w:b/>
          <w:bCs/>
          <w:sz w:val="28"/>
          <w:szCs w:val="28"/>
          <w:rtl/>
          <w:lang w:bidi="ar-IQ"/>
        </w:rPr>
      </w:pPr>
      <w:r w:rsidRPr="007D666F">
        <w:rPr>
          <w:b/>
          <w:bCs/>
          <w:sz w:val="28"/>
          <w:szCs w:val="28"/>
          <w:lang w:bidi="ar-IQ"/>
        </w:rPr>
        <w:t>LUGAL  ( A.</w:t>
      </w:r>
      <w:r w:rsidRPr="007D666F">
        <w:rPr>
          <w:rFonts w:ascii="Arial" w:hAnsi="Arial"/>
          <w:b/>
          <w:bCs/>
          <w:sz w:val="28"/>
          <w:szCs w:val="28"/>
          <w:lang w:bidi="ar-IQ"/>
        </w:rPr>
        <w:t>š</w:t>
      </w:r>
      <w:r w:rsidRPr="007D666F">
        <w:rPr>
          <w:rFonts w:cstheme="minorHAnsi"/>
          <w:b/>
          <w:bCs/>
          <w:sz w:val="28"/>
          <w:szCs w:val="28"/>
          <w:lang w:bidi="ar-IQ"/>
        </w:rPr>
        <w:t>À, GIŠ.SAR</w:t>
      </w:r>
      <w:r>
        <w:rPr>
          <w:rFonts w:cstheme="minorHAnsi"/>
          <w:b/>
          <w:bCs/>
          <w:sz w:val="28"/>
          <w:szCs w:val="28"/>
          <w:lang w:bidi="ar-IQ"/>
        </w:rPr>
        <w:t>,</w:t>
      </w:r>
      <w:r>
        <w:rPr>
          <w:rFonts w:cs="Calibri"/>
          <w:b/>
          <w:bCs/>
          <w:sz w:val="28"/>
          <w:szCs w:val="28"/>
          <w:lang w:bidi="ar-IQ"/>
        </w:rPr>
        <w:t>É</w:t>
      </w:r>
      <w:r w:rsidRPr="007D666F">
        <w:rPr>
          <w:rFonts w:cstheme="minorHAnsi"/>
          <w:b/>
          <w:bCs/>
          <w:sz w:val="28"/>
          <w:szCs w:val="28"/>
          <w:lang w:bidi="ar-IQ"/>
        </w:rPr>
        <w:t xml:space="preserve">) </w:t>
      </w:r>
      <w:r w:rsidRPr="007D666F">
        <w:rPr>
          <w:b/>
          <w:bCs/>
          <w:sz w:val="28"/>
          <w:szCs w:val="28"/>
          <w:lang w:bidi="ar-IQ"/>
        </w:rPr>
        <w:t xml:space="preserve">   BI.KE</w:t>
      </w:r>
      <w:r w:rsidRPr="007D666F">
        <w:rPr>
          <w:b/>
          <w:bCs/>
          <w:sz w:val="28"/>
          <w:szCs w:val="28"/>
          <w:vertAlign w:val="subscript"/>
          <w:lang w:bidi="ar-IQ"/>
        </w:rPr>
        <w:t xml:space="preserve">4 </w:t>
      </w:r>
    </w:p>
    <w:p w:rsidR="00AC1B18" w:rsidRDefault="00AC1B18" w:rsidP="00AC1B18">
      <w:pPr>
        <w:pStyle w:val="NoSpacing"/>
        <w:ind w:left="765"/>
        <w:rPr>
          <w:sz w:val="28"/>
          <w:szCs w:val="28"/>
          <w:rtl/>
          <w:lang w:bidi="ar-IQ"/>
        </w:rPr>
      </w:pPr>
      <w:r>
        <w:rPr>
          <w:sz w:val="28"/>
          <w:szCs w:val="28"/>
          <w:rtl/>
          <w:lang w:bidi="ar-IQ"/>
        </w:rPr>
        <w:t xml:space="preserve">ويقابل هذه العبارة في الاكدية </w:t>
      </w:r>
      <w:r w:rsidRPr="00C173C1">
        <w:rPr>
          <w:b/>
          <w:bCs/>
          <w:sz w:val="28"/>
          <w:szCs w:val="28"/>
          <w:lang w:bidi="ar-IQ"/>
        </w:rPr>
        <w:t>b</w:t>
      </w:r>
      <w:r w:rsidRPr="00C173C1">
        <w:rPr>
          <w:rFonts w:cstheme="minorHAnsi"/>
          <w:b/>
          <w:bCs/>
          <w:sz w:val="28"/>
          <w:szCs w:val="28"/>
          <w:lang w:bidi="ar-IQ"/>
        </w:rPr>
        <w:t>ē</w:t>
      </w:r>
      <w:r w:rsidRPr="00C173C1">
        <w:rPr>
          <w:b/>
          <w:bCs/>
          <w:sz w:val="28"/>
          <w:szCs w:val="28"/>
          <w:lang w:bidi="ar-IQ"/>
        </w:rPr>
        <w:t>l  eqli</w:t>
      </w:r>
      <w:r w:rsidRPr="00C173C1">
        <w:rPr>
          <w:rFonts w:ascii="Arial" w:hAnsi="Arial"/>
          <w:b/>
          <w:bCs/>
          <w:sz w:val="28"/>
          <w:szCs w:val="28"/>
          <w:lang w:bidi="ar-IQ"/>
        </w:rPr>
        <w:t>š</w:t>
      </w:r>
      <w:r w:rsidRPr="00C173C1">
        <w:rPr>
          <w:b/>
          <w:bCs/>
          <w:sz w:val="28"/>
          <w:szCs w:val="28"/>
          <w:lang w:bidi="ar-IQ"/>
        </w:rPr>
        <w:t>u</w:t>
      </w:r>
      <w:r>
        <w:rPr>
          <w:b/>
          <w:bCs/>
          <w:sz w:val="28"/>
          <w:szCs w:val="28"/>
          <w:lang w:bidi="ar-IQ"/>
        </w:rPr>
        <w:t>)</w:t>
      </w:r>
      <w:r w:rsidRPr="00C173C1">
        <w:rPr>
          <w:b/>
          <w:bCs/>
          <w:sz w:val="28"/>
          <w:szCs w:val="28"/>
          <w:rtl/>
          <w:lang w:bidi="ar-IQ"/>
        </w:rPr>
        <w:t xml:space="preserve"> </w:t>
      </w:r>
      <w:r>
        <w:rPr>
          <w:rFonts w:hint="cs"/>
          <w:b/>
          <w:bCs/>
          <w:sz w:val="28"/>
          <w:szCs w:val="28"/>
          <w:rtl/>
          <w:lang w:bidi="ar-IQ"/>
        </w:rPr>
        <w:t>)</w:t>
      </w:r>
      <w:r w:rsidRPr="00C173C1">
        <w:rPr>
          <w:rFonts w:hint="cs"/>
          <w:b/>
          <w:bCs/>
          <w:sz w:val="28"/>
          <w:szCs w:val="28"/>
          <w:rtl/>
          <w:lang w:bidi="ar-IQ"/>
        </w:rPr>
        <w:t xml:space="preserve"> </w:t>
      </w:r>
      <w:r>
        <w:rPr>
          <w:rFonts w:hint="cs"/>
          <w:sz w:val="28"/>
          <w:szCs w:val="28"/>
          <w:rtl/>
          <w:lang w:bidi="ar-IQ"/>
        </w:rPr>
        <w:t>التي تعني مالك الحقل ، ثم يذكر بعد هذه العبارة</w:t>
      </w:r>
      <w:r>
        <w:rPr>
          <w:sz w:val="28"/>
          <w:szCs w:val="28"/>
          <w:rtl/>
          <w:lang w:bidi="ar-IQ"/>
        </w:rPr>
        <w:t xml:space="preserve"> اسم المشتري .</w:t>
      </w:r>
    </w:p>
    <w:p w:rsidR="00AC1B18" w:rsidRDefault="00AC1B18" w:rsidP="00AC1B18">
      <w:pPr>
        <w:pStyle w:val="NoSpacing"/>
        <w:ind w:left="765"/>
        <w:jc w:val="both"/>
        <w:rPr>
          <w:sz w:val="28"/>
          <w:szCs w:val="28"/>
          <w:rtl/>
          <w:lang w:bidi="ar-IQ"/>
        </w:rPr>
      </w:pPr>
    </w:p>
    <w:p w:rsidR="00AC1B18" w:rsidRDefault="00AC1B18" w:rsidP="00AC1B18">
      <w:pPr>
        <w:pStyle w:val="NoSpacing"/>
        <w:numPr>
          <w:ilvl w:val="0"/>
          <w:numId w:val="4"/>
        </w:numPr>
        <w:jc w:val="both"/>
        <w:rPr>
          <w:sz w:val="28"/>
          <w:szCs w:val="28"/>
          <w:rtl/>
          <w:lang w:bidi="ar-IQ"/>
        </w:rPr>
      </w:pPr>
      <w:r>
        <w:rPr>
          <w:sz w:val="28"/>
          <w:szCs w:val="28"/>
          <w:rtl/>
          <w:lang w:bidi="ar-IQ"/>
        </w:rPr>
        <w:t>صيغة أبرام العقد (فعل العقد) :</w:t>
      </w:r>
    </w:p>
    <w:p w:rsidR="00AC1B18" w:rsidRDefault="00AC1B18" w:rsidP="00AC1B18">
      <w:pPr>
        <w:pStyle w:val="NoSpacing"/>
        <w:ind w:left="1125"/>
        <w:jc w:val="both"/>
        <w:rPr>
          <w:sz w:val="28"/>
          <w:szCs w:val="28"/>
          <w:lang w:bidi="ar-IQ"/>
        </w:rPr>
      </w:pPr>
      <w:r>
        <w:rPr>
          <w:sz w:val="28"/>
          <w:szCs w:val="28"/>
          <w:rtl/>
          <w:lang w:bidi="ar-IQ"/>
        </w:rPr>
        <w:t>أن الصيغة الفعلية المستخدمة في جميع انواع البيع في العصر البابلي القديم هي الصيغة الفعلية السومرية</w:t>
      </w:r>
      <w:bookmarkStart w:id="2" w:name="OLE_LINK511"/>
      <w:bookmarkStart w:id="3" w:name="OLE_LINK512"/>
      <w:r w:rsidRPr="007D666F">
        <w:rPr>
          <w:b/>
          <w:bCs/>
          <w:sz w:val="28"/>
          <w:szCs w:val="28"/>
          <w:lang w:bidi="ar-IQ"/>
        </w:rPr>
        <w:t>IN.</w:t>
      </w:r>
      <w:r w:rsidRPr="007D666F">
        <w:rPr>
          <w:rFonts w:ascii="Arial" w:hAnsi="Arial"/>
          <w:b/>
          <w:bCs/>
          <w:sz w:val="24"/>
          <w:szCs w:val="24"/>
          <w:lang w:bidi="ar-IQ"/>
        </w:rPr>
        <w:t>Š</w:t>
      </w:r>
      <w:r w:rsidRPr="007D666F">
        <w:rPr>
          <w:b/>
          <w:bCs/>
          <w:sz w:val="28"/>
          <w:szCs w:val="28"/>
          <w:lang w:bidi="ar-IQ"/>
        </w:rPr>
        <w:t>I.</w:t>
      </w:r>
      <w:r w:rsidRPr="007D666F">
        <w:rPr>
          <w:rFonts w:ascii="Arial" w:hAnsi="Arial"/>
          <w:b/>
          <w:bCs/>
          <w:sz w:val="28"/>
          <w:szCs w:val="28"/>
          <w:lang w:bidi="ar-IQ"/>
        </w:rPr>
        <w:t>š</w:t>
      </w:r>
      <w:r w:rsidRPr="001B6B4C">
        <w:rPr>
          <w:rFonts w:ascii="Arial" w:hAnsi="Arial"/>
          <w:b/>
          <w:bCs/>
          <w:sz w:val="24"/>
          <w:szCs w:val="24"/>
          <w:lang w:bidi="ar-IQ"/>
        </w:rPr>
        <w:t>Á</w:t>
      </w:r>
      <w:r w:rsidRPr="007D666F">
        <w:rPr>
          <w:b/>
          <w:bCs/>
          <w:sz w:val="28"/>
          <w:szCs w:val="28"/>
          <w:lang w:bidi="ar-IQ"/>
        </w:rPr>
        <w:t>M</w:t>
      </w:r>
      <w:r>
        <w:rPr>
          <w:b/>
          <w:bCs/>
          <w:sz w:val="28"/>
          <w:szCs w:val="28"/>
          <w:lang w:bidi="ar-IQ"/>
        </w:rPr>
        <w:t>)</w:t>
      </w:r>
      <w:r w:rsidRPr="007D666F">
        <w:rPr>
          <w:b/>
          <w:bCs/>
          <w:sz w:val="28"/>
          <w:szCs w:val="28"/>
          <w:lang w:bidi="ar-IQ"/>
        </w:rPr>
        <w:t xml:space="preserve"> </w:t>
      </w:r>
      <w:bookmarkEnd w:id="2"/>
      <w:bookmarkEnd w:id="3"/>
      <w:r>
        <w:rPr>
          <w:rFonts w:hint="cs"/>
          <w:b/>
          <w:bCs/>
          <w:sz w:val="28"/>
          <w:szCs w:val="28"/>
          <w:rtl/>
          <w:lang w:bidi="ar-IQ"/>
        </w:rPr>
        <w:t>)</w:t>
      </w:r>
      <w:r>
        <w:rPr>
          <w:rFonts w:hint="cs"/>
          <w:sz w:val="28"/>
          <w:szCs w:val="28"/>
          <w:rtl/>
          <w:lang w:bidi="ar-IQ"/>
        </w:rPr>
        <w:t xml:space="preserve"> او </w:t>
      </w:r>
      <w:r>
        <w:rPr>
          <w:b/>
          <w:bCs/>
          <w:sz w:val="28"/>
          <w:szCs w:val="28"/>
          <w:lang w:bidi="ar-IQ"/>
        </w:rPr>
        <w:t>(IN.</w:t>
      </w:r>
      <w:r>
        <w:rPr>
          <w:rFonts w:ascii="Arial" w:hAnsi="Arial"/>
          <w:b/>
          <w:bCs/>
          <w:sz w:val="24"/>
          <w:szCs w:val="24"/>
          <w:lang w:bidi="ar-IQ"/>
        </w:rPr>
        <w:t>Š</w:t>
      </w:r>
      <w:r>
        <w:rPr>
          <w:b/>
          <w:bCs/>
          <w:sz w:val="28"/>
          <w:szCs w:val="28"/>
          <w:lang w:bidi="ar-IQ"/>
        </w:rPr>
        <w:t>I.</w:t>
      </w:r>
      <w:r w:rsidRPr="001B6B4C">
        <w:rPr>
          <w:rFonts w:ascii="Arial" w:hAnsi="Arial"/>
          <w:b/>
          <w:bCs/>
          <w:sz w:val="24"/>
          <w:szCs w:val="24"/>
          <w:lang w:bidi="ar-IQ"/>
        </w:rPr>
        <w:t>IN</w:t>
      </w:r>
      <w:r>
        <w:rPr>
          <w:rFonts w:ascii="Arial" w:hAnsi="Arial"/>
          <w:b/>
          <w:bCs/>
          <w:sz w:val="28"/>
          <w:szCs w:val="28"/>
          <w:lang w:bidi="ar-IQ"/>
        </w:rPr>
        <w:t>.š</w:t>
      </w:r>
      <w:r>
        <w:rPr>
          <w:rFonts w:ascii="Arial" w:hAnsi="Arial"/>
          <w:b/>
          <w:bCs/>
          <w:sz w:val="24"/>
          <w:szCs w:val="24"/>
          <w:lang w:bidi="ar-IQ"/>
        </w:rPr>
        <w:t>Á</w:t>
      </w:r>
      <w:r>
        <w:rPr>
          <w:b/>
          <w:bCs/>
          <w:sz w:val="28"/>
          <w:szCs w:val="28"/>
          <w:lang w:bidi="ar-IQ"/>
        </w:rPr>
        <w:t xml:space="preserve">M) </w:t>
      </w:r>
      <w:r>
        <w:rPr>
          <w:sz w:val="28"/>
          <w:szCs w:val="28"/>
          <w:rtl/>
          <w:lang w:bidi="ar-IQ"/>
        </w:rPr>
        <w:t xml:space="preserve">التي يقابلها الفعل الاكدي </w:t>
      </w:r>
      <w:r>
        <w:rPr>
          <w:rFonts w:hint="cs"/>
          <w:sz w:val="28"/>
          <w:szCs w:val="28"/>
          <w:rtl/>
          <w:lang w:bidi="ar-IQ"/>
        </w:rPr>
        <w:t>(</w:t>
      </w:r>
      <w:r>
        <w:rPr>
          <w:sz w:val="28"/>
          <w:szCs w:val="28"/>
          <w:lang w:bidi="ar-IQ"/>
        </w:rPr>
        <w:t>i</w:t>
      </w:r>
      <w:r w:rsidRPr="007D666F">
        <w:rPr>
          <w:rFonts w:ascii="Arial" w:hAnsi="Arial"/>
          <w:b/>
          <w:bCs/>
          <w:sz w:val="28"/>
          <w:szCs w:val="28"/>
          <w:lang w:bidi="ar-IQ"/>
        </w:rPr>
        <w:t>š</w:t>
      </w:r>
      <w:r w:rsidRPr="007D666F">
        <w:rPr>
          <w:rFonts w:cstheme="minorHAnsi"/>
          <w:b/>
          <w:bCs/>
          <w:sz w:val="28"/>
          <w:szCs w:val="28"/>
          <w:lang w:bidi="ar-IQ"/>
        </w:rPr>
        <w:t>â</w:t>
      </w:r>
      <w:r w:rsidRPr="007D666F">
        <w:rPr>
          <w:b/>
          <w:bCs/>
          <w:sz w:val="28"/>
          <w:szCs w:val="28"/>
          <w:lang w:bidi="ar-IQ"/>
        </w:rPr>
        <w:t>m</w:t>
      </w:r>
      <w:r>
        <w:rPr>
          <w:rFonts w:hint="cs"/>
          <w:sz w:val="28"/>
          <w:szCs w:val="28"/>
          <w:rtl/>
          <w:lang w:bidi="ar-IQ"/>
        </w:rPr>
        <w:t>)</w:t>
      </w:r>
      <w:r>
        <w:rPr>
          <w:sz w:val="28"/>
          <w:szCs w:val="28"/>
          <w:rtl/>
          <w:lang w:bidi="ar-IQ"/>
        </w:rPr>
        <w:t xml:space="preserve"> من المصدر </w:t>
      </w:r>
      <w:r>
        <w:rPr>
          <w:rFonts w:hint="cs"/>
          <w:sz w:val="28"/>
          <w:szCs w:val="28"/>
          <w:rtl/>
          <w:lang w:bidi="ar-IQ"/>
        </w:rPr>
        <w:t>(</w:t>
      </w:r>
      <w:r w:rsidRPr="00C173C1">
        <w:rPr>
          <w:rFonts w:ascii="Arial" w:hAnsi="Arial"/>
          <w:b/>
          <w:bCs/>
          <w:sz w:val="28"/>
          <w:szCs w:val="28"/>
          <w:lang w:bidi="ar-IQ"/>
        </w:rPr>
        <w:t>š</w:t>
      </w:r>
      <w:r w:rsidRPr="00C173C1">
        <w:rPr>
          <w:b/>
          <w:bCs/>
          <w:sz w:val="28"/>
          <w:szCs w:val="28"/>
          <w:lang w:bidi="ar-IQ"/>
        </w:rPr>
        <w:t>amu</w:t>
      </w:r>
      <w:r>
        <w:rPr>
          <w:rFonts w:hint="cs"/>
          <w:sz w:val="28"/>
          <w:szCs w:val="28"/>
          <w:rtl/>
          <w:lang w:bidi="ar-IQ"/>
        </w:rPr>
        <w:t>)</w:t>
      </w:r>
      <w:r>
        <w:rPr>
          <w:sz w:val="28"/>
          <w:szCs w:val="28"/>
          <w:rtl/>
          <w:lang w:bidi="ar-IQ"/>
        </w:rPr>
        <w:t xml:space="preserve">  بمعنى( اشترى )</w:t>
      </w:r>
      <w:r>
        <w:rPr>
          <w:rStyle w:val="FootnoteReference"/>
          <w:sz w:val="28"/>
          <w:szCs w:val="28"/>
          <w:rtl/>
          <w:lang w:bidi="ar-IQ"/>
        </w:rPr>
        <w:footnoteReference w:id="3"/>
      </w:r>
      <w:r>
        <w:rPr>
          <w:sz w:val="28"/>
          <w:szCs w:val="28"/>
          <w:rtl/>
          <w:lang w:bidi="ar-IQ"/>
        </w:rPr>
        <w:t xml:space="preserve">  . </w:t>
      </w:r>
    </w:p>
    <w:p w:rsidR="00AC1B18" w:rsidRDefault="00AC1B18" w:rsidP="00AC1B18">
      <w:pPr>
        <w:pStyle w:val="NoSpacing"/>
        <w:jc w:val="both"/>
        <w:rPr>
          <w:sz w:val="28"/>
          <w:szCs w:val="28"/>
          <w:rtl/>
          <w:lang w:bidi="ar-IQ"/>
        </w:rPr>
      </w:pPr>
    </w:p>
    <w:p w:rsidR="00AC1B18" w:rsidRDefault="00AC1B18" w:rsidP="00AC1B18">
      <w:pPr>
        <w:pStyle w:val="NoSpacing"/>
        <w:numPr>
          <w:ilvl w:val="0"/>
          <w:numId w:val="4"/>
        </w:numPr>
        <w:jc w:val="both"/>
        <w:rPr>
          <w:sz w:val="28"/>
          <w:szCs w:val="28"/>
          <w:rtl/>
          <w:lang w:bidi="ar-IQ"/>
        </w:rPr>
      </w:pPr>
      <w:r>
        <w:rPr>
          <w:sz w:val="28"/>
          <w:szCs w:val="28"/>
          <w:rtl/>
          <w:lang w:bidi="ar-IQ"/>
        </w:rPr>
        <w:t>صيغة دفع الثمن كاملاً :</w:t>
      </w:r>
    </w:p>
    <w:p w:rsidR="00AC1B18" w:rsidRDefault="00AC1B18" w:rsidP="00AC1B18">
      <w:pPr>
        <w:pStyle w:val="NoSpacing"/>
        <w:ind w:left="765"/>
        <w:jc w:val="both"/>
        <w:rPr>
          <w:sz w:val="28"/>
          <w:szCs w:val="28"/>
          <w:lang w:bidi="ar-IQ"/>
        </w:rPr>
      </w:pPr>
      <w:r>
        <w:rPr>
          <w:rFonts w:hint="cs"/>
          <w:sz w:val="28"/>
          <w:szCs w:val="28"/>
          <w:rtl/>
          <w:lang w:bidi="ar-IQ"/>
        </w:rPr>
        <w:t xml:space="preserve">   </w:t>
      </w:r>
      <w:r>
        <w:rPr>
          <w:sz w:val="28"/>
          <w:szCs w:val="28"/>
          <w:rtl/>
          <w:lang w:bidi="ar-IQ"/>
        </w:rPr>
        <w:t xml:space="preserve">هناك قسمين لفقرة الدفع كاملا وقد كتب بالصيغة السومرية </w:t>
      </w:r>
    </w:p>
    <w:p w:rsidR="00AC1B18" w:rsidRDefault="00AC1B18" w:rsidP="00AC1B18">
      <w:pPr>
        <w:pStyle w:val="NoSpacing"/>
        <w:ind w:left="765"/>
        <w:jc w:val="both"/>
        <w:rPr>
          <w:sz w:val="28"/>
          <w:szCs w:val="28"/>
          <w:rtl/>
          <w:lang w:bidi="ar-IQ"/>
        </w:rPr>
      </w:pPr>
      <w:r>
        <w:rPr>
          <w:rFonts w:ascii="Arial" w:hAnsi="Arial"/>
          <w:b/>
          <w:bCs/>
          <w:sz w:val="28"/>
          <w:szCs w:val="28"/>
          <w:lang w:bidi="ar-IQ"/>
        </w:rPr>
        <w:t>(</w:t>
      </w:r>
      <w:r w:rsidRPr="00C173C1">
        <w:rPr>
          <w:rFonts w:ascii="Arial" w:hAnsi="Arial"/>
          <w:b/>
          <w:bCs/>
          <w:sz w:val="28"/>
          <w:szCs w:val="28"/>
          <w:lang w:bidi="ar-IQ"/>
        </w:rPr>
        <w:t>š</w:t>
      </w:r>
      <w:r w:rsidRPr="00D22BD8">
        <w:rPr>
          <w:rFonts w:ascii="Arial" w:hAnsi="Arial"/>
          <w:b/>
          <w:bCs/>
          <w:sz w:val="24"/>
          <w:szCs w:val="24"/>
          <w:lang w:bidi="ar-IQ"/>
        </w:rPr>
        <w:t>Á</w:t>
      </w:r>
      <w:r w:rsidRPr="00C173C1">
        <w:rPr>
          <w:b/>
          <w:bCs/>
          <w:sz w:val="28"/>
          <w:szCs w:val="28"/>
          <w:lang w:bidi="ar-IQ"/>
        </w:rPr>
        <w:t>M.TIL.LA.NI.</w:t>
      </w:r>
      <w:r w:rsidRPr="00C173C1">
        <w:rPr>
          <w:rFonts w:ascii="Arial" w:hAnsi="Arial"/>
          <w:b/>
          <w:bCs/>
          <w:sz w:val="28"/>
          <w:szCs w:val="28"/>
          <w:lang w:bidi="ar-IQ"/>
        </w:rPr>
        <w:t>š</w:t>
      </w:r>
      <w:r w:rsidRPr="00C173C1">
        <w:rPr>
          <w:rFonts w:cstheme="minorHAnsi"/>
          <w:b/>
          <w:bCs/>
          <w:sz w:val="28"/>
          <w:szCs w:val="28"/>
          <w:lang w:bidi="ar-IQ"/>
        </w:rPr>
        <w:t>È</w:t>
      </w:r>
      <w:r>
        <w:rPr>
          <w:b/>
          <w:bCs/>
          <w:sz w:val="28"/>
          <w:szCs w:val="28"/>
          <w:lang w:bidi="ar-IQ"/>
        </w:rPr>
        <w:t>)</w:t>
      </w:r>
      <w:r w:rsidRPr="00C173C1">
        <w:rPr>
          <w:b/>
          <w:bCs/>
          <w:sz w:val="28"/>
          <w:szCs w:val="28"/>
          <w:rtl/>
          <w:lang w:bidi="ar-IQ"/>
        </w:rPr>
        <w:t xml:space="preserve"> </w:t>
      </w:r>
      <w:r>
        <w:rPr>
          <w:sz w:val="28"/>
          <w:szCs w:val="28"/>
          <w:rtl/>
          <w:lang w:bidi="ar-IQ"/>
        </w:rPr>
        <w:t>او الصيغة</w:t>
      </w:r>
      <w:r>
        <w:rPr>
          <w:rFonts w:hint="cs"/>
          <w:sz w:val="28"/>
          <w:szCs w:val="28"/>
          <w:rtl/>
          <w:lang w:bidi="ar-IQ"/>
        </w:rPr>
        <w:t>(</w:t>
      </w:r>
      <w:r>
        <w:rPr>
          <w:sz w:val="28"/>
          <w:szCs w:val="28"/>
          <w:rtl/>
          <w:lang w:bidi="ar-IQ"/>
        </w:rPr>
        <w:t xml:space="preserve"> </w:t>
      </w:r>
      <w:bookmarkStart w:id="4" w:name="OLE_LINK399"/>
      <w:bookmarkStart w:id="5" w:name="OLE_LINK398"/>
      <w:r w:rsidRPr="00C173C1">
        <w:rPr>
          <w:rFonts w:ascii="Arial" w:hAnsi="Arial"/>
          <w:b/>
          <w:bCs/>
          <w:sz w:val="28"/>
          <w:szCs w:val="28"/>
          <w:lang w:bidi="ar-IQ"/>
        </w:rPr>
        <w:t>š</w:t>
      </w:r>
      <w:r w:rsidRPr="00D22BD8">
        <w:rPr>
          <w:rFonts w:ascii="Arial" w:hAnsi="Arial"/>
          <w:b/>
          <w:bCs/>
          <w:sz w:val="24"/>
          <w:szCs w:val="24"/>
          <w:lang w:bidi="ar-IQ"/>
        </w:rPr>
        <w:t>Á</w:t>
      </w:r>
      <w:r w:rsidRPr="00C173C1">
        <w:rPr>
          <w:b/>
          <w:bCs/>
          <w:sz w:val="28"/>
          <w:szCs w:val="28"/>
          <w:lang w:bidi="ar-IQ"/>
        </w:rPr>
        <w:t>M.TIL.LA.BI.</w:t>
      </w:r>
      <w:r w:rsidRPr="00C173C1">
        <w:rPr>
          <w:rFonts w:ascii="Arial" w:hAnsi="Arial"/>
          <w:b/>
          <w:bCs/>
          <w:sz w:val="28"/>
          <w:szCs w:val="28"/>
          <w:lang w:bidi="ar-IQ"/>
        </w:rPr>
        <w:t>š</w:t>
      </w:r>
      <w:r w:rsidRPr="00C173C1">
        <w:rPr>
          <w:rFonts w:cstheme="minorHAnsi"/>
          <w:b/>
          <w:bCs/>
          <w:sz w:val="28"/>
          <w:szCs w:val="28"/>
          <w:lang w:bidi="ar-IQ"/>
        </w:rPr>
        <w:t>È</w:t>
      </w:r>
      <w:r>
        <w:rPr>
          <w:rFonts w:hint="cs"/>
          <w:sz w:val="28"/>
          <w:szCs w:val="28"/>
          <w:rtl/>
          <w:lang w:bidi="ar-IQ"/>
        </w:rPr>
        <w:t>)</w:t>
      </w:r>
      <w:r>
        <w:rPr>
          <w:sz w:val="28"/>
          <w:szCs w:val="28"/>
          <w:rtl/>
          <w:lang w:bidi="ar-IQ"/>
        </w:rPr>
        <w:t xml:space="preserve"> </w:t>
      </w:r>
      <w:bookmarkEnd w:id="4"/>
      <w:bookmarkEnd w:id="5"/>
      <w:r>
        <w:rPr>
          <w:sz w:val="28"/>
          <w:szCs w:val="28"/>
          <w:rtl/>
          <w:lang w:bidi="ar-IQ"/>
        </w:rPr>
        <w:t>وتعني</w:t>
      </w:r>
      <w:r>
        <w:rPr>
          <w:rFonts w:hint="cs"/>
          <w:sz w:val="28"/>
          <w:szCs w:val="28"/>
          <w:rtl/>
          <w:lang w:bidi="ar-IQ"/>
        </w:rPr>
        <w:t xml:space="preserve">           </w:t>
      </w:r>
      <w:r>
        <w:rPr>
          <w:sz w:val="28"/>
          <w:szCs w:val="28"/>
          <w:rtl/>
          <w:lang w:bidi="ar-IQ"/>
        </w:rPr>
        <w:t xml:space="preserve"> ((ثمنه بالكامل )) ويقابلها في الاكدية</w:t>
      </w:r>
      <w:r>
        <w:rPr>
          <w:rFonts w:hint="cs"/>
          <w:sz w:val="28"/>
          <w:szCs w:val="28"/>
          <w:rtl/>
          <w:lang w:bidi="ar-IQ"/>
        </w:rPr>
        <w:t>:</w:t>
      </w:r>
      <w:r>
        <w:rPr>
          <w:sz w:val="28"/>
          <w:szCs w:val="28"/>
          <w:rtl/>
          <w:lang w:bidi="ar-IQ"/>
        </w:rPr>
        <w:t xml:space="preserve"> </w:t>
      </w:r>
    </w:p>
    <w:p w:rsidR="00AC1B18" w:rsidRDefault="00AC1B18" w:rsidP="00AC1B18">
      <w:pPr>
        <w:pStyle w:val="NoSpacing"/>
        <w:bidi w:val="0"/>
        <w:ind w:left="765"/>
        <w:jc w:val="both"/>
        <w:rPr>
          <w:sz w:val="28"/>
          <w:szCs w:val="28"/>
          <w:rtl/>
          <w:lang w:bidi="ar-IQ"/>
        </w:rPr>
      </w:pPr>
      <w:bookmarkStart w:id="6" w:name="OLE_LINK403"/>
      <w:bookmarkStart w:id="7" w:name="OLE_LINK402"/>
      <w:r w:rsidRPr="00C173C1">
        <w:rPr>
          <w:rFonts w:ascii="Arial" w:hAnsi="Arial"/>
          <w:b/>
          <w:bCs/>
          <w:sz w:val="28"/>
          <w:szCs w:val="28"/>
          <w:lang w:bidi="ar-IQ"/>
        </w:rPr>
        <w:t>š</w:t>
      </w:r>
      <w:r w:rsidRPr="00C173C1">
        <w:rPr>
          <w:b/>
          <w:bCs/>
          <w:sz w:val="28"/>
          <w:szCs w:val="28"/>
          <w:lang w:bidi="ar-IQ"/>
        </w:rPr>
        <w:t>i-im-</w:t>
      </w:r>
      <w:r w:rsidRPr="00C173C1">
        <w:rPr>
          <w:rFonts w:ascii="Arial" w:hAnsi="Arial"/>
          <w:b/>
          <w:bCs/>
          <w:sz w:val="28"/>
          <w:szCs w:val="28"/>
          <w:lang w:bidi="ar-IQ"/>
        </w:rPr>
        <w:t>š</w:t>
      </w:r>
      <w:r w:rsidRPr="00C173C1">
        <w:rPr>
          <w:b/>
          <w:bCs/>
          <w:sz w:val="28"/>
          <w:szCs w:val="28"/>
          <w:lang w:bidi="ar-IQ"/>
        </w:rPr>
        <w:t>u    ga-am-ra-am</w:t>
      </w:r>
      <w:r w:rsidRPr="00C173C1">
        <w:rPr>
          <w:b/>
          <w:bCs/>
          <w:sz w:val="28"/>
          <w:szCs w:val="28"/>
          <w:rtl/>
          <w:lang w:bidi="ar-IQ"/>
        </w:rPr>
        <w:t xml:space="preserve"> </w:t>
      </w:r>
      <w:bookmarkEnd w:id="6"/>
      <w:bookmarkEnd w:id="7"/>
      <w:r>
        <w:rPr>
          <w:rFonts w:hint="cs"/>
          <w:b/>
          <w:bCs/>
          <w:sz w:val="28"/>
          <w:szCs w:val="28"/>
          <w:rtl/>
          <w:lang w:bidi="ar-IQ"/>
        </w:rPr>
        <w:t xml:space="preserve">  أو   </w:t>
      </w:r>
      <w:r w:rsidRPr="00C378EA">
        <w:rPr>
          <w:b/>
          <w:bCs/>
          <w:sz w:val="28"/>
          <w:szCs w:val="28"/>
          <w:lang w:bidi="ar-IQ"/>
        </w:rPr>
        <w:t xml:space="preserve">a-na  </w:t>
      </w:r>
      <w:r w:rsidRPr="00C378EA">
        <w:rPr>
          <w:rFonts w:ascii="Arial" w:hAnsi="Arial"/>
          <w:b/>
          <w:bCs/>
          <w:sz w:val="28"/>
          <w:szCs w:val="28"/>
          <w:lang w:bidi="ar-IQ"/>
        </w:rPr>
        <w:t>š</w:t>
      </w:r>
      <w:r w:rsidRPr="00C378EA">
        <w:rPr>
          <w:b/>
          <w:bCs/>
          <w:sz w:val="28"/>
          <w:szCs w:val="28"/>
          <w:lang w:bidi="ar-IQ"/>
        </w:rPr>
        <w:t>im</w:t>
      </w:r>
      <w:r w:rsidRPr="00C378EA">
        <w:rPr>
          <w:rFonts w:ascii="Arial" w:hAnsi="Arial"/>
          <w:b/>
          <w:bCs/>
          <w:sz w:val="28"/>
          <w:szCs w:val="28"/>
          <w:lang w:bidi="ar-IQ"/>
        </w:rPr>
        <w:t>š</w:t>
      </w:r>
      <w:r w:rsidRPr="00C378EA">
        <w:rPr>
          <w:b/>
          <w:bCs/>
          <w:sz w:val="28"/>
          <w:szCs w:val="28"/>
          <w:lang w:bidi="ar-IQ"/>
        </w:rPr>
        <w:t xml:space="preserve">u   gamrim </w:t>
      </w:r>
    </w:p>
    <w:p w:rsidR="00AC1B18" w:rsidRDefault="00AC1B18" w:rsidP="00AC1B18">
      <w:pPr>
        <w:pStyle w:val="NoSpacing"/>
        <w:ind w:left="765"/>
        <w:jc w:val="both"/>
        <w:rPr>
          <w:sz w:val="28"/>
          <w:szCs w:val="28"/>
          <w:lang w:bidi="ar-IQ"/>
        </w:rPr>
      </w:pPr>
      <w:r>
        <w:rPr>
          <w:sz w:val="28"/>
          <w:szCs w:val="28"/>
          <w:rtl/>
          <w:lang w:bidi="ar-IQ"/>
        </w:rPr>
        <w:t xml:space="preserve"> (( ثمنه بالكامل )) </w:t>
      </w:r>
    </w:p>
    <w:p w:rsidR="00AC1B18" w:rsidRDefault="00AC1B18" w:rsidP="00AC1B18">
      <w:pPr>
        <w:pStyle w:val="NoSpacing"/>
        <w:ind w:left="765"/>
        <w:jc w:val="both"/>
        <w:rPr>
          <w:sz w:val="28"/>
          <w:szCs w:val="28"/>
          <w:rtl/>
          <w:lang w:bidi="ar-IQ"/>
        </w:rPr>
      </w:pPr>
      <w:r>
        <w:rPr>
          <w:sz w:val="28"/>
          <w:szCs w:val="28"/>
          <w:rtl/>
          <w:lang w:bidi="ar-IQ"/>
        </w:rPr>
        <w:t xml:space="preserve">ولا بد من الاشارة الى الفرق بين ضمير التملك </w:t>
      </w:r>
      <w:r w:rsidRPr="00C173C1">
        <w:rPr>
          <w:b/>
          <w:bCs/>
          <w:sz w:val="28"/>
          <w:szCs w:val="28"/>
          <w:lang w:bidi="ar-IQ"/>
        </w:rPr>
        <w:t>ANI</w:t>
      </w:r>
      <w:r>
        <w:rPr>
          <w:sz w:val="28"/>
          <w:szCs w:val="28"/>
          <w:rtl/>
          <w:lang w:bidi="ar-IQ"/>
        </w:rPr>
        <w:t xml:space="preserve"> وضمير غير العاقل </w:t>
      </w:r>
      <w:r w:rsidRPr="00C173C1">
        <w:rPr>
          <w:b/>
          <w:bCs/>
          <w:sz w:val="28"/>
          <w:szCs w:val="28"/>
          <w:lang w:bidi="ar-IQ"/>
        </w:rPr>
        <w:t>BI</w:t>
      </w:r>
      <w:r>
        <w:rPr>
          <w:sz w:val="28"/>
          <w:szCs w:val="28"/>
          <w:rtl/>
          <w:lang w:bidi="ar-IQ"/>
        </w:rPr>
        <w:t xml:space="preserve"> في هذه الصيغ ، اذ يشير الاول الى المشتري لانه ضمير تملك خاص بالعاقل ، في حين يشير الثاني الى الشيء المباع لانه خاص بغير العاقل ، ويرى بعض الباحثيين ان اللاحقة </w:t>
      </w:r>
      <w:r w:rsidRPr="00C173C1">
        <w:rPr>
          <w:b/>
          <w:bCs/>
          <w:sz w:val="28"/>
          <w:szCs w:val="28"/>
          <w:lang w:bidi="ar-IQ"/>
        </w:rPr>
        <w:t>BI</w:t>
      </w:r>
      <w:r>
        <w:rPr>
          <w:sz w:val="28"/>
          <w:szCs w:val="28"/>
          <w:rtl/>
          <w:lang w:bidi="ar-IQ"/>
        </w:rPr>
        <w:t xml:space="preserve"> الخاصة بغير العاقل تشير الى عملية البيع </w:t>
      </w:r>
      <w:r>
        <w:rPr>
          <w:rStyle w:val="FootnoteReference"/>
          <w:sz w:val="28"/>
          <w:szCs w:val="28"/>
          <w:rtl/>
          <w:lang w:bidi="ar-IQ"/>
        </w:rPr>
        <w:footnoteReference w:id="4"/>
      </w:r>
      <w:r>
        <w:rPr>
          <w:sz w:val="28"/>
          <w:szCs w:val="28"/>
          <w:rtl/>
          <w:lang w:bidi="ar-IQ"/>
        </w:rPr>
        <w:t xml:space="preserve"> .</w:t>
      </w:r>
    </w:p>
    <w:p w:rsidR="00AC1B18" w:rsidRDefault="00AC1B18" w:rsidP="00AC1B18">
      <w:pPr>
        <w:pStyle w:val="NoSpacing"/>
        <w:ind w:left="765"/>
        <w:jc w:val="both"/>
        <w:rPr>
          <w:sz w:val="28"/>
          <w:szCs w:val="28"/>
          <w:rtl/>
          <w:lang w:bidi="ar-IQ"/>
        </w:rPr>
      </w:pPr>
      <w:r>
        <w:rPr>
          <w:sz w:val="28"/>
          <w:szCs w:val="28"/>
          <w:rtl/>
          <w:lang w:bidi="ar-IQ"/>
        </w:rPr>
        <w:t xml:space="preserve">       </w:t>
      </w:r>
    </w:p>
    <w:p w:rsidR="00AC1B18" w:rsidRPr="00C173C1" w:rsidRDefault="00AC1B18" w:rsidP="00AC1B18">
      <w:pPr>
        <w:pStyle w:val="NoSpacing"/>
        <w:ind w:left="765"/>
        <w:rPr>
          <w:b/>
          <w:bCs/>
          <w:sz w:val="28"/>
          <w:szCs w:val="28"/>
          <w:rtl/>
          <w:lang w:bidi="ar-IQ"/>
        </w:rPr>
      </w:pPr>
      <w:r>
        <w:rPr>
          <w:sz w:val="28"/>
          <w:szCs w:val="28"/>
          <w:rtl/>
          <w:lang w:bidi="ar-IQ"/>
        </w:rPr>
        <w:t xml:space="preserve">     والقسم الثاني من هذه الفقرة يشير الى عملية دفع الثمن حيث يتم التعبير عن هذه الفقرة بالصيغة:</w:t>
      </w:r>
    </w:p>
    <w:p w:rsidR="00AC1B18" w:rsidRDefault="00AC1B18" w:rsidP="00AC1B18">
      <w:pPr>
        <w:pStyle w:val="NoSpacing"/>
        <w:bidi w:val="0"/>
        <w:jc w:val="both"/>
        <w:rPr>
          <w:sz w:val="28"/>
          <w:szCs w:val="28"/>
          <w:lang w:bidi="ar-IQ"/>
        </w:rPr>
      </w:pPr>
      <w:bookmarkStart w:id="10" w:name="OLE_LINK401"/>
      <w:bookmarkStart w:id="11" w:name="OLE_LINK400"/>
      <w:r w:rsidRPr="00C173C1">
        <w:rPr>
          <w:rFonts w:ascii="Arial" w:hAnsi="Arial"/>
          <w:b/>
          <w:bCs/>
          <w:sz w:val="28"/>
          <w:szCs w:val="28"/>
          <w:lang w:bidi="ar-IQ"/>
        </w:rPr>
        <w:t>š</w:t>
      </w:r>
      <w:r w:rsidRPr="00D22BD8">
        <w:rPr>
          <w:rFonts w:ascii="Arial" w:hAnsi="Arial"/>
          <w:b/>
          <w:bCs/>
          <w:sz w:val="24"/>
          <w:szCs w:val="24"/>
          <w:lang w:bidi="ar-IQ"/>
        </w:rPr>
        <w:t>Á</w:t>
      </w:r>
      <w:r w:rsidRPr="00C173C1">
        <w:rPr>
          <w:b/>
          <w:bCs/>
          <w:sz w:val="28"/>
          <w:szCs w:val="28"/>
          <w:lang w:bidi="ar-IQ"/>
        </w:rPr>
        <w:t>M.TIL.LA.BI.</w:t>
      </w:r>
      <w:r w:rsidRPr="00C173C1">
        <w:rPr>
          <w:rFonts w:ascii="Arial" w:hAnsi="Arial"/>
          <w:b/>
          <w:bCs/>
          <w:sz w:val="28"/>
          <w:szCs w:val="28"/>
          <w:lang w:bidi="ar-IQ"/>
        </w:rPr>
        <w:t>š</w:t>
      </w:r>
      <w:r w:rsidRPr="00C173C1">
        <w:rPr>
          <w:rFonts w:cstheme="minorHAnsi"/>
          <w:b/>
          <w:bCs/>
          <w:sz w:val="28"/>
          <w:szCs w:val="28"/>
          <w:lang w:bidi="ar-IQ"/>
        </w:rPr>
        <w:t>È</w:t>
      </w:r>
      <w:r w:rsidRPr="00C173C1">
        <w:rPr>
          <w:b/>
          <w:bCs/>
          <w:sz w:val="28"/>
          <w:szCs w:val="28"/>
          <w:lang w:bidi="ar-IQ"/>
        </w:rPr>
        <w:t xml:space="preserve">  IN.NA.AN.L</w:t>
      </w:r>
      <w:r w:rsidRPr="00D22BD8">
        <w:rPr>
          <w:rFonts w:ascii="Arial" w:hAnsi="Arial"/>
          <w:b/>
          <w:bCs/>
          <w:sz w:val="24"/>
          <w:szCs w:val="24"/>
          <w:lang w:bidi="ar-IQ"/>
        </w:rPr>
        <w:t>Á</w:t>
      </w:r>
      <w:r>
        <w:rPr>
          <w:rFonts w:ascii="Arial" w:hAnsi="Arial"/>
          <w:b/>
          <w:bCs/>
          <w:sz w:val="28"/>
          <w:szCs w:val="28"/>
          <w:lang w:bidi="ar-IQ"/>
        </w:rPr>
        <w:t xml:space="preserve">             </w:t>
      </w:r>
      <w:r>
        <w:rPr>
          <w:b/>
          <w:bCs/>
          <w:sz w:val="28"/>
          <w:szCs w:val="28"/>
          <w:lang w:bidi="ar-IQ"/>
        </w:rPr>
        <w:t xml:space="preserve"> </w:t>
      </w:r>
      <w:r>
        <w:rPr>
          <w:sz w:val="28"/>
          <w:szCs w:val="28"/>
          <w:rtl/>
          <w:lang w:bidi="ar-IQ"/>
        </w:rPr>
        <w:t xml:space="preserve">بمعنى ((وزن ثمنه بالكامل )). </w:t>
      </w:r>
    </w:p>
    <w:p w:rsidR="00AC1B18" w:rsidRPr="00D22BD8" w:rsidRDefault="00AC1B18" w:rsidP="00AC1B18">
      <w:pPr>
        <w:pStyle w:val="NoSpacing"/>
        <w:jc w:val="both"/>
        <w:rPr>
          <w:b/>
          <w:bCs/>
          <w:sz w:val="28"/>
          <w:szCs w:val="28"/>
          <w:rtl/>
          <w:lang w:bidi="ar-IQ"/>
        </w:rPr>
      </w:pPr>
      <w:r w:rsidRPr="00C173C1">
        <w:rPr>
          <w:b/>
          <w:bCs/>
          <w:sz w:val="28"/>
          <w:szCs w:val="28"/>
          <w:lang w:bidi="ar-IQ"/>
        </w:rPr>
        <w:t xml:space="preserve"> </w:t>
      </w:r>
      <w:r>
        <w:rPr>
          <w:b/>
          <w:bCs/>
          <w:sz w:val="28"/>
          <w:szCs w:val="28"/>
          <w:lang w:bidi="ar-IQ"/>
        </w:rPr>
        <w:t xml:space="preserve">  </w:t>
      </w:r>
      <w:bookmarkEnd w:id="10"/>
      <w:bookmarkEnd w:id="11"/>
    </w:p>
    <w:p w:rsidR="00AC1B18" w:rsidRDefault="00AC1B18" w:rsidP="00AC1B18">
      <w:pPr>
        <w:pStyle w:val="NoSpacing"/>
        <w:jc w:val="both"/>
        <w:rPr>
          <w:sz w:val="28"/>
          <w:szCs w:val="28"/>
          <w:rtl/>
          <w:lang w:bidi="ar-IQ"/>
        </w:rPr>
      </w:pPr>
      <w:r>
        <w:rPr>
          <w:sz w:val="28"/>
          <w:szCs w:val="28"/>
          <w:rtl/>
          <w:lang w:bidi="ar-IQ"/>
        </w:rPr>
        <w:t>او ترد بالصيغة :</w:t>
      </w:r>
    </w:p>
    <w:p w:rsidR="00AC1B18" w:rsidRPr="00C173C1" w:rsidRDefault="00AC1B18" w:rsidP="00AC1B18">
      <w:pPr>
        <w:pStyle w:val="NoSpacing"/>
        <w:bidi w:val="0"/>
        <w:jc w:val="both"/>
        <w:rPr>
          <w:b/>
          <w:bCs/>
          <w:sz w:val="28"/>
          <w:szCs w:val="28"/>
          <w:lang w:bidi="ar-IQ"/>
        </w:rPr>
      </w:pPr>
      <w:r w:rsidRPr="00C173C1">
        <w:rPr>
          <w:rFonts w:ascii="Arial" w:hAnsi="Arial"/>
          <w:b/>
          <w:bCs/>
          <w:sz w:val="28"/>
          <w:szCs w:val="28"/>
          <w:lang w:bidi="ar-IQ"/>
        </w:rPr>
        <w:t>š</w:t>
      </w:r>
      <w:r w:rsidRPr="00D22BD8">
        <w:rPr>
          <w:rFonts w:ascii="Arial" w:hAnsi="Arial"/>
          <w:b/>
          <w:bCs/>
          <w:sz w:val="24"/>
          <w:szCs w:val="24"/>
          <w:lang w:bidi="ar-IQ"/>
        </w:rPr>
        <w:t>Á</w:t>
      </w:r>
      <w:r w:rsidRPr="00C173C1">
        <w:rPr>
          <w:b/>
          <w:bCs/>
          <w:sz w:val="28"/>
          <w:szCs w:val="28"/>
          <w:lang w:bidi="ar-IQ"/>
        </w:rPr>
        <w:t>M.TIL.LA.BI.</w:t>
      </w:r>
      <w:r w:rsidRPr="00C173C1">
        <w:rPr>
          <w:rFonts w:ascii="Arial" w:hAnsi="Arial"/>
          <w:b/>
          <w:bCs/>
          <w:sz w:val="28"/>
          <w:szCs w:val="28"/>
          <w:lang w:bidi="ar-IQ"/>
        </w:rPr>
        <w:t>š</w:t>
      </w:r>
      <w:r w:rsidRPr="00C173C1">
        <w:rPr>
          <w:rFonts w:cstheme="minorHAnsi"/>
          <w:b/>
          <w:bCs/>
          <w:sz w:val="28"/>
          <w:szCs w:val="28"/>
          <w:lang w:bidi="ar-IQ"/>
        </w:rPr>
        <w:t>È</w:t>
      </w:r>
      <w:r w:rsidRPr="00C173C1">
        <w:rPr>
          <w:b/>
          <w:bCs/>
          <w:sz w:val="28"/>
          <w:szCs w:val="28"/>
          <w:lang w:bidi="ar-IQ"/>
        </w:rPr>
        <w:t xml:space="preserve">    </w:t>
      </w:r>
      <w:bookmarkStart w:id="12" w:name="OLE_LINK405"/>
      <w:bookmarkStart w:id="13" w:name="OLE_LINK404"/>
      <w:r w:rsidRPr="00C173C1">
        <w:rPr>
          <w:b/>
          <w:bCs/>
          <w:sz w:val="28"/>
          <w:szCs w:val="28"/>
          <w:lang w:bidi="ar-IQ"/>
        </w:rPr>
        <w:t>K</w:t>
      </w:r>
      <w:r w:rsidRPr="00C173C1">
        <w:rPr>
          <w:rFonts w:cstheme="minorHAnsi"/>
          <w:b/>
          <w:bCs/>
          <w:sz w:val="28"/>
          <w:szCs w:val="28"/>
          <w:lang w:bidi="ar-IQ"/>
        </w:rPr>
        <w:t>Ù</w:t>
      </w:r>
      <w:r w:rsidRPr="00C173C1">
        <w:rPr>
          <w:b/>
          <w:bCs/>
          <w:sz w:val="28"/>
          <w:szCs w:val="28"/>
          <w:lang w:bidi="ar-IQ"/>
        </w:rPr>
        <w:t xml:space="preserve">.BABBAR   </w:t>
      </w:r>
      <w:bookmarkEnd w:id="12"/>
      <w:bookmarkEnd w:id="13"/>
      <w:r w:rsidRPr="00C173C1">
        <w:rPr>
          <w:b/>
          <w:bCs/>
          <w:sz w:val="28"/>
          <w:szCs w:val="28"/>
          <w:lang w:bidi="ar-IQ"/>
        </w:rPr>
        <w:t>IN.NA.AN.L</w:t>
      </w:r>
      <w:r w:rsidRPr="00D22BD8">
        <w:rPr>
          <w:rFonts w:ascii="Arial" w:hAnsi="Arial"/>
          <w:b/>
          <w:bCs/>
          <w:sz w:val="24"/>
          <w:szCs w:val="24"/>
          <w:lang w:bidi="ar-IQ"/>
        </w:rPr>
        <w:t>Á</w:t>
      </w:r>
      <w:r w:rsidRPr="00C173C1">
        <w:rPr>
          <w:b/>
          <w:bCs/>
          <w:sz w:val="28"/>
          <w:szCs w:val="28"/>
          <w:lang w:bidi="ar-IQ"/>
        </w:rPr>
        <w:t xml:space="preserve"> </w:t>
      </w:r>
    </w:p>
    <w:p w:rsidR="00AC1B18" w:rsidRDefault="00AC1B18" w:rsidP="00AC1B18">
      <w:pPr>
        <w:pStyle w:val="NoSpacing"/>
        <w:jc w:val="both"/>
        <w:rPr>
          <w:sz w:val="28"/>
          <w:szCs w:val="28"/>
          <w:lang w:bidi="ar-IQ"/>
        </w:rPr>
      </w:pPr>
      <w:r>
        <w:rPr>
          <w:sz w:val="28"/>
          <w:szCs w:val="28"/>
          <w:rtl/>
          <w:lang w:bidi="ar-IQ"/>
        </w:rPr>
        <w:t>بمعنى ((وزن فضة ثمنه بالكامل )) .</w:t>
      </w:r>
    </w:p>
    <w:p w:rsidR="00AC1B18" w:rsidRPr="00C173C1" w:rsidRDefault="00AC1B18" w:rsidP="00AC1B18">
      <w:pPr>
        <w:pStyle w:val="NoSpacing"/>
        <w:jc w:val="both"/>
        <w:rPr>
          <w:b/>
          <w:bCs/>
          <w:sz w:val="28"/>
          <w:szCs w:val="28"/>
          <w:rtl/>
          <w:lang w:bidi="ar-IQ"/>
        </w:rPr>
      </w:pPr>
      <w:r>
        <w:rPr>
          <w:sz w:val="28"/>
          <w:szCs w:val="28"/>
          <w:rtl/>
          <w:lang w:bidi="ar-IQ"/>
        </w:rPr>
        <w:t>ويقابل هذه الصيغة باللغة الاكدية :</w:t>
      </w:r>
    </w:p>
    <w:p w:rsidR="00AC1B18" w:rsidRPr="00C173C1" w:rsidRDefault="00AC1B18" w:rsidP="00AC1B18">
      <w:pPr>
        <w:pStyle w:val="NoSpacing"/>
        <w:bidi w:val="0"/>
        <w:jc w:val="both"/>
        <w:rPr>
          <w:b/>
          <w:bCs/>
          <w:sz w:val="28"/>
          <w:szCs w:val="28"/>
          <w:rtl/>
          <w:lang w:bidi="ar-IQ"/>
        </w:rPr>
      </w:pPr>
      <w:r w:rsidRPr="00C173C1">
        <w:rPr>
          <w:rFonts w:ascii="Arial" w:hAnsi="Arial"/>
          <w:b/>
          <w:bCs/>
          <w:sz w:val="28"/>
          <w:szCs w:val="28"/>
          <w:lang w:bidi="ar-IQ"/>
        </w:rPr>
        <w:t>š</w:t>
      </w:r>
      <w:r w:rsidRPr="00C173C1">
        <w:rPr>
          <w:b/>
          <w:bCs/>
          <w:sz w:val="28"/>
          <w:szCs w:val="28"/>
          <w:lang w:bidi="ar-IQ"/>
        </w:rPr>
        <w:t>i-im-</w:t>
      </w:r>
      <w:r w:rsidRPr="00C173C1">
        <w:rPr>
          <w:rFonts w:ascii="Arial" w:hAnsi="Arial"/>
          <w:b/>
          <w:bCs/>
          <w:sz w:val="28"/>
          <w:szCs w:val="28"/>
          <w:lang w:bidi="ar-IQ"/>
        </w:rPr>
        <w:t>š</w:t>
      </w:r>
      <w:r w:rsidRPr="00C173C1">
        <w:rPr>
          <w:b/>
          <w:bCs/>
          <w:sz w:val="28"/>
          <w:szCs w:val="28"/>
          <w:lang w:bidi="ar-IQ"/>
        </w:rPr>
        <w:t>u    ga-am-ra-am</w:t>
      </w:r>
      <w:r w:rsidRPr="00C173C1">
        <w:rPr>
          <w:b/>
          <w:bCs/>
          <w:sz w:val="28"/>
          <w:szCs w:val="28"/>
          <w:rtl/>
          <w:lang w:bidi="ar-IQ"/>
        </w:rPr>
        <w:t xml:space="preserve"> </w:t>
      </w:r>
      <w:r w:rsidRPr="00C173C1">
        <w:rPr>
          <w:b/>
          <w:bCs/>
          <w:sz w:val="28"/>
          <w:szCs w:val="28"/>
          <w:lang w:bidi="ar-IQ"/>
        </w:rPr>
        <w:t xml:space="preserve"> K</w:t>
      </w:r>
      <w:r w:rsidRPr="00C173C1">
        <w:rPr>
          <w:rFonts w:cstheme="minorHAnsi"/>
          <w:b/>
          <w:bCs/>
          <w:sz w:val="28"/>
          <w:szCs w:val="28"/>
          <w:lang w:bidi="ar-IQ"/>
        </w:rPr>
        <w:t>Ù</w:t>
      </w:r>
      <w:r w:rsidRPr="00C173C1">
        <w:rPr>
          <w:b/>
          <w:bCs/>
          <w:sz w:val="28"/>
          <w:szCs w:val="28"/>
          <w:lang w:bidi="ar-IQ"/>
        </w:rPr>
        <w:t>.BABBAR    i</w:t>
      </w:r>
      <w:r w:rsidRPr="00C173C1">
        <w:rPr>
          <w:rFonts w:ascii="Arial" w:hAnsi="Arial"/>
          <w:b/>
          <w:bCs/>
          <w:sz w:val="28"/>
          <w:szCs w:val="28"/>
          <w:lang w:bidi="ar-IQ"/>
        </w:rPr>
        <w:t>š</w:t>
      </w:r>
      <w:r w:rsidRPr="00C173C1">
        <w:rPr>
          <w:b/>
          <w:bCs/>
          <w:sz w:val="28"/>
          <w:szCs w:val="28"/>
          <w:lang w:bidi="ar-IQ"/>
        </w:rPr>
        <w:t xml:space="preserve">-qu-ul </w:t>
      </w:r>
    </w:p>
    <w:p w:rsidR="00AC1B18" w:rsidRDefault="00AC1B18" w:rsidP="00AC1B18">
      <w:pPr>
        <w:pStyle w:val="NoSpacing"/>
        <w:bidi w:val="0"/>
        <w:jc w:val="both"/>
        <w:rPr>
          <w:sz w:val="28"/>
          <w:szCs w:val="28"/>
          <w:lang w:bidi="ar-IQ"/>
        </w:rPr>
      </w:pPr>
    </w:p>
    <w:p w:rsidR="00AC1B18" w:rsidRDefault="00AC1B18" w:rsidP="00AC1B18">
      <w:pPr>
        <w:pStyle w:val="NoSpacing"/>
        <w:jc w:val="both"/>
        <w:rPr>
          <w:sz w:val="28"/>
          <w:szCs w:val="28"/>
          <w:rtl/>
          <w:lang w:bidi="ar-IQ"/>
        </w:rPr>
      </w:pPr>
      <w:r>
        <w:rPr>
          <w:sz w:val="28"/>
          <w:szCs w:val="28"/>
          <w:rtl/>
          <w:lang w:bidi="ar-IQ"/>
        </w:rPr>
        <w:t xml:space="preserve">وقد تستخدم الصيغ الاخرى للفعل السومري </w:t>
      </w:r>
      <w:r w:rsidRPr="00C173C1">
        <w:rPr>
          <w:rFonts w:cstheme="minorHAnsi"/>
          <w:b/>
          <w:bCs/>
          <w:sz w:val="28"/>
          <w:szCs w:val="28"/>
          <w:lang w:bidi="ar-IQ"/>
        </w:rPr>
        <w:t>Ì</w:t>
      </w:r>
      <w:r w:rsidRPr="00C173C1">
        <w:rPr>
          <w:rFonts w:ascii="Arial" w:hAnsi="Arial"/>
          <w:b/>
          <w:bCs/>
          <w:sz w:val="28"/>
          <w:szCs w:val="28"/>
          <w:lang w:bidi="ar-IQ"/>
        </w:rPr>
        <w:t>.</w:t>
      </w:r>
      <w:r w:rsidRPr="00D22BD8">
        <w:rPr>
          <w:rFonts w:ascii="Arial" w:hAnsi="Arial"/>
          <w:b/>
          <w:bCs/>
          <w:sz w:val="24"/>
          <w:szCs w:val="24"/>
          <w:lang w:bidi="ar-IQ"/>
        </w:rPr>
        <w:t>L</w:t>
      </w:r>
      <w:r w:rsidRPr="00C173C1">
        <w:rPr>
          <w:rFonts w:ascii="Arial" w:hAnsi="Arial"/>
          <w:b/>
          <w:bCs/>
          <w:sz w:val="24"/>
          <w:szCs w:val="24"/>
          <w:lang w:bidi="ar-IQ"/>
        </w:rPr>
        <w:t>Á</w:t>
      </w:r>
      <w:r w:rsidRPr="00C173C1">
        <w:rPr>
          <w:rFonts w:ascii="Arial" w:hAnsi="Arial"/>
          <w:b/>
          <w:bCs/>
          <w:sz w:val="28"/>
          <w:szCs w:val="28"/>
          <w:lang w:bidi="ar-IQ"/>
        </w:rPr>
        <w:t>.</w:t>
      </w:r>
      <w:r w:rsidRPr="00C173C1">
        <w:rPr>
          <w:rFonts w:ascii="Arial" w:hAnsi="Arial"/>
          <w:b/>
          <w:bCs/>
          <w:sz w:val="24"/>
          <w:szCs w:val="24"/>
          <w:lang w:bidi="ar-IQ"/>
        </w:rPr>
        <w:t>E</w:t>
      </w:r>
      <w:r w:rsidRPr="00C173C1">
        <w:rPr>
          <w:b/>
          <w:bCs/>
          <w:sz w:val="28"/>
          <w:szCs w:val="28"/>
          <w:rtl/>
          <w:lang w:bidi="ar-IQ"/>
        </w:rPr>
        <w:t xml:space="preserve"> </w:t>
      </w:r>
      <w:r>
        <w:rPr>
          <w:sz w:val="28"/>
          <w:szCs w:val="28"/>
          <w:rtl/>
          <w:lang w:bidi="ar-IQ"/>
        </w:rPr>
        <w:t>والذي يقابله في الاكدية :</w:t>
      </w:r>
      <w:r w:rsidRPr="00C173C1">
        <w:rPr>
          <w:b/>
          <w:bCs/>
          <w:sz w:val="28"/>
          <w:szCs w:val="28"/>
          <w:lang w:bidi="ar-IQ"/>
        </w:rPr>
        <w:t>i-</w:t>
      </w:r>
      <w:r>
        <w:rPr>
          <w:rFonts w:ascii="Arial" w:hAnsi="Arial"/>
          <w:b/>
          <w:bCs/>
          <w:sz w:val="28"/>
          <w:szCs w:val="28"/>
          <w:lang w:bidi="ar-IQ"/>
        </w:rPr>
        <w:t>š</w:t>
      </w:r>
      <w:r w:rsidRPr="00C173C1">
        <w:rPr>
          <w:b/>
          <w:bCs/>
          <w:sz w:val="28"/>
          <w:szCs w:val="28"/>
          <w:lang w:bidi="ar-IQ"/>
        </w:rPr>
        <w:t>a-qal</w:t>
      </w:r>
      <w:r>
        <w:rPr>
          <w:sz w:val="28"/>
          <w:szCs w:val="28"/>
          <w:rtl/>
          <w:lang w:bidi="ar-IQ"/>
        </w:rPr>
        <w:t xml:space="preserve"> بمعنى (سيزن) ومن هذه الصيغة نستنتج الى ان عملية دفع المبلغ لم تكن قد تمت اثناء كتابة العقد اي ان المبلغ سيدفع آجلاً  </w:t>
      </w:r>
      <w:r>
        <w:rPr>
          <w:rStyle w:val="FootnoteReference"/>
          <w:sz w:val="28"/>
          <w:szCs w:val="28"/>
          <w:rtl/>
          <w:lang w:bidi="ar-IQ"/>
        </w:rPr>
        <w:footnoteReference w:id="5"/>
      </w:r>
      <w:r>
        <w:rPr>
          <w:sz w:val="28"/>
          <w:szCs w:val="28"/>
          <w:rtl/>
          <w:lang w:bidi="ar-IQ"/>
        </w:rPr>
        <w:t xml:space="preserve"> . </w:t>
      </w:r>
    </w:p>
    <w:p w:rsidR="00AC1B18" w:rsidRDefault="00AC1B18" w:rsidP="00AC1B18">
      <w:pPr>
        <w:pStyle w:val="NoSpacing"/>
        <w:jc w:val="both"/>
        <w:rPr>
          <w:sz w:val="28"/>
          <w:szCs w:val="28"/>
          <w:rtl/>
          <w:lang w:bidi="ar-IQ"/>
        </w:rPr>
      </w:pPr>
    </w:p>
    <w:p w:rsidR="00AC1B18" w:rsidRDefault="00AC1B18" w:rsidP="00AC1B18">
      <w:pPr>
        <w:pStyle w:val="NoSpacing"/>
        <w:numPr>
          <w:ilvl w:val="0"/>
          <w:numId w:val="4"/>
        </w:numPr>
        <w:jc w:val="both"/>
        <w:rPr>
          <w:sz w:val="28"/>
          <w:szCs w:val="28"/>
          <w:rtl/>
          <w:lang w:bidi="ar-IQ"/>
        </w:rPr>
      </w:pPr>
      <w:r>
        <w:rPr>
          <w:sz w:val="28"/>
          <w:szCs w:val="28"/>
          <w:rtl/>
          <w:lang w:bidi="ar-IQ"/>
        </w:rPr>
        <w:t xml:space="preserve">صيغة التراضي : </w:t>
      </w:r>
    </w:p>
    <w:p w:rsidR="00AC1B18" w:rsidRDefault="00AC1B18" w:rsidP="00AC1B18">
      <w:pPr>
        <w:pStyle w:val="NoSpacing"/>
        <w:ind w:left="644"/>
        <w:jc w:val="both"/>
        <w:rPr>
          <w:sz w:val="28"/>
          <w:szCs w:val="28"/>
          <w:rtl/>
          <w:lang w:bidi="ar-IQ"/>
        </w:rPr>
      </w:pPr>
      <w:r>
        <w:rPr>
          <w:sz w:val="28"/>
          <w:szCs w:val="28"/>
          <w:rtl/>
          <w:lang w:bidi="ar-IQ"/>
        </w:rPr>
        <w:lastRenderedPageBreak/>
        <w:t xml:space="preserve">لم ترد في نصوص هذا البحث اي صيغة تدل على التراضي بين الاطراف المتعاقدة وان مثل هذه الصيغ قد ظهرت بكثرة في نصوص سبار </w:t>
      </w:r>
      <w:r>
        <w:rPr>
          <w:rStyle w:val="FootnoteReference"/>
          <w:sz w:val="28"/>
          <w:szCs w:val="28"/>
          <w:rtl/>
          <w:lang w:bidi="ar-IQ"/>
        </w:rPr>
        <w:footnoteReference w:id="6"/>
      </w:r>
      <w:r>
        <w:rPr>
          <w:sz w:val="28"/>
          <w:szCs w:val="28"/>
          <w:rtl/>
          <w:lang w:bidi="ar-IQ"/>
        </w:rPr>
        <w:t xml:space="preserve"> ونصوص شمال بابل . ولم تظهر في عقود البيع المكتشفة في جنوب بابل  . </w:t>
      </w:r>
    </w:p>
    <w:p w:rsidR="00AC1B18" w:rsidRDefault="00AC1B18" w:rsidP="00AC1B18">
      <w:pPr>
        <w:pStyle w:val="NoSpacing"/>
        <w:numPr>
          <w:ilvl w:val="0"/>
          <w:numId w:val="4"/>
        </w:numPr>
        <w:jc w:val="both"/>
        <w:rPr>
          <w:sz w:val="28"/>
          <w:szCs w:val="28"/>
          <w:rtl/>
          <w:lang w:bidi="ar-IQ"/>
        </w:rPr>
      </w:pPr>
      <w:r>
        <w:rPr>
          <w:sz w:val="28"/>
          <w:szCs w:val="28"/>
          <w:rtl/>
          <w:lang w:bidi="ar-IQ"/>
        </w:rPr>
        <w:t xml:space="preserve">شكليات العقد : </w:t>
      </w:r>
    </w:p>
    <w:p w:rsidR="00AC1B18" w:rsidRDefault="00AC1B18" w:rsidP="00AC1B18">
      <w:pPr>
        <w:pStyle w:val="NoSpacing"/>
        <w:ind w:left="644"/>
        <w:jc w:val="both"/>
        <w:rPr>
          <w:sz w:val="28"/>
          <w:szCs w:val="28"/>
          <w:rtl/>
          <w:lang w:bidi="ar-IQ"/>
        </w:rPr>
      </w:pPr>
      <w:r>
        <w:rPr>
          <w:rFonts w:hint="cs"/>
          <w:sz w:val="28"/>
          <w:szCs w:val="28"/>
          <w:rtl/>
          <w:lang w:bidi="ar-IQ"/>
        </w:rPr>
        <w:t xml:space="preserve">      </w:t>
      </w:r>
      <w:r>
        <w:rPr>
          <w:sz w:val="28"/>
          <w:szCs w:val="28"/>
          <w:rtl/>
          <w:lang w:bidi="ar-IQ"/>
        </w:rPr>
        <w:t xml:space="preserve">بينت عقود البيع من العصر البابلي القديم ان هناك طرق رمزية يستدل من خلالها على ان ملكية الشيء المباع قد انتقل الى المالك الجديد ومن هذه الطقوس هي دهن الرأس بالزيت ، وهناك بعض الصيغ السومرية التي استخدمت للتعبير عن هذه الطقوس ولم ترد في نصوص هذا البحث اي صيغة تدل على هذه العملية وربما ترد هذه الفقرة في عقود وسط وشمال بابل في فترة العصر البابلي القديم </w:t>
      </w:r>
      <w:r>
        <w:rPr>
          <w:rStyle w:val="FootnoteReference"/>
          <w:sz w:val="28"/>
          <w:szCs w:val="28"/>
          <w:rtl/>
          <w:lang w:bidi="ar-IQ"/>
        </w:rPr>
        <w:footnoteReference w:id="7"/>
      </w:r>
      <w:r>
        <w:rPr>
          <w:sz w:val="28"/>
          <w:szCs w:val="28"/>
          <w:rtl/>
          <w:lang w:bidi="ar-IQ"/>
        </w:rPr>
        <w:t>.</w:t>
      </w:r>
    </w:p>
    <w:p w:rsidR="00AC1B18" w:rsidRDefault="00AC1B18" w:rsidP="00AC1B18">
      <w:pPr>
        <w:pStyle w:val="NoSpacing"/>
        <w:ind w:left="644"/>
        <w:jc w:val="both"/>
        <w:rPr>
          <w:sz w:val="28"/>
          <w:szCs w:val="28"/>
          <w:rtl/>
          <w:lang w:bidi="ar-IQ"/>
        </w:rPr>
      </w:pPr>
      <w:r>
        <w:rPr>
          <w:sz w:val="28"/>
          <w:szCs w:val="28"/>
          <w:rtl/>
          <w:lang w:bidi="ar-IQ"/>
        </w:rPr>
        <w:t xml:space="preserve"> </w:t>
      </w:r>
      <w:r>
        <w:rPr>
          <w:rFonts w:hint="cs"/>
          <w:sz w:val="28"/>
          <w:szCs w:val="28"/>
          <w:rtl/>
          <w:lang w:bidi="ar-IQ"/>
        </w:rPr>
        <w:t xml:space="preserve">      </w:t>
      </w:r>
      <w:r>
        <w:rPr>
          <w:sz w:val="28"/>
          <w:szCs w:val="28"/>
          <w:rtl/>
          <w:lang w:bidi="ar-IQ"/>
        </w:rPr>
        <w:t>هذا من جانب ومن جانب ثاني نلاحظ اختفاء مثل هذه الفقرات في عقود البيع في بابل</w:t>
      </w:r>
      <w:r>
        <w:rPr>
          <w:rStyle w:val="FootnoteReference"/>
          <w:sz w:val="28"/>
          <w:szCs w:val="28"/>
          <w:rtl/>
          <w:lang w:bidi="ar-IQ"/>
        </w:rPr>
        <w:footnoteReference w:id="8"/>
      </w:r>
      <w:r>
        <w:rPr>
          <w:sz w:val="28"/>
          <w:szCs w:val="28"/>
          <w:rtl/>
          <w:lang w:bidi="ar-IQ"/>
        </w:rPr>
        <w:t xml:space="preserve"> ،مما يؤكد لنا أن هذا النوع من المراسيم او الطقوس ليس له اي تأثير على عملية البيع من الناحية القانونية </w:t>
      </w:r>
      <w:r>
        <w:rPr>
          <w:rStyle w:val="FootnoteReference"/>
          <w:sz w:val="28"/>
          <w:szCs w:val="28"/>
          <w:rtl/>
          <w:lang w:bidi="ar-IQ"/>
        </w:rPr>
        <w:footnoteReference w:id="9"/>
      </w:r>
      <w:r>
        <w:rPr>
          <w:sz w:val="28"/>
          <w:szCs w:val="28"/>
          <w:rtl/>
          <w:lang w:bidi="ar-IQ"/>
        </w:rPr>
        <w:t xml:space="preserve"> . </w:t>
      </w:r>
    </w:p>
    <w:p w:rsidR="00AC1B18" w:rsidRDefault="00AC1B18" w:rsidP="00AC1B18">
      <w:pPr>
        <w:pStyle w:val="NoSpacing"/>
        <w:numPr>
          <w:ilvl w:val="0"/>
          <w:numId w:val="4"/>
        </w:numPr>
        <w:jc w:val="both"/>
        <w:rPr>
          <w:sz w:val="28"/>
          <w:szCs w:val="28"/>
          <w:rtl/>
          <w:lang w:bidi="ar-IQ"/>
        </w:rPr>
      </w:pPr>
      <w:r>
        <w:rPr>
          <w:sz w:val="28"/>
          <w:szCs w:val="28"/>
          <w:rtl/>
          <w:lang w:bidi="ar-IQ"/>
        </w:rPr>
        <w:t>صيغة اتمام عملية البيع :</w:t>
      </w:r>
    </w:p>
    <w:p w:rsidR="00AC1B18" w:rsidRDefault="00AC1B18" w:rsidP="00AC1B18">
      <w:pPr>
        <w:pStyle w:val="NoSpacing"/>
        <w:ind w:left="644"/>
        <w:jc w:val="both"/>
        <w:rPr>
          <w:sz w:val="28"/>
          <w:szCs w:val="28"/>
          <w:rtl/>
          <w:lang w:bidi="ar-IQ"/>
        </w:rPr>
      </w:pPr>
      <w:r>
        <w:rPr>
          <w:sz w:val="28"/>
          <w:szCs w:val="28"/>
          <w:rtl/>
          <w:lang w:bidi="ar-IQ"/>
        </w:rPr>
        <w:t xml:space="preserve">         في هذه الفقرة من العقد يتم التأكيدعلى ان</w:t>
      </w:r>
      <w:r>
        <w:rPr>
          <w:rFonts w:hint="cs"/>
          <w:sz w:val="28"/>
          <w:szCs w:val="28"/>
          <w:rtl/>
          <w:lang w:bidi="ar-IQ"/>
        </w:rPr>
        <w:t xml:space="preserve"> </w:t>
      </w:r>
      <w:r>
        <w:rPr>
          <w:sz w:val="28"/>
          <w:szCs w:val="28"/>
          <w:rtl/>
          <w:lang w:bidi="ar-IQ"/>
        </w:rPr>
        <w:t xml:space="preserve">عملية البيع بين الطرفيين (البائع والمشتري) قد تمت ، ولم ترد في نصوص هذا البحث هذه الصيغة وانما وردت في نصوص وسط وشمال بابل بشكل عام ومع ذلك نلاحظ اختفائها في عدد كبير من هذه النصوص </w:t>
      </w:r>
      <w:r>
        <w:rPr>
          <w:rStyle w:val="FootnoteReference"/>
          <w:sz w:val="28"/>
          <w:szCs w:val="28"/>
          <w:rtl/>
          <w:lang w:bidi="ar-IQ"/>
        </w:rPr>
        <w:footnoteReference w:id="10"/>
      </w:r>
      <w:r>
        <w:rPr>
          <w:sz w:val="28"/>
          <w:szCs w:val="28"/>
          <w:rtl/>
          <w:lang w:bidi="ar-IQ"/>
        </w:rPr>
        <w:t xml:space="preserve"> . </w:t>
      </w:r>
    </w:p>
    <w:p w:rsidR="00AC1B18" w:rsidRDefault="00AC1B18" w:rsidP="00AC1B18">
      <w:pPr>
        <w:pStyle w:val="NoSpacing"/>
        <w:numPr>
          <w:ilvl w:val="0"/>
          <w:numId w:val="2"/>
        </w:numPr>
        <w:jc w:val="both"/>
        <w:rPr>
          <w:sz w:val="28"/>
          <w:szCs w:val="28"/>
          <w:rtl/>
          <w:lang w:bidi="ar-IQ"/>
        </w:rPr>
      </w:pPr>
      <w:r>
        <w:rPr>
          <w:sz w:val="28"/>
          <w:szCs w:val="28"/>
          <w:rtl/>
          <w:lang w:bidi="ar-IQ"/>
        </w:rPr>
        <w:t xml:space="preserve"> صيغة النقض وعدم الادعاء :</w:t>
      </w:r>
    </w:p>
    <w:p w:rsidR="00AC1B18" w:rsidRDefault="00AC1B18" w:rsidP="00AC1B18">
      <w:pPr>
        <w:pStyle w:val="NoSpacing"/>
        <w:ind w:left="945"/>
        <w:jc w:val="both"/>
        <w:rPr>
          <w:sz w:val="28"/>
          <w:szCs w:val="28"/>
          <w:lang w:bidi="ar-IQ"/>
        </w:rPr>
      </w:pPr>
      <w:r>
        <w:rPr>
          <w:sz w:val="28"/>
          <w:szCs w:val="28"/>
          <w:rtl/>
          <w:lang w:bidi="ar-IQ"/>
        </w:rPr>
        <w:t xml:space="preserve">        أن من العبارات التي تستخدم دائماً وتكون في المستقبل هي الصيغة السومرية </w:t>
      </w:r>
    </w:p>
    <w:p w:rsidR="00AC1B18" w:rsidRDefault="00AC1B18" w:rsidP="00AC1B18">
      <w:pPr>
        <w:pStyle w:val="NoSpacing"/>
        <w:ind w:left="945"/>
        <w:jc w:val="both"/>
        <w:rPr>
          <w:sz w:val="28"/>
          <w:szCs w:val="28"/>
          <w:rtl/>
          <w:lang w:bidi="ar-IQ"/>
        </w:rPr>
      </w:pPr>
      <w:r w:rsidRPr="005367AE">
        <w:rPr>
          <w:b/>
          <w:bCs/>
          <w:sz w:val="28"/>
          <w:szCs w:val="28"/>
          <w:lang w:bidi="ar-IQ"/>
        </w:rPr>
        <w:t>U</w:t>
      </w:r>
      <w:r w:rsidRPr="005367AE">
        <w:rPr>
          <w:b/>
          <w:bCs/>
          <w:sz w:val="28"/>
          <w:szCs w:val="28"/>
          <w:vertAlign w:val="subscript"/>
          <w:lang w:bidi="ar-IQ"/>
        </w:rPr>
        <w:t>4</w:t>
      </w:r>
      <w:r w:rsidRPr="005367AE">
        <w:rPr>
          <w:b/>
          <w:bCs/>
          <w:sz w:val="28"/>
          <w:szCs w:val="28"/>
          <w:lang w:bidi="ar-IQ"/>
        </w:rPr>
        <w:t>.K</w:t>
      </w:r>
      <w:r w:rsidRPr="005367AE">
        <w:rPr>
          <w:rFonts w:ascii="Arial" w:hAnsi="Arial"/>
          <w:b/>
          <w:bCs/>
          <w:sz w:val="28"/>
          <w:szCs w:val="28"/>
          <w:lang w:bidi="ar-IQ"/>
        </w:rPr>
        <w:t>ú</w:t>
      </w:r>
      <w:r w:rsidRPr="005367AE">
        <w:rPr>
          <w:b/>
          <w:bCs/>
          <w:sz w:val="28"/>
          <w:szCs w:val="28"/>
          <w:lang w:bidi="ar-IQ"/>
        </w:rPr>
        <w:t>R.</w:t>
      </w:r>
      <w:r w:rsidRPr="005367AE">
        <w:rPr>
          <w:rFonts w:ascii="Arial" w:hAnsi="Arial"/>
          <w:b/>
          <w:bCs/>
          <w:sz w:val="28"/>
          <w:szCs w:val="28"/>
          <w:lang w:bidi="ar-IQ"/>
        </w:rPr>
        <w:t>š</w:t>
      </w:r>
      <w:r w:rsidRPr="005367AE">
        <w:rPr>
          <w:rFonts w:cstheme="minorHAnsi"/>
          <w:b/>
          <w:bCs/>
          <w:sz w:val="28"/>
          <w:szCs w:val="28"/>
          <w:lang w:bidi="ar-IQ"/>
        </w:rPr>
        <w:t>È</w:t>
      </w:r>
      <w:r>
        <w:rPr>
          <w:sz w:val="28"/>
          <w:szCs w:val="28"/>
          <w:lang w:bidi="ar-IQ"/>
        </w:rPr>
        <w:t xml:space="preserve">  </w:t>
      </w:r>
      <w:r>
        <w:rPr>
          <w:sz w:val="28"/>
          <w:szCs w:val="28"/>
          <w:rtl/>
          <w:lang w:bidi="ar-IQ"/>
        </w:rPr>
        <w:t xml:space="preserve"> ، وقد وردت هذه الصيغة في اغلب نصوص البحث والتي يقابلها باللغة الاكدية</w:t>
      </w:r>
    </w:p>
    <w:p w:rsidR="00AC1B18" w:rsidRDefault="00AC1B18" w:rsidP="00AC1B18">
      <w:pPr>
        <w:pStyle w:val="NoSpacing"/>
        <w:bidi w:val="0"/>
        <w:ind w:left="945"/>
        <w:jc w:val="both"/>
        <w:rPr>
          <w:sz w:val="28"/>
          <w:szCs w:val="28"/>
          <w:lang w:bidi="ar-IQ"/>
        </w:rPr>
      </w:pPr>
      <w:r w:rsidRPr="005367AE">
        <w:rPr>
          <w:b/>
          <w:bCs/>
          <w:sz w:val="28"/>
          <w:szCs w:val="28"/>
          <w:lang w:bidi="ar-IQ"/>
        </w:rPr>
        <w:t>ana warkat  ummi</w:t>
      </w:r>
      <w:r>
        <w:rPr>
          <w:b/>
          <w:bCs/>
          <w:sz w:val="28"/>
          <w:szCs w:val="28"/>
          <w:lang w:bidi="ar-IQ"/>
        </w:rPr>
        <w:t xml:space="preserve">                          </w:t>
      </w:r>
      <w:r>
        <w:rPr>
          <w:sz w:val="28"/>
          <w:szCs w:val="28"/>
          <w:rtl/>
          <w:lang w:bidi="ar-IQ"/>
        </w:rPr>
        <w:t>والتي تعني ((في المستقبل )) .</w:t>
      </w:r>
    </w:p>
    <w:p w:rsidR="00AC1B18" w:rsidRPr="005367AE" w:rsidRDefault="00AC1B18" w:rsidP="00AC1B18">
      <w:pPr>
        <w:pStyle w:val="NoSpacing"/>
        <w:jc w:val="both"/>
        <w:rPr>
          <w:b/>
          <w:bCs/>
          <w:sz w:val="28"/>
          <w:szCs w:val="28"/>
          <w:rtl/>
          <w:lang w:bidi="ar-IQ"/>
        </w:rPr>
      </w:pPr>
      <w:r>
        <w:rPr>
          <w:b/>
          <w:bCs/>
          <w:sz w:val="28"/>
          <w:szCs w:val="28"/>
          <w:lang w:bidi="ar-IQ"/>
        </w:rPr>
        <w:t xml:space="preserve">      </w:t>
      </w:r>
    </w:p>
    <w:p w:rsidR="00AC1B18" w:rsidRDefault="00AC1B18" w:rsidP="00AC1B18">
      <w:pPr>
        <w:pStyle w:val="NoSpacing"/>
        <w:ind w:left="945"/>
        <w:jc w:val="both"/>
        <w:rPr>
          <w:sz w:val="28"/>
          <w:szCs w:val="28"/>
          <w:rtl/>
          <w:lang w:bidi="ar-IQ"/>
        </w:rPr>
      </w:pPr>
      <w:r>
        <w:rPr>
          <w:sz w:val="28"/>
          <w:szCs w:val="28"/>
          <w:rtl/>
          <w:lang w:bidi="ar-IQ"/>
        </w:rPr>
        <w:t>اما عبارات النقض والادعاء فترد بأشكال وصيغ مختلفه تدل على عدم الادعاء والتراجع عن العقد في المستقبل وتأتي هذه الصيغة قبل القسم بأسم الاله والملك نذكر من هذه الصيغ والتي وردت في نصوص البحث :</w:t>
      </w:r>
    </w:p>
    <w:p w:rsidR="00AC1B18" w:rsidRPr="005367AE" w:rsidRDefault="00AC1B18" w:rsidP="00AC1B18">
      <w:pPr>
        <w:pStyle w:val="NoSpacing"/>
        <w:bidi w:val="0"/>
        <w:ind w:left="945"/>
        <w:jc w:val="both"/>
        <w:rPr>
          <w:b/>
          <w:bCs/>
          <w:sz w:val="28"/>
          <w:szCs w:val="28"/>
          <w:rtl/>
          <w:lang w:bidi="ar-IQ"/>
        </w:rPr>
      </w:pPr>
      <w:r w:rsidRPr="005367AE">
        <w:rPr>
          <w:b/>
          <w:bCs/>
          <w:sz w:val="28"/>
          <w:szCs w:val="28"/>
          <w:lang w:bidi="ar-IQ"/>
        </w:rPr>
        <w:t>L</w:t>
      </w:r>
      <w:r w:rsidRPr="005367AE">
        <w:rPr>
          <w:rFonts w:ascii="Arial" w:hAnsi="Arial"/>
          <w:b/>
          <w:bCs/>
          <w:sz w:val="24"/>
          <w:szCs w:val="24"/>
          <w:lang w:bidi="ar-IQ"/>
        </w:rPr>
        <w:t>Ú</w:t>
      </w:r>
      <w:r w:rsidRPr="005367AE">
        <w:rPr>
          <w:b/>
          <w:bCs/>
          <w:sz w:val="28"/>
          <w:szCs w:val="28"/>
          <w:lang w:bidi="ar-IQ"/>
        </w:rPr>
        <w:t>.L</w:t>
      </w:r>
      <w:r w:rsidRPr="005367AE">
        <w:rPr>
          <w:rFonts w:ascii="Arial" w:hAnsi="Arial"/>
          <w:b/>
          <w:bCs/>
          <w:sz w:val="24"/>
          <w:szCs w:val="24"/>
          <w:lang w:bidi="ar-IQ"/>
        </w:rPr>
        <w:t>Ú</w:t>
      </w:r>
      <w:r w:rsidRPr="005367AE">
        <w:rPr>
          <w:b/>
          <w:bCs/>
          <w:sz w:val="28"/>
          <w:szCs w:val="28"/>
          <w:lang w:bidi="ar-IQ"/>
        </w:rPr>
        <w:t>.RA  INIM.NU.UM.G</w:t>
      </w:r>
      <w:r w:rsidRPr="005367AE">
        <w:rPr>
          <w:rFonts w:ascii="Arial" w:hAnsi="Arial"/>
          <w:b/>
          <w:bCs/>
          <w:sz w:val="24"/>
          <w:szCs w:val="24"/>
          <w:lang w:bidi="ar-IQ"/>
        </w:rPr>
        <w:t>Á</w:t>
      </w:r>
      <w:r w:rsidRPr="005367AE">
        <w:rPr>
          <w:b/>
          <w:bCs/>
          <w:sz w:val="28"/>
          <w:szCs w:val="28"/>
          <w:lang w:bidi="ar-IQ"/>
        </w:rPr>
        <w:t>.G</w:t>
      </w:r>
      <w:r w:rsidRPr="005367AE">
        <w:rPr>
          <w:rFonts w:ascii="Arial" w:hAnsi="Arial"/>
          <w:b/>
          <w:bCs/>
          <w:sz w:val="24"/>
          <w:szCs w:val="24"/>
          <w:lang w:bidi="ar-IQ"/>
        </w:rPr>
        <w:t>Á</w:t>
      </w:r>
      <w:r w:rsidRPr="005367AE">
        <w:rPr>
          <w:b/>
          <w:bCs/>
          <w:sz w:val="28"/>
          <w:szCs w:val="28"/>
          <w:lang w:bidi="ar-IQ"/>
        </w:rPr>
        <w:t xml:space="preserve">.A …….. </w:t>
      </w:r>
    </w:p>
    <w:p w:rsidR="00AC1B18" w:rsidRDefault="00AC1B18" w:rsidP="00AC1B18">
      <w:pPr>
        <w:pStyle w:val="NoSpacing"/>
        <w:ind w:left="945"/>
        <w:jc w:val="both"/>
        <w:rPr>
          <w:sz w:val="28"/>
          <w:szCs w:val="28"/>
          <w:lang w:bidi="ar-IQ"/>
        </w:rPr>
      </w:pPr>
      <w:r>
        <w:rPr>
          <w:sz w:val="28"/>
          <w:szCs w:val="28"/>
          <w:rtl/>
          <w:lang w:bidi="ar-IQ"/>
        </w:rPr>
        <w:t>وقد وردت هذه الصيغة في نص</w:t>
      </w:r>
      <w:r>
        <w:rPr>
          <w:rFonts w:hint="cs"/>
          <w:sz w:val="28"/>
          <w:szCs w:val="28"/>
          <w:rtl/>
          <w:lang w:bidi="ar-IQ"/>
        </w:rPr>
        <w:t>ين</w:t>
      </w:r>
      <w:r>
        <w:rPr>
          <w:sz w:val="28"/>
          <w:szCs w:val="28"/>
          <w:rtl/>
          <w:lang w:bidi="ar-IQ"/>
        </w:rPr>
        <w:t xml:space="preserve"> فقط ( </w:t>
      </w:r>
      <w:r>
        <w:rPr>
          <w:rFonts w:hint="cs"/>
          <w:sz w:val="28"/>
          <w:szCs w:val="28"/>
          <w:rtl/>
          <w:lang w:bidi="ar-IQ"/>
        </w:rPr>
        <w:t>7،</w:t>
      </w:r>
      <w:r>
        <w:rPr>
          <w:sz w:val="28"/>
          <w:szCs w:val="28"/>
          <w:rtl/>
          <w:lang w:bidi="ar-IQ"/>
        </w:rPr>
        <w:t xml:space="preserve"> </w:t>
      </w:r>
      <w:r>
        <w:rPr>
          <w:rFonts w:hint="cs"/>
          <w:sz w:val="28"/>
          <w:szCs w:val="28"/>
          <w:rtl/>
          <w:lang w:bidi="ar-IQ"/>
        </w:rPr>
        <w:t>25</w:t>
      </w:r>
      <w:r>
        <w:rPr>
          <w:sz w:val="28"/>
          <w:szCs w:val="28"/>
          <w:rtl/>
          <w:lang w:bidi="ar-IQ"/>
        </w:rPr>
        <w:t xml:space="preserve">) </w:t>
      </w:r>
    </w:p>
    <w:p w:rsidR="00AC1B18" w:rsidRDefault="00AC1B18" w:rsidP="00AC1B18">
      <w:pPr>
        <w:pStyle w:val="NoSpacing"/>
        <w:ind w:left="945"/>
        <w:jc w:val="both"/>
        <w:rPr>
          <w:sz w:val="28"/>
          <w:szCs w:val="28"/>
          <w:rtl/>
          <w:lang w:bidi="ar-IQ"/>
        </w:rPr>
      </w:pPr>
      <w:r>
        <w:rPr>
          <w:sz w:val="28"/>
          <w:szCs w:val="28"/>
          <w:rtl/>
          <w:lang w:bidi="ar-IQ"/>
        </w:rPr>
        <w:t>والصيغة الاكدية التي تقابل هذه الصيغة السومرية هي :</w:t>
      </w:r>
    </w:p>
    <w:p w:rsidR="00AC1B18" w:rsidRPr="005367AE" w:rsidRDefault="00AC1B18" w:rsidP="00AC1B18">
      <w:pPr>
        <w:pStyle w:val="NoSpacing"/>
        <w:bidi w:val="0"/>
        <w:ind w:left="945"/>
        <w:jc w:val="both"/>
        <w:rPr>
          <w:b/>
          <w:bCs/>
          <w:sz w:val="28"/>
          <w:szCs w:val="28"/>
          <w:rtl/>
          <w:lang w:bidi="ar-IQ"/>
        </w:rPr>
      </w:pPr>
      <w:r w:rsidRPr="005367AE">
        <w:rPr>
          <w:b/>
          <w:bCs/>
          <w:sz w:val="28"/>
          <w:szCs w:val="28"/>
          <w:lang w:bidi="ar-IQ"/>
        </w:rPr>
        <w:t>awilum ana awilim ul  iragamu</w:t>
      </w:r>
      <w:r w:rsidRPr="005367AE">
        <w:rPr>
          <w:b/>
          <w:bCs/>
          <w:sz w:val="28"/>
          <w:szCs w:val="28"/>
          <w:rtl/>
          <w:lang w:bidi="ar-IQ"/>
        </w:rPr>
        <w:t xml:space="preserve"> </w:t>
      </w:r>
    </w:p>
    <w:p w:rsidR="00AC1B18" w:rsidRDefault="00AC1B18" w:rsidP="00AC1B18">
      <w:pPr>
        <w:pStyle w:val="NoSpacing"/>
        <w:ind w:left="945"/>
        <w:jc w:val="both"/>
        <w:rPr>
          <w:sz w:val="28"/>
          <w:szCs w:val="28"/>
          <w:lang w:bidi="ar-IQ"/>
        </w:rPr>
      </w:pPr>
      <w:r>
        <w:rPr>
          <w:sz w:val="28"/>
          <w:szCs w:val="28"/>
          <w:rtl/>
          <w:lang w:bidi="ar-IQ"/>
        </w:rPr>
        <w:t>بمعنى(( رجل ضد رجل لن يشتكي ))</w:t>
      </w:r>
      <w:r>
        <w:rPr>
          <w:rStyle w:val="FootnoteReference"/>
          <w:sz w:val="28"/>
          <w:szCs w:val="28"/>
          <w:rtl/>
          <w:lang w:bidi="ar-IQ"/>
        </w:rPr>
        <w:footnoteReference w:id="11"/>
      </w:r>
      <w:r>
        <w:rPr>
          <w:sz w:val="28"/>
          <w:szCs w:val="28"/>
          <w:rtl/>
          <w:lang w:bidi="ar-IQ"/>
        </w:rPr>
        <w:t xml:space="preserve"> . </w:t>
      </w:r>
    </w:p>
    <w:p w:rsidR="00AC1B18" w:rsidRDefault="00AC1B18" w:rsidP="00AC1B18">
      <w:pPr>
        <w:pStyle w:val="NoSpacing"/>
        <w:ind w:left="945"/>
        <w:rPr>
          <w:sz w:val="28"/>
          <w:szCs w:val="28"/>
          <w:rtl/>
          <w:lang w:bidi="ar-IQ"/>
        </w:rPr>
      </w:pPr>
      <w:r>
        <w:rPr>
          <w:rFonts w:hint="cs"/>
          <w:sz w:val="28"/>
          <w:szCs w:val="28"/>
          <w:rtl/>
          <w:lang w:bidi="ar-IQ"/>
        </w:rPr>
        <w:t xml:space="preserve">        </w:t>
      </w:r>
      <w:r>
        <w:rPr>
          <w:sz w:val="28"/>
          <w:szCs w:val="28"/>
          <w:rtl/>
          <w:lang w:bidi="ar-IQ"/>
        </w:rPr>
        <w:t>اما الصيغة الثانية والتي يلتزم بها البائع بعدم الادعاء على المشتري اي الالتزام بعدم الادعاء من جانب واحد ، وتتم صياغة هذه الفقرة بشكل احادي بأستخدام الصيغة السومرية :</w:t>
      </w:r>
    </w:p>
    <w:p w:rsidR="00AC1B18" w:rsidRPr="005367AE" w:rsidRDefault="00AC1B18" w:rsidP="00AC1B18">
      <w:pPr>
        <w:pStyle w:val="NoSpacing"/>
        <w:bidi w:val="0"/>
        <w:ind w:left="945"/>
        <w:jc w:val="both"/>
        <w:rPr>
          <w:b/>
          <w:bCs/>
          <w:sz w:val="28"/>
          <w:szCs w:val="28"/>
          <w:rtl/>
          <w:lang w:bidi="ar-IQ"/>
        </w:rPr>
      </w:pPr>
      <w:r w:rsidRPr="005367AE">
        <w:rPr>
          <w:b/>
          <w:bCs/>
          <w:sz w:val="28"/>
          <w:szCs w:val="28"/>
          <w:lang w:bidi="ar-IQ"/>
        </w:rPr>
        <w:t>INIM.NU.UM.</w:t>
      </w:r>
      <w:bookmarkStart w:id="16" w:name="OLE_LINK407"/>
      <w:bookmarkStart w:id="17" w:name="OLE_LINK406"/>
      <w:r w:rsidRPr="005367AE">
        <w:rPr>
          <w:b/>
          <w:bCs/>
          <w:sz w:val="28"/>
          <w:szCs w:val="28"/>
          <w:lang w:bidi="ar-IQ"/>
        </w:rPr>
        <w:t>G</w:t>
      </w:r>
      <w:r w:rsidRPr="005367AE">
        <w:rPr>
          <w:rFonts w:ascii="Arial" w:hAnsi="Arial"/>
          <w:b/>
          <w:bCs/>
          <w:sz w:val="24"/>
          <w:szCs w:val="24"/>
          <w:lang w:bidi="ar-IQ"/>
        </w:rPr>
        <w:t>Á</w:t>
      </w:r>
      <w:r w:rsidRPr="005367AE">
        <w:rPr>
          <w:b/>
          <w:bCs/>
          <w:sz w:val="28"/>
          <w:szCs w:val="28"/>
          <w:lang w:bidi="ar-IQ"/>
        </w:rPr>
        <w:t>.G</w:t>
      </w:r>
      <w:r w:rsidRPr="005367AE">
        <w:rPr>
          <w:rFonts w:ascii="Arial" w:hAnsi="Arial"/>
          <w:b/>
          <w:bCs/>
          <w:sz w:val="24"/>
          <w:szCs w:val="24"/>
          <w:lang w:bidi="ar-IQ"/>
        </w:rPr>
        <w:t>Á</w:t>
      </w:r>
      <w:r w:rsidRPr="005367AE">
        <w:rPr>
          <w:b/>
          <w:bCs/>
          <w:sz w:val="28"/>
          <w:szCs w:val="28"/>
          <w:lang w:bidi="ar-IQ"/>
        </w:rPr>
        <w:t xml:space="preserve">.A         </w:t>
      </w:r>
      <w:bookmarkEnd w:id="16"/>
      <w:bookmarkEnd w:id="17"/>
      <w:r w:rsidRPr="005367AE">
        <w:rPr>
          <w:b/>
          <w:bCs/>
          <w:sz w:val="28"/>
          <w:szCs w:val="28"/>
          <w:lang w:bidi="ar-IQ"/>
        </w:rPr>
        <w:t>IN.P</w:t>
      </w:r>
      <w:r w:rsidRPr="005367AE">
        <w:rPr>
          <w:rFonts w:ascii="Arial" w:hAnsi="Arial"/>
          <w:b/>
          <w:bCs/>
          <w:sz w:val="24"/>
          <w:szCs w:val="24"/>
          <w:lang w:bidi="ar-IQ"/>
        </w:rPr>
        <w:t>Á</w:t>
      </w:r>
      <w:r w:rsidRPr="005367AE">
        <w:rPr>
          <w:b/>
          <w:bCs/>
          <w:sz w:val="28"/>
          <w:szCs w:val="28"/>
          <w:lang w:bidi="ar-IQ"/>
        </w:rPr>
        <w:t>D.DE.E</w:t>
      </w:r>
      <w:r w:rsidRPr="005367AE">
        <w:rPr>
          <w:rFonts w:ascii="Arial" w:hAnsi="Arial"/>
          <w:b/>
          <w:bCs/>
          <w:sz w:val="28"/>
          <w:szCs w:val="28"/>
          <w:lang w:bidi="ar-IQ"/>
        </w:rPr>
        <w:t>š</w:t>
      </w:r>
      <w:r w:rsidRPr="005367AE">
        <w:rPr>
          <w:b/>
          <w:bCs/>
          <w:sz w:val="28"/>
          <w:szCs w:val="28"/>
          <w:lang w:bidi="ar-IQ"/>
        </w:rPr>
        <w:t xml:space="preserve"> </w:t>
      </w:r>
    </w:p>
    <w:p w:rsidR="00AC1B18" w:rsidRDefault="00AC1B18" w:rsidP="00AC1B18">
      <w:pPr>
        <w:pStyle w:val="NoSpacing"/>
        <w:ind w:left="945"/>
        <w:jc w:val="both"/>
        <w:rPr>
          <w:sz w:val="28"/>
          <w:szCs w:val="28"/>
          <w:lang w:bidi="ar-IQ"/>
        </w:rPr>
      </w:pPr>
      <w:r>
        <w:rPr>
          <w:sz w:val="28"/>
          <w:szCs w:val="28"/>
          <w:rtl/>
          <w:lang w:bidi="ar-IQ"/>
        </w:rPr>
        <w:t xml:space="preserve">كما ورد في النص ( </w:t>
      </w:r>
      <w:r>
        <w:rPr>
          <w:rFonts w:hint="cs"/>
          <w:sz w:val="28"/>
          <w:szCs w:val="28"/>
          <w:rtl/>
          <w:lang w:bidi="ar-IQ"/>
        </w:rPr>
        <w:t>37</w:t>
      </w:r>
      <w:r>
        <w:rPr>
          <w:sz w:val="28"/>
          <w:szCs w:val="28"/>
          <w:rtl/>
          <w:lang w:bidi="ar-IQ"/>
        </w:rPr>
        <w:t>) الصيغة الاكدية</w:t>
      </w:r>
    </w:p>
    <w:p w:rsidR="00AC1B18" w:rsidRPr="00840723" w:rsidRDefault="00AC1B18" w:rsidP="00AC1B18">
      <w:pPr>
        <w:pStyle w:val="NoSpacing"/>
        <w:bidi w:val="0"/>
        <w:ind w:left="945"/>
        <w:jc w:val="both"/>
        <w:rPr>
          <w:sz w:val="28"/>
          <w:szCs w:val="28"/>
          <w:rtl/>
          <w:lang w:bidi="ar-IQ"/>
        </w:rPr>
      </w:pPr>
      <w:r w:rsidRPr="005367AE">
        <w:rPr>
          <w:b/>
          <w:bCs/>
          <w:sz w:val="28"/>
          <w:szCs w:val="28"/>
          <w:lang w:bidi="ar-IQ"/>
        </w:rPr>
        <w:t>u-ul    i-ta-ar</w:t>
      </w:r>
      <w:r>
        <w:rPr>
          <w:b/>
          <w:bCs/>
          <w:sz w:val="28"/>
          <w:szCs w:val="28"/>
          <w:lang w:bidi="ar-IQ"/>
        </w:rPr>
        <w:t xml:space="preserve">                                                      (( </w:t>
      </w:r>
      <w:r>
        <w:rPr>
          <w:sz w:val="28"/>
          <w:szCs w:val="28"/>
          <w:rtl/>
          <w:lang w:bidi="ar-IQ"/>
        </w:rPr>
        <w:t>التي تعني</w:t>
      </w:r>
      <w:r>
        <w:rPr>
          <w:rFonts w:hint="cs"/>
          <w:sz w:val="28"/>
          <w:szCs w:val="28"/>
          <w:rtl/>
          <w:lang w:bidi="ar-IQ"/>
        </w:rPr>
        <w:t>((</w:t>
      </w:r>
      <w:r>
        <w:rPr>
          <w:sz w:val="28"/>
          <w:szCs w:val="28"/>
          <w:rtl/>
          <w:lang w:bidi="ar-IQ"/>
        </w:rPr>
        <w:t xml:space="preserve"> لن يعيد</w:t>
      </w:r>
    </w:p>
    <w:p w:rsidR="00AC1B18" w:rsidRDefault="00AC1B18" w:rsidP="00AC1B18">
      <w:pPr>
        <w:pStyle w:val="NoSpacing"/>
        <w:bidi w:val="0"/>
        <w:ind w:left="945"/>
        <w:jc w:val="both"/>
        <w:rPr>
          <w:sz w:val="28"/>
          <w:szCs w:val="28"/>
          <w:lang w:bidi="ar-IQ"/>
        </w:rPr>
      </w:pPr>
      <w:r w:rsidRPr="005367AE">
        <w:rPr>
          <w:b/>
          <w:bCs/>
          <w:sz w:val="28"/>
          <w:szCs w:val="28"/>
          <w:lang w:bidi="ar-IQ"/>
        </w:rPr>
        <w:lastRenderedPageBreak/>
        <w:t xml:space="preserve">u-ul  i-ba-qu-ur </w:t>
      </w:r>
      <w:r>
        <w:rPr>
          <w:b/>
          <w:bCs/>
          <w:sz w:val="28"/>
          <w:szCs w:val="28"/>
          <w:lang w:bidi="ar-IQ"/>
        </w:rPr>
        <w:t xml:space="preserve">                                          (( </w:t>
      </w:r>
      <w:r>
        <w:rPr>
          <w:sz w:val="28"/>
          <w:szCs w:val="28"/>
          <w:rtl/>
          <w:lang w:bidi="ar-IQ"/>
        </w:rPr>
        <w:t xml:space="preserve">والتي تعني </w:t>
      </w:r>
      <w:r>
        <w:rPr>
          <w:rFonts w:hint="cs"/>
          <w:sz w:val="28"/>
          <w:szCs w:val="28"/>
          <w:rtl/>
          <w:lang w:bidi="ar-IQ"/>
        </w:rPr>
        <w:t>((</w:t>
      </w:r>
      <w:r>
        <w:rPr>
          <w:sz w:val="28"/>
          <w:szCs w:val="28"/>
          <w:rtl/>
          <w:lang w:bidi="ar-IQ"/>
        </w:rPr>
        <w:t xml:space="preserve"> لن يدعي </w:t>
      </w:r>
    </w:p>
    <w:p w:rsidR="00AC1B18" w:rsidRDefault="00AC1B18" w:rsidP="00AC1B18">
      <w:pPr>
        <w:pStyle w:val="NoSpacing"/>
        <w:ind w:left="945"/>
        <w:jc w:val="both"/>
        <w:rPr>
          <w:b/>
          <w:bCs/>
          <w:sz w:val="28"/>
          <w:szCs w:val="28"/>
          <w:rtl/>
          <w:lang w:bidi="ar-IQ"/>
        </w:rPr>
      </w:pPr>
      <w:r>
        <w:rPr>
          <w:b/>
          <w:bCs/>
          <w:sz w:val="28"/>
          <w:szCs w:val="28"/>
          <w:lang w:bidi="ar-IQ"/>
        </w:rPr>
        <w:t xml:space="preserve">  </w:t>
      </w:r>
    </w:p>
    <w:p w:rsidR="00AC1B18" w:rsidRPr="00840723" w:rsidRDefault="00AC1B18" w:rsidP="00AC1B18">
      <w:pPr>
        <w:pStyle w:val="NoSpacing"/>
        <w:ind w:left="945"/>
        <w:jc w:val="both"/>
        <w:rPr>
          <w:b/>
          <w:bCs/>
          <w:sz w:val="28"/>
          <w:szCs w:val="28"/>
          <w:rtl/>
          <w:lang w:bidi="ar-IQ"/>
        </w:rPr>
      </w:pPr>
    </w:p>
    <w:p w:rsidR="00AC1B18" w:rsidRDefault="00AC1B18" w:rsidP="00AC1B18">
      <w:pPr>
        <w:pStyle w:val="NoSpacing"/>
        <w:ind w:left="945"/>
        <w:jc w:val="both"/>
        <w:rPr>
          <w:sz w:val="28"/>
          <w:szCs w:val="28"/>
          <w:rtl/>
          <w:lang w:bidi="ar-IQ"/>
        </w:rPr>
      </w:pPr>
      <w:r>
        <w:rPr>
          <w:sz w:val="28"/>
          <w:szCs w:val="28"/>
          <w:rtl/>
          <w:lang w:bidi="ar-IQ"/>
        </w:rPr>
        <w:t>اما الصيغة الاخرى والتي وردت ايضا في العديد من نصوص هذا البحث</w:t>
      </w:r>
      <w:r>
        <w:rPr>
          <w:rFonts w:hint="cs"/>
          <w:sz w:val="28"/>
          <w:szCs w:val="28"/>
          <w:rtl/>
          <w:lang w:bidi="ar-IQ"/>
        </w:rPr>
        <w:t xml:space="preserve"> </w:t>
      </w:r>
      <w:r>
        <w:rPr>
          <w:sz w:val="28"/>
          <w:szCs w:val="28"/>
          <w:rtl/>
          <w:lang w:bidi="ar-IQ"/>
        </w:rPr>
        <w:t xml:space="preserve"> هي :</w:t>
      </w:r>
    </w:p>
    <w:p w:rsidR="00AC1B18" w:rsidRDefault="00AC1B18" w:rsidP="00AC1B18">
      <w:pPr>
        <w:pStyle w:val="NoSpacing"/>
        <w:bidi w:val="0"/>
        <w:jc w:val="both"/>
        <w:rPr>
          <w:sz w:val="28"/>
          <w:szCs w:val="28"/>
          <w:rtl/>
          <w:lang w:bidi="ar-IQ"/>
        </w:rPr>
      </w:pPr>
      <w:r w:rsidRPr="005367AE">
        <w:rPr>
          <w:b/>
          <w:bCs/>
          <w:sz w:val="28"/>
          <w:szCs w:val="28"/>
          <w:lang w:bidi="ar-IQ"/>
        </w:rPr>
        <w:t>U</w:t>
      </w:r>
      <w:r w:rsidRPr="005367AE">
        <w:rPr>
          <w:b/>
          <w:bCs/>
          <w:sz w:val="28"/>
          <w:szCs w:val="28"/>
          <w:vertAlign w:val="subscript"/>
          <w:lang w:bidi="ar-IQ"/>
        </w:rPr>
        <w:t>4</w:t>
      </w:r>
      <w:r w:rsidRPr="005367AE">
        <w:rPr>
          <w:b/>
          <w:bCs/>
          <w:sz w:val="28"/>
          <w:szCs w:val="28"/>
          <w:lang w:bidi="ar-IQ"/>
        </w:rPr>
        <w:t>.K</w:t>
      </w:r>
      <w:r w:rsidRPr="005367AE">
        <w:rPr>
          <w:rFonts w:ascii="Arial" w:hAnsi="Arial"/>
          <w:b/>
          <w:bCs/>
          <w:sz w:val="28"/>
          <w:szCs w:val="28"/>
          <w:lang w:bidi="ar-IQ"/>
        </w:rPr>
        <w:t>Ú</w:t>
      </w:r>
      <w:r w:rsidRPr="005367AE">
        <w:rPr>
          <w:b/>
          <w:bCs/>
          <w:sz w:val="28"/>
          <w:szCs w:val="28"/>
          <w:lang w:bidi="ar-IQ"/>
        </w:rPr>
        <w:t>R.</w:t>
      </w:r>
      <w:r w:rsidRPr="005367AE">
        <w:rPr>
          <w:rFonts w:ascii="Arial" w:hAnsi="Arial"/>
          <w:b/>
          <w:bCs/>
          <w:sz w:val="28"/>
          <w:szCs w:val="28"/>
          <w:lang w:bidi="ar-IQ"/>
        </w:rPr>
        <w:t>š</w:t>
      </w:r>
      <w:r w:rsidRPr="005367AE">
        <w:rPr>
          <w:rFonts w:cstheme="minorHAnsi"/>
          <w:b/>
          <w:bCs/>
          <w:sz w:val="28"/>
          <w:szCs w:val="28"/>
          <w:lang w:bidi="ar-IQ"/>
        </w:rPr>
        <w:t>È</w:t>
      </w:r>
      <w:r>
        <w:rPr>
          <w:sz w:val="28"/>
          <w:szCs w:val="28"/>
          <w:lang w:bidi="ar-IQ"/>
        </w:rPr>
        <w:t xml:space="preserve">( </w:t>
      </w:r>
      <w:r>
        <w:rPr>
          <w:sz w:val="28"/>
          <w:szCs w:val="28"/>
          <w:rtl/>
          <w:lang w:bidi="ar-IQ"/>
        </w:rPr>
        <w:t>البائع</w:t>
      </w:r>
      <w:r>
        <w:rPr>
          <w:sz w:val="28"/>
          <w:szCs w:val="28"/>
          <w:lang w:bidi="ar-IQ"/>
        </w:rPr>
        <w:t xml:space="preserve"> )</w:t>
      </w:r>
      <w:r w:rsidRPr="005367AE">
        <w:rPr>
          <w:rFonts w:cstheme="minorHAnsi"/>
          <w:b/>
          <w:bCs/>
          <w:sz w:val="28"/>
          <w:szCs w:val="28"/>
          <w:lang w:bidi="ar-IQ"/>
        </w:rPr>
        <w:t>ù</w:t>
      </w:r>
      <w:r w:rsidRPr="005367AE">
        <w:rPr>
          <w:b/>
          <w:bCs/>
          <w:sz w:val="28"/>
          <w:szCs w:val="28"/>
          <w:lang w:bidi="ar-IQ"/>
        </w:rPr>
        <w:t xml:space="preserve"> IBILA .A.NI</w:t>
      </w:r>
      <w:r>
        <w:rPr>
          <w:sz w:val="28"/>
          <w:szCs w:val="28"/>
          <w:lang w:bidi="ar-IQ"/>
        </w:rPr>
        <w:t xml:space="preserve"> </w:t>
      </w:r>
    </w:p>
    <w:p w:rsidR="00AC1B18" w:rsidRDefault="00AC1B18" w:rsidP="00AC1B18">
      <w:pPr>
        <w:pStyle w:val="NoSpacing"/>
        <w:bidi w:val="0"/>
        <w:jc w:val="both"/>
        <w:rPr>
          <w:sz w:val="28"/>
          <w:szCs w:val="28"/>
          <w:lang w:bidi="ar-IQ"/>
        </w:rPr>
      </w:pPr>
      <w:r w:rsidRPr="005367AE">
        <w:rPr>
          <w:b/>
          <w:bCs/>
          <w:sz w:val="28"/>
          <w:szCs w:val="28"/>
          <w:lang w:bidi="ar-IQ"/>
        </w:rPr>
        <w:t xml:space="preserve"> a-na ME.A.BI</w:t>
      </w:r>
      <w:r>
        <w:rPr>
          <w:sz w:val="28"/>
          <w:szCs w:val="28"/>
          <w:lang w:bidi="ar-IQ"/>
        </w:rPr>
        <w:t xml:space="preserve">  (</w:t>
      </w:r>
      <w:r>
        <w:rPr>
          <w:sz w:val="28"/>
          <w:szCs w:val="28"/>
          <w:rtl/>
          <w:lang w:bidi="ar-IQ"/>
        </w:rPr>
        <w:t>الشيء المباع</w:t>
      </w:r>
      <w:r>
        <w:rPr>
          <w:sz w:val="28"/>
          <w:szCs w:val="28"/>
          <w:lang w:bidi="ar-IQ"/>
        </w:rPr>
        <w:t xml:space="preserve"> ) </w:t>
      </w:r>
      <w:r w:rsidRPr="005367AE">
        <w:rPr>
          <w:b/>
          <w:bCs/>
          <w:sz w:val="28"/>
          <w:szCs w:val="28"/>
          <w:lang w:bidi="ar-IQ"/>
        </w:rPr>
        <w:t>INIM.NU.UM. G</w:t>
      </w:r>
      <w:r w:rsidRPr="005367AE">
        <w:rPr>
          <w:rFonts w:ascii="Arial" w:hAnsi="Arial"/>
          <w:b/>
          <w:bCs/>
          <w:sz w:val="24"/>
          <w:szCs w:val="24"/>
          <w:lang w:bidi="ar-IQ"/>
        </w:rPr>
        <w:t>Á</w:t>
      </w:r>
      <w:r w:rsidRPr="005367AE">
        <w:rPr>
          <w:b/>
          <w:bCs/>
          <w:sz w:val="28"/>
          <w:szCs w:val="28"/>
          <w:lang w:bidi="ar-IQ"/>
        </w:rPr>
        <w:t>.G</w:t>
      </w:r>
      <w:r w:rsidRPr="005367AE">
        <w:rPr>
          <w:rFonts w:ascii="Arial" w:hAnsi="Arial"/>
          <w:b/>
          <w:bCs/>
          <w:sz w:val="24"/>
          <w:szCs w:val="24"/>
          <w:lang w:bidi="ar-IQ"/>
        </w:rPr>
        <w:t>Á</w:t>
      </w:r>
      <w:r w:rsidRPr="005367AE">
        <w:rPr>
          <w:b/>
          <w:bCs/>
          <w:sz w:val="28"/>
          <w:szCs w:val="28"/>
          <w:lang w:bidi="ar-IQ"/>
        </w:rPr>
        <w:t xml:space="preserve">.A  </w:t>
      </w:r>
      <w:r w:rsidRPr="005367AE">
        <w:rPr>
          <w:rStyle w:val="FootnoteReference"/>
          <w:b/>
          <w:bCs/>
          <w:sz w:val="28"/>
          <w:szCs w:val="28"/>
          <w:lang w:bidi="ar-IQ"/>
        </w:rPr>
        <w:footnoteReference w:id="12"/>
      </w:r>
      <w:r>
        <w:rPr>
          <w:sz w:val="28"/>
          <w:szCs w:val="28"/>
          <w:lang w:bidi="ar-IQ"/>
        </w:rPr>
        <w:t xml:space="preserve"> </w:t>
      </w:r>
    </w:p>
    <w:p w:rsidR="00AC1B18" w:rsidRDefault="00AC1B18" w:rsidP="00AC1B18">
      <w:pPr>
        <w:pStyle w:val="NoSpacing"/>
        <w:jc w:val="both"/>
        <w:rPr>
          <w:sz w:val="28"/>
          <w:szCs w:val="28"/>
          <w:lang w:bidi="ar-IQ"/>
        </w:rPr>
      </w:pPr>
      <w:r>
        <w:rPr>
          <w:rFonts w:hint="cs"/>
          <w:sz w:val="28"/>
          <w:szCs w:val="28"/>
          <w:rtl/>
          <w:lang w:bidi="ar-IQ"/>
        </w:rPr>
        <w:t>كما في النص (1 ،2 ،3 ،4 ،5 ،6 ،8 ،9 ،10 ،11 ،12 ،13 ،26</w:t>
      </w:r>
      <w:r>
        <w:rPr>
          <w:sz w:val="28"/>
          <w:szCs w:val="28"/>
          <w:lang w:bidi="ar-IQ"/>
        </w:rPr>
        <w:t xml:space="preserve"> </w:t>
      </w:r>
      <w:r>
        <w:rPr>
          <w:rFonts w:hint="cs"/>
          <w:sz w:val="28"/>
          <w:szCs w:val="28"/>
          <w:rtl/>
          <w:lang w:bidi="ar-IQ"/>
        </w:rPr>
        <w:t>)</w:t>
      </w:r>
    </w:p>
    <w:p w:rsidR="00AC1B18" w:rsidRDefault="00AC1B18" w:rsidP="00AC1B18">
      <w:pPr>
        <w:pStyle w:val="NoSpacing"/>
        <w:numPr>
          <w:ilvl w:val="0"/>
          <w:numId w:val="2"/>
        </w:numPr>
        <w:jc w:val="both"/>
        <w:rPr>
          <w:sz w:val="28"/>
          <w:szCs w:val="28"/>
          <w:lang w:bidi="ar-IQ"/>
        </w:rPr>
      </w:pPr>
      <w:r>
        <w:rPr>
          <w:sz w:val="28"/>
          <w:szCs w:val="28"/>
          <w:rtl/>
          <w:lang w:bidi="ar-IQ"/>
        </w:rPr>
        <w:t>تحديد المسؤولية في حالة الادعاء :</w:t>
      </w:r>
    </w:p>
    <w:p w:rsidR="00AC1B18" w:rsidRDefault="00AC1B18" w:rsidP="00AC1B18">
      <w:pPr>
        <w:pStyle w:val="NoSpacing"/>
        <w:ind w:left="585"/>
        <w:jc w:val="both"/>
        <w:rPr>
          <w:sz w:val="28"/>
          <w:szCs w:val="28"/>
          <w:lang w:bidi="ar-IQ"/>
        </w:rPr>
      </w:pPr>
      <w:r>
        <w:rPr>
          <w:sz w:val="28"/>
          <w:szCs w:val="28"/>
          <w:rtl/>
          <w:lang w:bidi="ar-IQ"/>
        </w:rPr>
        <w:t xml:space="preserve">        في عقود العصر البابلي القديم وردت صيغتان لهذا النوع من الادعاء والتي يتم بموجبها تحديد المسؤولية في حالة ادعاء طرف ثالث على الشيء المباع ، ومن هذه الصيغ التي وردت في نص </w:t>
      </w:r>
      <w:r>
        <w:rPr>
          <w:rFonts w:hint="cs"/>
          <w:sz w:val="28"/>
          <w:szCs w:val="28"/>
          <w:rtl/>
          <w:lang w:bidi="ar-IQ"/>
        </w:rPr>
        <w:t>رقم</w:t>
      </w:r>
      <w:r>
        <w:rPr>
          <w:sz w:val="28"/>
          <w:szCs w:val="28"/>
          <w:rtl/>
          <w:lang w:bidi="ar-IQ"/>
        </w:rPr>
        <w:t xml:space="preserve">( </w:t>
      </w:r>
      <w:r>
        <w:rPr>
          <w:rFonts w:hint="cs"/>
          <w:sz w:val="28"/>
          <w:szCs w:val="28"/>
          <w:rtl/>
          <w:lang w:bidi="ar-IQ"/>
        </w:rPr>
        <w:t>13</w:t>
      </w:r>
      <w:r>
        <w:rPr>
          <w:sz w:val="28"/>
          <w:szCs w:val="28"/>
          <w:rtl/>
          <w:lang w:bidi="ar-IQ"/>
        </w:rPr>
        <w:t xml:space="preserve"> ) هي :</w:t>
      </w:r>
    </w:p>
    <w:p w:rsidR="00AC1B18" w:rsidRPr="005367AE" w:rsidRDefault="00AC1B18" w:rsidP="00AC1B18">
      <w:pPr>
        <w:pStyle w:val="NoSpacing"/>
        <w:bidi w:val="0"/>
        <w:ind w:left="585"/>
        <w:jc w:val="both"/>
        <w:rPr>
          <w:b/>
          <w:bCs/>
          <w:sz w:val="28"/>
          <w:szCs w:val="28"/>
          <w:rtl/>
          <w:lang w:bidi="ar-IQ"/>
        </w:rPr>
      </w:pPr>
      <w:bookmarkStart w:id="18" w:name="OLE_LINK411"/>
      <w:bookmarkStart w:id="19" w:name="OLE_LINK410"/>
      <w:bookmarkStart w:id="20" w:name="OLE_LINK409"/>
      <w:bookmarkStart w:id="21" w:name="OLE_LINK408"/>
      <w:r w:rsidRPr="005367AE">
        <w:rPr>
          <w:b/>
          <w:bCs/>
          <w:sz w:val="28"/>
          <w:szCs w:val="28"/>
          <w:lang w:bidi="ar-IQ"/>
        </w:rPr>
        <w:t>G</w:t>
      </w:r>
      <w:r w:rsidRPr="005367AE">
        <w:rPr>
          <w:rFonts w:cstheme="minorHAnsi"/>
          <w:b/>
          <w:bCs/>
          <w:sz w:val="28"/>
          <w:szCs w:val="28"/>
          <w:lang w:bidi="ar-IQ"/>
        </w:rPr>
        <w:t>Ù</w:t>
      </w:r>
      <w:bookmarkEnd w:id="18"/>
      <w:bookmarkEnd w:id="19"/>
      <w:r w:rsidRPr="005367AE">
        <w:rPr>
          <w:b/>
          <w:bCs/>
          <w:sz w:val="28"/>
          <w:szCs w:val="28"/>
          <w:lang w:bidi="ar-IQ"/>
        </w:rPr>
        <w:t>.G</w:t>
      </w:r>
      <w:r w:rsidRPr="005367AE">
        <w:rPr>
          <w:rFonts w:ascii="Arial" w:hAnsi="Arial"/>
          <w:b/>
          <w:bCs/>
          <w:sz w:val="24"/>
          <w:szCs w:val="24"/>
          <w:lang w:bidi="ar-IQ"/>
        </w:rPr>
        <w:t>Á</w:t>
      </w:r>
      <w:r w:rsidRPr="005367AE">
        <w:rPr>
          <w:b/>
          <w:bCs/>
          <w:sz w:val="28"/>
          <w:szCs w:val="28"/>
          <w:lang w:bidi="ar-IQ"/>
        </w:rPr>
        <w:t xml:space="preserve">L.LA   </w:t>
      </w:r>
      <w:bookmarkStart w:id="22" w:name="OLE_LINK413"/>
      <w:bookmarkStart w:id="23" w:name="OLE_LINK412"/>
      <w:bookmarkEnd w:id="20"/>
      <w:bookmarkEnd w:id="21"/>
      <w:r w:rsidRPr="005367AE">
        <w:rPr>
          <w:b/>
          <w:bCs/>
          <w:sz w:val="28"/>
          <w:szCs w:val="28"/>
          <w:lang w:bidi="ar-IQ"/>
        </w:rPr>
        <w:t>BA.NI.IB.GI</w:t>
      </w:r>
      <w:r w:rsidRPr="005367AE">
        <w:rPr>
          <w:b/>
          <w:bCs/>
          <w:sz w:val="28"/>
          <w:szCs w:val="28"/>
          <w:vertAlign w:val="subscript"/>
          <w:lang w:bidi="ar-IQ"/>
        </w:rPr>
        <w:t>4</w:t>
      </w:r>
      <w:r w:rsidRPr="005367AE">
        <w:rPr>
          <w:b/>
          <w:bCs/>
          <w:sz w:val="28"/>
          <w:szCs w:val="28"/>
          <w:lang w:bidi="ar-IQ"/>
        </w:rPr>
        <w:t>.GI</w:t>
      </w:r>
      <w:r w:rsidRPr="005367AE">
        <w:rPr>
          <w:b/>
          <w:bCs/>
          <w:sz w:val="28"/>
          <w:szCs w:val="28"/>
          <w:vertAlign w:val="subscript"/>
          <w:lang w:bidi="ar-IQ"/>
        </w:rPr>
        <w:t xml:space="preserve">4 </w:t>
      </w:r>
      <w:r w:rsidRPr="005367AE">
        <w:rPr>
          <w:b/>
          <w:bCs/>
          <w:sz w:val="28"/>
          <w:szCs w:val="28"/>
          <w:lang w:bidi="ar-IQ"/>
        </w:rPr>
        <w:t xml:space="preserve"> </w:t>
      </w:r>
      <w:bookmarkEnd w:id="22"/>
      <w:bookmarkEnd w:id="23"/>
    </w:p>
    <w:p w:rsidR="00AC1B18" w:rsidRPr="005367AE" w:rsidRDefault="00AC1B18" w:rsidP="00AC1B18">
      <w:pPr>
        <w:pStyle w:val="NoSpacing"/>
        <w:jc w:val="both"/>
        <w:rPr>
          <w:b/>
          <w:bCs/>
          <w:sz w:val="28"/>
          <w:szCs w:val="28"/>
          <w:lang w:bidi="ar-IQ"/>
        </w:rPr>
      </w:pPr>
      <w:r w:rsidRPr="005367AE">
        <w:rPr>
          <w:sz w:val="28"/>
          <w:szCs w:val="28"/>
          <w:lang w:bidi="ar-IQ"/>
        </w:rPr>
        <w:t xml:space="preserve">        </w:t>
      </w:r>
      <w:r w:rsidRPr="005367AE">
        <w:rPr>
          <w:sz w:val="28"/>
          <w:szCs w:val="28"/>
          <w:rtl/>
          <w:lang w:bidi="ar-IQ"/>
        </w:rPr>
        <w:t>ا و</w:t>
      </w:r>
      <w:r w:rsidRPr="005367AE">
        <w:rPr>
          <w:b/>
          <w:bCs/>
          <w:sz w:val="28"/>
          <w:szCs w:val="28"/>
          <w:rtl/>
          <w:lang w:bidi="ar-IQ"/>
        </w:rPr>
        <w:t xml:space="preserve"> </w:t>
      </w:r>
      <w:r w:rsidRPr="005367AE">
        <w:rPr>
          <w:b/>
          <w:bCs/>
          <w:sz w:val="28"/>
          <w:szCs w:val="28"/>
          <w:lang w:bidi="ar-IQ"/>
        </w:rPr>
        <w:t xml:space="preserve">         G</w:t>
      </w:r>
      <w:r w:rsidRPr="005367AE">
        <w:rPr>
          <w:rFonts w:cstheme="minorHAnsi"/>
          <w:b/>
          <w:bCs/>
          <w:sz w:val="28"/>
          <w:szCs w:val="28"/>
          <w:lang w:bidi="ar-IQ"/>
        </w:rPr>
        <w:t>Ù</w:t>
      </w:r>
      <w:r w:rsidRPr="005367AE">
        <w:rPr>
          <w:b/>
          <w:bCs/>
          <w:sz w:val="28"/>
          <w:szCs w:val="28"/>
          <w:lang w:bidi="ar-IQ"/>
        </w:rPr>
        <w:t>.GAR     BA.NI.IB.GI</w:t>
      </w:r>
      <w:r w:rsidRPr="005367AE">
        <w:rPr>
          <w:b/>
          <w:bCs/>
          <w:sz w:val="28"/>
          <w:szCs w:val="28"/>
          <w:vertAlign w:val="subscript"/>
          <w:lang w:bidi="ar-IQ"/>
        </w:rPr>
        <w:t>4</w:t>
      </w:r>
      <w:r w:rsidRPr="005367AE">
        <w:rPr>
          <w:b/>
          <w:bCs/>
          <w:sz w:val="28"/>
          <w:szCs w:val="28"/>
          <w:lang w:bidi="ar-IQ"/>
        </w:rPr>
        <w:t>.GI</w:t>
      </w:r>
      <w:r w:rsidRPr="005367AE">
        <w:rPr>
          <w:b/>
          <w:bCs/>
          <w:sz w:val="28"/>
          <w:szCs w:val="28"/>
          <w:vertAlign w:val="subscript"/>
          <w:lang w:bidi="ar-IQ"/>
        </w:rPr>
        <w:t xml:space="preserve">4 </w:t>
      </w:r>
      <w:r w:rsidRPr="005367AE">
        <w:rPr>
          <w:b/>
          <w:bCs/>
          <w:sz w:val="28"/>
          <w:szCs w:val="28"/>
          <w:lang w:bidi="ar-IQ"/>
        </w:rPr>
        <w:t xml:space="preserve">                                                                                          </w:t>
      </w:r>
      <w:r w:rsidRPr="005367AE">
        <w:rPr>
          <w:b/>
          <w:bCs/>
          <w:sz w:val="28"/>
          <w:szCs w:val="28"/>
          <w:rtl/>
          <w:lang w:bidi="ar-IQ"/>
        </w:rPr>
        <w:t xml:space="preserve"> </w:t>
      </w:r>
    </w:p>
    <w:p w:rsidR="00AC1B18" w:rsidRDefault="00AC1B18" w:rsidP="00AC1B18">
      <w:pPr>
        <w:pStyle w:val="NoSpacing"/>
        <w:ind w:left="585"/>
        <w:jc w:val="both"/>
        <w:rPr>
          <w:sz w:val="28"/>
          <w:szCs w:val="28"/>
          <w:rtl/>
          <w:lang w:bidi="ar-IQ"/>
        </w:rPr>
      </w:pPr>
      <w:r>
        <w:rPr>
          <w:sz w:val="28"/>
          <w:szCs w:val="28"/>
          <w:rtl/>
          <w:lang w:bidi="ar-IQ"/>
        </w:rPr>
        <w:t xml:space="preserve">والتي تعني (( الشخص سوف يدفع المدعي بالبيت )) </w:t>
      </w:r>
      <w:r>
        <w:rPr>
          <w:rStyle w:val="FootnoteReference"/>
          <w:sz w:val="28"/>
          <w:szCs w:val="28"/>
          <w:rtl/>
          <w:lang w:bidi="ar-IQ"/>
        </w:rPr>
        <w:footnoteReference w:id="13"/>
      </w:r>
      <w:r>
        <w:rPr>
          <w:sz w:val="28"/>
          <w:szCs w:val="28"/>
          <w:lang w:bidi="ar-IQ"/>
        </w:rPr>
        <w:t xml:space="preserve">  </w:t>
      </w:r>
    </w:p>
    <w:p w:rsidR="00AC1B18" w:rsidRDefault="00AC1B18" w:rsidP="00AC1B18">
      <w:pPr>
        <w:pStyle w:val="NoSpacing"/>
        <w:ind w:left="585"/>
        <w:jc w:val="both"/>
        <w:rPr>
          <w:sz w:val="28"/>
          <w:szCs w:val="28"/>
          <w:lang w:bidi="ar-IQ"/>
        </w:rPr>
      </w:pPr>
    </w:p>
    <w:p w:rsidR="00AC1B18" w:rsidRDefault="00AC1B18" w:rsidP="00AC1B18">
      <w:pPr>
        <w:pStyle w:val="NoSpacing"/>
        <w:ind w:left="585"/>
        <w:jc w:val="both"/>
        <w:rPr>
          <w:sz w:val="28"/>
          <w:szCs w:val="28"/>
          <w:lang w:bidi="ar-IQ"/>
        </w:rPr>
      </w:pPr>
      <w:r>
        <w:rPr>
          <w:sz w:val="28"/>
          <w:szCs w:val="28"/>
          <w:rtl/>
          <w:lang w:bidi="ar-IQ"/>
        </w:rPr>
        <w:t xml:space="preserve">والصيغة الاكدية التي تقابل هذه الصيغة السومرية هي : </w:t>
      </w:r>
    </w:p>
    <w:p w:rsidR="00AC1B18" w:rsidRDefault="00AC1B18" w:rsidP="00AC1B18">
      <w:pPr>
        <w:pStyle w:val="NoSpacing"/>
        <w:bidi w:val="0"/>
        <w:ind w:left="585"/>
        <w:jc w:val="both"/>
        <w:rPr>
          <w:sz w:val="28"/>
          <w:szCs w:val="28"/>
          <w:rtl/>
          <w:lang w:bidi="ar-IQ"/>
        </w:rPr>
      </w:pPr>
      <w:r>
        <w:rPr>
          <w:b/>
          <w:bCs/>
          <w:sz w:val="28"/>
          <w:szCs w:val="28"/>
          <w:lang w:bidi="ar-IQ"/>
        </w:rPr>
        <w:t>b</w:t>
      </w:r>
      <w:r w:rsidRPr="005367AE">
        <w:rPr>
          <w:b/>
          <w:bCs/>
          <w:sz w:val="28"/>
          <w:szCs w:val="28"/>
          <w:lang w:bidi="ar-IQ"/>
        </w:rPr>
        <w:t>a-qi-ir</w:t>
      </w:r>
      <w:r>
        <w:rPr>
          <w:sz w:val="28"/>
          <w:szCs w:val="28"/>
          <w:lang w:bidi="ar-IQ"/>
        </w:rPr>
        <w:t xml:space="preserve">   </w:t>
      </w:r>
      <w:r w:rsidRPr="005367AE">
        <w:rPr>
          <w:b/>
          <w:bCs/>
          <w:sz w:val="28"/>
          <w:szCs w:val="28"/>
          <w:lang w:bidi="ar-IQ"/>
        </w:rPr>
        <w:t>i-ta-na-pa-al</w:t>
      </w:r>
      <w:r>
        <w:rPr>
          <w:sz w:val="28"/>
          <w:szCs w:val="28"/>
          <w:lang w:bidi="ar-IQ"/>
        </w:rPr>
        <w:t xml:space="preserve"> </w:t>
      </w:r>
    </w:p>
    <w:p w:rsidR="00AC1B18" w:rsidRDefault="00AC1B18" w:rsidP="00AC1B18">
      <w:pPr>
        <w:pStyle w:val="NoSpacing"/>
        <w:ind w:left="585"/>
        <w:jc w:val="both"/>
        <w:rPr>
          <w:sz w:val="28"/>
          <w:szCs w:val="28"/>
          <w:rtl/>
          <w:lang w:bidi="ar-IQ"/>
        </w:rPr>
      </w:pPr>
      <w:r>
        <w:rPr>
          <w:sz w:val="28"/>
          <w:szCs w:val="28"/>
          <w:rtl/>
          <w:lang w:bidi="ar-IQ"/>
        </w:rPr>
        <w:t xml:space="preserve">((الشخص سوف (يدفع ، يكون مسؤولاً ) عن المدعي (للشيء المباع )  )) </w:t>
      </w:r>
      <w:r>
        <w:rPr>
          <w:rStyle w:val="FootnoteReference"/>
          <w:sz w:val="28"/>
          <w:szCs w:val="28"/>
          <w:rtl/>
          <w:lang w:bidi="ar-IQ"/>
        </w:rPr>
        <w:footnoteReference w:id="14"/>
      </w:r>
      <w:r>
        <w:rPr>
          <w:rFonts w:hint="cs"/>
          <w:sz w:val="28"/>
          <w:szCs w:val="28"/>
          <w:rtl/>
          <w:lang w:bidi="ar-IQ"/>
        </w:rPr>
        <w:t>.</w:t>
      </w:r>
    </w:p>
    <w:p w:rsidR="00AC1B18" w:rsidRDefault="00AC1B18" w:rsidP="00AC1B18">
      <w:pPr>
        <w:pStyle w:val="NoSpacing"/>
        <w:ind w:left="585"/>
        <w:jc w:val="both"/>
        <w:rPr>
          <w:sz w:val="28"/>
          <w:szCs w:val="28"/>
          <w:lang w:bidi="ar-IQ"/>
        </w:rPr>
      </w:pPr>
      <w:r>
        <w:rPr>
          <w:sz w:val="28"/>
          <w:szCs w:val="28"/>
          <w:rtl/>
          <w:lang w:bidi="ar-IQ"/>
        </w:rPr>
        <w:t xml:space="preserve"> </w:t>
      </w:r>
      <w:r>
        <w:rPr>
          <w:sz w:val="28"/>
          <w:szCs w:val="28"/>
          <w:lang w:bidi="ar-IQ"/>
        </w:rPr>
        <w:t xml:space="preserve">  </w:t>
      </w:r>
    </w:p>
    <w:p w:rsidR="00AC1B18" w:rsidRDefault="00AC1B18" w:rsidP="00AC1B18">
      <w:pPr>
        <w:pStyle w:val="NoSpacing"/>
        <w:ind w:left="585"/>
        <w:jc w:val="center"/>
        <w:rPr>
          <w:sz w:val="28"/>
          <w:szCs w:val="28"/>
          <w:rtl/>
          <w:lang w:bidi="ar-IQ"/>
        </w:rPr>
      </w:pPr>
      <w:r>
        <w:rPr>
          <w:sz w:val="28"/>
          <w:szCs w:val="28"/>
          <w:rtl/>
          <w:lang w:bidi="ar-IQ"/>
        </w:rPr>
        <w:t>وأن هذه الصيغة اصبحت ثابته لاي ادعاء سواء كان من قبل طرف ثالث وهو</w:t>
      </w:r>
      <w:r>
        <w:rPr>
          <w:rFonts w:hint="cs"/>
          <w:sz w:val="28"/>
          <w:szCs w:val="28"/>
          <w:lang w:bidi="ar-IQ"/>
        </w:rPr>
        <w:t xml:space="preserve"> </w:t>
      </w:r>
      <w:r>
        <w:rPr>
          <w:sz w:val="28"/>
          <w:szCs w:val="28"/>
          <w:lang w:bidi="ar-IQ"/>
        </w:rPr>
        <w:t xml:space="preserve">    </w:t>
      </w:r>
    </w:p>
    <w:p w:rsidR="00AC1B18" w:rsidRDefault="00AC1B18" w:rsidP="00AC1B18">
      <w:pPr>
        <w:pStyle w:val="NoSpacing"/>
        <w:ind w:left="585"/>
        <w:jc w:val="right"/>
        <w:rPr>
          <w:sz w:val="28"/>
          <w:szCs w:val="28"/>
          <w:rtl/>
          <w:lang w:bidi="ar-IQ"/>
        </w:rPr>
      </w:pPr>
      <w:r>
        <w:rPr>
          <w:b/>
          <w:bCs/>
          <w:sz w:val="28"/>
          <w:szCs w:val="28"/>
          <w:lang w:bidi="ar-IQ"/>
        </w:rPr>
        <w:t>G</w:t>
      </w:r>
      <w:r>
        <w:rPr>
          <w:rFonts w:cstheme="minorHAnsi"/>
          <w:b/>
          <w:bCs/>
          <w:sz w:val="28"/>
          <w:szCs w:val="28"/>
          <w:lang w:bidi="ar-IQ"/>
        </w:rPr>
        <w:t>Ù</w:t>
      </w:r>
      <w:r>
        <w:rPr>
          <w:b/>
          <w:bCs/>
          <w:sz w:val="28"/>
          <w:szCs w:val="28"/>
          <w:lang w:bidi="ar-IQ"/>
        </w:rPr>
        <w:t>.G</w:t>
      </w:r>
      <w:r>
        <w:rPr>
          <w:rFonts w:ascii="Arial" w:hAnsi="Arial"/>
          <w:b/>
          <w:bCs/>
          <w:sz w:val="24"/>
          <w:szCs w:val="24"/>
          <w:lang w:bidi="ar-IQ"/>
        </w:rPr>
        <w:t>Á</w:t>
      </w:r>
      <w:r>
        <w:rPr>
          <w:b/>
          <w:bCs/>
          <w:sz w:val="28"/>
          <w:szCs w:val="28"/>
          <w:lang w:bidi="ar-IQ"/>
        </w:rPr>
        <w:t>L.LA /baq</w:t>
      </w:r>
      <w:r>
        <w:rPr>
          <w:rFonts w:cs="Calibri"/>
          <w:b/>
          <w:bCs/>
          <w:sz w:val="28"/>
          <w:szCs w:val="28"/>
          <w:lang w:bidi="ar-IQ"/>
        </w:rPr>
        <w:t>ᾱ</w:t>
      </w:r>
      <w:r>
        <w:rPr>
          <w:b/>
          <w:bCs/>
          <w:sz w:val="28"/>
          <w:szCs w:val="28"/>
          <w:lang w:bidi="ar-IQ"/>
        </w:rPr>
        <w:t>ru</w:t>
      </w:r>
    </w:p>
    <w:p w:rsidR="00AC1B18" w:rsidRDefault="00AC1B18" w:rsidP="00AC1B18">
      <w:pPr>
        <w:pStyle w:val="NoSpacing"/>
        <w:ind w:left="585"/>
        <w:jc w:val="both"/>
        <w:rPr>
          <w:sz w:val="28"/>
          <w:szCs w:val="28"/>
          <w:lang w:bidi="ar-IQ"/>
        </w:rPr>
      </w:pPr>
      <w:r>
        <w:rPr>
          <w:rFonts w:hint="cs"/>
          <w:sz w:val="28"/>
          <w:szCs w:val="28"/>
          <w:rtl/>
          <w:lang w:bidi="ar-IQ"/>
        </w:rPr>
        <w:t xml:space="preserve">       </w:t>
      </w:r>
      <w:r>
        <w:rPr>
          <w:sz w:val="28"/>
          <w:szCs w:val="28"/>
          <w:rtl/>
          <w:lang w:bidi="ar-IQ"/>
        </w:rPr>
        <w:t>وبين ال</w:t>
      </w:r>
      <w:r>
        <w:rPr>
          <w:rFonts w:hint="cs"/>
          <w:sz w:val="28"/>
          <w:szCs w:val="28"/>
          <w:rtl/>
          <w:lang w:bidi="ar-IQ"/>
        </w:rPr>
        <w:t>م</w:t>
      </w:r>
      <w:r>
        <w:rPr>
          <w:sz w:val="28"/>
          <w:szCs w:val="28"/>
          <w:rtl/>
          <w:lang w:bidi="ar-IQ"/>
        </w:rPr>
        <w:t xml:space="preserve">طالبة القضائية او الشكوى التي تصدر من قبل الاطراف المتعاقدة </w:t>
      </w:r>
      <w:r w:rsidRPr="005367AE">
        <w:rPr>
          <w:b/>
          <w:bCs/>
          <w:sz w:val="28"/>
          <w:szCs w:val="28"/>
          <w:lang w:bidi="ar-IQ"/>
        </w:rPr>
        <w:t>G</w:t>
      </w:r>
      <w:r w:rsidRPr="005367AE">
        <w:rPr>
          <w:rFonts w:cstheme="minorHAnsi"/>
          <w:b/>
          <w:bCs/>
          <w:sz w:val="28"/>
          <w:szCs w:val="28"/>
          <w:lang w:bidi="ar-IQ"/>
        </w:rPr>
        <w:t>Ù</w:t>
      </w:r>
      <w:r w:rsidRPr="005367AE">
        <w:rPr>
          <w:b/>
          <w:bCs/>
          <w:sz w:val="28"/>
          <w:szCs w:val="28"/>
          <w:lang w:bidi="ar-IQ"/>
        </w:rPr>
        <w:t>/ragamu</w:t>
      </w:r>
      <w:r>
        <w:rPr>
          <w:sz w:val="28"/>
          <w:szCs w:val="28"/>
          <w:rtl/>
          <w:lang w:bidi="ar-IQ"/>
        </w:rPr>
        <w:t xml:space="preserve">. وهذه مسألة مهمة ويجب الاشارة الى ان المعجم اللغوي </w:t>
      </w:r>
      <w:r w:rsidRPr="005367AE">
        <w:rPr>
          <w:b/>
          <w:bCs/>
          <w:sz w:val="28"/>
          <w:szCs w:val="28"/>
          <w:lang w:bidi="ar-IQ"/>
        </w:rPr>
        <w:t>ana itti</w:t>
      </w:r>
      <w:r w:rsidRPr="005367AE">
        <w:rPr>
          <w:rFonts w:ascii="Arial" w:hAnsi="Arial"/>
          <w:b/>
          <w:bCs/>
          <w:sz w:val="24"/>
          <w:szCs w:val="24"/>
          <w:lang w:bidi="ar-IQ"/>
        </w:rPr>
        <w:t>š</w:t>
      </w:r>
      <w:r w:rsidRPr="005367AE">
        <w:rPr>
          <w:b/>
          <w:bCs/>
          <w:sz w:val="28"/>
          <w:szCs w:val="28"/>
          <w:lang w:bidi="ar-IQ"/>
        </w:rPr>
        <w:t>u</w:t>
      </w:r>
      <w:r>
        <w:rPr>
          <w:sz w:val="28"/>
          <w:szCs w:val="28"/>
          <w:rtl/>
          <w:lang w:bidi="ar-IQ"/>
        </w:rPr>
        <w:t xml:space="preserve"> لم يميز بين الادعائين وانه منح لكل صيغة من هذه الصيغ كلا المعنيين وبهذا اصبحت الصيغة الواحدة تمثل كلا النوعين من الادعاء</w:t>
      </w:r>
      <w:r>
        <w:rPr>
          <w:rStyle w:val="FootnoteReference"/>
          <w:sz w:val="28"/>
          <w:szCs w:val="28"/>
          <w:rtl/>
          <w:lang w:bidi="ar-IQ"/>
        </w:rPr>
        <w:footnoteReference w:id="15"/>
      </w:r>
      <w:r>
        <w:rPr>
          <w:sz w:val="28"/>
          <w:szCs w:val="28"/>
          <w:rtl/>
          <w:lang w:bidi="ar-IQ"/>
        </w:rPr>
        <w:t xml:space="preserve"> . </w:t>
      </w:r>
      <w:r>
        <w:rPr>
          <w:sz w:val="28"/>
          <w:szCs w:val="28"/>
          <w:lang w:bidi="ar-IQ"/>
        </w:rPr>
        <w:t xml:space="preserve">  </w:t>
      </w:r>
    </w:p>
    <w:p w:rsidR="00AC1B18" w:rsidRDefault="00AC1B18" w:rsidP="00AC1B18">
      <w:pPr>
        <w:pStyle w:val="NoSpacing"/>
        <w:numPr>
          <w:ilvl w:val="0"/>
          <w:numId w:val="2"/>
        </w:numPr>
        <w:jc w:val="both"/>
        <w:rPr>
          <w:sz w:val="28"/>
          <w:szCs w:val="28"/>
          <w:rtl/>
          <w:lang w:bidi="ar-IQ"/>
        </w:rPr>
      </w:pPr>
      <w:r>
        <w:rPr>
          <w:sz w:val="28"/>
          <w:szCs w:val="28"/>
          <w:rtl/>
          <w:lang w:bidi="ar-IQ"/>
        </w:rPr>
        <w:t>فقرة الشرط الجزائي :</w:t>
      </w:r>
    </w:p>
    <w:p w:rsidR="00AC1B18" w:rsidRDefault="00AC1B18" w:rsidP="00AC1B18">
      <w:pPr>
        <w:pStyle w:val="NoSpacing"/>
        <w:ind w:left="585"/>
        <w:jc w:val="both"/>
        <w:rPr>
          <w:sz w:val="28"/>
          <w:szCs w:val="28"/>
          <w:lang w:bidi="ar-IQ"/>
        </w:rPr>
      </w:pPr>
      <w:r>
        <w:rPr>
          <w:sz w:val="28"/>
          <w:szCs w:val="28"/>
          <w:rtl/>
          <w:lang w:bidi="ar-IQ"/>
        </w:rPr>
        <w:t xml:space="preserve">            ان الصيغة الجزائية ظهرت بالدرجة الاولى في عقود وسط وشمال بابل في حين تكون شبه منعدمة في عقود الجزء الجنوبي من بابل . وفي نصوص هذا البحث لم يرد اي شرط جزائي . </w:t>
      </w:r>
    </w:p>
    <w:p w:rsidR="00AC1B18" w:rsidRDefault="00AC1B18" w:rsidP="00AC1B18">
      <w:pPr>
        <w:pStyle w:val="NoSpacing"/>
        <w:ind w:left="585"/>
        <w:rPr>
          <w:sz w:val="28"/>
          <w:szCs w:val="28"/>
          <w:lang w:bidi="ar-IQ"/>
        </w:rPr>
      </w:pPr>
      <w:r>
        <w:rPr>
          <w:sz w:val="28"/>
          <w:szCs w:val="28"/>
          <w:rtl/>
          <w:lang w:bidi="ar-IQ"/>
        </w:rPr>
        <w:t xml:space="preserve">    </w:t>
      </w:r>
    </w:p>
    <w:p w:rsidR="00AC1B18" w:rsidRDefault="00AC1B18" w:rsidP="00AC1B18">
      <w:pPr>
        <w:pStyle w:val="NoSpacing"/>
        <w:ind w:left="945"/>
        <w:rPr>
          <w:sz w:val="28"/>
          <w:szCs w:val="28"/>
          <w:rtl/>
          <w:lang w:bidi="ar-IQ"/>
        </w:rPr>
      </w:pPr>
    </w:p>
    <w:p w:rsidR="00370F93" w:rsidRDefault="00370F93">
      <w:pPr>
        <w:rPr>
          <w:lang w:bidi="ar-IQ"/>
        </w:rPr>
      </w:pPr>
    </w:p>
    <w:sectPr w:rsidR="00370F93" w:rsidSect="0099526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2C6" w:rsidRDefault="001D62C6" w:rsidP="00AC1B18">
      <w:pPr>
        <w:spacing w:after="0" w:line="240" w:lineRule="auto"/>
      </w:pPr>
      <w:r>
        <w:separator/>
      </w:r>
    </w:p>
  </w:endnote>
  <w:endnote w:type="continuationSeparator" w:id="0">
    <w:p w:rsidR="001D62C6" w:rsidRDefault="001D62C6" w:rsidP="00AC1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2C6" w:rsidRDefault="001D62C6" w:rsidP="00AC1B18">
      <w:pPr>
        <w:spacing w:after="0" w:line="240" w:lineRule="auto"/>
      </w:pPr>
      <w:r>
        <w:separator/>
      </w:r>
    </w:p>
  </w:footnote>
  <w:footnote w:type="continuationSeparator" w:id="0">
    <w:p w:rsidR="001D62C6" w:rsidRDefault="001D62C6" w:rsidP="00AC1B18">
      <w:pPr>
        <w:spacing w:after="0" w:line="240" w:lineRule="auto"/>
      </w:pPr>
      <w:r>
        <w:continuationSeparator/>
      </w:r>
    </w:p>
  </w:footnote>
  <w:footnote w:id="1">
    <w:p w:rsidR="00AC1B18" w:rsidRPr="00741788" w:rsidRDefault="00AC1B18" w:rsidP="00AC1B18">
      <w:pPr>
        <w:pStyle w:val="FootnoteText"/>
        <w:bidi w:val="0"/>
        <w:rPr>
          <w:b/>
          <w:bCs/>
          <w:lang w:bidi="ar-IQ"/>
        </w:rPr>
      </w:pPr>
      <w:r w:rsidRPr="00741788">
        <w:rPr>
          <w:rStyle w:val="FootnoteReference"/>
          <w:b/>
          <w:bCs/>
        </w:rPr>
        <w:footnoteRef/>
      </w:r>
      <w:r w:rsidRPr="00741788">
        <w:rPr>
          <w:b/>
          <w:bCs/>
          <w:rtl/>
        </w:rPr>
        <w:t xml:space="preserve"> </w:t>
      </w:r>
      <w:r w:rsidRPr="00741788">
        <w:rPr>
          <w:b/>
          <w:bCs/>
          <w:rtl/>
          <w:lang w:bidi="ar-IQ"/>
        </w:rPr>
        <w:t>-</w:t>
      </w:r>
      <w:r w:rsidRPr="00741788">
        <w:rPr>
          <w:b/>
          <w:bCs/>
          <w:lang w:bidi="ar-IQ"/>
        </w:rPr>
        <w:t xml:space="preserve"> AHW, p. 406 b. </w:t>
      </w:r>
    </w:p>
  </w:footnote>
  <w:footnote w:id="2">
    <w:p w:rsidR="00AC1B18" w:rsidRPr="00741788" w:rsidRDefault="00AC1B18" w:rsidP="00AC1B18">
      <w:pPr>
        <w:pStyle w:val="FootnoteText"/>
        <w:bidi w:val="0"/>
        <w:rPr>
          <w:b/>
          <w:bCs/>
          <w:lang w:bidi="ar-IQ"/>
        </w:rPr>
      </w:pPr>
      <w:r w:rsidRPr="00741788">
        <w:rPr>
          <w:rStyle w:val="FootnoteReference"/>
          <w:b/>
          <w:bCs/>
        </w:rPr>
        <w:footnoteRef/>
      </w:r>
      <w:r w:rsidRPr="00741788">
        <w:rPr>
          <w:b/>
          <w:bCs/>
          <w:rtl/>
        </w:rPr>
        <w:t xml:space="preserve"> </w:t>
      </w:r>
      <w:r w:rsidRPr="00741788">
        <w:rPr>
          <w:b/>
          <w:bCs/>
          <w:rtl/>
          <w:lang w:bidi="ar-IQ"/>
        </w:rPr>
        <w:t>-</w:t>
      </w:r>
      <w:r w:rsidRPr="00741788">
        <w:rPr>
          <w:b/>
          <w:bCs/>
          <w:lang w:bidi="ar-IQ"/>
        </w:rPr>
        <w:t xml:space="preserve"> </w:t>
      </w:r>
      <w:r>
        <w:rPr>
          <w:b/>
          <w:bCs/>
          <w:lang w:bidi="ar-IQ"/>
        </w:rPr>
        <w:t>AHW,</w:t>
      </w:r>
      <w:r w:rsidRPr="001F4083">
        <w:rPr>
          <w:b/>
          <w:bCs/>
          <w:u w:val="single"/>
          <w:lang w:bidi="ar-IQ"/>
        </w:rPr>
        <w:t>Op.Cit</w:t>
      </w:r>
      <w:r>
        <w:rPr>
          <w:b/>
          <w:bCs/>
          <w:lang w:bidi="ar-IQ"/>
        </w:rPr>
        <w:t>,</w:t>
      </w:r>
      <w:r w:rsidRPr="00741788">
        <w:rPr>
          <w:b/>
          <w:bCs/>
          <w:lang w:bidi="ar-IQ"/>
        </w:rPr>
        <w:t xml:space="preserve"> p. 405 a . </w:t>
      </w:r>
    </w:p>
  </w:footnote>
  <w:footnote w:id="3">
    <w:p w:rsidR="00AC1B18" w:rsidRPr="00741788" w:rsidRDefault="00AC1B18" w:rsidP="00AC1B18">
      <w:pPr>
        <w:pStyle w:val="FootnoteText"/>
        <w:bidi w:val="0"/>
        <w:rPr>
          <w:b/>
          <w:bCs/>
          <w:lang w:bidi="ar-IQ"/>
        </w:rPr>
      </w:pPr>
      <w:r w:rsidRPr="00741788">
        <w:rPr>
          <w:rStyle w:val="FootnoteReference"/>
          <w:b/>
          <w:bCs/>
        </w:rPr>
        <w:footnoteRef/>
      </w:r>
      <w:r w:rsidRPr="00741788">
        <w:rPr>
          <w:b/>
          <w:bCs/>
          <w:rtl/>
        </w:rPr>
        <w:t xml:space="preserve"> </w:t>
      </w:r>
      <w:r w:rsidRPr="001F4083">
        <w:rPr>
          <w:b/>
          <w:bCs/>
          <w:u w:val="single"/>
          <w:lang w:bidi="ar-IQ"/>
        </w:rPr>
        <w:t>- Ibid,</w:t>
      </w:r>
      <w:r w:rsidRPr="00741788">
        <w:rPr>
          <w:b/>
          <w:bCs/>
          <w:lang w:bidi="ar-IQ"/>
        </w:rPr>
        <w:t xml:space="preserve"> p. 1159; </w:t>
      </w:r>
      <w:r w:rsidRPr="001F4083">
        <w:rPr>
          <w:b/>
          <w:bCs/>
          <w:u w:val="single"/>
          <w:lang w:bidi="ar-IQ"/>
        </w:rPr>
        <w:t>CDA,</w:t>
      </w:r>
      <w:r w:rsidRPr="00741788">
        <w:rPr>
          <w:b/>
          <w:bCs/>
          <w:lang w:bidi="ar-IQ"/>
        </w:rPr>
        <w:t xml:space="preserve"> p. 354 a. </w:t>
      </w:r>
    </w:p>
  </w:footnote>
  <w:footnote w:id="4">
    <w:p w:rsidR="00AC1B18" w:rsidRPr="00741788" w:rsidRDefault="00AC1B18" w:rsidP="00AC1B18">
      <w:pPr>
        <w:pStyle w:val="FootnoteText"/>
        <w:bidi w:val="0"/>
        <w:rPr>
          <w:b/>
          <w:bCs/>
          <w:lang w:bidi="ar-IQ"/>
        </w:rPr>
      </w:pPr>
      <w:r w:rsidRPr="00741788">
        <w:rPr>
          <w:rStyle w:val="FootnoteReference"/>
          <w:b/>
          <w:bCs/>
        </w:rPr>
        <w:footnoteRef/>
      </w:r>
      <w:r w:rsidRPr="00741788">
        <w:rPr>
          <w:b/>
          <w:bCs/>
          <w:rtl/>
        </w:rPr>
        <w:t xml:space="preserve"> </w:t>
      </w:r>
      <w:r w:rsidRPr="00741788">
        <w:rPr>
          <w:b/>
          <w:bCs/>
          <w:rtl/>
          <w:lang w:bidi="ar-IQ"/>
        </w:rPr>
        <w:t>-</w:t>
      </w:r>
      <w:r w:rsidRPr="00741788">
        <w:rPr>
          <w:b/>
          <w:bCs/>
          <w:lang w:bidi="ar-IQ"/>
        </w:rPr>
        <w:t xml:space="preserve"> </w:t>
      </w:r>
      <w:bookmarkStart w:id="8" w:name="OLE_LINK988"/>
      <w:bookmarkStart w:id="9" w:name="OLE_LINK989"/>
      <w:r w:rsidRPr="00741788">
        <w:rPr>
          <w:b/>
          <w:bCs/>
          <w:lang w:bidi="ar-IQ"/>
        </w:rPr>
        <w:t xml:space="preserve">Wilcke. C, The Laws of Sale and the History of Babylonians Neichburs , </w:t>
      </w:r>
      <w:r w:rsidRPr="001F4083">
        <w:rPr>
          <w:b/>
          <w:bCs/>
          <w:u w:val="single"/>
          <w:lang w:bidi="ar-IQ"/>
        </w:rPr>
        <w:t>Sumer, 41</w:t>
      </w:r>
      <w:r w:rsidRPr="00741788">
        <w:rPr>
          <w:b/>
          <w:bCs/>
          <w:lang w:bidi="ar-IQ"/>
        </w:rPr>
        <w:t xml:space="preserve">, 1985 </w:t>
      </w:r>
      <w:bookmarkEnd w:id="8"/>
      <w:bookmarkEnd w:id="9"/>
      <w:r w:rsidRPr="00741788">
        <w:rPr>
          <w:b/>
          <w:bCs/>
          <w:lang w:bidi="ar-IQ"/>
        </w:rPr>
        <w:t xml:space="preserve">, p. 75 . </w:t>
      </w:r>
    </w:p>
  </w:footnote>
  <w:footnote w:id="5">
    <w:p w:rsidR="00AC1B18" w:rsidRPr="00741788" w:rsidRDefault="00AC1B18" w:rsidP="00AC1B18">
      <w:pPr>
        <w:pStyle w:val="FootnoteText"/>
        <w:bidi w:val="0"/>
        <w:rPr>
          <w:b/>
          <w:bCs/>
          <w:lang w:bidi="ar-IQ"/>
        </w:rPr>
      </w:pPr>
      <w:r w:rsidRPr="00741788">
        <w:rPr>
          <w:rStyle w:val="FootnoteReference"/>
          <w:b/>
          <w:bCs/>
        </w:rPr>
        <w:footnoteRef/>
      </w:r>
      <w:r w:rsidRPr="00741788">
        <w:rPr>
          <w:b/>
          <w:bCs/>
          <w:rtl/>
        </w:rPr>
        <w:t xml:space="preserve"> </w:t>
      </w:r>
      <w:r w:rsidRPr="00741788">
        <w:rPr>
          <w:b/>
          <w:bCs/>
          <w:rtl/>
          <w:lang w:bidi="ar-IQ"/>
        </w:rPr>
        <w:t>-</w:t>
      </w:r>
      <w:r w:rsidRPr="00741788">
        <w:rPr>
          <w:b/>
          <w:bCs/>
          <w:lang w:bidi="ar-IQ"/>
        </w:rPr>
        <w:t xml:space="preserve"> Harris, 59 ; Hashimi, R, </w:t>
      </w:r>
      <w:r w:rsidRPr="00D22BD8">
        <w:rPr>
          <w:b/>
          <w:bCs/>
          <w:u w:val="single"/>
          <w:lang w:bidi="ar-IQ"/>
        </w:rPr>
        <w:t>OBPC,7</w:t>
      </w:r>
      <w:r w:rsidRPr="00741788">
        <w:rPr>
          <w:b/>
          <w:bCs/>
          <w:lang w:bidi="ar-IQ"/>
        </w:rPr>
        <w:t xml:space="preserve">,28,30 ,44  ; </w:t>
      </w:r>
      <w:r w:rsidRPr="00D22BD8">
        <w:rPr>
          <w:b/>
          <w:bCs/>
          <w:u w:val="single"/>
          <w:lang w:bidi="ar-IQ"/>
        </w:rPr>
        <w:t>ARM.VIII</w:t>
      </w:r>
      <w:r w:rsidRPr="00741788">
        <w:rPr>
          <w:b/>
          <w:bCs/>
          <w:lang w:bidi="ar-IQ"/>
        </w:rPr>
        <w:t xml:space="preserve">,5 </w:t>
      </w:r>
    </w:p>
  </w:footnote>
  <w:footnote w:id="6">
    <w:p w:rsidR="00AC1B18" w:rsidRPr="00741788" w:rsidRDefault="00AC1B18" w:rsidP="00AC1B18">
      <w:pPr>
        <w:pStyle w:val="FootnoteText"/>
        <w:bidi w:val="0"/>
        <w:rPr>
          <w:b/>
          <w:bCs/>
          <w:lang w:bidi="ar-IQ"/>
        </w:rPr>
      </w:pPr>
      <w:r w:rsidRPr="00741788">
        <w:rPr>
          <w:rStyle w:val="FootnoteReference"/>
          <w:b/>
          <w:bCs/>
        </w:rPr>
        <w:footnoteRef/>
      </w:r>
      <w:r w:rsidRPr="00741788">
        <w:rPr>
          <w:b/>
          <w:bCs/>
          <w:rtl/>
        </w:rPr>
        <w:t xml:space="preserve"> </w:t>
      </w:r>
      <w:r w:rsidRPr="00741788">
        <w:rPr>
          <w:b/>
          <w:bCs/>
          <w:rtl/>
          <w:lang w:bidi="ar-IQ"/>
        </w:rPr>
        <w:t>-</w:t>
      </w:r>
      <w:r w:rsidRPr="00741788">
        <w:rPr>
          <w:b/>
          <w:bCs/>
          <w:lang w:bidi="ar-IQ"/>
        </w:rPr>
        <w:t xml:space="preserve"> </w:t>
      </w:r>
      <w:bookmarkStart w:id="14" w:name="OLE_LINK840"/>
      <w:bookmarkStart w:id="15" w:name="OLE_LINK841"/>
      <w:r w:rsidRPr="00741788">
        <w:rPr>
          <w:b/>
          <w:bCs/>
          <w:lang w:bidi="ar-IQ"/>
        </w:rPr>
        <w:t xml:space="preserve">Szlechter.E. </w:t>
      </w:r>
      <w:bookmarkEnd w:id="14"/>
      <w:bookmarkEnd w:id="15"/>
      <w:r w:rsidRPr="00741788">
        <w:rPr>
          <w:b/>
          <w:bCs/>
          <w:lang w:bidi="ar-IQ"/>
        </w:rPr>
        <w:t xml:space="preserve">Tablettes Jurdiques de la 1 </w:t>
      </w:r>
      <w:r w:rsidRPr="00741788">
        <w:rPr>
          <w:b/>
          <w:bCs/>
          <w:vertAlign w:val="superscript"/>
          <w:lang w:bidi="ar-IQ"/>
        </w:rPr>
        <w:t xml:space="preserve">re </w:t>
      </w:r>
      <w:r w:rsidRPr="00741788">
        <w:rPr>
          <w:b/>
          <w:bCs/>
          <w:lang w:bidi="ar-IQ"/>
        </w:rPr>
        <w:t>Dynastie de Babylone, (</w:t>
      </w:r>
      <w:r w:rsidRPr="00D22BD8">
        <w:rPr>
          <w:b/>
          <w:bCs/>
          <w:u w:val="single"/>
          <w:lang w:bidi="ar-IQ"/>
        </w:rPr>
        <w:t>TJDB</w:t>
      </w:r>
      <w:r w:rsidRPr="00741788">
        <w:rPr>
          <w:b/>
          <w:bCs/>
          <w:lang w:bidi="ar-IQ"/>
        </w:rPr>
        <w:t xml:space="preserve">,) , Paris, 1958, p. 44 . </w:t>
      </w:r>
    </w:p>
  </w:footnote>
  <w:footnote w:id="7">
    <w:p w:rsidR="00AC1B18" w:rsidRPr="00741788" w:rsidRDefault="00AC1B18" w:rsidP="00AC1B18">
      <w:pPr>
        <w:pStyle w:val="FootnoteText"/>
        <w:bidi w:val="0"/>
        <w:rPr>
          <w:b/>
          <w:bCs/>
          <w:lang w:bidi="ar-IQ"/>
        </w:rPr>
      </w:pPr>
      <w:r w:rsidRPr="00741788">
        <w:rPr>
          <w:rStyle w:val="FootnoteReference"/>
          <w:b/>
          <w:bCs/>
        </w:rPr>
        <w:footnoteRef/>
      </w:r>
      <w:r w:rsidRPr="00741788">
        <w:rPr>
          <w:b/>
          <w:bCs/>
          <w:rtl/>
        </w:rPr>
        <w:t xml:space="preserve"> </w:t>
      </w:r>
      <w:r w:rsidRPr="00741788">
        <w:rPr>
          <w:b/>
          <w:bCs/>
          <w:lang w:bidi="ar-IQ"/>
        </w:rPr>
        <w:t xml:space="preserve">- Pobel, A. </w:t>
      </w:r>
      <w:r w:rsidRPr="000529E3">
        <w:rPr>
          <w:b/>
          <w:bCs/>
          <w:u w:val="single"/>
          <w:lang w:bidi="ar-IQ"/>
        </w:rPr>
        <w:t>BE6/</w:t>
      </w:r>
      <w:r w:rsidRPr="00741788">
        <w:rPr>
          <w:b/>
          <w:bCs/>
          <w:lang w:bidi="ar-IQ"/>
        </w:rPr>
        <w:t xml:space="preserve">2, 6-7, 12, 31,33-36  ;  </w:t>
      </w:r>
      <w:r w:rsidRPr="000529E3">
        <w:rPr>
          <w:b/>
          <w:bCs/>
          <w:u w:val="single"/>
          <w:lang w:bidi="ar-IQ"/>
        </w:rPr>
        <w:t>UET</w:t>
      </w:r>
      <w:r w:rsidRPr="00741788">
        <w:rPr>
          <w:b/>
          <w:bCs/>
          <w:lang w:bidi="ar-IQ"/>
        </w:rPr>
        <w:t xml:space="preserve">,V,131 -183  .  </w:t>
      </w:r>
    </w:p>
  </w:footnote>
  <w:footnote w:id="8">
    <w:p w:rsidR="00AC1B18" w:rsidRPr="00741788" w:rsidRDefault="00AC1B18" w:rsidP="00AC1B18">
      <w:pPr>
        <w:pStyle w:val="FootnoteText"/>
        <w:bidi w:val="0"/>
        <w:rPr>
          <w:b/>
          <w:bCs/>
          <w:lang w:bidi="ar-IQ"/>
        </w:rPr>
      </w:pPr>
      <w:r w:rsidRPr="00741788">
        <w:rPr>
          <w:rStyle w:val="FootnoteReference"/>
          <w:b/>
          <w:bCs/>
        </w:rPr>
        <w:footnoteRef/>
      </w:r>
      <w:r w:rsidRPr="00741788">
        <w:rPr>
          <w:b/>
          <w:bCs/>
          <w:rtl/>
        </w:rPr>
        <w:t xml:space="preserve"> </w:t>
      </w:r>
      <w:r w:rsidRPr="00741788">
        <w:rPr>
          <w:b/>
          <w:bCs/>
          <w:rtl/>
          <w:lang w:bidi="ar-IQ"/>
        </w:rPr>
        <w:t>-</w:t>
      </w:r>
      <w:r w:rsidRPr="00741788">
        <w:rPr>
          <w:b/>
          <w:bCs/>
          <w:lang w:bidi="ar-IQ"/>
        </w:rPr>
        <w:t xml:space="preserve"> Lutz.H.F, </w:t>
      </w:r>
      <w:r w:rsidRPr="000529E3">
        <w:rPr>
          <w:b/>
          <w:bCs/>
          <w:u w:val="single"/>
          <w:lang w:bidi="ar-IQ"/>
        </w:rPr>
        <w:t>UCP</w:t>
      </w:r>
      <w:r w:rsidRPr="00741788">
        <w:rPr>
          <w:b/>
          <w:bCs/>
          <w:lang w:bidi="ar-IQ"/>
        </w:rPr>
        <w:t xml:space="preserve">, 11.36.52 , 109 . </w:t>
      </w:r>
    </w:p>
  </w:footnote>
  <w:footnote w:id="9">
    <w:p w:rsidR="00AC1B18" w:rsidRPr="00741788" w:rsidRDefault="00AC1B18" w:rsidP="00AC1B18">
      <w:pPr>
        <w:pStyle w:val="FootnoteText"/>
        <w:rPr>
          <w:b/>
          <w:bCs/>
          <w:lang w:bidi="ar-IQ"/>
        </w:rPr>
      </w:pPr>
      <w:r w:rsidRPr="00741788">
        <w:rPr>
          <w:rStyle w:val="FootnoteReference"/>
          <w:b/>
          <w:bCs/>
        </w:rPr>
        <w:footnoteRef/>
      </w:r>
      <w:r w:rsidRPr="00741788">
        <w:rPr>
          <w:b/>
          <w:bCs/>
          <w:rtl/>
        </w:rPr>
        <w:t xml:space="preserve"> </w:t>
      </w:r>
      <w:r w:rsidRPr="00741788">
        <w:rPr>
          <w:b/>
          <w:bCs/>
          <w:rtl/>
          <w:lang w:bidi="ar-IQ"/>
        </w:rPr>
        <w:t xml:space="preserve">- </w:t>
      </w:r>
      <w:r>
        <w:rPr>
          <w:rFonts w:hint="cs"/>
          <w:b/>
          <w:bCs/>
          <w:rtl/>
          <w:lang w:bidi="ar-IQ"/>
        </w:rPr>
        <w:t xml:space="preserve">يونس،امين </w:t>
      </w:r>
      <w:r w:rsidRPr="00741788">
        <w:rPr>
          <w:b/>
          <w:bCs/>
          <w:rtl/>
          <w:lang w:bidi="ar-IQ"/>
        </w:rPr>
        <w:t xml:space="preserve">عبد النافع </w:t>
      </w:r>
      <w:r w:rsidRPr="00D65AE0">
        <w:rPr>
          <w:b/>
          <w:bCs/>
          <w:rtl/>
          <w:lang w:bidi="ar-IQ"/>
        </w:rPr>
        <w:t xml:space="preserve"> </w:t>
      </w:r>
      <w:r>
        <w:rPr>
          <w:b/>
          <w:bCs/>
          <w:rtl/>
          <w:lang w:bidi="ar-IQ"/>
        </w:rPr>
        <w:t>امين</w:t>
      </w:r>
      <w:r w:rsidRPr="00741788">
        <w:rPr>
          <w:b/>
          <w:bCs/>
          <w:rtl/>
          <w:lang w:bidi="ar-IQ"/>
        </w:rPr>
        <w:t xml:space="preserve"> ، مصدر سابق ، ص 49 . </w:t>
      </w:r>
    </w:p>
  </w:footnote>
  <w:footnote w:id="10">
    <w:p w:rsidR="00AC1B18" w:rsidRDefault="00AC1B18" w:rsidP="00AC1B18">
      <w:pPr>
        <w:pStyle w:val="FootnoteText"/>
        <w:rPr>
          <w:lang w:bidi="ar-IQ"/>
        </w:rPr>
      </w:pPr>
      <w:r w:rsidRPr="00741788">
        <w:rPr>
          <w:rStyle w:val="FootnoteReference"/>
          <w:b/>
          <w:bCs/>
        </w:rPr>
        <w:footnoteRef/>
      </w:r>
      <w:r w:rsidRPr="00741788">
        <w:rPr>
          <w:b/>
          <w:bCs/>
          <w:rtl/>
        </w:rPr>
        <w:t xml:space="preserve"> </w:t>
      </w:r>
      <w:r w:rsidRPr="00741788">
        <w:rPr>
          <w:b/>
          <w:bCs/>
          <w:rtl/>
          <w:lang w:bidi="ar-IQ"/>
        </w:rPr>
        <w:t>-</w:t>
      </w:r>
      <w:r w:rsidRPr="00741788">
        <w:rPr>
          <w:rFonts w:hint="cs"/>
          <w:b/>
          <w:bCs/>
          <w:lang w:bidi="ar-IQ"/>
        </w:rPr>
        <w:t xml:space="preserve"> </w:t>
      </w:r>
      <w:r w:rsidRPr="00741788">
        <w:rPr>
          <w:b/>
          <w:bCs/>
          <w:rtl/>
          <w:lang w:bidi="ar-IQ"/>
        </w:rPr>
        <w:t xml:space="preserve"> </w:t>
      </w:r>
      <w:r>
        <w:rPr>
          <w:rFonts w:hint="cs"/>
          <w:b/>
          <w:bCs/>
          <w:rtl/>
          <w:lang w:bidi="ar-IQ"/>
        </w:rPr>
        <w:t xml:space="preserve">يونس،امين </w:t>
      </w:r>
      <w:r w:rsidRPr="00741788">
        <w:rPr>
          <w:b/>
          <w:bCs/>
          <w:rtl/>
          <w:lang w:bidi="ar-IQ"/>
        </w:rPr>
        <w:t xml:space="preserve">عبد النافع </w:t>
      </w:r>
      <w:r w:rsidRPr="00D65AE0">
        <w:rPr>
          <w:b/>
          <w:bCs/>
          <w:rtl/>
          <w:lang w:bidi="ar-IQ"/>
        </w:rPr>
        <w:t xml:space="preserve"> </w:t>
      </w:r>
      <w:r>
        <w:rPr>
          <w:b/>
          <w:bCs/>
          <w:rtl/>
          <w:lang w:bidi="ar-IQ"/>
        </w:rPr>
        <w:t>امين</w:t>
      </w:r>
      <w:r w:rsidRPr="00741788">
        <w:rPr>
          <w:b/>
          <w:bCs/>
          <w:rtl/>
          <w:lang w:bidi="ar-IQ"/>
        </w:rPr>
        <w:t xml:space="preserve"> ، مصدر سابق </w:t>
      </w:r>
      <w:r>
        <w:rPr>
          <w:rtl/>
          <w:lang w:bidi="ar-IQ"/>
        </w:rPr>
        <w:t xml:space="preserve">49 . </w:t>
      </w:r>
    </w:p>
  </w:footnote>
  <w:footnote w:id="11">
    <w:p w:rsidR="00AC1B18" w:rsidRPr="001B6244" w:rsidRDefault="00AC1B18" w:rsidP="00AC1B18">
      <w:pPr>
        <w:pStyle w:val="FootnoteText"/>
        <w:bidi w:val="0"/>
        <w:rPr>
          <w:b/>
          <w:bCs/>
          <w:rtl/>
          <w:lang w:bidi="ar-IQ"/>
        </w:rPr>
      </w:pPr>
      <w:r w:rsidRPr="001B6244">
        <w:rPr>
          <w:rStyle w:val="FootnoteReference"/>
          <w:b/>
          <w:bCs/>
        </w:rPr>
        <w:footnoteRef/>
      </w:r>
      <w:r w:rsidRPr="001B6244">
        <w:rPr>
          <w:b/>
          <w:bCs/>
          <w:rtl/>
        </w:rPr>
        <w:t xml:space="preserve"> </w:t>
      </w:r>
      <w:r w:rsidRPr="001B6244">
        <w:rPr>
          <w:b/>
          <w:bCs/>
          <w:rtl/>
          <w:lang w:bidi="ar-IQ"/>
        </w:rPr>
        <w:t>-</w:t>
      </w:r>
      <w:r w:rsidRPr="001B6244">
        <w:rPr>
          <w:b/>
          <w:bCs/>
          <w:lang w:bidi="ar-IQ"/>
        </w:rPr>
        <w:t xml:space="preserve"> Suleiman. A, </w:t>
      </w:r>
      <w:r w:rsidRPr="001B6244">
        <w:rPr>
          <w:b/>
          <w:bCs/>
          <w:u w:val="single"/>
          <w:lang w:bidi="ar-IQ"/>
        </w:rPr>
        <w:t>SLTB</w:t>
      </w:r>
      <w:r w:rsidRPr="001B6244">
        <w:rPr>
          <w:b/>
          <w:bCs/>
          <w:lang w:bidi="ar-IQ"/>
        </w:rPr>
        <w:t xml:space="preserve"> , 39 . </w:t>
      </w:r>
    </w:p>
  </w:footnote>
  <w:footnote w:id="12">
    <w:p w:rsidR="00AC1B18" w:rsidRPr="001B6244" w:rsidRDefault="00AC1B18" w:rsidP="00AC1B18">
      <w:pPr>
        <w:pStyle w:val="FootnoteText"/>
        <w:bidi w:val="0"/>
        <w:rPr>
          <w:b/>
          <w:bCs/>
        </w:rPr>
      </w:pPr>
      <w:r w:rsidRPr="001B6244">
        <w:rPr>
          <w:rStyle w:val="FootnoteReference"/>
          <w:b/>
          <w:bCs/>
        </w:rPr>
        <w:footnoteRef/>
      </w:r>
      <w:r w:rsidRPr="001B6244">
        <w:rPr>
          <w:b/>
          <w:bCs/>
          <w:rtl/>
        </w:rPr>
        <w:t xml:space="preserve"> </w:t>
      </w:r>
      <w:r w:rsidRPr="001B6244">
        <w:rPr>
          <w:b/>
          <w:bCs/>
        </w:rPr>
        <w:t>-</w:t>
      </w:r>
      <w:r w:rsidRPr="001B6244">
        <w:rPr>
          <w:rFonts w:asciiTheme="minorBidi" w:hAnsiTheme="minorBidi"/>
          <w:sz w:val="24"/>
          <w:szCs w:val="24"/>
        </w:rPr>
        <w:t xml:space="preserve"> </w:t>
      </w:r>
      <w:r w:rsidRPr="001B6244">
        <w:rPr>
          <w:rFonts w:asciiTheme="minorBidi" w:hAnsiTheme="minorBidi"/>
          <w:b/>
          <w:bCs/>
        </w:rPr>
        <w:t>People, A</w:t>
      </w:r>
      <w:r w:rsidRPr="001B6244">
        <w:rPr>
          <w:b/>
          <w:bCs/>
          <w:u w:val="single"/>
        </w:rPr>
        <w:t xml:space="preserve"> </w:t>
      </w:r>
      <w:r>
        <w:rPr>
          <w:b/>
          <w:bCs/>
          <w:u w:val="single"/>
        </w:rPr>
        <w:t>,</w:t>
      </w:r>
      <w:r w:rsidRPr="001B6244">
        <w:rPr>
          <w:b/>
          <w:bCs/>
          <w:u w:val="single"/>
        </w:rPr>
        <w:t>BE 6</w:t>
      </w:r>
      <w:r w:rsidRPr="001B6244">
        <w:rPr>
          <w:b/>
          <w:bCs/>
        </w:rPr>
        <w:t xml:space="preserve">/2, 12 . </w:t>
      </w:r>
    </w:p>
  </w:footnote>
  <w:footnote w:id="13">
    <w:p w:rsidR="00AC1B18" w:rsidRPr="001B6244" w:rsidRDefault="00AC1B18" w:rsidP="00AC1B18">
      <w:pPr>
        <w:pStyle w:val="FootnoteText"/>
        <w:bidi w:val="0"/>
        <w:rPr>
          <w:b/>
          <w:bCs/>
          <w:lang w:bidi="ar-IQ"/>
        </w:rPr>
      </w:pPr>
      <w:r w:rsidRPr="001B6244">
        <w:rPr>
          <w:rStyle w:val="FootnoteReference"/>
          <w:b/>
          <w:bCs/>
        </w:rPr>
        <w:footnoteRef/>
      </w:r>
      <w:r w:rsidRPr="001B6244">
        <w:rPr>
          <w:b/>
          <w:bCs/>
          <w:rtl/>
        </w:rPr>
        <w:t xml:space="preserve"> </w:t>
      </w:r>
      <w:r w:rsidRPr="001B6244">
        <w:rPr>
          <w:b/>
          <w:bCs/>
          <w:rtl/>
          <w:lang w:bidi="ar-IQ"/>
        </w:rPr>
        <w:t>-</w:t>
      </w:r>
      <w:r w:rsidRPr="001B6244">
        <w:rPr>
          <w:b/>
          <w:bCs/>
          <w:lang w:bidi="ar-IQ"/>
        </w:rPr>
        <w:t xml:space="preserve"> Leemans, W.F., </w:t>
      </w:r>
      <w:r w:rsidRPr="001B6244">
        <w:rPr>
          <w:b/>
          <w:bCs/>
          <w:u w:val="single"/>
          <w:lang w:bidi="ar-IQ"/>
        </w:rPr>
        <w:t>SLB1/</w:t>
      </w:r>
      <w:r w:rsidRPr="001B6244">
        <w:rPr>
          <w:b/>
          <w:bCs/>
          <w:lang w:bidi="ar-IQ"/>
        </w:rPr>
        <w:t xml:space="preserve">2 , 17  </w:t>
      </w:r>
    </w:p>
  </w:footnote>
  <w:footnote w:id="14">
    <w:p w:rsidR="00AC1B18" w:rsidRPr="001B6244" w:rsidRDefault="00AC1B18" w:rsidP="00AC1B18">
      <w:pPr>
        <w:pStyle w:val="FootnoteText"/>
        <w:bidi w:val="0"/>
        <w:rPr>
          <w:b/>
          <w:bCs/>
          <w:lang w:bidi="ar-IQ"/>
        </w:rPr>
      </w:pPr>
      <w:r w:rsidRPr="001B6244">
        <w:rPr>
          <w:rStyle w:val="FootnoteReference"/>
          <w:b/>
          <w:bCs/>
        </w:rPr>
        <w:footnoteRef/>
      </w:r>
      <w:r>
        <w:rPr>
          <w:rFonts w:asciiTheme="minorBidi" w:hAnsiTheme="minorBidi"/>
          <w:sz w:val="24"/>
          <w:szCs w:val="24"/>
          <w:lang w:bidi="ar-IQ"/>
        </w:rPr>
        <w:t>-</w:t>
      </w:r>
      <w:r w:rsidRPr="001B6244">
        <w:rPr>
          <w:rFonts w:asciiTheme="minorBidi" w:hAnsiTheme="minorBidi"/>
          <w:b/>
          <w:bCs/>
          <w:lang w:bidi="ar-IQ"/>
        </w:rPr>
        <w:t>Landsberger</w:t>
      </w:r>
      <w:r w:rsidRPr="001B6244">
        <w:rPr>
          <w:b/>
          <w:bCs/>
          <w:rtl/>
        </w:rPr>
        <w:t xml:space="preserve"> </w:t>
      </w:r>
      <w:r w:rsidRPr="001B6244">
        <w:rPr>
          <w:b/>
          <w:bCs/>
          <w:rtl/>
          <w:lang w:bidi="ar-IQ"/>
        </w:rPr>
        <w:t xml:space="preserve">- </w:t>
      </w:r>
      <w:r w:rsidRPr="001B6244">
        <w:rPr>
          <w:b/>
          <w:bCs/>
          <w:lang w:bidi="ar-IQ"/>
        </w:rPr>
        <w:t xml:space="preserve"> </w:t>
      </w:r>
      <w:r w:rsidRPr="001B6244">
        <w:rPr>
          <w:b/>
          <w:bCs/>
          <w:u w:val="single"/>
          <w:lang w:bidi="ar-IQ"/>
        </w:rPr>
        <w:t>MSL,I</w:t>
      </w:r>
      <w:r w:rsidRPr="001B6244">
        <w:rPr>
          <w:b/>
          <w:bCs/>
          <w:lang w:bidi="ar-IQ"/>
        </w:rPr>
        <w:t xml:space="preserve">, 79:12 </w:t>
      </w:r>
    </w:p>
  </w:footnote>
  <w:footnote w:id="15">
    <w:p w:rsidR="00AC1B18" w:rsidRPr="001B6244" w:rsidRDefault="00AC1B18" w:rsidP="00AC1B18">
      <w:pPr>
        <w:pStyle w:val="FootnoteText"/>
        <w:bidi w:val="0"/>
        <w:rPr>
          <w:b/>
          <w:bCs/>
          <w:lang w:bidi="ar-IQ"/>
        </w:rPr>
      </w:pPr>
      <w:r w:rsidRPr="001B6244">
        <w:rPr>
          <w:rStyle w:val="FootnoteReference"/>
          <w:b/>
          <w:bCs/>
        </w:rPr>
        <w:footnoteRef/>
      </w:r>
      <w:r w:rsidRPr="001B6244">
        <w:rPr>
          <w:b/>
          <w:bCs/>
          <w:rtl/>
        </w:rPr>
        <w:t xml:space="preserve"> </w:t>
      </w:r>
      <w:r w:rsidRPr="001B6244">
        <w:rPr>
          <w:b/>
          <w:bCs/>
          <w:rtl/>
          <w:lang w:bidi="ar-IQ"/>
        </w:rPr>
        <w:t>-</w:t>
      </w:r>
      <w:r w:rsidRPr="001B6244">
        <w:rPr>
          <w:b/>
          <w:bCs/>
          <w:lang w:bidi="ar-IQ"/>
        </w:rPr>
        <w:t xml:space="preserve"> </w:t>
      </w:r>
      <w:r w:rsidRPr="001B6244">
        <w:rPr>
          <w:b/>
          <w:bCs/>
          <w:u w:val="single"/>
          <w:lang w:bidi="ar-IQ"/>
        </w:rPr>
        <w:t>Ibid,</w:t>
      </w:r>
      <w:r w:rsidRPr="001B6244">
        <w:rPr>
          <w:b/>
          <w:bCs/>
          <w:lang w:bidi="ar-IQ"/>
        </w:rPr>
        <w:t xml:space="preserve">p. 79-80 :8-25.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E781E"/>
    <w:multiLevelType w:val="hybridMultilevel"/>
    <w:tmpl w:val="2B38918C"/>
    <w:lvl w:ilvl="0" w:tplc="04090013">
      <w:start w:val="1"/>
      <w:numFmt w:val="arabicAlpha"/>
      <w:lvlText w:val="%1-"/>
      <w:lvlJc w:val="center"/>
      <w:pPr>
        <w:ind w:left="112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A060817"/>
    <w:multiLevelType w:val="hybridMultilevel"/>
    <w:tmpl w:val="C55251BA"/>
    <w:lvl w:ilvl="0" w:tplc="B2F63D36">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86E3EB6"/>
    <w:multiLevelType w:val="hybridMultilevel"/>
    <w:tmpl w:val="FD4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125A47"/>
    <w:multiLevelType w:val="hybridMultilevel"/>
    <w:tmpl w:val="B0846576"/>
    <w:lvl w:ilvl="0" w:tplc="6F1E4E9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AC1B18"/>
    <w:rsid w:val="001D62C6"/>
    <w:rsid w:val="00370F93"/>
    <w:rsid w:val="00995262"/>
    <w:rsid w:val="00AC1B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9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C1B18"/>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AC1B18"/>
    <w:rPr>
      <w:rFonts w:ascii="Calibri" w:eastAsia="Calibri" w:hAnsi="Calibri" w:cs="Arial"/>
      <w:sz w:val="20"/>
      <w:szCs w:val="20"/>
    </w:rPr>
  </w:style>
  <w:style w:type="paragraph" w:styleId="NoSpacing">
    <w:name w:val="No Spacing"/>
    <w:uiPriority w:val="1"/>
    <w:qFormat/>
    <w:rsid w:val="00AC1B18"/>
    <w:pPr>
      <w:bidi/>
      <w:spacing w:after="0" w:line="240" w:lineRule="auto"/>
    </w:pPr>
    <w:rPr>
      <w:rFonts w:ascii="Calibri" w:eastAsia="Calibri" w:hAnsi="Calibri" w:cs="Arial"/>
    </w:rPr>
  </w:style>
  <w:style w:type="character" w:styleId="FootnoteReference">
    <w:name w:val="footnote reference"/>
    <w:basedOn w:val="DefaultParagraphFont"/>
    <w:uiPriority w:val="99"/>
    <w:semiHidden/>
    <w:unhideWhenUsed/>
    <w:rsid w:val="00AC1B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6036</Characters>
  <Application>Microsoft Office Word</Application>
  <DocSecurity>0</DocSecurity>
  <Lines>50</Lines>
  <Paragraphs>14</Paragraphs>
  <ScaleCrop>false</ScaleCrop>
  <Company>ZzTeaM2009</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DR.Ahmed Saker</cp:lastModifiedBy>
  <cp:revision>2</cp:revision>
  <dcterms:created xsi:type="dcterms:W3CDTF">2017-04-03T11:40:00Z</dcterms:created>
  <dcterms:modified xsi:type="dcterms:W3CDTF">2017-04-03T11:40:00Z</dcterms:modified>
</cp:coreProperties>
</file>