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B25" w:rsidRDefault="003E3B25" w:rsidP="006B65D7">
      <w:pPr>
        <w:pStyle w:val="Picturecaption"/>
        <w:shd w:val="clear" w:color="auto" w:fill="auto"/>
        <w:spacing w:line="360" w:lineRule="auto"/>
        <w:jc w:val="both"/>
        <w:rPr>
          <w:rFonts w:asciiTheme="majorBidi" w:hAnsiTheme="majorBidi" w:cstheme="majorBidi"/>
          <w:b w:val="0"/>
          <w:bCs w:val="0"/>
          <w:i/>
          <w:iCs/>
          <w:sz w:val="32"/>
          <w:szCs w:val="32"/>
          <w:u w:val="single"/>
        </w:rPr>
      </w:pPr>
      <w:bookmarkStart w:id="0" w:name="bookmark0"/>
      <w:r w:rsidRPr="00800FE0">
        <w:rPr>
          <w:rStyle w:val="PicturecaptionExact"/>
          <w:rFonts w:asciiTheme="majorBidi" w:hAnsiTheme="majorBidi" w:cstheme="majorBidi"/>
          <w:b/>
          <w:bCs/>
          <w:i/>
          <w:iCs/>
          <w:sz w:val="32"/>
          <w:szCs w:val="32"/>
          <w:u w:val="single"/>
        </w:rPr>
        <w:t>Obstetrics</w:t>
      </w:r>
    </w:p>
    <w:p w:rsidR="00681BBF" w:rsidRPr="00681BBF" w:rsidRDefault="00681BBF" w:rsidP="006B65D7">
      <w:pPr>
        <w:pStyle w:val="Picturecaption"/>
        <w:shd w:val="clear" w:color="auto" w:fill="auto"/>
        <w:spacing w:line="360" w:lineRule="auto"/>
        <w:jc w:val="both"/>
        <w:rPr>
          <w:rFonts w:asciiTheme="majorBidi" w:hAnsiTheme="majorBidi" w:cstheme="majorBidi"/>
          <w:sz w:val="32"/>
          <w:szCs w:val="32"/>
          <w:rtl/>
          <w:lang w:bidi="ar-IQ"/>
        </w:rPr>
      </w:pPr>
      <w:r w:rsidRPr="00681BBF">
        <w:rPr>
          <w:rFonts w:asciiTheme="majorBidi" w:hAnsiTheme="majorBidi" w:cstheme="majorBidi"/>
          <w:sz w:val="32"/>
          <w:szCs w:val="32"/>
        </w:rPr>
        <w:t>Lec. 3</w:t>
      </w:r>
      <w:r>
        <w:rPr>
          <w:rFonts w:asciiTheme="majorBidi" w:hAnsiTheme="majorBidi" w:cstheme="majorBidi"/>
          <w:sz w:val="32"/>
          <w:szCs w:val="32"/>
        </w:rPr>
        <w:t xml:space="preserve">                                    </w:t>
      </w:r>
      <w:r>
        <w:rPr>
          <w:rFonts w:asciiTheme="majorBidi" w:hAnsiTheme="majorBidi" w:cstheme="majorBidi" w:hint="cs"/>
          <w:sz w:val="32"/>
          <w:szCs w:val="32"/>
          <w:rtl/>
          <w:lang w:bidi="ar-IQ"/>
        </w:rPr>
        <w:t xml:space="preserve">د. بان عامر موسى                                 </w:t>
      </w:r>
    </w:p>
    <w:p w:rsidR="00B5595F" w:rsidRPr="003E3B25" w:rsidRDefault="00B5595F" w:rsidP="006B65D7">
      <w:pPr>
        <w:keepNext/>
        <w:keepLines/>
        <w:spacing w:after="113" w:line="360" w:lineRule="auto"/>
        <w:jc w:val="center"/>
        <w:rPr>
          <w:rFonts w:asciiTheme="majorBidi" w:hAnsiTheme="majorBidi" w:cstheme="majorBidi"/>
          <w:sz w:val="32"/>
          <w:szCs w:val="32"/>
        </w:rPr>
      </w:pPr>
      <w:r w:rsidRPr="003E3B25">
        <w:rPr>
          <w:rStyle w:val="Heading20"/>
          <w:rFonts w:asciiTheme="majorBidi" w:eastAsia="Arial Unicode MS" w:hAnsiTheme="majorBidi" w:cstheme="majorBidi"/>
          <w:sz w:val="32"/>
          <w:szCs w:val="32"/>
        </w:rPr>
        <w:t>Antenatal Care</w:t>
      </w:r>
      <w:bookmarkEnd w:id="0"/>
    </w:p>
    <w:p w:rsidR="00B5595F" w:rsidRPr="003E3B25" w:rsidRDefault="00B5595F" w:rsidP="006B65D7">
      <w:pPr>
        <w:pStyle w:val="Bodytext20"/>
        <w:shd w:val="clear" w:color="auto" w:fill="auto"/>
        <w:spacing w:before="0" w:line="360" w:lineRule="auto"/>
        <w:ind w:firstLine="200"/>
        <w:jc w:val="both"/>
        <w:rPr>
          <w:rFonts w:asciiTheme="majorBidi" w:hAnsiTheme="majorBidi" w:cstheme="majorBidi"/>
          <w:sz w:val="32"/>
          <w:szCs w:val="32"/>
        </w:rPr>
      </w:pPr>
      <w:r w:rsidRPr="003E3B25">
        <w:rPr>
          <w:rStyle w:val="Bodytext2BoldItalic"/>
          <w:rFonts w:asciiTheme="majorBidi" w:hAnsiTheme="majorBidi" w:cstheme="majorBidi"/>
          <w:sz w:val="32"/>
          <w:szCs w:val="32"/>
        </w:rPr>
        <w:t>Definition:-</w:t>
      </w:r>
      <w:r w:rsidRPr="003E3B25">
        <w:rPr>
          <w:rFonts w:asciiTheme="majorBidi" w:hAnsiTheme="majorBidi" w:cstheme="majorBidi"/>
          <w:color w:val="000000"/>
          <w:sz w:val="32"/>
          <w:szCs w:val="32"/>
          <w:lang w:bidi="en-US"/>
        </w:rPr>
        <w:t xml:space="preserve"> Antenatal care is the care that pregnant lady receive it from healthcare professionals during her pregnancy to maintain the physical, mental and social health of mother and baby by providing education on nutrition, personal hygiene and birthing process then detect and manage complications during pregnancy, whether medical, surgical or obstetrical.</w:t>
      </w:r>
    </w:p>
    <w:p w:rsidR="00800FE0" w:rsidRDefault="00800FE0" w:rsidP="006B65D7">
      <w:pPr>
        <w:pStyle w:val="Bodytext20"/>
        <w:shd w:val="clear" w:color="auto" w:fill="auto"/>
        <w:spacing w:before="0" w:after="0" w:line="360" w:lineRule="auto"/>
        <w:jc w:val="both"/>
        <w:rPr>
          <w:rStyle w:val="Bodytext2105ptBoldItalic"/>
          <w:rFonts w:asciiTheme="majorBidi" w:hAnsiTheme="majorBidi" w:cstheme="majorBidi"/>
          <w:sz w:val="32"/>
          <w:szCs w:val="32"/>
        </w:rPr>
      </w:pPr>
      <w:r>
        <w:rPr>
          <w:rStyle w:val="Bodytext2105ptBoldItalic"/>
          <w:rFonts w:asciiTheme="majorBidi" w:hAnsiTheme="majorBidi" w:cstheme="majorBidi"/>
          <w:sz w:val="32"/>
          <w:szCs w:val="32"/>
        </w:rPr>
        <w:t>Objectives of ANC</w:t>
      </w:r>
    </w:p>
    <w:p w:rsidR="00B11159" w:rsidRDefault="00B5595F" w:rsidP="006B65D7">
      <w:pPr>
        <w:pStyle w:val="Bodytext20"/>
        <w:shd w:val="clear" w:color="auto" w:fill="auto"/>
        <w:spacing w:before="0" w:after="0" w:line="360" w:lineRule="auto"/>
        <w:ind w:firstLine="2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Promotin</w:t>
      </w:r>
      <w:r w:rsidR="00B11159">
        <w:rPr>
          <w:rFonts w:asciiTheme="majorBidi" w:hAnsiTheme="majorBidi" w:cstheme="majorBidi"/>
          <w:color w:val="000000"/>
          <w:sz w:val="32"/>
          <w:szCs w:val="32"/>
          <w:lang w:bidi="en-US"/>
        </w:rPr>
        <w:t>g health and preventing disease</w:t>
      </w:r>
    </w:p>
    <w:p w:rsidR="00B11159" w:rsidRDefault="00B5595F" w:rsidP="006B65D7">
      <w:pPr>
        <w:pStyle w:val="Bodytext20"/>
        <w:shd w:val="clear" w:color="auto" w:fill="auto"/>
        <w:spacing w:before="0" w:after="0" w:line="360" w:lineRule="auto"/>
        <w:ind w:firstLine="2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Preparation for birth and potential comp</w:t>
      </w:r>
      <w:r w:rsidR="005269F7" w:rsidRPr="003E3B25">
        <w:rPr>
          <w:rFonts w:asciiTheme="majorBidi" w:hAnsiTheme="majorBidi" w:cstheme="majorBidi"/>
          <w:color w:val="000000"/>
          <w:sz w:val="32"/>
          <w:szCs w:val="32"/>
          <w:lang w:bidi="en-US"/>
        </w:rPr>
        <w:t>l</w:t>
      </w:r>
      <w:r w:rsidRPr="003E3B25">
        <w:rPr>
          <w:rFonts w:asciiTheme="majorBidi" w:hAnsiTheme="majorBidi" w:cstheme="majorBidi"/>
          <w:color w:val="000000"/>
          <w:sz w:val="32"/>
          <w:szCs w:val="32"/>
          <w:lang w:bidi="en-US"/>
        </w:rPr>
        <w:t>i</w:t>
      </w:r>
      <w:r w:rsidR="005269F7">
        <w:rPr>
          <w:rFonts w:asciiTheme="majorBidi" w:hAnsiTheme="majorBidi" w:cstheme="majorBidi"/>
          <w:color w:val="000000"/>
          <w:sz w:val="32"/>
          <w:szCs w:val="32"/>
          <w:lang w:bidi="en-US"/>
        </w:rPr>
        <w:t>c</w:t>
      </w:r>
      <w:r w:rsidR="005C2BFE">
        <w:rPr>
          <w:rFonts w:asciiTheme="majorBidi" w:hAnsiTheme="majorBidi" w:cstheme="majorBidi"/>
          <w:color w:val="000000"/>
          <w:sz w:val="32"/>
          <w:szCs w:val="32"/>
          <w:lang w:bidi="en-US"/>
        </w:rPr>
        <w:t>ations</w:t>
      </w:r>
      <w:r w:rsidRPr="003E3B25">
        <w:rPr>
          <w:rFonts w:asciiTheme="majorBidi" w:hAnsiTheme="majorBidi" w:cstheme="majorBidi"/>
          <w:color w:val="000000"/>
          <w:sz w:val="32"/>
          <w:szCs w:val="32"/>
          <w:lang w:bidi="en-US"/>
        </w:rPr>
        <w:t xml:space="preserve"> </w:t>
      </w:r>
    </w:p>
    <w:p w:rsidR="00B11159" w:rsidRDefault="00B5595F" w:rsidP="006B65D7">
      <w:pPr>
        <w:pStyle w:val="Bodytext20"/>
        <w:shd w:val="clear" w:color="auto" w:fill="auto"/>
        <w:spacing w:before="0" w:after="0" w:line="360" w:lineRule="auto"/>
        <w:ind w:firstLine="2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Tetanus toxoid, nutritional supplementation, etc </w:t>
      </w:r>
    </w:p>
    <w:p w:rsidR="00B5595F" w:rsidRPr="003E3B25" w:rsidRDefault="00B5595F" w:rsidP="006B65D7">
      <w:pPr>
        <w:pStyle w:val="Bodytext20"/>
        <w:shd w:val="clear" w:color="auto" w:fill="auto"/>
        <w:spacing w:before="0" w:after="0" w:line="360" w:lineRule="auto"/>
        <w:ind w:firstLine="200"/>
        <w:jc w:val="both"/>
        <w:rPr>
          <w:rFonts w:asciiTheme="majorBidi" w:hAnsiTheme="majorBidi" w:cstheme="majorBidi"/>
          <w:sz w:val="32"/>
          <w:szCs w:val="32"/>
        </w:rPr>
      </w:pPr>
      <w:r w:rsidRPr="003E3B25">
        <w:rPr>
          <w:rFonts w:asciiTheme="majorBidi" w:hAnsiTheme="majorBidi" w:cstheme="majorBidi"/>
          <w:color w:val="000000"/>
          <w:sz w:val="32"/>
          <w:szCs w:val="32"/>
          <w:lang w:bidi="en-US"/>
        </w:rPr>
        <w:t xml:space="preserve">Detection of existing diseases and treatment, HIV, syphilis, tuberculosis, other co-existing medical diseases ((e.g., hypertension, diabetes)). </w:t>
      </w:r>
    </w:p>
    <w:p w:rsidR="00B11159" w:rsidRDefault="00B5595F" w:rsidP="005C2BFE">
      <w:pPr>
        <w:pStyle w:val="Bodytext20"/>
        <w:shd w:val="clear" w:color="auto" w:fill="auto"/>
        <w:spacing w:before="0" w:after="178" w:line="360" w:lineRule="auto"/>
        <w:ind w:firstLine="200"/>
        <w:jc w:val="both"/>
        <w:rPr>
          <w:rFonts w:asciiTheme="majorBidi" w:hAnsiTheme="majorBidi" w:cstheme="majorBidi"/>
          <w:sz w:val="32"/>
          <w:szCs w:val="32"/>
        </w:rPr>
      </w:pPr>
      <w:r w:rsidRPr="003E3B25">
        <w:rPr>
          <w:rFonts w:asciiTheme="majorBidi" w:hAnsiTheme="majorBidi" w:cstheme="majorBidi"/>
          <w:color w:val="000000"/>
          <w:sz w:val="32"/>
          <w:szCs w:val="32"/>
          <w:lang w:bidi="en-US"/>
        </w:rPr>
        <w:t>Early detection and management of complications</w:t>
      </w:r>
      <w:r w:rsidR="005C2BFE">
        <w:rPr>
          <w:rFonts w:asciiTheme="majorBidi" w:hAnsiTheme="majorBidi" w:cstheme="majorBidi"/>
          <w:color w:val="000000"/>
          <w:sz w:val="32"/>
          <w:szCs w:val="32"/>
          <w:lang w:bidi="en-US"/>
        </w:rPr>
        <w:t xml:space="preserve">, </w:t>
      </w:r>
      <w:r w:rsidRPr="003E3B25">
        <w:rPr>
          <w:rFonts w:asciiTheme="majorBidi" w:hAnsiTheme="majorBidi" w:cstheme="majorBidi"/>
          <w:color w:val="000000"/>
          <w:sz w:val="32"/>
          <w:szCs w:val="32"/>
          <w:lang w:bidi="en-US"/>
        </w:rPr>
        <w:t xml:space="preserve">Help prepare </w:t>
      </w:r>
      <w:r w:rsidR="005269F7">
        <w:rPr>
          <w:rFonts w:asciiTheme="majorBidi" w:hAnsiTheme="majorBidi" w:cstheme="majorBidi"/>
          <w:color w:val="000000"/>
          <w:sz w:val="32"/>
          <w:szCs w:val="32"/>
          <w:lang w:bidi="en-US"/>
        </w:rPr>
        <w:t>m</w:t>
      </w:r>
      <w:r w:rsidRPr="003E3B25">
        <w:rPr>
          <w:rFonts w:asciiTheme="majorBidi" w:hAnsiTheme="majorBidi" w:cstheme="majorBidi"/>
          <w:color w:val="000000"/>
          <w:sz w:val="32"/>
          <w:szCs w:val="32"/>
          <w:lang w:bidi="en-US"/>
        </w:rPr>
        <w:t>other to breastfeed successfully, experience normal puerperium, and take good care of the child physically, psychologically and socially</w:t>
      </w:r>
      <w:r w:rsidR="00B11159">
        <w:rPr>
          <w:rFonts w:asciiTheme="majorBidi" w:hAnsiTheme="majorBidi" w:cstheme="majorBidi"/>
          <w:color w:val="000000"/>
          <w:sz w:val="32"/>
          <w:szCs w:val="32"/>
          <w:lang w:bidi="en-US"/>
        </w:rPr>
        <w:t>.</w:t>
      </w:r>
      <w:r w:rsidR="005C2BFE">
        <w:rPr>
          <w:rFonts w:asciiTheme="majorBidi" w:hAnsiTheme="majorBidi" w:cstheme="majorBidi"/>
          <w:color w:val="000000"/>
          <w:sz w:val="32"/>
          <w:szCs w:val="32"/>
          <w:lang w:bidi="en-US"/>
        </w:rPr>
        <w:t xml:space="preserve"> </w:t>
      </w:r>
      <w:r w:rsidRPr="003E3B25">
        <w:rPr>
          <w:rFonts w:asciiTheme="majorBidi" w:hAnsiTheme="majorBidi" w:cstheme="majorBidi"/>
          <w:color w:val="000000"/>
          <w:sz w:val="32"/>
          <w:szCs w:val="32"/>
          <w:lang w:bidi="en-US"/>
        </w:rPr>
        <w:t xml:space="preserve">Diagnose Pregnancy through an understanding </w:t>
      </w:r>
      <w:r w:rsidR="005269F7">
        <w:rPr>
          <w:rFonts w:asciiTheme="majorBidi" w:hAnsiTheme="majorBidi" w:cstheme="majorBidi"/>
          <w:color w:val="000000"/>
          <w:sz w:val="32"/>
          <w:szCs w:val="32"/>
          <w:lang w:bidi="en-US"/>
        </w:rPr>
        <w:t>o</w:t>
      </w:r>
      <w:r w:rsidRPr="003E3B25">
        <w:rPr>
          <w:rFonts w:asciiTheme="majorBidi" w:hAnsiTheme="majorBidi" w:cstheme="majorBidi"/>
          <w:color w:val="000000"/>
          <w:sz w:val="32"/>
          <w:szCs w:val="32"/>
          <w:lang w:bidi="en-US"/>
        </w:rPr>
        <w:t xml:space="preserve">f the symptoms and positive signs of pregnancy Given the date of the last menstrual period: calculate the EDD and the gestational age at any time Describe the interventions appropriate to the expected physiologic and </w:t>
      </w:r>
      <w:r w:rsidR="005C2BFE" w:rsidRPr="003E3B25">
        <w:rPr>
          <w:rFonts w:asciiTheme="majorBidi" w:hAnsiTheme="majorBidi" w:cstheme="majorBidi"/>
          <w:color w:val="000000"/>
          <w:sz w:val="32"/>
          <w:szCs w:val="32"/>
          <w:lang w:bidi="en-US"/>
        </w:rPr>
        <w:t>psychological</w:t>
      </w:r>
      <w:r w:rsidRPr="003E3B25">
        <w:rPr>
          <w:rFonts w:asciiTheme="majorBidi" w:hAnsiTheme="majorBidi" w:cstheme="majorBidi"/>
          <w:color w:val="000000"/>
          <w:sz w:val="32"/>
          <w:szCs w:val="32"/>
          <w:lang w:bidi="en-US"/>
        </w:rPr>
        <w:t xml:space="preserve"> changes of pregnancy</w:t>
      </w:r>
    </w:p>
    <w:p w:rsidR="00B5595F" w:rsidRPr="003E3B25" w:rsidRDefault="00B5595F" w:rsidP="006B65D7">
      <w:pPr>
        <w:pStyle w:val="Bodytext20"/>
        <w:shd w:val="clear" w:color="auto" w:fill="auto"/>
        <w:spacing w:before="0" w:after="0" w:line="360" w:lineRule="auto"/>
        <w:ind w:right="400" w:firstLine="720"/>
        <w:jc w:val="both"/>
        <w:rPr>
          <w:rFonts w:asciiTheme="majorBidi" w:hAnsiTheme="majorBidi" w:cstheme="majorBidi"/>
          <w:sz w:val="32"/>
          <w:szCs w:val="32"/>
        </w:rPr>
      </w:pPr>
      <w:r w:rsidRPr="003E3B25">
        <w:rPr>
          <w:rFonts w:asciiTheme="majorBidi" w:hAnsiTheme="majorBidi" w:cstheme="majorBidi"/>
          <w:color w:val="000000"/>
          <w:sz w:val="32"/>
          <w:szCs w:val="32"/>
          <w:lang w:bidi="en-US"/>
        </w:rPr>
        <w:lastRenderedPageBreak/>
        <w:t>Describe the care of the pregnant patient at the initial pren</w:t>
      </w:r>
      <w:r w:rsidR="005C2BFE">
        <w:rPr>
          <w:rFonts w:asciiTheme="majorBidi" w:hAnsiTheme="majorBidi" w:cstheme="majorBidi"/>
          <w:color w:val="000000"/>
          <w:sz w:val="32"/>
          <w:szCs w:val="32"/>
          <w:lang w:bidi="en-US"/>
        </w:rPr>
        <w:t xml:space="preserve">atal visit and follow up visits. </w:t>
      </w:r>
      <w:r w:rsidRPr="003E3B25">
        <w:rPr>
          <w:rFonts w:asciiTheme="majorBidi" w:hAnsiTheme="majorBidi" w:cstheme="majorBidi"/>
          <w:color w:val="000000"/>
          <w:sz w:val="32"/>
          <w:szCs w:val="32"/>
          <w:lang w:bidi="en-US"/>
        </w:rPr>
        <w:t>Taken the patient’s OB/GYN history, determine the gravidity and parity</w:t>
      </w:r>
      <w:r w:rsidR="005269F7">
        <w:rPr>
          <w:rFonts w:asciiTheme="majorBidi" w:hAnsiTheme="majorBidi" w:cstheme="majorBidi"/>
          <w:sz w:val="32"/>
          <w:szCs w:val="32"/>
        </w:rPr>
        <w:t>.</w:t>
      </w:r>
    </w:p>
    <w:p w:rsidR="00B5595F" w:rsidRPr="003E3B25" w:rsidRDefault="00B5595F" w:rsidP="006B65D7">
      <w:pPr>
        <w:pStyle w:val="Bodytext20"/>
        <w:shd w:val="clear" w:color="auto" w:fill="auto"/>
        <w:spacing w:before="0" w:after="0" w:line="360" w:lineRule="auto"/>
        <w:ind w:right="400" w:firstLine="720"/>
        <w:jc w:val="both"/>
        <w:rPr>
          <w:rFonts w:asciiTheme="majorBidi" w:hAnsiTheme="majorBidi" w:cstheme="majorBidi"/>
          <w:sz w:val="32"/>
          <w:szCs w:val="32"/>
        </w:rPr>
      </w:pPr>
      <w:r w:rsidRPr="003E3B25">
        <w:rPr>
          <w:rFonts w:asciiTheme="majorBidi" w:hAnsiTheme="majorBidi" w:cstheme="majorBidi"/>
          <w:color w:val="000000"/>
          <w:sz w:val="32"/>
          <w:szCs w:val="32"/>
          <w:lang w:bidi="en-US"/>
        </w:rPr>
        <w:t>Teach patients how to manage common pregnancy discomforts</w:t>
      </w:r>
      <w:r w:rsidR="005269F7">
        <w:rPr>
          <w:rFonts w:asciiTheme="majorBidi" w:hAnsiTheme="majorBidi" w:cstheme="majorBidi"/>
          <w:sz w:val="32"/>
          <w:szCs w:val="32"/>
        </w:rPr>
        <w:t>.</w:t>
      </w:r>
    </w:p>
    <w:p w:rsidR="00B5595F" w:rsidRPr="003E3B25" w:rsidRDefault="00B5595F" w:rsidP="006B65D7">
      <w:pPr>
        <w:pStyle w:val="Bodytext20"/>
        <w:shd w:val="clear" w:color="auto" w:fill="auto"/>
        <w:spacing w:before="0" w:after="179" w:line="360" w:lineRule="auto"/>
        <w:ind w:right="400" w:firstLine="720"/>
        <w:jc w:val="both"/>
        <w:rPr>
          <w:rFonts w:asciiTheme="majorBidi" w:hAnsiTheme="majorBidi" w:cstheme="majorBidi"/>
          <w:sz w:val="32"/>
          <w:szCs w:val="32"/>
        </w:rPr>
      </w:pPr>
      <w:r w:rsidRPr="003E3B25">
        <w:rPr>
          <w:rFonts w:asciiTheme="majorBidi" w:hAnsiTheme="majorBidi" w:cstheme="majorBidi"/>
          <w:color w:val="000000"/>
          <w:sz w:val="32"/>
          <w:szCs w:val="32"/>
          <w:lang w:bidi="en-US"/>
        </w:rPr>
        <w:t>Analyze risk factors of the pregnant patient Consider developmental level and cultural background when planning pregnancy care and delivery</w:t>
      </w:r>
      <w:r w:rsidR="005269F7">
        <w:rPr>
          <w:rFonts w:asciiTheme="majorBidi" w:hAnsiTheme="majorBidi" w:cstheme="majorBidi"/>
          <w:color w:val="000000"/>
          <w:sz w:val="32"/>
          <w:szCs w:val="32"/>
          <w:lang w:bidi="en-US"/>
        </w:rPr>
        <w:t>.</w:t>
      </w:r>
    </w:p>
    <w:p w:rsidR="00B5595F" w:rsidRPr="005269F7" w:rsidRDefault="00B5595F" w:rsidP="006B65D7">
      <w:pPr>
        <w:keepNext/>
        <w:keepLines/>
        <w:spacing w:after="104" w:line="360" w:lineRule="auto"/>
        <w:jc w:val="both"/>
        <w:rPr>
          <w:rFonts w:asciiTheme="majorBidi" w:hAnsiTheme="majorBidi" w:cstheme="majorBidi"/>
          <w:b/>
          <w:bCs/>
          <w:sz w:val="32"/>
          <w:szCs w:val="32"/>
        </w:rPr>
      </w:pPr>
      <w:bookmarkStart w:id="1" w:name="bookmark2"/>
      <w:r w:rsidRPr="005269F7">
        <w:rPr>
          <w:rFonts w:asciiTheme="majorBidi" w:hAnsiTheme="majorBidi" w:cstheme="majorBidi"/>
          <w:b/>
          <w:bCs/>
          <w:sz w:val="32"/>
          <w:szCs w:val="32"/>
        </w:rPr>
        <w:t>The Initial “Booking” Antenatal Visit</w:t>
      </w:r>
      <w:bookmarkEnd w:id="1"/>
    </w:p>
    <w:p w:rsidR="00B5595F" w:rsidRPr="003E3B25" w:rsidRDefault="00B5595F" w:rsidP="006B65D7">
      <w:pPr>
        <w:pStyle w:val="Bodytext20"/>
        <w:shd w:val="clear" w:color="auto" w:fill="auto"/>
        <w:spacing w:before="0" w:after="0" w:line="360" w:lineRule="auto"/>
        <w:ind w:firstLine="200"/>
        <w:jc w:val="both"/>
        <w:rPr>
          <w:rFonts w:asciiTheme="majorBidi" w:hAnsiTheme="majorBidi" w:cstheme="majorBidi"/>
          <w:sz w:val="32"/>
          <w:szCs w:val="32"/>
        </w:rPr>
      </w:pPr>
      <w:r w:rsidRPr="00D05333">
        <w:rPr>
          <w:rStyle w:val="Bodytext2BoldItalic"/>
          <w:rFonts w:asciiTheme="majorBidi" w:eastAsia="Garamond" w:hAnsiTheme="majorBidi" w:cstheme="majorBidi"/>
          <w:sz w:val="32"/>
          <w:szCs w:val="32"/>
          <w:u w:val="single"/>
        </w:rPr>
        <w:t>A booking visit</w:t>
      </w:r>
      <w:r w:rsidR="00D05333">
        <w:rPr>
          <w:rStyle w:val="Bodytext2BoldItalic"/>
          <w:rFonts w:asciiTheme="majorBidi" w:eastAsia="Garamond" w:hAnsiTheme="majorBidi" w:cstheme="majorBidi"/>
          <w:sz w:val="32"/>
          <w:szCs w:val="32"/>
        </w:rPr>
        <w:t xml:space="preserve"> :: - </w:t>
      </w:r>
      <w:r w:rsidR="00D05333" w:rsidRPr="00D05333">
        <w:rPr>
          <w:rStyle w:val="Bodytext2BoldItalic"/>
          <w:rFonts w:asciiTheme="majorBidi" w:eastAsia="Garamond" w:hAnsiTheme="majorBidi" w:cstheme="majorBidi"/>
          <w:b w:val="0"/>
          <w:bCs w:val="0"/>
          <w:i w:val="0"/>
          <w:iCs w:val="0"/>
          <w:sz w:val="32"/>
          <w:szCs w:val="32"/>
        </w:rPr>
        <w:t>is</w:t>
      </w:r>
      <w:r w:rsidRPr="00D05333">
        <w:rPr>
          <w:rStyle w:val="Bodytext2BoldItalic"/>
          <w:rFonts w:asciiTheme="majorBidi" w:eastAsia="Garamond" w:hAnsiTheme="majorBidi" w:cstheme="majorBidi"/>
          <w:sz w:val="32"/>
          <w:szCs w:val="32"/>
        </w:rPr>
        <w:t xml:space="preserve"> </w:t>
      </w:r>
      <w:r w:rsidRPr="003E3B25">
        <w:rPr>
          <w:rFonts w:asciiTheme="majorBidi" w:hAnsiTheme="majorBidi" w:cstheme="majorBidi"/>
          <w:color w:val="000000"/>
          <w:sz w:val="32"/>
          <w:szCs w:val="32"/>
          <w:lang w:bidi="en-US"/>
        </w:rPr>
        <w:t>a risk assessment which will outline factors such as mother health, diet, any illnesses and several other factors surrounding her lifestyle.</w:t>
      </w:r>
    </w:p>
    <w:p w:rsidR="00B5595F" w:rsidRPr="003E3B25" w:rsidRDefault="00B5595F" w:rsidP="006B65D7">
      <w:pPr>
        <w:pStyle w:val="Bodytext20"/>
        <w:shd w:val="clear" w:color="auto" w:fill="auto"/>
        <w:spacing w:before="0" w:after="0" w:line="360" w:lineRule="auto"/>
        <w:ind w:right="400" w:firstLine="200"/>
        <w:jc w:val="both"/>
        <w:rPr>
          <w:rFonts w:asciiTheme="majorBidi" w:hAnsiTheme="majorBidi" w:cstheme="majorBidi"/>
          <w:sz w:val="32"/>
          <w:szCs w:val="32"/>
        </w:rPr>
      </w:pPr>
      <w:r w:rsidRPr="003E3B25">
        <w:rPr>
          <w:rFonts w:asciiTheme="majorBidi" w:hAnsiTheme="majorBidi" w:cstheme="majorBidi"/>
          <w:color w:val="000000"/>
          <w:sz w:val="32"/>
          <w:szCs w:val="32"/>
          <w:lang w:bidi="en-US"/>
        </w:rPr>
        <w:t>Medical history; Menstrual history; Physical exam ; Investigations; Diagnostic tests; Screening Tests Assess risk factors and building up a strategy for the antenatal care</w:t>
      </w:r>
    </w:p>
    <w:p w:rsidR="00D05333" w:rsidRDefault="00B5595F" w:rsidP="006B65D7">
      <w:pPr>
        <w:pStyle w:val="Bodytext20"/>
        <w:shd w:val="clear" w:color="auto" w:fill="auto"/>
        <w:spacing w:before="0" w:after="0" w:line="360" w:lineRule="auto"/>
        <w:ind w:firstLine="2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Health Education with exhaustive efforts and advices</w:t>
      </w:r>
      <w:r w:rsidR="00D05333">
        <w:rPr>
          <w:rFonts w:asciiTheme="majorBidi" w:hAnsiTheme="majorBidi" w:cstheme="majorBidi"/>
          <w:color w:val="000000"/>
          <w:sz w:val="32"/>
          <w:szCs w:val="32"/>
          <w:lang w:bidi="en-US"/>
        </w:rPr>
        <w:t>.</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Age</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Occupation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Education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Residence</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Ethnicity</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Race</w:t>
      </w:r>
    </w:p>
    <w:p w:rsidR="00B5595F" w:rsidRDefault="005C2BFE" w:rsidP="006B65D7">
      <w:pPr>
        <w:pStyle w:val="Bodytext20"/>
        <w:shd w:val="clear" w:color="auto" w:fill="auto"/>
        <w:spacing w:before="0" w:line="360" w:lineRule="auto"/>
        <w:jc w:val="both"/>
        <w:rPr>
          <w:rFonts w:asciiTheme="majorBidi" w:hAnsiTheme="majorBidi" w:cstheme="majorBidi"/>
          <w:color w:val="000000"/>
          <w:sz w:val="32"/>
          <w:szCs w:val="32"/>
          <w:lang w:bidi="en-US"/>
        </w:rPr>
      </w:pPr>
      <w:r>
        <w:rPr>
          <w:rFonts w:asciiTheme="majorBidi" w:hAnsiTheme="majorBidi" w:cstheme="majorBidi"/>
          <w:color w:val="000000"/>
          <w:sz w:val="32"/>
          <w:szCs w:val="32"/>
          <w:lang w:bidi="en-US"/>
        </w:rPr>
        <w:t xml:space="preserve">Religion </w:t>
      </w:r>
    </w:p>
    <w:p w:rsidR="005C2BFE" w:rsidRDefault="005C2BFE" w:rsidP="006B65D7">
      <w:pPr>
        <w:pStyle w:val="Bodytext20"/>
        <w:shd w:val="clear" w:color="auto" w:fill="auto"/>
        <w:spacing w:before="0" w:line="360" w:lineRule="auto"/>
        <w:jc w:val="both"/>
        <w:rPr>
          <w:rFonts w:asciiTheme="majorBidi" w:hAnsiTheme="majorBidi" w:cstheme="majorBidi"/>
          <w:sz w:val="32"/>
          <w:szCs w:val="32"/>
        </w:rPr>
      </w:pPr>
    </w:p>
    <w:p w:rsidR="00D05333" w:rsidRDefault="00B5595F" w:rsidP="006B65D7">
      <w:pPr>
        <w:pStyle w:val="Bodytext20"/>
        <w:shd w:val="clear" w:color="auto" w:fill="auto"/>
        <w:spacing w:before="0" w:after="0" w:line="360" w:lineRule="auto"/>
        <w:ind w:right="400"/>
        <w:jc w:val="both"/>
        <w:rPr>
          <w:rStyle w:val="Bodytext2105ptBoldItalic"/>
          <w:rFonts w:asciiTheme="majorBidi" w:hAnsiTheme="majorBidi" w:cstheme="majorBidi"/>
          <w:sz w:val="32"/>
          <w:szCs w:val="32"/>
        </w:rPr>
      </w:pPr>
      <w:r w:rsidRPr="003E3B25">
        <w:rPr>
          <w:rStyle w:val="Bodytext2105ptBoldItalic"/>
          <w:rFonts w:asciiTheme="majorBidi" w:hAnsiTheme="majorBidi" w:cstheme="majorBidi"/>
          <w:sz w:val="32"/>
          <w:szCs w:val="32"/>
        </w:rPr>
        <w:lastRenderedPageBreak/>
        <w:t>Important Demographic Data</w:t>
      </w:r>
    </w:p>
    <w:p w:rsidR="00D05333" w:rsidRDefault="00B5595F" w:rsidP="006B65D7">
      <w:pPr>
        <w:pStyle w:val="Bodytext20"/>
        <w:shd w:val="clear" w:color="auto" w:fill="auto"/>
        <w:spacing w:before="0" w:after="0" w:line="360" w:lineRule="auto"/>
        <w:ind w:right="400"/>
        <w:jc w:val="both"/>
        <w:rPr>
          <w:rFonts w:asciiTheme="majorBidi" w:hAnsiTheme="majorBidi" w:cstheme="majorBidi"/>
          <w:color w:val="000000"/>
          <w:sz w:val="32"/>
          <w:szCs w:val="32"/>
          <w:lang w:bidi="en-US"/>
        </w:rPr>
      </w:pPr>
      <w:r w:rsidRPr="003E3B25">
        <w:rPr>
          <w:rStyle w:val="Bodytext2105ptBoldItalic"/>
          <w:rFonts w:asciiTheme="majorBidi" w:hAnsiTheme="majorBidi" w:cstheme="majorBidi"/>
          <w:sz w:val="32"/>
          <w:szCs w:val="32"/>
        </w:rPr>
        <w:t xml:space="preserve"> </w:t>
      </w:r>
      <w:r w:rsidRPr="003E3B25">
        <w:rPr>
          <w:rFonts w:asciiTheme="majorBidi" w:hAnsiTheme="majorBidi" w:cstheme="majorBidi"/>
          <w:color w:val="000000"/>
          <w:sz w:val="32"/>
          <w:szCs w:val="32"/>
          <w:lang w:bidi="en-US"/>
        </w:rPr>
        <w:t xml:space="preserve">Medical and Family History </w:t>
      </w:r>
    </w:p>
    <w:p w:rsidR="00D05333" w:rsidRDefault="00B5595F" w:rsidP="006B65D7">
      <w:pPr>
        <w:pStyle w:val="Bodytext20"/>
        <w:shd w:val="clear" w:color="auto" w:fill="auto"/>
        <w:spacing w:before="0" w:after="0" w:line="360" w:lineRule="auto"/>
        <w:ind w:right="4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Prior or current health issues </w:t>
      </w:r>
    </w:p>
    <w:p w:rsidR="00D05333" w:rsidRDefault="00B5595F" w:rsidP="006B65D7">
      <w:pPr>
        <w:pStyle w:val="Bodytext20"/>
        <w:shd w:val="clear" w:color="auto" w:fill="auto"/>
        <w:spacing w:before="0" w:after="0" w:line="360" w:lineRule="auto"/>
        <w:ind w:right="4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Medications and allergies </w:t>
      </w:r>
    </w:p>
    <w:p w:rsidR="00D05333" w:rsidRDefault="00B5595F" w:rsidP="006B65D7">
      <w:pPr>
        <w:pStyle w:val="Bodytext20"/>
        <w:shd w:val="clear" w:color="auto" w:fill="auto"/>
        <w:spacing w:before="0" w:after="0" w:line="360" w:lineRule="auto"/>
        <w:ind w:right="4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Possible inherited diseases in the families </w:t>
      </w:r>
    </w:p>
    <w:p w:rsidR="00D05333" w:rsidRDefault="00B5595F" w:rsidP="006B65D7">
      <w:pPr>
        <w:pStyle w:val="Bodytext20"/>
        <w:shd w:val="clear" w:color="auto" w:fill="auto"/>
        <w:spacing w:before="0" w:after="0" w:line="360" w:lineRule="auto"/>
        <w:ind w:right="4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Significant health issues in family members </w:t>
      </w:r>
    </w:p>
    <w:p w:rsidR="00D05333" w:rsidRDefault="00B5595F" w:rsidP="006B65D7">
      <w:pPr>
        <w:pStyle w:val="Bodytext20"/>
        <w:shd w:val="clear" w:color="auto" w:fill="auto"/>
        <w:spacing w:before="0" w:after="0" w:line="360" w:lineRule="auto"/>
        <w:ind w:right="4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Use of tobacco, alcohol, street drugs </w:t>
      </w:r>
    </w:p>
    <w:p w:rsidR="00D05333" w:rsidRDefault="00B5595F" w:rsidP="006B65D7">
      <w:pPr>
        <w:pStyle w:val="Bodytext20"/>
        <w:shd w:val="clear" w:color="auto" w:fill="auto"/>
        <w:spacing w:before="0" w:after="0" w:line="360" w:lineRule="auto"/>
        <w:ind w:right="40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Menstrual History </w:t>
      </w:r>
    </w:p>
    <w:p w:rsidR="00D05333" w:rsidRDefault="00B5595F" w:rsidP="006B65D7">
      <w:pPr>
        <w:pStyle w:val="Bodytext20"/>
        <w:shd w:val="clear" w:color="auto" w:fill="auto"/>
        <w:spacing w:before="0" w:after="0" w:line="360" w:lineRule="auto"/>
        <w:ind w:right="400"/>
        <w:jc w:val="both"/>
        <w:rPr>
          <w:rFonts w:asciiTheme="majorBidi" w:hAnsiTheme="majorBidi" w:cstheme="majorBidi"/>
          <w:sz w:val="32"/>
          <w:szCs w:val="32"/>
        </w:rPr>
      </w:pPr>
      <w:r w:rsidRPr="003E3B25">
        <w:rPr>
          <w:rFonts w:asciiTheme="majorBidi" w:hAnsiTheme="majorBidi" w:cstheme="majorBidi"/>
          <w:color w:val="000000"/>
          <w:sz w:val="32"/>
          <w:szCs w:val="32"/>
          <w:lang w:bidi="en-US"/>
        </w:rPr>
        <w:t>Expected Date of Delivery</w:t>
      </w:r>
    </w:p>
    <w:p w:rsidR="00670A2B" w:rsidRPr="00670A2B" w:rsidRDefault="00670A2B" w:rsidP="006B65D7">
      <w:pPr>
        <w:pStyle w:val="Bodytext20"/>
        <w:shd w:val="clear" w:color="auto" w:fill="auto"/>
        <w:spacing w:before="0" w:after="0" w:line="360" w:lineRule="auto"/>
        <w:ind w:right="400"/>
        <w:jc w:val="both"/>
        <w:rPr>
          <w:rFonts w:asciiTheme="majorBidi" w:hAnsiTheme="majorBidi" w:cstheme="majorBidi"/>
          <w:b/>
          <w:bCs/>
          <w:sz w:val="32"/>
          <w:szCs w:val="32"/>
        </w:rPr>
      </w:pPr>
      <w:r w:rsidRPr="00670A2B">
        <w:rPr>
          <w:rFonts w:asciiTheme="majorBidi" w:hAnsiTheme="majorBidi" w:cstheme="majorBidi"/>
          <w:b/>
          <w:bCs/>
          <w:sz w:val="32"/>
          <w:szCs w:val="32"/>
        </w:rPr>
        <w:t xml:space="preserve">Duration of pregnancy </w:t>
      </w:r>
    </w:p>
    <w:p w:rsidR="00194F32" w:rsidRDefault="00B5595F" w:rsidP="006B65D7">
      <w:pPr>
        <w:spacing w:line="360" w:lineRule="auto"/>
        <w:jc w:val="both"/>
        <w:rPr>
          <w:rFonts w:asciiTheme="majorBidi" w:hAnsiTheme="majorBidi" w:cstheme="majorBidi"/>
          <w:sz w:val="32"/>
          <w:szCs w:val="32"/>
        </w:rPr>
      </w:pPr>
      <w:r w:rsidRPr="00670A2B">
        <w:rPr>
          <w:rFonts w:asciiTheme="majorBidi" w:hAnsiTheme="majorBidi" w:cstheme="majorBidi"/>
          <w:sz w:val="32"/>
          <w:szCs w:val="32"/>
        </w:rPr>
        <w:t xml:space="preserve">280 days or </w:t>
      </w:r>
      <w:r w:rsidR="005C2BFE">
        <w:rPr>
          <w:rFonts w:asciiTheme="majorBidi" w:hAnsiTheme="majorBidi" w:cstheme="majorBidi"/>
          <w:sz w:val="32"/>
          <w:szCs w:val="32"/>
        </w:rPr>
        <w:t>40 weeks or 10 lunar months Naeg</w:t>
      </w:r>
      <w:r w:rsidRPr="00670A2B">
        <w:rPr>
          <w:rFonts w:asciiTheme="majorBidi" w:hAnsiTheme="majorBidi" w:cstheme="majorBidi"/>
          <w:sz w:val="32"/>
          <w:szCs w:val="32"/>
        </w:rPr>
        <w:t>ele's rule::-Add seven days to and subtract three months [or add 9 months] The concept of reliable dates</w:t>
      </w:r>
    </w:p>
    <w:p w:rsidR="003E780B" w:rsidRDefault="003E780B" w:rsidP="006B65D7">
      <w:pPr>
        <w:tabs>
          <w:tab w:val="left" w:pos="1590"/>
        </w:tabs>
        <w:spacing w:line="360" w:lineRule="auto"/>
        <w:jc w:val="center"/>
        <w:rPr>
          <w:rStyle w:val="Heading2NotItalic"/>
          <w:rFonts w:asciiTheme="majorBidi" w:eastAsia="CordiaUPC" w:hAnsiTheme="majorBidi" w:cstheme="majorBidi"/>
          <w:sz w:val="32"/>
          <w:szCs w:val="32"/>
        </w:rPr>
      </w:pPr>
      <w:bookmarkStart w:id="2" w:name="bookmark4"/>
      <w:r>
        <w:rPr>
          <w:rFonts w:asciiTheme="majorBidi" w:hAnsiTheme="majorBidi" w:cstheme="majorBidi"/>
          <w:noProof/>
          <w:sz w:val="32"/>
          <w:szCs w:val="32"/>
          <w:lang w:bidi="ar-SA"/>
        </w:rPr>
        <w:drawing>
          <wp:inline distT="0" distB="0" distL="0" distR="0" wp14:anchorId="56431060" wp14:editId="65D80691">
            <wp:extent cx="4333875" cy="4232178"/>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3875" cy="4232178"/>
                    </a:xfrm>
                    <a:prstGeom prst="rect">
                      <a:avLst/>
                    </a:prstGeom>
                    <a:noFill/>
                    <a:ln>
                      <a:noFill/>
                    </a:ln>
                  </pic:spPr>
                </pic:pic>
              </a:graphicData>
            </a:graphic>
          </wp:inline>
        </w:drawing>
      </w:r>
    </w:p>
    <w:p w:rsidR="00B5595F" w:rsidRPr="00174004" w:rsidRDefault="00B5595F" w:rsidP="006B65D7">
      <w:pPr>
        <w:keepNext/>
        <w:keepLines/>
        <w:spacing w:line="360" w:lineRule="auto"/>
        <w:jc w:val="both"/>
        <w:rPr>
          <w:rFonts w:asciiTheme="majorBidi" w:hAnsiTheme="majorBidi" w:cstheme="majorBidi"/>
          <w:sz w:val="32"/>
          <w:szCs w:val="32"/>
        </w:rPr>
      </w:pPr>
      <w:r w:rsidRPr="00174004">
        <w:rPr>
          <w:rStyle w:val="Heading2NotItalic"/>
          <w:rFonts w:asciiTheme="majorBidi" w:eastAsia="CordiaUPC" w:hAnsiTheme="majorBidi" w:cstheme="majorBidi"/>
          <w:b w:val="0"/>
          <w:bCs w:val="0"/>
          <w:i w:val="0"/>
          <w:iCs w:val="0"/>
          <w:sz w:val="32"/>
          <w:szCs w:val="32"/>
        </w:rPr>
        <w:lastRenderedPageBreak/>
        <w:t>Measurement</w:t>
      </w:r>
      <w:r w:rsidRPr="00174004">
        <w:rPr>
          <w:rStyle w:val="Heading2NotItalic"/>
          <w:rFonts w:asciiTheme="majorBidi" w:eastAsia="CordiaUPC" w:hAnsiTheme="majorBidi" w:cstheme="majorBidi"/>
          <w:sz w:val="32"/>
          <w:szCs w:val="32"/>
        </w:rPr>
        <w:t xml:space="preserve"> </w:t>
      </w:r>
      <w:r w:rsidRPr="00174004">
        <w:rPr>
          <w:rFonts w:asciiTheme="majorBidi" w:hAnsiTheme="majorBidi" w:cstheme="majorBidi"/>
          <w:sz w:val="32"/>
          <w:szCs w:val="32"/>
        </w:rPr>
        <w:t>Symphyseal Fundal height</w:t>
      </w:r>
      <w:bookmarkEnd w:id="2"/>
    </w:p>
    <w:p w:rsidR="00B5595F" w:rsidRPr="0072239F" w:rsidRDefault="00B5595F" w:rsidP="006B65D7">
      <w:pPr>
        <w:keepNext/>
        <w:keepLines/>
        <w:spacing w:line="360" w:lineRule="auto"/>
        <w:ind w:right="-51"/>
        <w:jc w:val="both"/>
        <w:rPr>
          <w:rFonts w:asciiTheme="majorBidi" w:hAnsiTheme="majorBidi" w:cstheme="majorBidi"/>
          <w:sz w:val="32"/>
          <w:szCs w:val="32"/>
        </w:rPr>
      </w:pPr>
      <w:bookmarkStart w:id="3" w:name="bookmark5"/>
      <w:r w:rsidRPr="0072239F">
        <w:rPr>
          <w:rStyle w:val="Heading2NotItalic"/>
          <w:rFonts w:asciiTheme="majorBidi" w:eastAsia="CordiaUPC" w:hAnsiTheme="majorBidi" w:cstheme="majorBidi"/>
          <w:b w:val="0"/>
          <w:bCs w:val="0"/>
          <w:i w:val="0"/>
          <w:iCs w:val="0"/>
          <w:sz w:val="32"/>
          <w:szCs w:val="32"/>
        </w:rPr>
        <w:t>Evidence</w:t>
      </w:r>
      <w:r w:rsidRPr="0072239F">
        <w:rPr>
          <w:rStyle w:val="Heading2NotItalic"/>
          <w:rFonts w:asciiTheme="majorBidi" w:eastAsia="CordiaUPC" w:hAnsiTheme="majorBidi" w:cstheme="majorBidi"/>
          <w:sz w:val="32"/>
          <w:szCs w:val="32"/>
        </w:rPr>
        <w:t xml:space="preserve"> </w:t>
      </w:r>
      <w:r w:rsidRPr="0072239F">
        <w:rPr>
          <w:rFonts w:asciiTheme="majorBidi" w:hAnsiTheme="majorBidi" w:cstheme="majorBidi"/>
          <w:sz w:val="32"/>
          <w:szCs w:val="32"/>
        </w:rPr>
        <w:t>supports either palpati</w:t>
      </w:r>
      <w:r w:rsidR="00174004">
        <w:rPr>
          <w:rFonts w:asciiTheme="majorBidi" w:hAnsiTheme="majorBidi" w:cstheme="majorBidi"/>
          <w:sz w:val="32"/>
          <w:szCs w:val="32"/>
        </w:rPr>
        <w:t xml:space="preserve">on or S- F measurement at every </w:t>
      </w:r>
      <w:r w:rsidRPr="00174004">
        <w:rPr>
          <w:rStyle w:val="Heading2NotItalic"/>
          <w:rFonts w:asciiTheme="majorBidi" w:eastAsia="CordiaUPC" w:hAnsiTheme="majorBidi" w:cstheme="majorBidi"/>
          <w:b w:val="0"/>
          <w:bCs w:val="0"/>
          <w:sz w:val="32"/>
          <w:szCs w:val="32"/>
        </w:rPr>
        <w:t>AN visit to</w:t>
      </w:r>
      <w:r w:rsidRPr="0072239F">
        <w:rPr>
          <w:rStyle w:val="Heading2NotItalic"/>
          <w:rFonts w:asciiTheme="majorBidi" w:eastAsia="CordiaUPC" w:hAnsiTheme="majorBidi" w:cstheme="majorBidi"/>
          <w:sz w:val="32"/>
          <w:szCs w:val="32"/>
        </w:rPr>
        <w:t xml:space="preserve"> </w:t>
      </w:r>
      <w:r w:rsidRPr="0072239F">
        <w:rPr>
          <w:rFonts w:asciiTheme="majorBidi" w:hAnsiTheme="majorBidi" w:cstheme="majorBidi"/>
          <w:sz w:val="32"/>
          <w:szCs w:val="32"/>
        </w:rPr>
        <w:t>monitor fetal growth</w:t>
      </w:r>
      <w:bookmarkEnd w:id="3"/>
    </w:p>
    <w:p w:rsidR="00B5595F" w:rsidRPr="00174004" w:rsidRDefault="00B5595F" w:rsidP="006B65D7">
      <w:pPr>
        <w:pStyle w:val="Bodytext60"/>
        <w:shd w:val="clear" w:color="auto" w:fill="auto"/>
        <w:spacing w:line="360" w:lineRule="auto"/>
        <w:ind w:right="-51"/>
        <w:jc w:val="both"/>
        <w:rPr>
          <w:rFonts w:asciiTheme="majorBidi" w:hAnsiTheme="majorBidi" w:cstheme="majorBidi"/>
          <w:b w:val="0"/>
          <w:bCs w:val="0"/>
          <w:i w:val="0"/>
          <w:iCs w:val="0"/>
          <w:sz w:val="32"/>
          <w:szCs w:val="32"/>
        </w:rPr>
      </w:pPr>
      <w:r w:rsidRPr="00174004">
        <w:rPr>
          <w:rStyle w:val="Bodytext6TimesNewRoman95ptNotItalicSpacing0pt"/>
          <w:rFonts w:asciiTheme="majorBidi" w:eastAsia="Garamond" w:hAnsiTheme="majorBidi" w:cstheme="majorBidi"/>
          <w:sz w:val="32"/>
          <w:szCs w:val="32"/>
        </w:rPr>
        <w:t xml:space="preserve">measurement </w:t>
      </w:r>
      <w:r w:rsidRPr="00174004">
        <w:rPr>
          <w:rFonts w:asciiTheme="majorBidi" w:hAnsiTheme="majorBidi" w:cstheme="majorBidi"/>
          <w:b w:val="0"/>
          <w:bCs w:val="0"/>
          <w:i w:val="0"/>
          <w:iCs w:val="0"/>
          <w:color w:val="000000"/>
          <w:sz w:val="32"/>
          <w:szCs w:val="32"/>
          <w:lang w:bidi="en-US"/>
        </w:rPr>
        <w:t>should start</w:t>
      </w:r>
      <w:r w:rsidRPr="00174004">
        <w:rPr>
          <w:rFonts w:asciiTheme="majorBidi" w:hAnsiTheme="majorBidi" w:cstheme="majorBidi"/>
          <w:b w:val="0"/>
          <w:bCs w:val="0"/>
          <w:color w:val="000000"/>
          <w:sz w:val="32"/>
          <w:szCs w:val="32"/>
          <w:lang w:bidi="en-US"/>
        </w:rPr>
        <w:t xml:space="preserve"> </w:t>
      </w:r>
      <w:r w:rsidRPr="00174004">
        <w:rPr>
          <w:rFonts w:asciiTheme="majorBidi" w:hAnsiTheme="majorBidi" w:cstheme="majorBidi"/>
          <w:b w:val="0"/>
          <w:bCs w:val="0"/>
          <w:i w:val="0"/>
          <w:iCs w:val="0"/>
          <w:color w:val="000000"/>
          <w:sz w:val="32"/>
          <w:szCs w:val="32"/>
          <w:lang w:bidi="en-US"/>
        </w:rPr>
        <w:t xml:space="preserve">at the variable point (F) and continue </w:t>
      </w:r>
      <w:r w:rsidRPr="00C73129">
        <w:rPr>
          <w:rStyle w:val="Bodytext6TimesNewRoman95ptNotItalicSpacing0pt"/>
          <w:rFonts w:asciiTheme="majorBidi" w:eastAsia="Garamond" w:hAnsiTheme="majorBidi" w:cstheme="majorBidi"/>
          <w:sz w:val="32"/>
          <w:szCs w:val="32"/>
        </w:rPr>
        <w:t xml:space="preserve">to the </w:t>
      </w:r>
      <w:r w:rsidRPr="00174004">
        <w:rPr>
          <w:rFonts w:asciiTheme="majorBidi" w:hAnsiTheme="majorBidi" w:cstheme="majorBidi"/>
          <w:b w:val="0"/>
          <w:bCs w:val="0"/>
          <w:i w:val="0"/>
          <w:iCs w:val="0"/>
          <w:color w:val="000000"/>
          <w:sz w:val="32"/>
          <w:szCs w:val="32"/>
          <w:lang w:bidi="en-US"/>
        </w:rPr>
        <w:t>fixed point (S)</w:t>
      </w:r>
    </w:p>
    <w:p w:rsidR="00022593" w:rsidRDefault="00B5595F" w:rsidP="006B65D7">
      <w:pPr>
        <w:pStyle w:val="Bodytext60"/>
        <w:shd w:val="clear" w:color="auto" w:fill="auto"/>
        <w:spacing w:line="360" w:lineRule="auto"/>
        <w:ind w:right="-51"/>
        <w:jc w:val="both"/>
        <w:rPr>
          <w:rFonts w:asciiTheme="majorBidi" w:hAnsiTheme="majorBidi" w:cstheme="majorBidi"/>
          <w:b w:val="0"/>
          <w:bCs w:val="0"/>
          <w:i w:val="0"/>
          <w:iCs w:val="0"/>
          <w:color w:val="000000"/>
          <w:sz w:val="32"/>
          <w:szCs w:val="32"/>
          <w:lang w:bidi="en-US"/>
        </w:rPr>
      </w:pPr>
      <w:r w:rsidRPr="00174004">
        <w:rPr>
          <w:rFonts w:asciiTheme="majorBidi" w:hAnsiTheme="majorBidi" w:cstheme="majorBidi"/>
          <w:b w:val="0"/>
          <w:bCs w:val="0"/>
          <w:i w:val="0"/>
          <w:iCs w:val="0"/>
          <w:color w:val="000000"/>
          <w:sz w:val="32"/>
          <w:szCs w:val="32"/>
          <w:lang w:bidi="en-US"/>
        </w:rPr>
        <w:t>SF</w:t>
      </w:r>
      <w:r w:rsidRPr="00174004">
        <w:rPr>
          <w:rStyle w:val="Bodytext6TimesNewRoman95ptNotItalicSpacing0pt"/>
          <w:rFonts w:asciiTheme="majorBidi" w:eastAsia="Garamond" w:hAnsiTheme="majorBidi" w:cstheme="majorBidi"/>
          <w:sz w:val="32"/>
          <w:szCs w:val="32"/>
        </w:rPr>
        <w:t xml:space="preserve"> measurement </w:t>
      </w:r>
      <w:r w:rsidRPr="00174004">
        <w:rPr>
          <w:rFonts w:asciiTheme="majorBidi" w:hAnsiTheme="majorBidi" w:cstheme="majorBidi"/>
          <w:b w:val="0"/>
          <w:bCs w:val="0"/>
          <w:i w:val="0"/>
          <w:iCs w:val="0"/>
          <w:color w:val="000000"/>
          <w:sz w:val="32"/>
          <w:szCs w:val="32"/>
          <w:lang w:bidi="en-US"/>
        </w:rPr>
        <w:t>should be</w:t>
      </w:r>
      <w:r w:rsidRPr="00174004">
        <w:rPr>
          <w:rFonts w:asciiTheme="majorBidi" w:hAnsiTheme="majorBidi" w:cstheme="majorBidi"/>
          <w:b w:val="0"/>
          <w:bCs w:val="0"/>
          <w:color w:val="000000"/>
          <w:sz w:val="32"/>
          <w:szCs w:val="32"/>
          <w:lang w:bidi="en-US"/>
        </w:rPr>
        <w:t xml:space="preserve"> </w:t>
      </w:r>
      <w:r w:rsidRPr="00174004">
        <w:rPr>
          <w:rFonts w:asciiTheme="majorBidi" w:hAnsiTheme="majorBidi" w:cstheme="majorBidi"/>
          <w:b w:val="0"/>
          <w:bCs w:val="0"/>
          <w:i w:val="0"/>
          <w:iCs w:val="0"/>
          <w:color w:val="000000"/>
          <w:sz w:val="32"/>
          <w:szCs w:val="32"/>
          <w:lang w:bidi="en-US"/>
        </w:rPr>
        <w:t>recorded in a consistent manner</w:t>
      </w:r>
      <w:r w:rsidRPr="00174004">
        <w:rPr>
          <w:rFonts w:asciiTheme="majorBidi" w:hAnsiTheme="majorBidi" w:cstheme="majorBidi"/>
          <w:b w:val="0"/>
          <w:bCs w:val="0"/>
          <w:color w:val="000000"/>
          <w:sz w:val="32"/>
          <w:szCs w:val="32"/>
          <w:lang w:bidi="en-US"/>
        </w:rPr>
        <w:t xml:space="preserve"> </w:t>
      </w:r>
      <w:r w:rsidRPr="00174004">
        <w:rPr>
          <w:rStyle w:val="Bodytext6TimesNewRoman95ptNotItalicSpacing0pt"/>
          <w:rFonts w:asciiTheme="majorBidi" w:eastAsia="Garamond" w:hAnsiTheme="majorBidi" w:cstheme="majorBidi"/>
          <w:sz w:val="32"/>
          <w:szCs w:val="32"/>
        </w:rPr>
        <w:t>((therefore in c</w:t>
      </w:r>
      <w:r w:rsidRPr="00174004">
        <w:rPr>
          <w:rFonts w:asciiTheme="majorBidi" w:hAnsiTheme="majorBidi" w:cstheme="majorBidi"/>
          <w:b w:val="0"/>
          <w:bCs w:val="0"/>
          <w:i w:val="0"/>
          <w:iCs w:val="0"/>
          <w:color w:val="000000"/>
          <w:sz w:val="32"/>
          <w:szCs w:val="32"/>
          <w:lang w:bidi="en-US"/>
        </w:rPr>
        <w:t>ms ))</w:t>
      </w:r>
    </w:p>
    <w:p w:rsidR="00B5595F" w:rsidRPr="005C2BFE" w:rsidRDefault="00B5595F" w:rsidP="006B65D7">
      <w:pPr>
        <w:pStyle w:val="Bodytext60"/>
        <w:shd w:val="clear" w:color="auto" w:fill="auto"/>
        <w:spacing w:line="360" w:lineRule="auto"/>
        <w:ind w:right="-51"/>
        <w:jc w:val="both"/>
        <w:rPr>
          <w:rFonts w:asciiTheme="majorBidi" w:hAnsiTheme="majorBidi" w:cstheme="majorBidi"/>
          <w:sz w:val="32"/>
          <w:szCs w:val="32"/>
        </w:rPr>
      </w:pPr>
      <w:r w:rsidRPr="005C2BFE">
        <w:rPr>
          <w:rFonts w:asciiTheme="majorBidi" w:hAnsiTheme="majorBidi" w:cstheme="majorBidi"/>
          <w:color w:val="000000"/>
          <w:sz w:val="32"/>
          <w:szCs w:val="32"/>
          <w:lang w:bidi="en-US"/>
        </w:rPr>
        <w:t>Causes of oversized uterus (larger than period of</w:t>
      </w:r>
      <w:r w:rsidR="00022593" w:rsidRPr="005C2BFE">
        <w:rPr>
          <w:rFonts w:asciiTheme="majorBidi" w:hAnsiTheme="majorBidi" w:cstheme="majorBidi"/>
          <w:color w:val="000000"/>
          <w:sz w:val="32"/>
          <w:szCs w:val="32"/>
          <w:lang w:bidi="en-US"/>
        </w:rPr>
        <w:t xml:space="preserve"> </w:t>
      </w:r>
      <w:r w:rsidR="005C2BFE" w:rsidRPr="005C2BFE">
        <w:rPr>
          <w:rFonts w:asciiTheme="majorBidi" w:hAnsiTheme="majorBidi" w:cstheme="majorBidi"/>
          <w:color w:val="000000"/>
          <w:sz w:val="32"/>
          <w:szCs w:val="32"/>
          <w:lang w:bidi="en-US"/>
        </w:rPr>
        <w:t>amenorrhea)</w:t>
      </w:r>
    </w:p>
    <w:p w:rsidR="00B5595F" w:rsidRPr="00174004" w:rsidRDefault="00B5595F" w:rsidP="006B65D7">
      <w:pPr>
        <w:pStyle w:val="Bodytext80"/>
        <w:shd w:val="clear" w:color="auto" w:fill="auto"/>
        <w:spacing w:line="360" w:lineRule="auto"/>
        <w:jc w:val="both"/>
        <w:rPr>
          <w:rFonts w:asciiTheme="majorBidi" w:hAnsiTheme="majorBidi" w:cstheme="majorBidi"/>
          <w:b w:val="0"/>
          <w:bCs w:val="0"/>
          <w:sz w:val="32"/>
          <w:szCs w:val="32"/>
        </w:rPr>
      </w:pPr>
      <w:r w:rsidRPr="00174004">
        <w:rPr>
          <w:rFonts w:asciiTheme="majorBidi" w:hAnsiTheme="majorBidi" w:cstheme="majorBidi"/>
          <w:b w:val="0"/>
          <w:bCs w:val="0"/>
          <w:color w:val="000000"/>
          <w:sz w:val="32"/>
          <w:szCs w:val="32"/>
          <w:lang w:bidi="en-US"/>
        </w:rPr>
        <w:t xml:space="preserve">.Wrong </w:t>
      </w:r>
      <w:r w:rsidRPr="00174004">
        <w:rPr>
          <w:rStyle w:val="Bodytext885ptItalic"/>
          <w:rFonts w:asciiTheme="majorBidi" w:hAnsiTheme="majorBidi" w:cstheme="majorBidi"/>
          <w:sz w:val="32"/>
          <w:szCs w:val="32"/>
        </w:rPr>
        <w:t>dates</w:t>
      </w:r>
    </w:p>
    <w:p w:rsidR="00B5595F" w:rsidRPr="00174004" w:rsidRDefault="00B5595F" w:rsidP="006B65D7">
      <w:pPr>
        <w:pStyle w:val="Bodytext80"/>
        <w:shd w:val="clear" w:color="auto" w:fill="auto"/>
        <w:spacing w:line="360" w:lineRule="auto"/>
        <w:jc w:val="both"/>
        <w:rPr>
          <w:rFonts w:asciiTheme="majorBidi" w:hAnsiTheme="majorBidi" w:cstheme="majorBidi"/>
          <w:b w:val="0"/>
          <w:bCs w:val="0"/>
          <w:sz w:val="32"/>
          <w:szCs w:val="32"/>
        </w:rPr>
      </w:pPr>
      <w:r w:rsidRPr="00174004">
        <w:rPr>
          <w:rFonts w:asciiTheme="majorBidi" w:hAnsiTheme="majorBidi" w:cstheme="majorBidi"/>
          <w:b w:val="0"/>
          <w:bCs w:val="0"/>
          <w:color w:val="000000"/>
          <w:sz w:val="32"/>
          <w:szCs w:val="32"/>
          <w:lang w:bidi="en-US"/>
        </w:rPr>
        <w:t xml:space="preserve">.Polyhydramnios </w:t>
      </w:r>
    </w:p>
    <w:p w:rsidR="00B5595F" w:rsidRPr="00C73129" w:rsidRDefault="00B5595F" w:rsidP="006B65D7">
      <w:pPr>
        <w:pStyle w:val="Bodytext80"/>
        <w:shd w:val="clear" w:color="auto" w:fill="auto"/>
        <w:spacing w:line="360" w:lineRule="auto"/>
        <w:jc w:val="both"/>
        <w:rPr>
          <w:rFonts w:asciiTheme="majorBidi" w:hAnsiTheme="majorBidi" w:cstheme="majorBidi"/>
          <w:b w:val="0"/>
          <w:bCs w:val="0"/>
          <w:i/>
          <w:iCs/>
          <w:sz w:val="32"/>
          <w:szCs w:val="32"/>
        </w:rPr>
      </w:pPr>
      <w:r w:rsidRPr="00174004">
        <w:rPr>
          <w:rFonts w:asciiTheme="majorBidi" w:hAnsiTheme="majorBidi" w:cstheme="majorBidi"/>
          <w:b w:val="0"/>
          <w:bCs w:val="0"/>
          <w:color w:val="000000"/>
          <w:sz w:val="32"/>
          <w:szCs w:val="32"/>
          <w:lang w:bidi="en-US"/>
        </w:rPr>
        <w:t xml:space="preserve">.Hydatidiform </w:t>
      </w:r>
      <w:r w:rsidRPr="00C73129">
        <w:rPr>
          <w:rStyle w:val="Bodytext885ptItalic"/>
          <w:rFonts w:asciiTheme="majorBidi" w:hAnsiTheme="majorBidi" w:cstheme="majorBidi"/>
          <w:i w:val="0"/>
          <w:iCs w:val="0"/>
          <w:sz w:val="32"/>
          <w:szCs w:val="32"/>
        </w:rPr>
        <w:t>mole</w:t>
      </w:r>
    </w:p>
    <w:p w:rsidR="00B5595F" w:rsidRPr="00C73129" w:rsidRDefault="00B5595F" w:rsidP="006B65D7">
      <w:pPr>
        <w:pStyle w:val="Bodytext80"/>
        <w:shd w:val="clear" w:color="auto" w:fill="auto"/>
        <w:spacing w:line="360" w:lineRule="auto"/>
        <w:jc w:val="both"/>
        <w:rPr>
          <w:rFonts w:asciiTheme="majorBidi" w:hAnsiTheme="majorBidi" w:cstheme="majorBidi"/>
          <w:b w:val="0"/>
          <w:bCs w:val="0"/>
          <w:i/>
          <w:iCs/>
          <w:sz w:val="32"/>
          <w:szCs w:val="32"/>
        </w:rPr>
      </w:pPr>
      <w:r w:rsidRPr="00174004">
        <w:rPr>
          <w:rFonts w:asciiTheme="majorBidi" w:hAnsiTheme="majorBidi" w:cstheme="majorBidi"/>
          <w:b w:val="0"/>
          <w:bCs w:val="0"/>
          <w:color w:val="000000"/>
          <w:sz w:val="32"/>
          <w:szCs w:val="32"/>
          <w:lang w:bidi="en-US"/>
        </w:rPr>
        <w:t>.</w:t>
      </w:r>
      <w:r w:rsidR="005C2BFE" w:rsidRPr="00174004">
        <w:rPr>
          <w:rFonts w:asciiTheme="majorBidi" w:hAnsiTheme="majorBidi" w:cstheme="majorBidi"/>
          <w:b w:val="0"/>
          <w:bCs w:val="0"/>
          <w:color w:val="000000"/>
          <w:sz w:val="32"/>
          <w:szCs w:val="32"/>
          <w:lang w:bidi="en-US"/>
        </w:rPr>
        <w:t>Macrocosmic</w:t>
      </w:r>
      <w:r w:rsidRPr="00174004">
        <w:rPr>
          <w:rFonts w:asciiTheme="majorBidi" w:hAnsiTheme="majorBidi" w:cstheme="majorBidi"/>
          <w:b w:val="0"/>
          <w:bCs w:val="0"/>
          <w:color w:val="000000"/>
          <w:sz w:val="32"/>
          <w:szCs w:val="32"/>
          <w:lang w:bidi="en-US"/>
        </w:rPr>
        <w:t xml:space="preserve"> </w:t>
      </w:r>
      <w:r w:rsidRPr="00C73129">
        <w:rPr>
          <w:rStyle w:val="Bodytext885ptItalic"/>
          <w:rFonts w:asciiTheme="majorBidi" w:hAnsiTheme="majorBidi" w:cstheme="majorBidi"/>
          <w:i w:val="0"/>
          <w:iCs w:val="0"/>
          <w:sz w:val="32"/>
          <w:szCs w:val="32"/>
        </w:rPr>
        <w:t>fetus</w:t>
      </w:r>
    </w:p>
    <w:p w:rsidR="00194F32" w:rsidRPr="00C73129" w:rsidRDefault="00B5595F" w:rsidP="006B65D7">
      <w:pPr>
        <w:pStyle w:val="Bodytext90"/>
        <w:shd w:val="clear" w:color="auto" w:fill="auto"/>
        <w:spacing w:line="360" w:lineRule="auto"/>
        <w:jc w:val="both"/>
        <w:rPr>
          <w:rFonts w:asciiTheme="majorBidi" w:hAnsiTheme="majorBidi" w:cstheme="majorBidi"/>
          <w:b w:val="0"/>
          <w:bCs w:val="0"/>
          <w:sz w:val="32"/>
          <w:szCs w:val="32"/>
        </w:rPr>
      </w:pPr>
      <w:r w:rsidRPr="003E3B25">
        <w:rPr>
          <w:rStyle w:val="Bodytext98ptNotItalic"/>
          <w:rFonts w:asciiTheme="majorBidi" w:hAnsiTheme="majorBidi" w:cstheme="majorBidi"/>
          <w:i/>
          <w:iCs/>
          <w:sz w:val="32"/>
          <w:szCs w:val="32"/>
        </w:rPr>
        <w:t>.</w:t>
      </w:r>
      <w:r w:rsidRPr="00C73129">
        <w:rPr>
          <w:rStyle w:val="Bodytext98ptNotItalic"/>
          <w:rFonts w:asciiTheme="majorBidi" w:hAnsiTheme="majorBidi" w:cstheme="majorBidi"/>
          <w:sz w:val="32"/>
          <w:szCs w:val="32"/>
        </w:rPr>
        <w:t xml:space="preserve">Concealed </w:t>
      </w:r>
      <w:r w:rsidRPr="00C73129">
        <w:rPr>
          <w:rFonts w:asciiTheme="majorBidi" w:hAnsiTheme="majorBidi" w:cstheme="majorBidi"/>
          <w:b w:val="0"/>
          <w:bCs w:val="0"/>
          <w:i w:val="0"/>
          <w:iCs w:val="0"/>
          <w:color w:val="000000"/>
          <w:sz w:val="32"/>
          <w:szCs w:val="32"/>
          <w:lang w:bidi="en-US"/>
        </w:rPr>
        <w:t>accidental</w:t>
      </w:r>
      <w:r w:rsidRPr="00C73129">
        <w:rPr>
          <w:rFonts w:asciiTheme="majorBidi" w:hAnsiTheme="majorBidi" w:cstheme="majorBidi"/>
          <w:b w:val="0"/>
          <w:bCs w:val="0"/>
          <w:color w:val="000000"/>
          <w:sz w:val="32"/>
          <w:szCs w:val="32"/>
          <w:lang w:bidi="en-US"/>
        </w:rPr>
        <w:t xml:space="preserve"> </w:t>
      </w:r>
      <w:r w:rsidRPr="00C73129">
        <w:rPr>
          <w:rFonts w:asciiTheme="majorBidi" w:hAnsiTheme="majorBidi" w:cstheme="majorBidi"/>
          <w:b w:val="0"/>
          <w:bCs w:val="0"/>
          <w:i w:val="0"/>
          <w:iCs w:val="0"/>
          <w:color w:val="000000"/>
          <w:sz w:val="32"/>
          <w:szCs w:val="32"/>
          <w:lang w:bidi="en-US"/>
        </w:rPr>
        <w:t>hemorrhage</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.Twins</w:t>
      </w:r>
    </w:p>
    <w:p w:rsidR="00B20DC5" w:rsidRDefault="00B5595F" w:rsidP="006B65D7">
      <w:pPr>
        <w:pStyle w:val="Bodytext20"/>
        <w:shd w:val="clear" w:color="auto" w:fill="auto"/>
        <w:spacing w:before="0" w:after="0" w:line="360" w:lineRule="auto"/>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.Tumors as fibroids and ovarian cysts Fetal malformations as </w:t>
      </w:r>
      <w:r w:rsidR="005C2BFE">
        <w:rPr>
          <w:rFonts w:asciiTheme="majorBidi" w:hAnsiTheme="majorBidi" w:cstheme="majorBidi"/>
          <w:color w:val="000000"/>
          <w:sz w:val="32"/>
          <w:szCs w:val="32"/>
          <w:lang w:bidi="en-US"/>
        </w:rPr>
        <w:t>.</w:t>
      </w:r>
      <w:r w:rsidRPr="003E3B25">
        <w:rPr>
          <w:rFonts w:asciiTheme="majorBidi" w:hAnsiTheme="majorBidi" w:cstheme="majorBidi"/>
          <w:color w:val="000000"/>
          <w:sz w:val="32"/>
          <w:szCs w:val="32"/>
          <w:lang w:bidi="en-US"/>
        </w:rPr>
        <w:t>hydrocephalus</w:t>
      </w:r>
      <w:r w:rsidR="00B20DC5">
        <w:rPr>
          <w:rFonts w:asciiTheme="majorBidi" w:hAnsiTheme="majorBidi" w:cstheme="majorBidi"/>
          <w:color w:val="000000"/>
          <w:sz w:val="32"/>
          <w:szCs w:val="32"/>
          <w:lang w:bidi="en-US"/>
        </w:rPr>
        <w:t xml:space="preserve"> </w:t>
      </w:r>
    </w:p>
    <w:p w:rsidR="005C2BFE" w:rsidRDefault="005C2BFE" w:rsidP="006B65D7">
      <w:pPr>
        <w:pStyle w:val="Bodytext20"/>
        <w:shd w:val="clear" w:color="auto" w:fill="auto"/>
        <w:spacing w:before="0" w:after="0" w:line="360" w:lineRule="auto"/>
        <w:jc w:val="both"/>
        <w:rPr>
          <w:rFonts w:asciiTheme="majorBidi" w:hAnsiTheme="majorBidi" w:cstheme="majorBidi"/>
          <w:color w:val="000000"/>
          <w:sz w:val="32"/>
          <w:szCs w:val="32"/>
          <w:lang w:bidi="en-US"/>
        </w:rPr>
      </w:pPr>
    </w:p>
    <w:p w:rsidR="00B5595F" w:rsidRPr="005C2BFE" w:rsidRDefault="00B5595F" w:rsidP="006B65D7">
      <w:pPr>
        <w:pStyle w:val="Bodytext20"/>
        <w:shd w:val="clear" w:color="auto" w:fill="auto"/>
        <w:spacing w:before="0" w:after="0" w:line="360" w:lineRule="auto"/>
        <w:jc w:val="both"/>
        <w:rPr>
          <w:rFonts w:asciiTheme="majorBidi" w:hAnsiTheme="majorBidi" w:cstheme="majorBidi"/>
          <w:b/>
          <w:bCs/>
          <w:i/>
          <w:iCs/>
          <w:color w:val="000000"/>
          <w:sz w:val="32"/>
          <w:szCs w:val="32"/>
          <w:lang w:bidi="en-US"/>
        </w:rPr>
      </w:pPr>
      <w:r w:rsidRPr="005C2BFE">
        <w:rPr>
          <w:rFonts w:asciiTheme="majorBidi" w:hAnsiTheme="majorBidi" w:cstheme="majorBidi"/>
          <w:b/>
          <w:bCs/>
          <w:i/>
          <w:iCs/>
          <w:color w:val="000000"/>
          <w:sz w:val="32"/>
          <w:szCs w:val="32"/>
          <w:lang w:bidi="en-US"/>
        </w:rPr>
        <w:t>Causes of undersized uterus (smaller than period of amenorrhea)</w:t>
      </w:r>
    </w:p>
    <w:p w:rsidR="00B5595F" w:rsidRPr="003E3B25" w:rsidRDefault="005C2BFE"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Wrong dates</w:t>
      </w:r>
    </w:p>
    <w:p w:rsidR="00B5595F" w:rsidRPr="003E3B25" w:rsidRDefault="005C2BFE"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Oligohydramnios</w:t>
      </w:r>
    </w:p>
    <w:p w:rsidR="00B5595F" w:rsidRPr="003E3B25" w:rsidRDefault="005C2BFE"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Fetal death</w:t>
      </w:r>
    </w:p>
    <w:p w:rsidR="00B5595F" w:rsidRPr="003E3B25" w:rsidRDefault="005C2BFE"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IUGR</w:t>
      </w:r>
      <w:r>
        <w:rPr>
          <w:rFonts w:asciiTheme="majorBidi" w:hAnsiTheme="majorBidi" w:cstheme="majorBidi"/>
          <w:color w:val="000000"/>
          <w:sz w:val="32"/>
          <w:szCs w:val="32"/>
          <w:lang w:bidi="en-US"/>
        </w:rPr>
        <w:t xml:space="preserve"> </w:t>
      </w:r>
      <w:r w:rsidR="00B5595F" w:rsidRPr="003E3B25">
        <w:rPr>
          <w:rFonts w:asciiTheme="majorBidi" w:hAnsiTheme="majorBidi" w:cstheme="majorBidi"/>
          <w:color w:val="000000"/>
          <w:sz w:val="32"/>
          <w:szCs w:val="32"/>
          <w:lang w:bidi="en-US"/>
        </w:rPr>
        <w:t>or Small fetus</w:t>
      </w:r>
    </w:p>
    <w:p w:rsidR="00B5595F" w:rsidRPr="003E3B25" w:rsidRDefault="005C2BFE"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Pregnancy during period of amenorrhea as lactation or injectable contraception</w:t>
      </w:r>
    </w:p>
    <w:p w:rsidR="00B5595F" w:rsidRPr="003E3B25" w:rsidRDefault="00B5595F" w:rsidP="006B65D7">
      <w:pPr>
        <w:pStyle w:val="Bodytext20"/>
        <w:shd w:val="clear" w:color="auto" w:fill="auto"/>
        <w:spacing w:before="0" w:after="178"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lastRenderedPageBreak/>
        <w:t>Malpresentations as transverse lie</w:t>
      </w:r>
    </w:p>
    <w:p w:rsidR="00B5595F" w:rsidRPr="003E3B25" w:rsidRDefault="00B20DC5" w:rsidP="006B65D7">
      <w:pPr>
        <w:pStyle w:val="Heading30"/>
        <w:keepNext/>
        <w:keepLines/>
        <w:shd w:val="clear" w:color="auto" w:fill="auto"/>
        <w:tabs>
          <w:tab w:val="left" w:pos="3117"/>
        </w:tabs>
        <w:spacing w:before="0" w:line="360" w:lineRule="auto"/>
        <w:jc w:val="both"/>
        <w:rPr>
          <w:rFonts w:asciiTheme="majorBidi" w:hAnsiTheme="majorBidi" w:cstheme="majorBidi"/>
          <w:sz w:val="32"/>
          <w:szCs w:val="32"/>
        </w:rPr>
      </w:pPr>
      <w:bookmarkStart w:id="4" w:name="bookmark6"/>
      <w:r>
        <w:rPr>
          <w:rFonts w:asciiTheme="majorBidi" w:hAnsiTheme="majorBidi" w:cstheme="majorBidi"/>
          <w:color w:val="000000"/>
          <w:sz w:val="32"/>
          <w:szCs w:val="32"/>
          <w:lang w:bidi="en-US"/>
        </w:rPr>
        <w:t>Gravidity and Parity</w:t>
      </w:r>
      <w:r w:rsidR="00F74552">
        <w:rPr>
          <w:rFonts w:asciiTheme="majorBidi" w:hAnsiTheme="majorBidi" w:cstheme="majorBidi"/>
          <w:color w:val="000000"/>
          <w:sz w:val="32"/>
          <w:szCs w:val="32"/>
          <w:lang w:bidi="en-US"/>
        </w:rPr>
        <w:t xml:space="preserve">                               </w:t>
      </w:r>
      <w:r>
        <w:rPr>
          <w:rFonts w:asciiTheme="majorBidi" w:hAnsiTheme="majorBidi" w:cstheme="majorBidi"/>
          <w:color w:val="000000"/>
          <w:sz w:val="32"/>
          <w:szCs w:val="32"/>
          <w:lang w:bidi="en-US"/>
        </w:rPr>
        <w:t xml:space="preserve"> </w:t>
      </w:r>
      <w:r w:rsidR="00B5595F" w:rsidRPr="003E3B25">
        <w:rPr>
          <w:rFonts w:asciiTheme="majorBidi" w:hAnsiTheme="majorBidi" w:cstheme="majorBidi"/>
          <w:color w:val="000000"/>
          <w:sz w:val="32"/>
          <w:szCs w:val="32"/>
          <w:lang w:bidi="en-US"/>
        </w:rPr>
        <w:t xml:space="preserve">G </w:t>
      </w:r>
      <w:r w:rsidR="00F74552">
        <w:rPr>
          <w:rFonts w:asciiTheme="majorBidi" w:hAnsiTheme="majorBidi" w:cstheme="majorBidi"/>
          <w:color w:val="000000"/>
          <w:sz w:val="32"/>
          <w:szCs w:val="32"/>
          <w:lang w:bidi="en-US"/>
        </w:rPr>
        <w:t xml:space="preserve">           </w:t>
      </w:r>
      <w:r w:rsidR="00B5595F" w:rsidRPr="003E3B25">
        <w:rPr>
          <w:rFonts w:asciiTheme="majorBidi" w:hAnsiTheme="majorBidi" w:cstheme="majorBidi"/>
          <w:color w:val="000000"/>
          <w:sz w:val="32"/>
          <w:szCs w:val="32"/>
          <w:lang w:bidi="en-US"/>
        </w:rPr>
        <w:t xml:space="preserve">P </w:t>
      </w:r>
      <w:r w:rsidR="00F74552">
        <w:rPr>
          <w:rFonts w:asciiTheme="majorBidi" w:hAnsiTheme="majorBidi" w:cstheme="majorBidi"/>
          <w:color w:val="000000"/>
          <w:sz w:val="32"/>
          <w:szCs w:val="32"/>
          <w:lang w:bidi="en-US"/>
        </w:rPr>
        <w:t xml:space="preserve">            </w:t>
      </w:r>
      <w:r w:rsidR="00B5595F" w:rsidRPr="003E3B25">
        <w:rPr>
          <w:rFonts w:asciiTheme="majorBidi" w:hAnsiTheme="majorBidi" w:cstheme="majorBidi"/>
          <w:color w:val="000000"/>
          <w:sz w:val="32"/>
          <w:szCs w:val="32"/>
          <w:lang w:bidi="en-US"/>
        </w:rPr>
        <w:t>A</w:t>
      </w:r>
      <w:bookmarkEnd w:id="4"/>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Style w:val="Bodytext2Italic"/>
          <w:rFonts w:asciiTheme="majorBidi" w:hAnsiTheme="majorBidi" w:cstheme="majorBidi"/>
          <w:sz w:val="32"/>
          <w:szCs w:val="32"/>
        </w:rPr>
        <w:t>Gravida</w:t>
      </w:r>
      <w:r w:rsidRPr="003E3B25">
        <w:rPr>
          <w:rFonts w:asciiTheme="majorBidi" w:hAnsiTheme="majorBidi" w:cstheme="majorBidi"/>
          <w:color w:val="000000"/>
          <w:sz w:val="32"/>
          <w:szCs w:val="32"/>
          <w:lang w:bidi="en-US"/>
        </w:rPr>
        <w:t xml:space="preserve"> G-number of pregnancies </w:t>
      </w:r>
      <w:r w:rsidRPr="003E3B25">
        <w:rPr>
          <w:rStyle w:val="Bodytext2Italic"/>
          <w:rFonts w:asciiTheme="majorBidi" w:hAnsiTheme="majorBidi" w:cstheme="majorBidi"/>
          <w:sz w:val="32"/>
          <w:szCs w:val="32"/>
        </w:rPr>
        <w:t>Para</w:t>
      </w:r>
      <w:r w:rsidRPr="003E3B25">
        <w:rPr>
          <w:rFonts w:asciiTheme="majorBidi" w:hAnsiTheme="majorBidi" w:cstheme="majorBidi"/>
          <w:color w:val="000000"/>
          <w:sz w:val="32"/>
          <w:szCs w:val="32"/>
          <w:lang w:bidi="en-US"/>
        </w:rPr>
        <w:t xml:space="preserve"> P-number of births after 24 weeks A-abortions and miscarriages (before 24weeks)</w:t>
      </w:r>
    </w:p>
    <w:p w:rsidR="00B5595F" w:rsidRPr="003E3B25" w:rsidRDefault="00B5595F" w:rsidP="006B65D7">
      <w:pPr>
        <w:pStyle w:val="Bodytext100"/>
        <w:shd w:val="clear" w:color="auto" w:fill="auto"/>
        <w:spacing w:before="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Laboratory Analysis and Testing</w:t>
      </w:r>
    </w:p>
    <w:p w:rsidR="00B5595F" w:rsidRPr="003E3B25" w:rsidRDefault="00B5595F" w:rsidP="006B65D7">
      <w:pPr>
        <w:pStyle w:val="Bodytext100"/>
        <w:shd w:val="clear" w:color="auto" w:fill="auto"/>
        <w:spacing w:before="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Blood tests</w:t>
      </w:r>
    </w:p>
    <w:p w:rsidR="00F74552" w:rsidRDefault="00F74552" w:rsidP="006B65D7">
      <w:pPr>
        <w:pStyle w:val="Bodytext20"/>
        <w:shd w:val="clear" w:color="auto" w:fill="auto"/>
        <w:spacing w:before="0" w:after="0" w:line="360" w:lineRule="auto"/>
        <w:jc w:val="both"/>
        <w:rPr>
          <w:rFonts w:asciiTheme="majorBidi" w:hAnsiTheme="majorBidi" w:cstheme="majorBidi"/>
          <w:color w:val="000000"/>
          <w:sz w:val="32"/>
          <w:szCs w:val="32"/>
          <w:lang w:bidi="en-US"/>
        </w:rPr>
      </w:pPr>
      <w:r>
        <w:rPr>
          <w:rFonts w:asciiTheme="majorBidi" w:hAnsiTheme="majorBidi" w:cstheme="majorBidi"/>
          <w:color w:val="000000"/>
          <w:sz w:val="32"/>
          <w:szCs w:val="32"/>
          <w:lang w:bidi="en-US"/>
        </w:rPr>
        <w:t>Blood type and Rh status</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Antibody screen (Coombs’ test)</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CBC</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Rubella titer</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HIV Hepatitis B</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Syphilis</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Sickle cell</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Glucose screen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Triple screen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Cystic fibrosis</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Varicella</w:t>
      </w:r>
    </w:p>
    <w:p w:rsidR="00B5595F" w:rsidRPr="003E3B25" w:rsidRDefault="00B5595F" w:rsidP="006B65D7">
      <w:pPr>
        <w:pStyle w:val="Bodytext100"/>
        <w:shd w:val="clear" w:color="auto" w:fill="auto"/>
        <w:spacing w:before="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Other Testing</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Ultrasound( dating U/S)</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Urinalysis Pap smear</w:t>
      </w:r>
    </w:p>
    <w:p w:rsidR="00B5595F" w:rsidRDefault="00B5595F" w:rsidP="006B65D7">
      <w:pPr>
        <w:pStyle w:val="Bodytext20"/>
        <w:shd w:val="clear" w:color="auto" w:fill="auto"/>
        <w:spacing w:before="0" w:line="360" w:lineRule="auto"/>
        <w:ind w:right="2680"/>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GC culture Chlamydia culture Group B streptococci</w:t>
      </w:r>
    </w:p>
    <w:p w:rsidR="005C2BFE" w:rsidRPr="003E3B25" w:rsidRDefault="005C2BFE" w:rsidP="006B65D7">
      <w:pPr>
        <w:pStyle w:val="Bodytext20"/>
        <w:shd w:val="clear" w:color="auto" w:fill="auto"/>
        <w:spacing w:before="0" w:line="360" w:lineRule="auto"/>
        <w:ind w:right="2680"/>
        <w:jc w:val="both"/>
        <w:rPr>
          <w:rFonts w:asciiTheme="majorBidi" w:hAnsiTheme="majorBidi" w:cstheme="majorBidi"/>
          <w:sz w:val="32"/>
          <w:szCs w:val="32"/>
        </w:rPr>
      </w:pPr>
    </w:p>
    <w:p w:rsidR="00B5595F" w:rsidRPr="003E3B25" w:rsidRDefault="00B5595F" w:rsidP="006B65D7">
      <w:pPr>
        <w:pStyle w:val="Heading30"/>
        <w:keepNext/>
        <w:keepLines/>
        <w:shd w:val="clear" w:color="auto" w:fill="auto"/>
        <w:spacing w:before="0" w:line="360" w:lineRule="auto"/>
        <w:jc w:val="both"/>
        <w:rPr>
          <w:rFonts w:asciiTheme="majorBidi" w:hAnsiTheme="majorBidi" w:cstheme="majorBidi"/>
          <w:sz w:val="32"/>
          <w:szCs w:val="32"/>
        </w:rPr>
      </w:pPr>
      <w:bookmarkStart w:id="5" w:name="bookmark7"/>
      <w:r w:rsidRPr="003E3B25">
        <w:rPr>
          <w:rFonts w:asciiTheme="majorBidi" w:hAnsiTheme="majorBidi" w:cstheme="majorBidi"/>
          <w:color w:val="000000"/>
          <w:sz w:val="32"/>
          <w:szCs w:val="32"/>
          <w:lang w:bidi="en-US"/>
        </w:rPr>
        <w:lastRenderedPageBreak/>
        <w:t>Body Mass Index (BMI)</w:t>
      </w:r>
      <w:bookmarkEnd w:id="5"/>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A commonly used measure to differentiate underweight, normal .weight, overweight and obesity</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Obtained by dividing the weight of the subject (in kilos) by the .square of her height in meters</w:t>
      </w:r>
    </w:p>
    <w:tbl>
      <w:tblPr>
        <w:tblW w:w="7887" w:type="dxa"/>
        <w:jc w:val="center"/>
        <w:tblInd w:w="-874" w:type="dxa"/>
        <w:tblLayout w:type="fixed"/>
        <w:tblCellMar>
          <w:left w:w="10" w:type="dxa"/>
          <w:right w:w="10" w:type="dxa"/>
        </w:tblCellMar>
        <w:tblLook w:val="04A0" w:firstRow="1" w:lastRow="0" w:firstColumn="1" w:lastColumn="0" w:noHBand="0" w:noVBand="1"/>
      </w:tblPr>
      <w:tblGrid>
        <w:gridCol w:w="4607"/>
        <w:gridCol w:w="3280"/>
      </w:tblGrid>
      <w:tr w:rsidR="00F74552" w:rsidRPr="00F74552" w:rsidTr="00F74552">
        <w:trPr>
          <w:trHeight w:hRule="exact" w:val="930"/>
          <w:jc w:val="center"/>
        </w:trPr>
        <w:tc>
          <w:tcPr>
            <w:tcW w:w="4607" w:type="dxa"/>
            <w:tcBorders>
              <w:top w:val="single" w:sz="4" w:space="0" w:color="auto"/>
              <w:left w:val="single" w:sz="4" w:space="0" w:color="auto"/>
            </w:tcBorders>
            <w:shd w:val="clear" w:color="auto" w:fill="D9D9D9" w:themeFill="background1" w:themeFillShade="D9"/>
            <w:vAlign w:val="center"/>
          </w:tcPr>
          <w:p w:rsidR="00F74552" w:rsidRPr="00F74552" w:rsidRDefault="00F74552" w:rsidP="006B65D7">
            <w:pPr>
              <w:spacing w:line="360" w:lineRule="auto"/>
              <w:jc w:val="center"/>
              <w:rPr>
                <w:rFonts w:asciiTheme="majorBidi" w:hAnsiTheme="majorBidi" w:cstheme="majorBidi"/>
                <w:b/>
                <w:bCs/>
                <w:sz w:val="32"/>
                <w:szCs w:val="32"/>
              </w:rPr>
            </w:pPr>
            <w:r w:rsidRPr="00F74552">
              <w:rPr>
                <w:rFonts w:asciiTheme="majorBidi" w:hAnsiTheme="majorBidi" w:cstheme="majorBidi"/>
                <w:b/>
                <w:bCs/>
                <w:sz w:val="32"/>
                <w:szCs w:val="32"/>
              </w:rPr>
              <w:t>Pre-pregnant weight status</w:t>
            </w:r>
          </w:p>
        </w:tc>
        <w:tc>
          <w:tcPr>
            <w:tcW w:w="3280" w:type="dxa"/>
            <w:tcBorders>
              <w:top w:val="single" w:sz="4" w:space="0" w:color="auto"/>
              <w:left w:val="single" w:sz="4" w:space="0" w:color="auto"/>
              <w:right w:val="single" w:sz="4" w:space="0" w:color="auto"/>
            </w:tcBorders>
            <w:shd w:val="clear" w:color="auto" w:fill="D9D9D9" w:themeFill="background1" w:themeFillShade="D9"/>
            <w:vAlign w:val="bottom"/>
          </w:tcPr>
          <w:p w:rsidR="00F74552" w:rsidRPr="00F74552" w:rsidRDefault="00F74552" w:rsidP="006B65D7">
            <w:pPr>
              <w:spacing w:line="360" w:lineRule="auto"/>
              <w:jc w:val="center"/>
              <w:rPr>
                <w:rFonts w:asciiTheme="majorBidi" w:hAnsiTheme="majorBidi" w:cstheme="majorBidi"/>
                <w:b/>
                <w:bCs/>
                <w:sz w:val="32"/>
                <w:szCs w:val="32"/>
              </w:rPr>
            </w:pPr>
            <w:r w:rsidRPr="00F74552">
              <w:rPr>
                <w:rFonts w:asciiTheme="majorBidi" w:hAnsiTheme="majorBidi" w:cstheme="majorBidi"/>
                <w:b/>
                <w:bCs/>
                <w:sz w:val="32"/>
                <w:szCs w:val="32"/>
              </w:rPr>
              <w:t>Recommended range of weight gain</w:t>
            </w:r>
          </w:p>
        </w:tc>
      </w:tr>
      <w:tr w:rsidR="00F74552" w:rsidRPr="00F74552" w:rsidTr="00F74552">
        <w:trPr>
          <w:trHeight w:hRule="exact" w:val="655"/>
          <w:jc w:val="center"/>
        </w:trPr>
        <w:tc>
          <w:tcPr>
            <w:tcW w:w="4607" w:type="dxa"/>
            <w:tcBorders>
              <w:top w:val="single" w:sz="4" w:space="0" w:color="auto"/>
              <w:left w:val="single" w:sz="4" w:space="0" w:color="auto"/>
            </w:tcBorders>
            <w:shd w:val="clear" w:color="auto" w:fill="FFFFFF"/>
            <w:vAlign w:val="bottom"/>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A. Twin Pregnancy</w:t>
            </w:r>
          </w:p>
        </w:tc>
        <w:tc>
          <w:tcPr>
            <w:tcW w:w="3280" w:type="dxa"/>
            <w:tcBorders>
              <w:top w:val="single" w:sz="4" w:space="0" w:color="auto"/>
              <w:left w:val="single" w:sz="4" w:space="0" w:color="auto"/>
              <w:right w:val="single" w:sz="4" w:space="0" w:color="auto"/>
            </w:tcBorders>
            <w:shd w:val="clear" w:color="auto" w:fill="FFFFFF"/>
            <w:vAlign w:val="bottom"/>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15- 20 Kg.</w:t>
            </w:r>
          </w:p>
        </w:tc>
      </w:tr>
      <w:tr w:rsidR="00F74552" w:rsidRPr="00F74552" w:rsidTr="00F74552">
        <w:trPr>
          <w:trHeight w:hRule="exact" w:val="706"/>
          <w:jc w:val="center"/>
        </w:trPr>
        <w:tc>
          <w:tcPr>
            <w:tcW w:w="4607" w:type="dxa"/>
            <w:tcBorders>
              <w:top w:val="single" w:sz="4" w:space="0" w:color="auto"/>
              <w:left w:val="single" w:sz="4" w:space="0" w:color="auto"/>
            </w:tcBorders>
            <w:shd w:val="clear" w:color="auto" w:fill="FFFFFF"/>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B.</w:t>
            </w:r>
            <w:r>
              <w:rPr>
                <w:rFonts w:asciiTheme="majorBidi" w:hAnsiTheme="majorBidi" w:cstheme="majorBidi"/>
                <w:sz w:val="32"/>
                <w:szCs w:val="32"/>
              </w:rPr>
              <w:t xml:space="preserve"> </w:t>
            </w:r>
            <w:r w:rsidRPr="00F74552">
              <w:rPr>
                <w:rFonts w:asciiTheme="majorBidi" w:hAnsiTheme="majorBidi" w:cstheme="majorBidi"/>
                <w:sz w:val="32"/>
                <w:szCs w:val="32"/>
              </w:rPr>
              <w:t>Underweight (BMI&lt;18.5)</w:t>
            </w:r>
          </w:p>
        </w:tc>
        <w:tc>
          <w:tcPr>
            <w:tcW w:w="3280" w:type="dxa"/>
            <w:tcBorders>
              <w:top w:val="single" w:sz="4" w:space="0" w:color="auto"/>
              <w:left w:val="single" w:sz="4" w:space="0" w:color="auto"/>
              <w:right w:val="single" w:sz="4" w:space="0" w:color="auto"/>
            </w:tcBorders>
            <w:shd w:val="clear" w:color="auto" w:fill="FFFFFF"/>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12-17 kg.</w:t>
            </w:r>
          </w:p>
        </w:tc>
      </w:tr>
      <w:tr w:rsidR="00F74552" w:rsidRPr="00F74552" w:rsidTr="00F74552">
        <w:trPr>
          <w:trHeight w:hRule="exact" w:val="1096"/>
          <w:jc w:val="center"/>
        </w:trPr>
        <w:tc>
          <w:tcPr>
            <w:tcW w:w="4607" w:type="dxa"/>
            <w:tcBorders>
              <w:top w:val="single" w:sz="4" w:space="0" w:color="auto"/>
              <w:left w:val="single" w:sz="4" w:space="0" w:color="auto"/>
            </w:tcBorders>
            <w:shd w:val="clear" w:color="auto" w:fill="FFFFFF"/>
            <w:vAlign w:val="bottom"/>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C.</w:t>
            </w:r>
            <w:r>
              <w:rPr>
                <w:rFonts w:asciiTheme="majorBidi" w:hAnsiTheme="majorBidi" w:cstheme="majorBidi"/>
                <w:sz w:val="32"/>
                <w:szCs w:val="32"/>
              </w:rPr>
              <w:t xml:space="preserve"> </w:t>
            </w:r>
            <w:r w:rsidRPr="00F74552">
              <w:rPr>
                <w:rFonts w:asciiTheme="majorBidi" w:hAnsiTheme="majorBidi" w:cstheme="majorBidi"/>
                <w:sz w:val="32"/>
                <w:szCs w:val="32"/>
              </w:rPr>
              <w:t>Normal Weight (BMI 18.5 to 24.9)</w:t>
            </w:r>
          </w:p>
        </w:tc>
        <w:tc>
          <w:tcPr>
            <w:tcW w:w="3280" w:type="dxa"/>
            <w:tcBorders>
              <w:top w:val="single" w:sz="4" w:space="0" w:color="auto"/>
              <w:left w:val="single" w:sz="4" w:space="0" w:color="auto"/>
              <w:right w:val="single" w:sz="4" w:space="0" w:color="auto"/>
            </w:tcBorders>
            <w:shd w:val="clear" w:color="auto" w:fill="FFFFFF"/>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11-15 Kg.</w:t>
            </w:r>
          </w:p>
        </w:tc>
      </w:tr>
      <w:tr w:rsidR="00F74552" w:rsidRPr="00F74552" w:rsidTr="00F74552">
        <w:trPr>
          <w:trHeight w:hRule="exact" w:val="732"/>
          <w:jc w:val="center"/>
        </w:trPr>
        <w:tc>
          <w:tcPr>
            <w:tcW w:w="4607" w:type="dxa"/>
            <w:tcBorders>
              <w:top w:val="single" w:sz="4" w:space="0" w:color="auto"/>
              <w:left w:val="single" w:sz="4" w:space="0" w:color="auto"/>
            </w:tcBorders>
            <w:shd w:val="clear" w:color="auto" w:fill="FFFFFF"/>
            <w:vAlign w:val="bottom"/>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D.</w:t>
            </w:r>
            <w:r>
              <w:rPr>
                <w:rFonts w:asciiTheme="majorBidi" w:hAnsiTheme="majorBidi" w:cstheme="majorBidi"/>
                <w:sz w:val="32"/>
                <w:szCs w:val="32"/>
              </w:rPr>
              <w:t xml:space="preserve"> </w:t>
            </w:r>
            <w:r w:rsidRPr="00F74552">
              <w:rPr>
                <w:rFonts w:asciiTheme="majorBidi" w:hAnsiTheme="majorBidi" w:cstheme="majorBidi"/>
                <w:sz w:val="32"/>
                <w:szCs w:val="32"/>
              </w:rPr>
              <w:t>Overweight (BMI 25.0 to 29.9)</w:t>
            </w:r>
          </w:p>
        </w:tc>
        <w:tc>
          <w:tcPr>
            <w:tcW w:w="3280" w:type="dxa"/>
            <w:tcBorders>
              <w:top w:val="single" w:sz="4" w:space="0" w:color="auto"/>
              <w:left w:val="single" w:sz="4" w:space="0" w:color="auto"/>
              <w:right w:val="single" w:sz="4" w:space="0" w:color="auto"/>
            </w:tcBorders>
            <w:shd w:val="clear" w:color="auto" w:fill="FFFFFF"/>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6-11 Kg.</w:t>
            </w:r>
          </w:p>
        </w:tc>
      </w:tr>
      <w:tr w:rsidR="00F74552" w:rsidRPr="00F74552" w:rsidTr="00F74552">
        <w:trPr>
          <w:trHeight w:hRule="exact" w:val="700"/>
          <w:jc w:val="center"/>
        </w:trPr>
        <w:tc>
          <w:tcPr>
            <w:tcW w:w="4607" w:type="dxa"/>
            <w:tcBorders>
              <w:top w:val="single" w:sz="4" w:space="0" w:color="auto"/>
              <w:left w:val="single" w:sz="4" w:space="0" w:color="auto"/>
              <w:bottom w:val="single" w:sz="4" w:space="0" w:color="auto"/>
            </w:tcBorders>
            <w:shd w:val="clear" w:color="auto" w:fill="FFFFFF"/>
            <w:vAlign w:val="bottom"/>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E. Obese (BMI &gt; 30.0)</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bottom"/>
          </w:tcPr>
          <w:p w:rsidR="00F74552" w:rsidRPr="00F74552" w:rsidRDefault="00F74552" w:rsidP="006B65D7">
            <w:pPr>
              <w:spacing w:line="360" w:lineRule="auto"/>
              <w:jc w:val="center"/>
              <w:rPr>
                <w:rFonts w:asciiTheme="majorBidi" w:hAnsiTheme="majorBidi" w:cstheme="majorBidi"/>
                <w:sz w:val="32"/>
                <w:szCs w:val="32"/>
              </w:rPr>
            </w:pPr>
            <w:r w:rsidRPr="00F74552">
              <w:rPr>
                <w:rFonts w:asciiTheme="majorBidi" w:hAnsiTheme="majorBidi" w:cstheme="majorBidi"/>
                <w:sz w:val="32"/>
                <w:szCs w:val="32"/>
              </w:rPr>
              <w:t>6 Kg.</w:t>
            </w:r>
          </w:p>
        </w:tc>
      </w:tr>
    </w:tbl>
    <w:p w:rsidR="00B5595F" w:rsidRPr="003E3B25" w:rsidRDefault="00B5595F" w:rsidP="006B65D7">
      <w:pPr>
        <w:pStyle w:val="Bodytext110"/>
        <w:shd w:val="clear" w:color="auto" w:fill="auto"/>
        <w:spacing w:before="472" w:after="121"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Immunization</w:t>
      </w:r>
    </w:p>
    <w:p w:rsidR="00B5595F" w:rsidRPr="003E3B25" w:rsidRDefault="00F74552"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Live attenuated virus vaccines as measles, rubella, mumps, poliomyelitis are contraindicated</w:t>
      </w:r>
    </w:p>
    <w:p w:rsidR="00B5595F" w:rsidRPr="003E3B25" w:rsidRDefault="00F74552"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Inactivated virus vaccines as influenza, and rabies are safe to be given</w:t>
      </w:r>
    </w:p>
    <w:p w:rsidR="00B5595F" w:rsidRPr="003E3B25" w:rsidRDefault="00F74552"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 xml:space="preserve">Inactivated bacterial vaccines as cholera, </w:t>
      </w:r>
      <w:proofErr w:type="spellStart"/>
      <w:r w:rsidR="00B5595F" w:rsidRPr="003E3B25">
        <w:rPr>
          <w:rFonts w:asciiTheme="majorBidi" w:hAnsiTheme="majorBidi" w:cstheme="majorBidi"/>
          <w:color w:val="000000"/>
          <w:sz w:val="32"/>
          <w:szCs w:val="32"/>
          <w:lang w:bidi="en-US"/>
        </w:rPr>
        <w:t>meningococcus</w:t>
      </w:r>
      <w:proofErr w:type="spellEnd"/>
      <w:r w:rsidR="00B5595F" w:rsidRPr="003E3B25">
        <w:rPr>
          <w:rFonts w:asciiTheme="majorBidi" w:hAnsiTheme="majorBidi" w:cstheme="majorBidi"/>
          <w:color w:val="000000"/>
          <w:sz w:val="32"/>
          <w:szCs w:val="32"/>
          <w:lang w:bidi="en-US"/>
        </w:rPr>
        <w:t>, and typhoid are safe to be given</w:t>
      </w:r>
    </w:p>
    <w:p w:rsidR="00F74552" w:rsidRDefault="00F74552" w:rsidP="006B65D7">
      <w:pPr>
        <w:pStyle w:val="Bodytext20"/>
        <w:shd w:val="clear" w:color="auto" w:fill="auto"/>
        <w:spacing w:before="0" w:after="0" w:line="360" w:lineRule="auto"/>
        <w:jc w:val="both"/>
        <w:rPr>
          <w:rFonts w:asciiTheme="majorBidi" w:hAnsiTheme="majorBidi" w:cstheme="majorBidi"/>
          <w:color w:val="000000"/>
          <w:sz w:val="32"/>
          <w:szCs w:val="32"/>
          <w:lang w:bidi="en-US"/>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Toxoids as tetanus and diphthe</w:t>
      </w:r>
      <w:r>
        <w:rPr>
          <w:rFonts w:asciiTheme="majorBidi" w:hAnsiTheme="majorBidi" w:cstheme="majorBidi"/>
          <w:color w:val="000000"/>
          <w:sz w:val="32"/>
          <w:szCs w:val="32"/>
          <w:lang w:bidi="en-US"/>
        </w:rPr>
        <w:t>ria toxoid are safe to be given</w:t>
      </w:r>
    </w:p>
    <w:p w:rsidR="00B5595F" w:rsidRPr="003E3B25" w:rsidRDefault="00F74552"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Immune globulins as for hepatitis, tetanus and rabies can be given</w:t>
      </w:r>
    </w:p>
    <w:p w:rsidR="00B5595F" w:rsidRPr="003E3B25" w:rsidRDefault="00B5595F" w:rsidP="006B65D7">
      <w:pPr>
        <w:pStyle w:val="Bodytext11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lastRenderedPageBreak/>
        <w:t>Warning signs:</w:t>
      </w:r>
    </w:p>
    <w:p w:rsidR="00F74552" w:rsidRDefault="00B5595F" w:rsidP="006B65D7">
      <w:pPr>
        <w:pStyle w:val="Bodytext20"/>
        <w:shd w:val="clear" w:color="auto" w:fill="auto"/>
        <w:spacing w:before="0" w:after="0" w:line="360" w:lineRule="auto"/>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 xml:space="preserve">The pregnant woman must immediately report if any one </w:t>
      </w:r>
      <w:r w:rsidR="00F74552">
        <w:rPr>
          <w:rFonts w:asciiTheme="majorBidi" w:hAnsiTheme="majorBidi" w:cstheme="majorBidi"/>
          <w:color w:val="000000"/>
          <w:sz w:val="32"/>
          <w:szCs w:val="32"/>
          <w:lang w:bidi="en-US"/>
        </w:rPr>
        <w:t xml:space="preserve">of the following signals occur: </w:t>
      </w:r>
    </w:p>
    <w:p w:rsidR="00B5595F" w:rsidRPr="003E3B25" w:rsidRDefault="00F74552"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Vaginal bleeding</w:t>
      </w:r>
    </w:p>
    <w:p w:rsidR="00B5595F" w:rsidRPr="003E3B25" w:rsidRDefault="00F74552"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Swelling of the face, fingers and limbs</w:t>
      </w:r>
    </w:p>
    <w:p w:rsidR="00B5595F" w:rsidRPr="003E3B25" w:rsidRDefault="00F74552" w:rsidP="006B65D7">
      <w:pPr>
        <w:pStyle w:val="Bodytext20"/>
        <w:shd w:val="clear" w:color="auto" w:fill="auto"/>
        <w:spacing w:before="0" w:after="0" w:line="360" w:lineRule="auto"/>
        <w:jc w:val="both"/>
        <w:rPr>
          <w:rFonts w:asciiTheme="majorBidi" w:hAnsiTheme="majorBidi" w:cstheme="majorBidi"/>
          <w:sz w:val="32"/>
          <w:szCs w:val="32"/>
        </w:rPr>
      </w:pPr>
      <w:r>
        <w:rPr>
          <w:rFonts w:asciiTheme="majorBidi" w:hAnsiTheme="majorBidi" w:cstheme="majorBidi"/>
          <w:color w:val="000000"/>
          <w:sz w:val="32"/>
          <w:szCs w:val="32"/>
          <w:lang w:bidi="en-US"/>
        </w:rPr>
        <w:t>.</w:t>
      </w:r>
      <w:r w:rsidR="00B5595F" w:rsidRPr="003E3B25">
        <w:rPr>
          <w:rFonts w:asciiTheme="majorBidi" w:hAnsiTheme="majorBidi" w:cstheme="majorBidi"/>
          <w:color w:val="000000"/>
          <w:sz w:val="32"/>
          <w:szCs w:val="32"/>
          <w:lang w:bidi="en-US"/>
        </w:rPr>
        <w:t>Swollen tender calf muscles</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.Severe headache</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.Blurring of vision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.Abdominal pain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.Persistent vomiting</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.Chills and fever</w:t>
      </w:r>
    </w:p>
    <w:p w:rsidR="00B5595F" w:rsidRPr="003E3B25" w:rsidRDefault="00B5595F" w:rsidP="006B65D7">
      <w:pPr>
        <w:pStyle w:val="Bodytext20"/>
        <w:shd w:val="clear" w:color="auto" w:fill="auto"/>
        <w:spacing w:before="0" w:after="179"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Escape of fluid from the vagina</w:t>
      </w:r>
    </w:p>
    <w:p w:rsidR="00B5595F" w:rsidRPr="00F74552" w:rsidRDefault="00B5595F" w:rsidP="006B65D7">
      <w:pPr>
        <w:keepNext/>
        <w:keepLines/>
        <w:spacing w:after="104" w:line="360" w:lineRule="auto"/>
        <w:jc w:val="both"/>
        <w:rPr>
          <w:rFonts w:asciiTheme="majorBidi" w:hAnsiTheme="majorBidi" w:cstheme="majorBidi"/>
          <w:b/>
          <w:bCs/>
          <w:i/>
          <w:iCs/>
          <w:sz w:val="36"/>
          <w:szCs w:val="36"/>
        </w:rPr>
      </w:pPr>
      <w:bookmarkStart w:id="6" w:name="bookmark8"/>
      <w:r w:rsidRPr="00F74552">
        <w:rPr>
          <w:rFonts w:asciiTheme="majorBidi" w:hAnsiTheme="majorBidi" w:cstheme="majorBidi"/>
          <w:b/>
          <w:bCs/>
          <w:i/>
          <w:iCs/>
          <w:sz w:val="36"/>
          <w:szCs w:val="36"/>
        </w:rPr>
        <w:t>Visit Schedule</w:t>
      </w:r>
      <w:bookmarkEnd w:id="6"/>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The return visits are</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Every 4 weeks until 28 weeks then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Every 2 weeks until 36 weeks then</w:t>
      </w:r>
    </w:p>
    <w:p w:rsidR="00B5595F" w:rsidRPr="003E3B25" w:rsidRDefault="00B5595F" w:rsidP="006B65D7">
      <w:pPr>
        <w:pStyle w:val="Bodytext2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Weekly thereafter. A more flexible schedule is at times better Perinatal outcome benefits were more pronounced with antenatal care after 30 weeks</w:t>
      </w:r>
    </w:p>
    <w:p w:rsidR="00B5595F" w:rsidRDefault="00B5595F" w:rsidP="006B65D7">
      <w:pPr>
        <w:pStyle w:val="Bodytext20"/>
        <w:shd w:val="clear" w:color="auto" w:fill="auto"/>
        <w:spacing w:before="0" w:line="360" w:lineRule="auto"/>
        <w:jc w:val="both"/>
        <w:rPr>
          <w:rFonts w:asciiTheme="majorBidi" w:hAnsiTheme="majorBidi" w:cstheme="majorBidi"/>
          <w:color w:val="000000"/>
          <w:sz w:val="32"/>
          <w:szCs w:val="32"/>
          <w:lang w:bidi="en-US"/>
        </w:rPr>
      </w:pPr>
      <w:r w:rsidRPr="003E3B25">
        <w:rPr>
          <w:rFonts w:asciiTheme="majorBidi" w:hAnsiTheme="majorBidi" w:cstheme="majorBidi"/>
          <w:color w:val="000000"/>
          <w:sz w:val="32"/>
          <w:szCs w:val="32"/>
          <w:lang w:bidi="en-US"/>
        </w:rPr>
        <w:t>The mother is advised to call or come when she feels undue worry. In each visit the well-being of mother and fetus are assessed</w:t>
      </w:r>
    </w:p>
    <w:p w:rsidR="005C2BFE" w:rsidRDefault="005C2BFE" w:rsidP="006B65D7">
      <w:pPr>
        <w:pStyle w:val="Bodytext20"/>
        <w:shd w:val="clear" w:color="auto" w:fill="auto"/>
        <w:spacing w:before="0" w:line="360" w:lineRule="auto"/>
        <w:jc w:val="both"/>
        <w:rPr>
          <w:rFonts w:asciiTheme="majorBidi" w:hAnsiTheme="majorBidi" w:cstheme="majorBidi"/>
          <w:color w:val="000000"/>
          <w:sz w:val="32"/>
          <w:szCs w:val="32"/>
          <w:lang w:bidi="en-US"/>
        </w:rPr>
      </w:pPr>
    </w:p>
    <w:p w:rsidR="005C2BFE" w:rsidRPr="003E3B25" w:rsidRDefault="005C2BFE" w:rsidP="006B65D7">
      <w:pPr>
        <w:pStyle w:val="Bodytext20"/>
        <w:shd w:val="clear" w:color="auto" w:fill="auto"/>
        <w:spacing w:before="0" w:line="360" w:lineRule="auto"/>
        <w:jc w:val="both"/>
        <w:rPr>
          <w:rFonts w:asciiTheme="majorBidi" w:hAnsiTheme="majorBidi" w:cstheme="majorBidi"/>
          <w:sz w:val="32"/>
          <w:szCs w:val="32"/>
        </w:rPr>
      </w:pPr>
    </w:p>
    <w:p w:rsidR="00B5595F" w:rsidRPr="003E3B25" w:rsidRDefault="00B5595F" w:rsidP="006B65D7">
      <w:pPr>
        <w:pStyle w:val="Bodytext110"/>
        <w:shd w:val="clear" w:color="auto" w:fill="auto"/>
        <w:spacing w:before="0" w:after="0"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lastRenderedPageBreak/>
        <w:t>First appointment</w:t>
      </w:r>
      <w:r w:rsidRPr="003E3B25">
        <w:rPr>
          <w:rStyle w:val="Bodytext11NotBoldNotItalic"/>
          <w:rFonts w:asciiTheme="majorBidi" w:hAnsiTheme="majorBidi" w:cstheme="majorBidi"/>
          <w:b/>
          <w:bCs/>
          <w:i/>
          <w:iCs/>
          <w:sz w:val="32"/>
          <w:szCs w:val="32"/>
        </w:rPr>
        <w:t xml:space="preserve"> </w:t>
      </w:r>
    </w:p>
    <w:p w:rsidR="00B5595F" w:rsidRPr="003E3B25" w:rsidRDefault="00B5595F" w:rsidP="006B65D7">
      <w:pPr>
        <w:pStyle w:val="Bodytext20"/>
        <w:shd w:val="clear" w:color="auto" w:fill="auto"/>
        <w:spacing w:before="0" w:after="0" w:line="360" w:lineRule="auto"/>
        <w:ind w:firstLine="220"/>
        <w:jc w:val="both"/>
        <w:rPr>
          <w:rFonts w:asciiTheme="majorBidi" w:hAnsiTheme="majorBidi" w:cstheme="majorBidi"/>
          <w:sz w:val="32"/>
          <w:szCs w:val="32"/>
        </w:rPr>
      </w:pPr>
      <w:r w:rsidRPr="003E3B25">
        <w:rPr>
          <w:rFonts w:asciiTheme="majorBidi" w:hAnsiTheme="majorBidi" w:cstheme="majorBidi"/>
          <w:color w:val="000000"/>
          <w:sz w:val="32"/>
          <w:szCs w:val="32"/>
          <w:lang w:bidi="en-US"/>
        </w:rPr>
        <w:t>The first appointment needs to be earlier in pregnancy (prior to 12 weeks) than may have traditionally occurred and, because ‘of the large volume of information needs in early pregnancy .two appointments may be required :At the first (and second) antenatal appointment give information, with an opportunity to discuss issues and ask questions; offer verbal information supported by written information (on topics such as diet and lifestyle considerations, pregnancy care services available, maternity benefits and sufficient information to enable informed decision making about screening tests</w:t>
      </w:r>
      <w:r w:rsidR="00F74552">
        <w:rPr>
          <w:rFonts w:asciiTheme="majorBidi" w:hAnsiTheme="majorBidi" w:cstheme="majorBidi"/>
          <w:color w:val="000000"/>
          <w:sz w:val="32"/>
          <w:szCs w:val="32"/>
          <w:lang w:bidi="en-US"/>
        </w:rPr>
        <w:t xml:space="preserve"> </w:t>
      </w:r>
      <w:r w:rsidRPr="003E3B25">
        <w:rPr>
          <w:rFonts w:asciiTheme="majorBidi" w:hAnsiTheme="majorBidi" w:cstheme="majorBidi"/>
          <w:color w:val="000000"/>
          <w:sz w:val="32"/>
          <w:szCs w:val="32"/>
          <w:lang w:bidi="en-US"/>
        </w:rPr>
        <w:t>identify women who may need additional care and plan pattern</w:t>
      </w:r>
      <w:r w:rsidR="00F74552">
        <w:rPr>
          <w:rFonts w:asciiTheme="majorBidi" w:hAnsiTheme="majorBidi" w:cstheme="majorBidi"/>
          <w:color w:val="000000"/>
          <w:sz w:val="32"/>
          <w:szCs w:val="32"/>
          <w:lang w:bidi="en-US"/>
        </w:rPr>
        <w:t xml:space="preserve"> </w:t>
      </w:r>
      <w:r w:rsidRPr="003E3B25">
        <w:rPr>
          <w:rFonts w:asciiTheme="majorBidi" w:hAnsiTheme="majorBidi" w:cstheme="majorBidi"/>
          <w:color w:val="000000"/>
          <w:sz w:val="32"/>
          <w:szCs w:val="32"/>
          <w:lang w:bidi="en-US"/>
        </w:rPr>
        <w:t>of care for. the pregnancy</w:t>
      </w:r>
    </w:p>
    <w:p w:rsidR="00B5595F" w:rsidRPr="003E3B25" w:rsidRDefault="00B5595F" w:rsidP="006B65D7">
      <w:pPr>
        <w:pStyle w:val="Bodytext120"/>
        <w:shd w:val="clear" w:color="auto" w:fill="auto"/>
        <w:spacing w:line="360" w:lineRule="auto"/>
        <w:jc w:val="both"/>
        <w:rPr>
          <w:rFonts w:asciiTheme="majorBidi" w:hAnsiTheme="majorBidi" w:cstheme="majorBidi"/>
          <w:sz w:val="32"/>
          <w:szCs w:val="32"/>
        </w:rPr>
      </w:pPr>
      <w:r w:rsidRPr="003E3B25">
        <w:rPr>
          <w:rFonts w:asciiTheme="majorBidi" w:hAnsiTheme="majorBidi" w:cstheme="majorBidi"/>
          <w:color w:val="000000"/>
          <w:sz w:val="32"/>
          <w:szCs w:val="32"/>
          <w:lang w:bidi="en-US"/>
        </w:rPr>
        <w:t>check blood group and RhD status</w:t>
      </w:r>
      <w:r w:rsidR="00F74552">
        <w:rPr>
          <w:rFonts w:asciiTheme="majorBidi" w:hAnsiTheme="majorBidi" w:cstheme="majorBidi"/>
          <w:sz w:val="32"/>
          <w:szCs w:val="32"/>
        </w:rPr>
        <w:t xml:space="preserve"> </w:t>
      </w:r>
      <w:r w:rsidRPr="003E3B25">
        <w:rPr>
          <w:rFonts w:asciiTheme="majorBidi" w:hAnsiTheme="majorBidi" w:cstheme="majorBidi"/>
          <w:color w:val="000000"/>
          <w:sz w:val="32"/>
          <w:szCs w:val="32"/>
          <w:lang w:bidi="en-US"/>
        </w:rPr>
        <w:t>offer screening for anaemia, red-cell al</w:t>
      </w:r>
      <w:r w:rsidR="005C2BFE">
        <w:rPr>
          <w:rFonts w:asciiTheme="majorBidi" w:hAnsiTheme="majorBidi" w:cstheme="majorBidi"/>
          <w:color w:val="000000"/>
          <w:sz w:val="32"/>
          <w:szCs w:val="32"/>
          <w:lang w:bidi="en-US"/>
        </w:rPr>
        <w:t>l</w:t>
      </w:r>
      <w:r w:rsidRPr="003E3B25">
        <w:rPr>
          <w:rFonts w:asciiTheme="majorBidi" w:hAnsiTheme="majorBidi" w:cstheme="majorBidi"/>
          <w:color w:val="000000"/>
          <w:sz w:val="32"/>
          <w:szCs w:val="32"/>
          <w:lang w:bidi="en-US"/>
        </w:rPr>
        <w:t>oantibodies, Hepatitis B virus, HIV, rubella susceptibility and syphilis offer screening for asymptomatic bacteriuria (ASB) offering screening for Down’s syndrome offer early ultrasound scan for gestational age assessment (offer ultrasound screening for structural anomalies (20 weeks) measure BMI, blood pressure (BP) and test urine for proteinuria Pre- and Periconceptional</w:t>
      </w:r>
      <w:bookmarkStart w:id="7" w:name="_GoBack"/>
      <w:bookmarkEnd w:id="7"/>
      <w:r w:rsidRPr="003E3B25">
        <w:rPr>
          <w:rFonts w:asciiTheme="majorBidi" w:hAnsiTheme="majorBidi" w:cstheme="majorBidi"/>
          <w:color w:val="000000"/>
          <w:sz w:val="32"/>
          <w:szCs w:val="32"/>
          <w:lang w:bidi="en-US"/>
        </w:rPr>
        <w:t xml:space="preserve"> Folic acid supplementation to prevent recurrent neural tube defects</w:t>
      </w:r>
      <w:r w:rsidR="00F74552">
        <w:rPr>
          <w:rFonts w:asciiTheme="majorBidi" w:hAnsiTheme="majorBidi" w:cstheme="majorBidi"/>
          <w:sz w:val="32"/>
          <w:szCs w:val="32"/>
        </w:rPr>
        <w:t xml:space="preserve"> </w:t>
      </w:r>
      <w:r w:rsidRPr="003E3B25">
        <w:rPr>
          <w:rFonts w:asciiTheme="majorBidi" w:hAnsiTheme="majorBidi" w:cstheme="majorBidi"/>
          <w:color w:val="000000"/>
          <w:sz w:val="32"/>
          <w:szCs w:val="32"/>
          <w:lang w:bidi="en-US"/>
        </w:rPr>
        <w:t>Iodine supplementation in populations with a high incidence of endemic cretinism</w:t>
      </w:r>
      <w:r w:rsidR="00F74552">
        <w:rPr>
          <w:rFonts w:asciiTheme="majorBidi" w:hAnsiTheme="majorBidi" w:cstheme="majorBidi"/>
          <w:sz w:val="32"/>
          <w:szCs w:val="32"/>
        </w:rPr>
        <w:t>.</w:t>
      </w:r>
    </w:p>
    <w:p w:rsidR="00AB4A0A" w:rsidRPr="003E3B25" w:rsidRDefault="00AB4A0A" w:rsidP="006B65D7">
      <w:pPr>
        <w:spacing w:line="360" w:lineRule="auto"/>
        <w:jc w:val="both"/>
        <w:rPr>
          <w:rFonts w:asciiTheme="majorBidi" w:hAnsiTheme="majorBidi" w:cstheme="majorBidi"/>
          <w:sz w:val="32"/>
          <w:szCs w:val="32"/>
          <w:lang w:bidi="ar-IQ"/>
        </w:rPr>
      </w:pPr>
    </w:p>
    <w:sectPr w:rsidR="00AB4A0A" w:rsidRPr="003E3B25" w:rsidSect="00B5595F">
      <w:footerReference w:type="default" r:id="rId8"/>
      <w:pgSz w:w="11907" w:h="16839" w:code="9"/>
      <w:pgMar w:top="1440" w:right="1797" w:bottom="1440" w:left="1797"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A94" w:rsidRDefault="00634A94">
      <w:r>
        <w:separator/>
      </w:r>
    </w:p>
  </w:endnote>
  <w:endnote w:type="continuationSeparator" w:id="0">
    <w:p w:rsidR="00634A94" w:rsidRDefault="0063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342765563"/>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1A36F5" w:rsidRDefault="001A36F5">
            <w:pPr>
              <w:rPr>
                <w:rFonts w:asciiTheme="majorHAnsi" w:eastAsiaTheme="majorEastAsia" w:hAnsiTheme="majorHAnsi" w:cstheme="majorBidi"/>
              </w:rPr>
            </w:pPr>
            <w:r>
              <w:rPr>
                <w:rFonts w:asciiTheme="majorHAnsi" w:eastAsiaTheme="majorEastAsia" w:hAnsiTheme="majorHAnsi" w:cstheme="majorBidi"/>
                <w:noProof/>
                <w:lang w:bidi="ar-SA"/>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455295" cy="466725"/>
                      <wp:effectExtent l="0" t="0" r="1905" b="9525"/>
                      <wp:wrapNone/>
                      <wp:docPr id="560" name="شكل بيضاوي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5295" cy="46672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1A36F5" w:rsidRPr="001A36F5" w:rsidRDefault="001A36F5">
                                  <w:pPr>
                                    <w:pStyle w:val="a5"/>
                                    <w:jc w:val="center"/>
                                    <w:rPr>
                                      <w:b/>
                                      <w:bCs/>
                                      <w:color w:val="FFFFFF" w:themeColor="background1"/>
                                      <w:sz w:val="28"/>
                                      <w:szCs w:val="28"/>
                                    </w:rPr>
                                  </w:pPr>
                                  <w:r w:rsidRPr="001A36F5">
                                    <w:rPr>
                                      <w:color w:val="auto"/>
                                      <w:sz w:val="18"/>
                                      <w:szCs w:val="18"/>
                                    </w:rPr>
                                    <w:fldChar w:fldCharType="begin"/>
                                  </w:r>
                                  <w:r w:rsidRPr="001A36F5">
                                    <w:rPr>
                                      <w:sz w:val="20"/>
                                      <w:szCs w:val="20"/>
                                    </w:rPr>
                                    <w:instrText>PAGE    \* MERGEFORMAT</w:instrText>
                                  </w:r>
                                  <w:r w:rsidRPr="001A36F5">
                                    <w:rPr>
                                      <w:color w:val="auto"/>
                                      <w:sz w:val="18"/>
                                      <w:szCs w:val="18"/>
                                    </w:rPr>
                                    <w:fldChar w:fldCharType="separate"/>
                                  </w:r>
                                  <w:r w:rsidR="005C2BFE" w:rsidRPr="005C2BFE">
                                    <w:rPr>
                                      <w:b/>
                                      <w:bCs/>
                                      <w:noProof/>
                                      <w:color w:val="FFFFFF" w:themeColor="background1"/>
                                      <w:sz w:val="28"/>
                                      <w:szCs w:val="28"/>
                                      <w:lang w:val="ar-SA" w:bidi="ar-SA"/>
                                    </w:rPr>
                                    <w:t>8</w:t>
                                  </w:r>
                                  <w:r w:rsidRPr="001A36F5">
                                    <w:rPr>
                                      <w:b/>
                                      <w:bCs/>
                                      <w:color w:val="FFFFFF" w:themeColor="background1"/>
                                      <w:sz w:val="28"/>
                                      <w:szCs w:val="2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0" o:spid="_x0000_s1026" style="position:absolute;margin-left:0;margin-top:0;width:35.85pt;height:36.7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" fillcolor="#40618b" stroked="f">
                      <v:textbox inset="0,,0">
                        <w:txbxContent>
                          <w:p w:rsidR="001A36F5" w:rsidRPr="001A36F5" w:rsidRDefault="001A36F5">
                            <w:pPr>
                              <w:pStyle w:val="a5"/>
                              <w:jc w:val="center"/>
                              <w:rPr>
                                <w:b/>
                                <w:bCs/>
                                <w:color w:val="FFFFFF" w:themeColor="background1"/>
                                <w:sz w:val="28"/>
                                <w:szCs w:val="28"/>
                              </w:rPr>
                            </w:pPr>
                            <w:r w:rsidRPr="001A36F5">
                              <w:rPr>
                                <w:color w:val="auto"/>
                                <w:sz w:val="18"/>
                                <w:szCs w:val="18"/>
                              </w:rPr>
                              <w:fldChar w:fldCharType="begin"/>
                            </w:r>
                            <w:r w:rsidRPr="001A36F5">
                              <w:rPr>
                                <w:sz w:val="20"/>
                                <w:szCs w:val="20"/>
                              </w:rPr>
                              <w:instrText>PAGE    \* MERGEFORMAT</w:instrText>
                            </w:r>
                            <w:r w:rsidRPr="001A36F5">
                              <w:rPr>
                                <w:color w:val="auto"/>
                                <w:sz w:val="18"/>
                                <w:szCs w:val="18"/>
                              </w:rPr>
                              <w:fldChar w:fldCharType="separate"/>
                            </w:r>
                            <w:r w:rsidR="005C2BFE" w:rsidRPr="005C2BFE">
                              <w:rPr>
                                <w:b/>
                                <w:bCs/>
                                <w:noProof/>
                                <w:color w:val="FFFFFF" w:themeColor="background1"/>
                                <w:sz w:val="28"/>
                                <w:szCs w:val="28"/>
                                <w:lang w:val="ar-SA" w:bidi="ar-SA"/>
                              </w:rPr>
                              <w:t>8</w:t>
                            </w:r>
                            <w:r w:rsidRPr="001A36F5">
                              <w:rPr>
                                <w:b/>
                                <w:bCs/>
                                <w:color w:val="FFFFFF" w:themeColor="background1"/>
                                <w:sz w:val="28"/>
                                <w:szCs w:val="28"/>
                              </w:rPr>
                              <w:fldChar w:fldCharType="end"/>
                            </w:r>
                          </w:p>
                        </w:txbxContent>
                      </v:textbox>
                      <w10:wrap anchorx="margin" anchory="margin"/>
                    </v:oval>
                  </w:pict>
                </mc:Fallback>
              </mc:AlternateContent>
            </w:r>
          </w:p>
        </w:sdtContent>
      </w:sdt>
    </w:sdtContent>
  </w:sdt>
  <w:p w:rsidR="001A36F5" w:rsidRDefault="001A36F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A94" w:rsidRDefault="00634A94">
      <w:r>
        <w:separator/>
      </w:r>
    </w:p>
  </w:footnote>
  <w:footnote w:type="continuationSeparator" w:id="0">
    <w:p w:rsidR="00634A94" w:rsidRDefault="00634A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95F"/>
    <w:rsid w:val="00022593"/>
    <w:rsid w:val="00174004"/>
    <w:rsid w:val="00194F32"/>
    <w:rsid w:val="001A36F5"/>
    <w:rsid w:val="001D2B5A"/>
    <w:rsid w:val="001F0EE0"/>
    <w:rsid w:val="003160DE"/>
    <w:rsid w:val="003E3B25"/>
    <w:rsid w:val="003E780B"/>
    <w:rsid w:val="00430415"/>
    <w:rsid w:val="005269F7"/>
    <w:rsid w:val="005A124E"/>
    <w:rsid w:val="005C2BFE"/>
    <w:rsid w:val="00634A94"/>
    <w:rsid w:val="00670A2B"/>
    <w:rsid w:val="00681BBF"/>
    <w:rsid w:val="006B65D7"/>
    <w:rsid w:val="0072239F"/>
    <w:rsid w:val="00772811"/>
    <w:rsid w:val="00800AD4"/>
    <w:rsid w:val="00800FE0"/>
    <w:rsid w:val="00920610"/>
    <w:rsid w:val="00AB4A0A"/>
    <w:rsid w:val="00B11159"/>
    <w:rsid w:val="00B20DC5"/>
    <w:rsid w:val="00B5595F"/>
    <w:rsid w:val="00C73129"/>
    <w:rsid w:val="00D05333"/>
    <w:rsid w:val="00D65296"/>
    <w:rsid w:val="00EE1321"/>
    <w:rsid w:val="00F745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5595F"/>
    <w:pPr>
      <w:widowControl w:val="0"/>
      <w:spacing w:after="0" w:line="240" w:lineRule="auto"/>
    </w:pPr>
    <w:rPr>
      <w:rFonts w:ascii="Arial Unicode MS" w:eastAsia="Arial Unicode MS" w:hAnsi="Arial Unicode MS" w:cs="Arial Unicode MS"/>
      <w:color w:val="000000"/>
      <w:sz w:val="24"/>
      <w:szCs w:val="24"/>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icturecaptionExact">
    <w:name w:val="Picture caption Exact"/>
    <w:basedOn w:val="a0"/>
    <w:link w:val="Picturecaption"/>
    <w:rsid w:val="00B5595F"/>
    <w:rPr>
      <w:rFonts w:ascii="Times New Roman" w:eastAsia="Times New Roman" w:hAnsi="Times New Roman" w:cs="Times New Roman"/>
      <w:b/>
      <w:bCs/>
      <w:sz w:val="19"/>
      <w:szCs w:val="19"/>
      <w:shd w:val="clear" w:color="auto" w:fill="FFFFFF"/>
    </w:rPr>
  </w:style>
  <w:style w:type="character" w:customStyle="1" w:styleId="Heading2">
    <w:name w:val="Heading #2_"/>
    <w:basedOn w:val="a0"/>
    <w:rsid w:val="00B5595F"/>
    <w:rPr>
      <w:rFonts w:ascii="Times New Roman" w:eastAsia="Times New Roman" w:hAnsi="Times New Roman" w:cs="Times New Roman"/>
      <w:b/>
      <w:bCs/>
      <w:i/>
      <w:iCs/>
      <w:smallCaps w:val="0"/>
      <w:strike w:val="0"/>
      <w:sz w:val="21"/>
      <w:szCs w:val="21"/>
      <w:u w:val="none"/>
    </w:rPr>
  </w:style>
  <w:style w:type="character" w:customStyle="1" w:styleId="Heading20">
    <w:name w:val="Heading #2"/>
    <w:basedOn w:val="Heading2"/>
    <w:rsid w:val="00B5595F"/>
    <w:rPr>
      <w:rFonts w:ascii="Times New Roman" w:eastAsia="Times New Roman" w:hAnsi="Times New Roman" w:cs="Times New Roman"/>
      <w:b/>
      <w:bCs/>
      <w:i/>
      <w:iCs/>
      <w:smallCaps w:val="0"/>
      <w:strike w:val="0"/>
      <w:color w:val="000000"/>
      <w:spacing w:val="0"/>
      <w:w w:val="100"/>
      <w:position w:val="0"/>
      <w:sz w:val="21"/>
      <w:szCs w:val="21"/>
      <w:u w:val="single"/>
      <w:lang w:val="en-US" w:eastAsia="en-US" w:bidi="en-US"/>
    </w:rPr>
  </w:style>
  <w:style w:type="character" w:customStyle="1" w:styleId="Bodytext2">
    <w:name w:val="Body text (2)_"/>
    <w:basedOn w:val="a0"/>
    <w:link w:val="Bodytext20"/>
    <w:rsid w:val="00B5595F"/>
    <w:rPr>
      <w:rFonts w:ascii="Times New Roman" w:eastAsia="Times New Roman" w:hAnsi="Times New Roman" w:cs="Times New Roman"/>
      <w:sz w:val="17"/>
      <w:szCs w:val="17"/>
      <w:shd w:val="clear" w:color="auto" w:fill="FFFFFF"/>
    </w:rPr>
  </w:style>
  <w:style w:type="character" w:customStyle="1" w:styleId="Bodytext2BoldItalic">
    <w:name w:val="Body text (2) + Bold;Italic"/>
    <w:basedOn w:val="Bodytext2"/>
    <w:rsid w:val="00B5595F"/>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Bodytext2105ptBoldItalic">
    <w:name w:val="Body text (2) + 10.5 pt;Bold;Italic"/>
    <w:basedOn w:val="Bodytext2"/>
    <w:rsid w:val="00B5595F"/>
    <w:rPr>
      <w:rFonts w:ascii="Times New Roman" w:eastAsia="Times New Roman" w:hAnsi="Times New Roman" w:cs="Times New Roman"/>
      <w:b/>
      <w:bCs/>
      <w:i/>
      <w:iCs/>
      <w:color w:val="000000"/>
      <w:spacing w:val="0"/>
      <w:w w:val="100"/>
      <w:position w:val="0"/>
      <w:sz w:val="21"/>
      <w:szCs w:val="21"/>
      <w:shd w:val="clear" w:color="auto" w:fill="FFFFFF"/>
      <w:lang w:val="en-US" w:eastAsia="en-US" w:bidi="en-US"/>
    </w:rPr>
  </w:style>
  <w:style w:type="character" w:customStyle="1" w:styleId="Heading3">
    <w:name w:val="Heading #3_"/>
    <w:basedOn w:val="a0"/>
    <w:link w:val="Heading30"/>
    <w:rsid w:val="00B5595F"/>
    <w:rPr>
      <w:rFonts w:ascii="Times New Roman" w:eastAsia="Times New Roman" w:hAnsi="Times New Roman" w:cs="Times New Roman"/>
      <w:b/>
      <w:bCs/>
      <w:i/>
      <w:iCs/>
      <w:sz w:val="17"/>
      <w:szCs w:val="17"/>
      <w:shd w:val="clear" w:color="auto" w:fill="FFFFFF"/>
    </w:rPr>
  </w:style>
  <w:style w:type="character" w:customStyle="1" w:styleId="Bodytext5">
    <w:name w:val="Body text (5)_"/>
    <w:basedOn w:val="a0"/>
    <w:rsid w:val="00B5595F"/>
    <w:rPr>
      <w:rFonts w:ascii="Times New Roman" w:eastAsia="Times New Roman" w:hAnsi="Times New Roman" w:cs="Times New Roman"/>
      <w:b/>
      <w:bCs/>
      <w:i/>
      <w:iCs/>
      <w:smallCaps w:val="0"/>
      <w:strike w:val="0"/>
      <w:spacing w:val="-20"/>
      <w:w w:val="75"/>
      <w:sz w:val="54"/>
      <w:szCs w:val="54"/>
      <w:u w:val="none"/>
    </w:rPr>
  </w:style>
  <w:style w:type="character" w:customStyle="1" w:styleId="Bodytext5NotBoldNotItalicSpacing0ptScale70">
    <w:name w:val="Body text (5) + Not Bold;Not Italic;Spacing 0 pt;Scale 70%"/>
    <w:basedOn w:val="Bodytext5"/>
    <w:rsid w:val="00B5595F"/>
    <w:rPr>
      <w:rFonts w:ascii="Times New Roman" w:eastAsia="Times New Roman" w:hAnsi="Times New Roman" w:cs="Times New Roman"/>
      <w:b/>
      <w:bCs/>
      <w:i/>
      <w:iCs/>
      <w:smallCaps w:val="0"/>
      <w:strike w:val="0"/>
      <w:color w:val="000000"/>
      <w:spacing w:val="0"/>
      <w:w w:val="70"/>
      <w:position w:val="0"/>
      <w:sz w:val="54"/>
      <w:szCs w:val="54"/>
      <w:u w:val="none"/>
      <w:lang w:val="en-US" w:eastAsia="en-US" w:bidi="en-US"/>
    </w:rPr>
  </w:style>
  <w:style w:type="character" w:customStyle="1" w:styleId="Bodytext50">
    <w:name w:val="Body text (5)"/>
    <w:basedOn w:val="Bodytext5"/>
    <w:rsid w:val="00B5595F"/>
    <w:rPr>
      <w:rFonts w:ascii="Times New Roman" w:eastAsia="Times New Roman" w:hAnsi="Times New Roman" w:cs="Times New Roman"/>
      <w:b/>
      <w:bCs/>
      <w:i/>
      <w:iCs/>
      <w:smallCaps w:val="0"/>
      <w:strike w:val="0"/>
      <w:color w:val="000000"/>
      <w:spacing w:val="-20"/>
      <w:w w:val="75"/>
      <w:position w:val="0"/>
      <w:sz w:val="54"/>
      <w:szCs w:val="54"/>
      <w:u w:val="single"/>
      <w:lang w:val="en-US" w:eastAsia="en-US" w:bidi="en-US"/>
    </w:rPr>
  </w:style>
  <w:style w:type="character" w:customStyle="1" w:styleId="Heading1">
    <w:name w:val="Heading #1_"/>
    <w:basedOn w:val="a0"/>
    <w:link w:val="Heading10"/>
    <w:rsid w:val="00B5595F"/>
    <w:rPr>
      <w:rFonts w:ascii="Consolas" w:eastAsia="Consolas" w:hAnsi="Consolas" w:cs="Consolas"/>
      <w:sz w:val="26"/>
      <w:szCs w:val="26"/>
      <w:shd w:val="clear" w:color="auto" w:fill="FFFFFF"/>
    </w:rPr>
  </w:style>
  <w:style w:type="character" w:customStyle="1" w:styleId="Heading2NotItalic">
    <w:name w:val="Heading #2 + Not Italic"/>
    <w:basedOn w:val="Heading2"/>
    <w:rsid w:val="00B5595F"/>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6">
    <w:name w:val="Body text (6)_"/>
    <w:basedOn w:val="a0"/>
    <w:link w:val="Bodytext60"/>
    <w:rsid w:val="00B5595F"/>
    <w:rPr>
      <w:rFonts w:ascii="Garamond" w:eastAsia="Garamond" w:hAnsi="Garamond" w:cs="Garamond"/>
      <w:b/>
      <w:bCs/>
      <w:i/>
      <w:iCs/>
      <w:spacing w:val="-10"/>
      <w:sz w:val="20"/>
      <w:szCs w:val="20"/>
      <w:shd w:val="clear" w:color="auto" w:fill="FFFFFF"/>
    </w:rPr>
  </w:style>
  <w:style w:type="character" w:customStyle="1" w:styleId="Bodytext6TimesNewRoman95ptNotItalicSpacing0pt">
    <w:name w:val="Body text (6) + Times New Roman;9.5 pt;Not Italic;Spacing 0 pt"/>
    <w:basedOn w:val="Bodytext6"/>
    <w:rsid w:val="00B5595F"/>
    <w:rPr>
      <w:rFonts w:ascii="Times New Roman" w:eastAsia="Times New Roman" w:hAnsi="Times New Roman" w:cs="Times New Roman"/>
      <w:b/>
      <w:bCs/>
      <w:i/>
      <w:iCs/>
      <w:color w:val="000000"/>
      <w:spacing w:val="0"/>
      <w:w w:val="100"/>
      <w:position w:val="0"/>
      <w:sz w:val="19"/>
      <w:szCs w:val="19"/>
      <w:shd w:val="clear" w:color="auto" w:fill="FFFFFF"/>
      <w:lang w:val="en-US" w:eastAsia="en-US" w:bidi="en-US"/>
    </w:rPr>
  </w:style>
  <w:style w:type="character" w:customStyle="1" w:styleId="Bodytext7">
    <w:name w:val="Body text (7)_"/>
    <w:basedOn w:val="a0"/>
    <w:link w:val="Bodytext70"/>
    <w:rsid w:val="00B5595F"/>
    <w:rPr>
      <w:rFonts w:ascii="Times New Roman" w:eastAsia="Times New Roman" w:hAnsi="Times New Roman" w:cs="Times New Roman"/>
      <w:b/>
      <w:bCs/>
      <w:i/>
      <w:iCs/>
      <w:spacing w:val="-10"/>
      <w:w w:val="150"/>
      <w:sz w:val="13"/>
      <w:szCs w:val="13"/>
      <w:shd w:val="clear" w:color="auto" w:fill="FFFFFF"/>
    </w:rPr>
  </w:style>
  <w:style w:type="character" w:customStyle="1" w:styleId="Bodytext8">
    <w:name w:val="Body text (8)_"/>
    <w:basedOn w:val="a0"/>
    <w:link w:val="Bodytext80"/>
    <w:rsid w:val="00B5595F"/>
    <w:rPr>
      <w:rFonts w:ascii="Garamond" w:eastAsia="Garamond" w:hAnsi="Garamond" w:cs="Garamond"/>
      <w:b/>
      <w:bCs/>
      <w:sz w:val="16"/>
      <w:szCs w:val="16"/>
      <w:shd w:val="clear" w:color="auto" w:fill="FFFFFF"/>
    </w:rPr>
  </w:style>
  <w:style w:type="character" w:customStyle="1" w:styleId="Bodytext885ptItalic">
    <w:name w:val="Body text (8) + 8.5 pt;Italic"/>
    <w:basedOn w:val="Bodytext8"/>
    <w:rsid w:val="00B5595F"/>
    <w:rPr>
      <w:rFonts w:ascii="Garamond" w:eastAsia="Garamond" w:hAnsi="Garamond" w:cs="Garamond"/>
      <w:b/>
      <w:bCs/>
      <w:i/>
      <w:iCs/>
      <w:color w:val="000000"/>
      <w:spacing w:val="0"/>
      <w:position w:val="0"/>
      <w:sz w:val="17"/>
      <w:szCs w:val="17"/>
      <w:shd w:val="clear" w:color="auto" w:fill="FFFFFF"/>
      <w:lang w:val="en-US" w:eastAsia="en-US" w:bidi="en-US"/>
    </w:rPr>
  </w:style>
  <w:style w:type="character" w:customStyle="1" w:styleId="Bodytext9">
    <w:name w:val="Body text (9)_"/>
    <w:basedOn w:val="a0"/>
    <w:link w:val="Bodytext90"/>
    <w:rsid w:val="00B5595F"/>
    <w:rPr>
      <w:rFonts w:ascii="Garamond" w:eastAsia="Garamond" w:hAnsi="Garamond" w:cs="Garamond"/>
      <w:b/>
      <w:bCs/>
      <w:i/>
      <w:iCs/>
      <w:sz w:val="17"/>
      <w:szCs w:val="17"/>
      <w:shd w:val="clear" w:color="auto" w:fill="FFFFFF"/>
    </w:rPr>
  </w:style>
  <w:style w:type="character" w:customStyle="1" w:styleId="Bodytext98ptNotItalic">
    <w:name w:val="Body text (9) + 8 pt;Not Italic"/>
    <w:basedOn w:val="Bodytext9"/>
    <w:rsid w:val="00B5595F"/>
    <w:rPr>
      <w:rFonts w:ascii="Garamond" w:eastAsia="Garamond" w:hAnsi="Garamond" w:cs="Garamond"/>
      <w:b/>
      <w:bCs/>
      <w:i/>
      <w:iCs/>
      <w:color w:val="000000"/>
      <w:spacing w:val="0"/>
      <w:position w:val="0"/>
      <w:sz w:val="16"/>
      <w:szCs w:val="16"/>
      <w:shd w:val="clear" w:color="auto" w:fill="FFFFFF"/>
      <w:lang w:val="en-US" w:eastAsia="en-US" w:bidi="en-US"/>
    </w:rPr>
  </w:style>
  <w:style w:type="character" w:customStyle="1" w:styleId="Bodytext10">
    <w:name w:val="Body text (10)_"/>
    <w:basedOn w:val="a0"/>
    <w:link w:val="Bodytext100"/>
    <w:rsid w:val="00B5595F"/>
    <w:rPr>
      <w:rFonts w:ascii="Times New Roman" w:eastAsia="Times New Roman" w:hAnsi="Times New Roman" w:cs="Times New Roman"/>
      <w:i/>
      <w:iCs/>
      <w:sz w:val="17"/>
      <w:szCs w:val="17"/>
      <w:shd w:val="clear" w:color="auto" w:fill="FFFFFF"/>
    </w:rPr>
  </w:style>
  <w:style w:type="character" w:customStyle="1" w:styleId="Bodytext2Italic">
    <w:name w:val="Body text (2) + Italic"/>
    <w:basedOn w:val="Bodytext2"/>
    <w:rsid w:val="00B5595F"/>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Bodytext2CordiaUPC13ptBold">
    <w:name w:val="Body text (2) + CordiaUPC;13 pt;Bold"/>
    <w:basedOn w:val="Bodytext2"/>
    <w:rsid w:val="00B5595F"/>
    <w:rPr>
      <w:rFonts w:ascii="CordiaUPC" w:eastAsia="CordiaUPC" w:hAnsi="CordiaUPC" w:cs="CordiaUPC"/>
      <w:b/>
      <w:bCs/>
      <w:color w:val="000000"/>
      <w:spacing w:val="0"/>
      <w:w w:val="100"/>
      <w:position w:val="0"/>
      <w:sz w:val="26"/>
      <w:szCs w:val="26"/>
      <w:shd w:val="clear" w:color="auto" w:fill="FFFFFF"/>
      <w:lang w:val="en-US" w:eastAsia="en-US" w:bidi="en-US"/>
    </w:rPr>
  </w:style>
  <w:style w:type="character" w:customStyle="1" w:styleId="Bodytext11">
    <w:name w:val="Body text (11)_"/>
    <w:basedOn w:val="a0"/>
    <w:link w:val="Bodytext110"/>
    <w:rsid w:val="00B5595F"/>
    <w:rPr>
      <w:rFonts w:ascii="Times New Roman" w:eastAsia="Times New Roman" w:hAnsi="Times New Roman" w:cs="Times New Roman"/>
      <w:b/>
      <w:bCs/>
      <w:i/>
      <w:iCs/>
      <w:sz w:val="17"/>
      <w:szCs w:val="17"/>
      <w:shd w:val="clear" w:color="auto" w:fill="FFFFFF"/>
    </w:rPr>
  </w:style>
  <w:style w:type="character" w:customStyle="1" w:styleId="Bodytext11NotBoldNotItalic">
    <w:name w:val="Body text (11) + Not Bold;Not Italic"/>
    <w:basedOn w:val="Bodytext11"/>
    <w:rsid w:val="00B5595F"/>
    <w:rPr>
      <w:rFonts w:ascii="Times New Roman" w:eastAsia="Times New Roman" w:hAnsi="Times New Roman" w:cs="Times New Roman"/>
      <w:b/>
      <w:bCs/>
      <w:i/>
      <w:iCs/>
      <w:color w:val="000000"/>
      <w:w w:val="100"/>
      <w:position w:val="0"/>
      <w:sz w:val="17"/>
      <w:szCs w:val="17"/>
      <w:shd w:val="clear" w:color="auto" w:fill="FFFFFF"/>
      <w:lang w:val="en-US" w:eastAsia="en-US" w:bidi="en-US"/>
    </w:rPr>
  </w:style>
  <w:style w:type="character" w:customStyle="1" w:styleId="Bodytext12">
    <w:name w:val="Body text (12)_"/>
    <w:basedOn w:val="a0"/>
    <w:link w:val="Bodytext120"/>
    <w:rsid w:val="00B5595F"/>
    <w:rPr>
      <w:rFonts w:ascii="Times New Roman" w:eastAsia="Times New Roman" w:hAnsi="Times New Roman" w:cs="Times New Roman"/>
      <w:sz w:val="14"/>
      <w:szCs w:val="14"/>
      <w:shd w:val="clear" w:color="auto" w:fill="FFFFFF"/>
    </w:rPr>
  </w:style>
  <w:style w:type="paragraph" w:customStyle="1" w:styleId="Picturecaption">
    <w:name w:val="Picture caption"/>
    <w:basedOn w:val="a"/>
    <w:link w:val="PicturecaptionExact"/>
    <w:rsid w:val="00B5595F"/>
    <w:pPr>
      <w:shd w:val="clear" w:color="auto" w:fill="FFFFFF"/>
      <w:spacing w:line="0" w:lineRule="atLeast"/>
    </w:pPr>
    <w:rPr>
      <w:rFonts w:ascii="Times New Roman" w:eastAsia="Times New Roman" w:hAnsi="Times New Roman" w:cs="Times New Roman"/>
      <w:b/>
      <w:bCs/>
      <w:color w:val="auto"/>
      <w:sz w:val="19"/>
      <w:szCs w:val="19"/>
      <w:lang w:bidi="ar-SA"/>
    </w:rPr>
  </w:style>
  <w:style w:type="paragraph" w:customStyle="1" w:styleId="Bodytext20">
    <w:name w:val="Body text (2)"/>
    <w:basedOn w:val="a"/>
    <w:link w:val="Bodytext2"/>
    <w:rsid w:val="00B5595F"/>
    <w:pPr>
      <w:shd w:val="clear" w:color="auto" w:fill="FFFFFF"/>
      <w:spacing w:before="180" w:after="180" w:line="195" w:lineRule="exact"/>
    </w:pPr>
    <w:rPr>
      <w:rFonts w:ascii="Times New Roman" w:eastAsia="Times New Roman" w:hAnsi="Times New Roman" w:cs="Times New Roman"/>
      <w:color w:val="auto"/>
      <w:sz w:val="17"/>
      <w:szCs w:val="17"/>
      <w:lang w:bidi="ar-SA"/>
    </w:rPr>
  </w:style>
  <w:style w:type="paragraph" w:customStyle="1" w:styleId="Heading30">
    <w:name w:val="Heading #3"/>
    <w:basedOn w:val="a"/>
    <w:link w:val="Heading3"/>
    <w:rsid w:val="00B5595F"/>
    <w:pPr>
      <w:shd w:val="clear" w:color="auto" w:fill="FFFFFF"/>
      <w:spacing w:before="180" w:line="195" w:lineRule="exact"/>
      <w:outlineLvl w:val="2"/>
    </w:pPr>
    <w:rPr>
      <w:rFonts w:ascii="Times New Roman" w:eastAsia="Times New Roman" w:hAnsi="Times New Roman" w:cs="Times New Roman"/>
      <w:b/>
      <w:bCs/>
      <w:i/>
      <w:iCs/>
      <w:color w:val="auto"/>
      <w:sz w:val="17"/>
      <w:szCs w:val="17"/>
      <w:lang w:bidi="ar-SA"/>
    </w:rPr>
  </w:style>
  <w:style w:type="paragraph" w:customStyle="1" w:styleId="Heading10">
    <w:name w:val="Heading #1"/>
    <w:basedOn w:val="a"/>
    <w:link w:val="Heading1"/>
    <w:rsid w:val="00B5595F"/>
    <w:pPr>
      <w:shd w:val="clear" w:color="auto" w:fill="FFFFFF"/>
      <w:spacing w:before="240" w:after="240" w:line="0" w:lineRule="atLeast"/>
      <w:outlineLvl w:val="0"/>
    </w:pPr>
    <w:rPr>
      <w:rFonts w:ascii="Consolas" w:eastAsia="Consolas" w:hAnsi="Consolas" w:cs="Consolas"/>
      <w:color w:val="auto"/>
      <w:sz w:val="26"/>
      <w:szCs w:val="26"/>
      <w:lang w:bidi="ar-SA"/>
    </w:rPr>
  </w:style>
  <w:style w:type="paragraph" w:customStyle="1" w:styleId="Bodytext60">
    <w:name w:val="Body text (6)"/>
    <w:basedOn w:val="a"/>
    <w:link w:val="Bodytext6"/>
    <w:rsid w:val="00B5595F"/>
    <w:pPr>
      <w:shd w:val="clear" w:color="auto" w:fill="FFFFFF"/>
      <w:spacing w:line="209" w:lineRule="exact"/>
    </w:pPr>
    <w:rPr>
      <w:rFonts w:ascii="Garamond" w:eastAsia="Garamond" w:hAnsi="Garamond" w:cs="Garamond"/>
      <w:b/>
      <w:bCs/>
      <w:i/>
      <w:iCs/>
      <w:color w:val="auto"/>
      <w:spacing w:val="-10"/>
      <w:sz w:val="20"/>
      <w:szCs w:val="20"/>
      <w:lang w:bidi="ar-SA"/>
    </w:rPr>
  </w:style>
  <w:style w:type="paragraph" w:customStyle="1" w:styleId="Bodytext70">
    <w:name w:val="Body text (7)"/>
    <w:basedOn w:val="a"/>
    <w:link w:val="Bodytext7"/>
    <w:rsid w:val="00B5595F"/>
    <w:pPr>
      <w:shd w:val="clear" w:color="auto" w:fill="FFFFFF"/>
      <w:spacing w:before="240" w:line="170" w:lineRule="exact"/>
    </w:pPr>
    <w:rPr>
      <w:rFonts w:ascii="Times New Roman" w:eastAsia="Times New Roman" w:hAnsi="Times New Roman" w:cs="Times New Roman"/>
      <w:b/>
      <w:bCs/>
      <w:i/>
      <w:iCs/>
      <w:color w:val="auto"/>
      <w:spacing w:val="-10"/>
      <w:w w:val="150"/>
      <w:sz w:val="13"/>
      <w:szCs w:val="13"/>
      <w:lang w:bidi="ar-SA"/>
    </w:rPr>
  </w:style>
  <w:style w:type="paragraph" w:customStyle="1" w:styleId="Bodytext80">
    <w:name w:val="Body text (8)"/>
    <w:basedOn w:val="a"/>
    <w:link w:val="Bodytext8"/>
    <w:rsid w:val="00B5595F"/>
    <w:pPr>
      <w:shd w:val="clear" w:color="auto" w:fill="FFFFFF"/>
      <w:spacing w:line="170" w:lineRule="exact"/>
    </w:pPr>
    <w:rPr>
      <w:rFonts w:ascii="Garamond" w:eastAsia="Garamond" w:hAnsi="Garamond" w:cs="Garamond"/>
      <w:b/>
      <w:bCs/>
      <w:color w:val="auto"/>
      <w:sz w:val="16"/>
      <w:szCs w:val="16"/>
      <w:lang w:bidi="ar-SA"/>
    </w:rPr>
  </w:style>
  <w:style w:type="paragraph" w:customStyle="1" w:styleId="Bodytext90">
    <w:name w:val="Body text (9)"/>
    <w:basedOn w:val="a"/>
    <w:link w:val="Bodytext9"/>
    <w:rsid w:val="00B5595F"/>
    <w:pPr>
      <w:shd w:val="clear" w:color="auto" w:fill="FFFFFF"/>
      <w:spacing w:line="152" w:lineRule="exact"/>
    </w:pPr>
    <w:rPr>
      <w:rFonts w:ascii="Garamond" w:eastAsia="Garamond" w:hAnsi="Garamond" w:cs="Garamond"/>
      <w:b/>
      <w:bCs/>
      <w:i/>
      <w:iCs/>
      <w:color w:val="auto"/>
      <w:sz w:val="17"/>
      <w:szCs w:val="17"/>
      <w:lang w:bidi="ar-SA"/>
    </w:rPr>
  </w:style>
  <w:style w:type="paragraph" w:customStyle="1" w:styleId="Bodytext100">
    <w:name w:val="Body text (10)"/>
    <w:basedOn w:val="a"/>
    <w:link w:val="Bodytext10"/>
    <w:rsid w:val="00B5595F"/>
    <w:pPr>
      <w:shd w:val="clear" w:color="auto" w:fill="FFFFFF"/>
      <w:spacing w:before="360" w:line="202" w:lineRule="exact"/>
    </w:pPr>
    <w:rPr>
      <w:rFonts w:ascii="Times New Roman" w:eastAsia="Times New Roman" w:hAnsi="Times New Roman" w:cs="Times New Roman"/>
      <w:i/>
      <w:iCs/>
      <w:color w:val="auto"/>
      <w:sz w:val="17"/>
      <w:szCs w:val="17"/>
      <w:lang w:bidi="ar-SA"/>
    </w:rPr>
  </w:style>
  <w:style w:type="paragraph" w:customStyle="1" w:styleId="Bodytext110">
    <w:name w:val="Body text (11)"/>
    <w:basedOn w:val="a"/>
    <w:link w:val="Bodytext11"/>
    <w:rsid w:val="00B5595F"/>
    <w:pPr>
      <w:shd w:val="clear" w:color="auto" w:fill="FFFFFF"/>
      <w:spacing w:before="480" w:after="180" w:line="0" w:lineRule="atLeast"/>
    </w:pPr>
    <w:rPr>
      <w:rFonts w:ascii="Times New Roman" w:eastAsia="Times New Roman" w:hAnsi="Times New Roman" w:cs="Times New Roman"/>
      <w:b/>
      <w:bCs/>
      <w:i/>
      <w:iCs/>
      <w:color w:val="auto"/>
      <w:sz w:val="17"/>
      <w:szCs w:val="17"/>
      <w:lang w:bidi="ar-SA"/>
    </w:rPr>
  </w:style>
  <w:style w:type="paragraph" w:customStyle="1" w:styleId="Bodytext120">
    <w:name w:val="Body text (12)"/>
    <w:basedOn w:val="a"/>
    <w:link w:val="Bodytext12"/>
    <w:rsid w:val="00B5595F"/>
    <w:pPr>
      <w:shd w:val="clear" w:color="auto" w:fill="FFFFFF"/>
      <w:spacing w:line="171" w:lineRule="exact"/>
    </w:pPr>
    <w:rPr>
      <w:rFonts w:ascii="Times New Roman" w:eastAsia="Times New Roman" w:hAnsi="Times New Roman" w:cs="Times New Roman"/>
      <w:color w:val="auto"/>
      <w:sz w:val="14"/>
      <w:szCs w:val="14"/>
      <w:lang w:bidi="ar-SA"/>
    </w:rPr>
  </w:style>
  <w:style w:type="paragraph" w:styleId="a3">
    <w:name w:val="Balloon Text"/>
    <w:basedOn w:val="a"/>
    <w:link w:val="Char"/>
    <w:uiPriority w:val="99"/>
    <w:semiHidden/>
    <w:unhideWhenUsed/>
    <w:rsid w:val="00B5595F"/>
    <w:rPr>
      <w:rFonts w:ascii="Tahoma" w:hAnsi="Tahoma" w:cs="Tahoma"/>
      <w:sz w:val="16"/>
      <w:szCs w:val="16"/>
    </w:rPr>
  </w:style>
  <w:style w:type="character" w:customStyle="1" w:styleId="Char">
    <w:name w:val="نص في بالون Char"/>
    <w:basedOn w:val="a0"/>
    <w:link w:val="a3"/>
    <w:uiPriority w:val="99"/>
    <w:semiHidden/>
    <w:rsid w:val="00B5595F"/>
    <w:rPr>
      <w:rFonts w:ascii="Tahoma" w:eastAsia="Arial Unicode MS" w:hAnsi="Tahoma" w:cs="Tahoma"/>
      <w:color w:val="000000"/>
      <w:sz w:val="16"/>
      <w:szCs w:val="16"/>
      <w:lang w:bidi="en-US"/>
    </w:rPr>
  </w:style>
  <w:style w:type="paragraph" w:styleId="a4">
    <w:name w:val="header"/>
    <w:basedOn w:val="a"/>
    <w:link w:val="Char0"/>
    <w:uiPriority w:val="99"/>
    <w:unhideWhenUsed/>
    <w:rsid w:val="001A36F5"/>
    <w:pPr>
      <w:tabs>
        <w:tab w:val="center" w:pos="4153"/>
        <w:tab w:val="right" w:pos="8306"/>
      </w:tabs>
    </w:pPr>
  </w:style>
  <w:style w:type="character" w:customStyle="1" w:styleId="Char0">
    <w:name w:val="رأس الصفحة Char"/>
    <w:basedOn w:val="a0"/>
    <w:link w:val="a4"/>
    <w:uiPriority w:val="99"/>
    <w:rsid w:val="001A36F5"/>
    <w:rPr>
      <w:rFonts w:ascii="Arial Unicode MS" w:eastAsia="Arial Unicode MS" w:hAnsi="Arial Unicode MS" w:cs="Arial Unicode MS"/>
      <w:color w:val="000000"/>
      <w:sz w:val="24"/>
      <w:szCs w:val="24"/>
      <w:lang w:bidi="en-US"/>
    </w:rPr>
  </w:style>
  <w:style w:type="paragraph" w:styleId="a5">
    <w:name w:val="footer"/>
    <w:basedOn w:val="a"/>
    <w:link w:val="Char1"/>
    <w:uiPriority w:val="99"/>
    <w:unhideWhenUsed/>
    <w:rsid w:val="001A36F5"/>
    <w:pPr>
      <w:tabs>
        <w:tab w:val="center" w:pos="4153"/>
        <w:tab w:val="right" w:pos="8306"/>
      </w:tabs>
    </w:pPr>
  </w:style>
  <w:style w:type="character" w:customStyle="1" w:styleId="Char1">
    <w:name w:val="تذييل الصفحة Char"/>
    <w:basedOn w:val="a0"/>
    <w:link w:val="a5"/>
    <w:uiPriority w:val="99"/>
    <w:rsid w:val="001A36F5"/>
    <w:rPr>
      <w:rFonts w:ascii="Arial Unicode MS" w:eastAsia="Arial Unicode MS" w:hAnsi="Arial Unicode MS" w:cs="Arial Unicode MS"/>
      <w:color w:val="000000"/>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5595F"/>
    <w:pPr>
      <w:widowControl w:val="0"/>
      <w:spacing w:after="0" w:line="240" w:lineRule="auto"/>
    </w:pPr>
    <w:rPr>
      <w:rFonts w:ascii="Arial Unicode MS" w:eastAsia="Arial Unicode MS" w:hAnsi="Arial Unicode MS" w:cs="Arial Unicode MS"/>
      <w:color w:val="000000"/>
      <w:sz w:val="24"/>
      <w:szCs w:val="24"/>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icturecaptionExact">
    <w:name w:val="Picture caption Exact"/>
    <w:basedOn w:val="a0"/>
    <w:link w:val="Picturecaption"/>
    <w:rsid w:val="00B5595F"/>
    <w:rPr>
      <w:rFonts w:ascii="Times New Roman" w:eastAsia="Times New Roman" w:hAnsi="Times New Roman" w:cs="Times New Roman"/>
      <w:b/>
      <w:bCs/>
      <w:sz w:val="19"/>
      <w:szCs w:val="19"/>
      <w:shd w:val="clear" w:color="auto" w:fill="FFFFFF"/>
    </w:rPr>
  </w:style>
  <w:style w:type="character" w:customStyle="1" w:styleId="Heading2">
    <w:name w:val="Heading #2_"/>
    <w:basedOn w:val="a0"/>
    <w:rsid w:val="00B5595F"/>
    <w:rPr>
      <w:rFonts w:ascii="Times New Roman" w:eastAsia="Times New Roman" w:hAnsi="Times New Roman" w:cs="Times New Roman"/>
      <w:b/>
      <w:bCs/>
      <w:i/>
      <w:iCs/>
      <w:smallCaps w:val="0"/>
      <w:strike w:val="0"/>
      <w:sz w:val="21"/>
      <w:szCs w:val="21"/>
      <w:u w:val="none"/>
    </w:rPr>
  </w:style>
  <w:style w:type="character" w:customStyle="1" w:styleId="Heading20">
    <w:name w:val="Heading #2"/>
    <w:basedOn w:val="Heading2"/>
    <w:rsid w:val="00B5595F"/>
    <w:rPr>
      <w:rFonts w:ascii="Times New Roman" w:eastAsia="Times New Roman" w:hAnsi="Times New Roman" w:cs="Times New Roman"/>
      <w:b/>
      <w:bCs/>
      <w:i/>
      <w:iCs/>
      <w:smallCaps w:val="0"/>
      <w:strike w:val="0"/>
      <w:color w:val="000000"/>
      <w:spacing w:val="0"/>
      <w:w w:val="100"/>
      <w:position w:val="0"/>
      <w:sz w:val="21"/>
      <w:szCs w:val="21"/>
      <w:u w:val="single"/>
      <w:lang w:val="en-US" w:eastAsia="en-US" w:bidi="en-US"/>
    </w:rPr>
  </w:style>
  <w:style w:type="character" w:customStyle="1" w:styleId="Bodytext2">
    <w:name w:val="Body text (2)_"/>
    <w:basedOn w:val="a0"/>
    <w:link w:val="Bodytext20"/>
    <w:rsid w:val="00B5595F"/>
    <w:rPr>
      <w:rFonts w:ascii="Times New Roman" w:eastAsia="Times New Roman" w:hAnsi="Times New Roman" w:cs="Times New Roman"/>
      <w:sz w:val="17"/>
      <w:szCs w:val="17"/>
      <w:shd w:val="clear" w:color="auto" w:fill="FFFFFF"/>
    </w:rPr>
  </w:style>
  <w:style w:type="character" w:customStyle="1" w:styleId="Bodytext2BoldItalic">
    <w:name w:val="Body text (2) + Bold;Italic"/>
    <w:basedOn w:val="Bodytext2"/>
    <w:rsid w:val="00B5595F"/>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Bodytext2105ptBoldItalic">
    <w:name w:val="Body text (2) + 10.5 pt;Bold;Italic"/>
    <w:basedOn w:val="Bodytext2"/>
    <w:rsid w:val="00B5595F"/>
    <w:rPr>
      <w:rFonts w:ascii="Times New Roman" w:eastAsia="Times New Roman" w:hAnsi="Times New Roman" w:cs="Times New Roman"/>
      <w:b/>
      <w:bCs/>
      <w:i/>
      <w:iCs/>
      <w:color w:val="000000"/>
      <w:spacing w:val="0"/>
      <w:w w:val="100"/>
      <w:position w:val="0"/>
      <w:sz w:val="21"/>
      <w:szCs w:val="21"/>
      <w:shd w:val="clear" w:color="auto" w:fill="FFFFFF"/>
      <w:lang w:val="en-US" w:eastAsia="en-US" w:bidi="en-US"/>
    </w:rPr>
  </w:style>
  <w:style w:type="character" w:customStyle="1" w:styleId="Heading3">
    <w:name w:val="Heading #3_"/>
    <w:basedOn w:val="a0"/>
    <w:link w:val="Heading30"/>
    <w:rsid w:val="00B5595F"/>
    <w:rPr>
      <w:rFonts w:ascii="Times New Roman" w:eastAsia="Times New Roman" w:hAnsi="Times New Roman" w:cs="Times New Roman"/>
      <w:b/>
      <w:bCs/>
      <w:i/>
      <w:iCs/>
      <w:sz w:val="17"/>
      <w:szCs w:val="17"/>
      <w:shd w:val="clear" w:color="auto" w:fill="FFFFFF"/>
    </w:rPr>
  </w:style>
  <w:style w:type="character" w:customStyle="1" w:styleId="Bodytext5">
    <w:name w:val="Body text (5)_"/>
    <w:basedOn w:val="a0"/>
    <w:rsid w:val="00B5595F"/>
    <w:rPr>
      <w:rFonts w:ascii="Times New Roman" w:eastAsia="Times New Roman" w:hAnsi="Times New Roman" w:cs="Times New Roman"/>
      <w:b/>
      <w:bCs/>
      <w:i/>
      <w:iCs/>
      <w:smallCaps w:val="0"/>
      <w:strike w:val="0"/>
      <w:spacing w:val="-20"/>
      <w:w w:val="75"/>
      <w:sz w:val="54"/>
      <w:szCs w:val="54"/>
      <w:u w:val="none"/>
    </w:rPr>
  </w:style>
  <w:style w:type="character" w:customStyle="1" w:styleId="Bodytext5NotBoldNotItalicSpacing0ptScale70">
    <w:name w:val="Body text (5) + Not Bold;Not Italic;Spacing 0 pt;Scale 70%"/>
    <w:basedOn w:val="Bodytext5"/>
    <w:rsid w:val="00B5595F"/>
    <w:rPr>
      <w:rFonts w:ascii="Times New Roman" w:eastAsia="Times New Roman" w:hAnsi="Times New Roman" w:cs="Times New Roman"/>
      <w:b/>
      <w:bCs/>
      <w:i/>
      <w:iCs/>
      <w:smallCaps w:val="0"/>
      <w:strike w:val="0"/>
      <w:color w:val="000000"/>
      <w:spacing w:val="0"/>
      <w:w w:val="70"/>
      <w:position w:val="0"/>
      <w:sz w:val="54"/>
      <w:szCs w:val="54"/>
      <w:u w:val="none"/>
      <w:lang w:val="en-US" w:eastAsia="en-US" w:bidi="en-US"/>
    </w:rPr>
  </w:style>
  <w:style w:type="character" w:customStyle="1" w:styleId="Bodytext50">
    <w:name w:val="Body text (5)"/>
    <w:basedOn w:val="Bodytext5"/>
    <w:rsid w:val="00B5595F"/>
    <w:rPr>
      <w:rFonts w:ascii="Times New Roman" w:eastAsia="Times New Roman" w:hAnsi="Times New Roman" w:cs="Times New Roman"/>
      <w:b/>
      <w:bCs/>
      <w:i/>
      <w:iCs/>
      <w:smallCaps w:val="0"/>
      <w:strike w:val="0"/>
      <w:color w:val="000000"/>
      <w:spacing w:val="-20"/>
      <w:w w:val="75"/>
      <w:position w:val="0"/>
      <w:sz w:val="54"/>
      <w:szCs w:val="54"/>
      <w:u w:val="single"/>
      <w:lang w:val="en-US" w:eastAsia="en-US" w:bidi="en-US"/>
    </w:rPr>
  </w:style>
  <w:style w:type="character" w:customStyle="1" w:styleId="Heading1">
    <w:name w:val="Heading #1_"/>
    <w:basedOn w:val="a0"/>
    <w:link w:val="Heading10"/>
    <w:rsid w:val="00B5595F"/>
    <w:rPr>
      <w:rFonts w:ascii="Consolas" w:eastAsia="Consolas" w:hAnsi="Consolas" w:cs="Consolas"/>
      <w:sz w:val="26"/>
      <w:szCs w:val="26"/>
      <w:shd w:val="clear" w:color="auto" w:fill="FFFFFF"/>
    </w:rPr>
  </w:style>
  <w:style w:type="character" w:customStyle="1" w:styleId="Heading2NotItalic">
    <w:name w:val="Heading #2 + Not Italic"/>
    <w:basedOn w:val="Heading2"/>
    <w:rsid w:val="00B5595F"/>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6">
    <w:name w:val="Body text (6)_"/>
    <w:basedOn w:val="a0"/>
    <w:link w:val="Bodytext60"/>
    <w:rsid w:val="00B5595F"/>
    <w:rPr>
      <w:rFonts w:ascii="Garamond" w:eastAsia="Garamond" w:hAnsi="Garamond" w:cs="Garamond"/>
      <w:b/>
      <w:bCs/>
      <w:i/>
      <w:iCs/>
      <w:spacing w:val="-10"/>
      <w:sz w:val="20"/>
      <w:szCs w:val="20"/>
      <w:shd w:val="clear" w:color="auto" w:fill="FFFFFF"/>
    </w:rPr>
  </w:style>
  <w:style w:type="character" w:customStyle="1" w:styleId="Bodytext6TimesNewRoman95ptNotItalicSpacing0pt">
    <w:name w:val="Body text (6) + Times New Roman;9.5 pt;Not Italic;Spacing 0 pt"/>
    <w:basedOn w:val="Bodytext6"/>
    <w:rsid w:val="00B5595F"/>
    <w:rPr>
      <w:rFonts w:ascii="Times New Roman" w:eastAsia="Times New Roman" w:hAnsi="Times New Roman" w:cs="Times New Roman"/>
      <w:b/>
      <w:bCs/>
      <w:i/>
      <w:iCs/>
      <w:color w:val="000000"/>
      <w:spacing w:val="0"/>
      <w:w w:val="100"/>
      <w:position w:val="0"/>
      <w:sz w:val="19"/>
      <w:szCs w:val="19"/>
      <w:shd w:val="clear" w:color="auto" w:fill="FFFFFF"/>
      <w:lang w:val="en-US" w:eastAsia="en-US" w:bidi="en-US"/>
    </w:rPr>
  </w:style>
  <w:style w:type="character" w:customStyle="1" w:styleId="Bodytext7">
    <w:name w:val="Body text (7)_"/>
    <w:basedOn w:val="a0"/>
    <w:link w:val="Bodytext70"/>
    <w:rsid w:val="00B5595F"/>
    <w:rPr>
      <w:rFonts w:ascii="Times New Roman" w:eastAsia="Times New Roman" w:hAnsi="Times New Roman" w:cs="Times New Roman"/>
      <w:b/>
      <w:bCs/>
      <w:i/>
      <w:iCs/>
      <w:spacing w:val="-10"/>
      <w:w w:val="150"/>
      <w:sz w:val="13"/>
      <w:szCs w:val="13"/>
      <w:shd w:val="clear" w:color="auto" w:fill="FFFFFF"/>
    </w:rPr>
  </w:style>
  <w:style w:type="character" w:customStyle="1" w:styleId="Bodytext8">
    <w:name w:val="Body text (8)_"/>
    <w:basedOn w:val="a0"/>
    <w:link w:val="Bodytext80"/>
    <w:rsid w:val="00B5595F"/>
    <w:rPr>
      <w:rFonts w:ascii="Garamond" w:eastAsia="Garamond" w:hAnsi="Garamond" w:cs="Garamond"/>
      <w:b/>
      <w:bCs/>
      <w:sz w:val="16"/>
      <w:szCs w:val="16"/>
      <w:shd w:val="clear" w:color="auto" w:fill="FFFFFF"/>
    </w:rPr>
  </w:style>
  <w:style w:type="character" w:customStyle="1" w:styleId="Bodytext885ptItalic">
    <w:name w:val="Body text (8) + 8.5 pt;Italic"/>
    <w:basedOn w:val="Bodytext8"/>
    <w:rsid w:val="00B5595F"/>
    <w:rPr>
      <w:rFonts w:ascii="Garamond" w:eastAsia="Garamond" w:hAnsi="Garamond" w:cs="Garamond"/>
      <w:b/>
      <w:bCs/>
      <w:i/>
      <w:iCs/>
      <w:color w:val="000000"/>
      <w:spacing w:val="0"/>
      <w:position w:val="0"/>
      <w:sz w:val="17"/>
      <w:szCs w:val="17"/>
      <w:shd w:val="clear" w:color="auto" w:fill="FFFFFF"/>
      <w:lang w:val="en-US" w:eastAsia="en-US" w:bidi="en-US"/>
    </w:rPr>
  </w:style>
  <w:style w:type="character" w:customStyle="1" w:styleId="Bodytext9">
    <w:name w:val="Body text (9)_"/>
    <w:basedOn w:val="a0"/>
    <w:link w:val="Bodytext90"/>
    <w:rsid w:val="00B5595F"/>
    <w:rPr>
      <w:rFonts w:ascii="Garamond" w:eastAsia="Garamond" w:hAnsi="Garamond" w:cs="Garamond"/>
      <w:b/>
      <w:bCs/>
      <w:i/>
      <w:iCs/>
      <w:sz w:val="17"/>
      <w:szCs w:val="17"/>
      <w:shd w:val="clear" w:color="auto" w:fill="FFFFFF"/>
    </w:rPr>
  </w:style>
  <w:style w:type="character" w:customStyle="1" w:styleId="Bodytext98ptNotItalic">
    <w:name w:val="Body text (9) + 8 pt;Not Italic"/>
    <w:basedOn w:val="Bodytext9"/>
    <w:rsid w:val="00B5595F"/>
    <w:rPr>
      <w:rFonts w:ascii="Garamond" w:eastAsia="Garamond" w:hAnsi="Garamond" w:cs="Garamond"/>
      <w:b/>
      <w:bCs/>
      <w:i/>
      <w:iCs/>
      <w:color w:val="000000"/>
      <w:spacing w:val="0"/>
      <w:position w:val="0"/>
      <w:sz w:val="16"/>
      <w:szCs w:val="16"/>
      <w:shd w:val="clear" w:color="auto" w:fill="FFFFFF"/>
      <w:lang w:val="en-US" w:eastAsia="en-US" w:bidi="en-US"/>
    </w:rPr>
  </w:style>
  <w:style w:type="character" w:customStyle="1" w:styleId="Bodytext10">
    <w:name w:val="Body text (10)_"/>
    <w:basedOn w:val="a0"/>
    <w:link w:val="Bodytext100"/>
    <w:rsid w:val="00B5595F"/>
    <w:rPr>
      <w:rFonts w:ascii="Times New Roman" w:eastAsia="Times New Roman" w:hAnsi="Times New Roman" w:cs="Times New Roman"/>
      <w:i/>
      <w:iCs/>
      <w:sz w:val="17"/>
      <w:szCs w:val="17"/>
      <w:shd w:val="clear" w:color="auto" w:fill="FFFFFF"/>
    </w:rPr>
  </w:style>
  <w:style w:type="character" w:customStyle="1" w:styleId="Bodytext2Italic">
    <w:name w:val="Body text (2) + Italic"/>
    <w:basedOn w:val="Bodytext2"/>
    <w:rsid w:val="00B5595F"/>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Bodytext2CordiaUPC13ptBold">
    <w:name w:val="Body text (2) + CordiaUPC;13 pt;Bold"/>
    <w:basedOn w:val="Bodytext2"/>
    <w:rsid w:val="00B5595F"/>
    <w:rPr>
      <w:rFonts w:ascii="CordiaUPC" w:eastAsia="CordiaUPC" w:hAnsi="CordiaUPC" w:cs="CordiaUPC"/>
      <w:b/>
      <w:bCs/>
      <w:color w:val="000000"/>
      <w:spacing w:val="0"/>
      <w:w w:val="100"/>
      <w:position w:val="0"/>
      <w:sz w:val="26"/>
      <w:szCs w:val="26"/>
      <w:shd w:val="clear" w:color="auto" w:fill="FFFFFF"/>
      <w:lang w:val="en-US" w:eastAsia="en-US" w:bidi="en-US"/>
    </w:rPr>
  </w:style>
  <w:style w:type="character" w:customStyle="1" w:styleId="Bodytext11">
    <w:name w:val="Body text (11)_"/>
    <w:basedOn w:val="a0"/>
    <w:link w:val="Bodytext110"/>
    <w:rsid w:val="00B5595F"/>
    <w:rPr>
      <w:rFonts w:ascii="Times New Roman" w:eastAsia="Times New Roman" w:hAnsi="Times New Roman" w:cs="Times New Roman"/>
      <w:b/>
      <w:bCs/>
      <w:i/>
      <w:iCs/>
      <w:sz w:val="17"/>
      <w:szCs w:val="17"/>
      <w:shd w:val="clear" w:color="auto" w:fill="FFFFFF"/>
    </w:rPr>
  </w:style>
  <w:style w:type="character" w:customStyle="1" w:styleId="Bodytext11NotBoldNotItalic">
    <w:name w:val="Body text (11) + Not Bold;Not Italic"/>
    <w:basedOn w:val="Bodytext11"/>
    <w:rsid w:val="00B5595F"/>
    <w:rPr>
      <w:rFonts w:ascii="Times New Roman" w:eastAsia="Times New Roman" w:hAnsi="Times New Roman" w:cs="Times New Roman"/>
      <w:b/>
      <w:bCs/>
      <w:i/>
      <w:iCs/>
      <w:color w:val="000000"/>
      <w:w w:val="100"/>
      <w:position w:val="0"/>
      <w:sz w:val="17"/>
      <w:szCs w:val="17"/>
      <w:shd w:val="clear" w:color="auto" w:fill="FFFFFF"/>
      <w:lang w:val="en-US" w:eastAsia="en-US" w:bidi="en-US"/>
    </w:rPr>
  </w:style>
  <w:style w:type="character" w:customStyle="1" w:styleId="Bodytext12">
    <w:name w:val="Body text (12)_"/>
    <w:basedOn w:val="a0"/>
    <w:link w:val="Bodytext120"/>
    <w:rsid w:val="00B5595F"/>
    <w:rPr>
      <w:rFonts w:ascii="Times New Roman" w:eastAsia="Times New Roman" w:hAnsi="Times New Roman" w:cs="Times New Roman"/>
      <w:sz w:val="14"/>
      <w:szCs w:val="14"/>
      <w:shd w:val="clear" w:color="auto" w:fill="FFFFFF"/>
    </w:rPr>
  </w:style>
  <w:style w:type="paragraph" w:customStyle="1" w:styleId="Picturecaption">
    <w:name w:val="Picture caption"/>
    <w:basedOn w:val="a"/>
    <w:link w:val="PicturecaptionExact"/>
    <w:rsid w:val="00B5595F"/>
    <w:pPr>
      <w:shd w:val="clear" w:color="auto" w:fill="FFFFFF"/>
      <w:spacing w:line="0" w:lineRule="atLeast"/>
    </w:pPr>
    <w:rPr>
      <w:rFonts w:ascii="Times New Roman" w:eastAsia="Times New Roman" w:hAnsi="Times New Roman" w:cs="Times New Roman"/>
      <w:b/>
      <w:bCs/>
      <w:color w:val="auto"/>
      <w:sz w:val="19"/>
      <w:szCs w:val="19"/>
      <w:lang w:bidi="ar-SA"/>
    </w:rPr>
  </w:style>
  <w:style w:type="paragraph" w:customStyle="1" w:styleId="Bodytext20">
    <w:name w:val="Body text (2)"/>
    <w:basedOn w:val="a"/>
    <w:link w:val="Bodytext2"/>
    <w:rsid w:val="00B5595F"/>
    <w:pPr>
      <w:shd w:val="clear" w:color="auto" w:fill="FFFFFF"/>
      <w:spacing w:before="180" w:after="180" w:line="195" w:lineRule="exact"/>
    </w:pPr>
    <w:rPr>
      <w:rFonts w:ascii="Times New Roman" w:eastAsia="Times New Roman" w:hAnsi="Times New Roman" w:cs="Times New Roman"/>
      <w:color w:val="auto"/>
      <w:sz w:val="17"/>
      <w:szCs w:val="17"/>
      <w:lang w:bidi="ar-SA"/>
    </w:rPr>
  </w:style>
  <w:style w:type="paragraph" w:customStyle="1" w:styleId="Heading30">
    <w:name w:val="Heading #3"/>
    <w:basedOn w:val="a"/>
    <w:link w:val="Heading3"/>
    <w:rsid w:val="00B5595F"/>
    <w:pPr>
      <w:shd w:val="clear" w:color="auto" w:fill="FFFFFF"/>
      <w:spacing w:before="180" w:line="195" w:lineRule="exact"/>
      <w:outlineLvl w:val="2"/>
    </w:pPr>
    <w:rPr>
      <w:rFonts w:ascii="Times New Roman" w:eastAsia="Times New Roman" w:hAnsi="Times New Roman" w:cs="Times New Roman"/>
      <w:b/>
      <w:bCs/>
      <w:i/>
      <w:iCs/>
      <w:color w:val="auto"/>
      <w:sz w:val="17"/>
      <w:szCs w:val="17"/>
      <w:lang w:bidi="ar-SA"/>
    </w:rPr>
  </w:style>
  <w:style w:type="paragraph" w:customStyle="1" w:styleId="Heading10">
    <w:name w:val="Heading #1"/>
    <w:basedOn w:val="a"/>
    <w:link w:val="Heading1"/>
    <w:rsid w:val="00B5595F"/>
    <w:pPr>
      <w:shd w:val="clear" w:color="auto" w:fill="FFFFFF"/>
      <w:spacing w:before="240" w:after="240" w:line="0" w:lineRule="atLeast"/>
      <w:outlineLvl w:val="0"/>
    </w:pPr>
    <w:rPr>
      <w:rFonts w:ascii="Consolas" w:eastAsia="Consolas" w:hAnsi="Consolas" w:cs="Consolas"/>
      <w:color w:val="auto"/>
      <w:sz w:val="26"/>
      <w:szCs w:val="26"/>
      <w:lang w:bidi="ar-SA"/>
    </w:rPr>
  </w:style>
  <w:style w:type="paragraph" w:customStyle="1" w:styleId="Bodytext60">
    <w:name w:val="Body text (6)"/>
    <w:basedOn w:val="a"/>
    <w:link w:val="Bodytext6"/>
    <w:rsid w:val="00B5595F"/>
    <w:pPr>
      <w:shd w:val="clear" w:color="auto" w:fill="FFFFFF"/>
      <w:spacing w:line="209" w:lineRule="exact"/>
    </w:pPr>
    <w:rPr>
      <w:rFonts w:ascii="Garamond" w:eastAsia="Garamond" w:hAnsi="Garamond" w:cs="Garamond"/>
      <w:b/>
      <w:bCs/>
      <w:i/>
      <w:iCs/>
      <w:color w:val="auto"/>
      <w:spacing w:val="-10"/>
      <w:sz w:val="20"/>
      <w:szCs w:val="20"/>
      <w:lang w:bidi="ar-SA"/>
    </w:rPr>
  </w:style>
  <w:style w:type="paragraph" w:customStyle="1" w:styleId="Bodytext70">
    <w:name w:val="Body text (7)"/>
    <w:basedOn w:val="a"/>
    <w:link w:val="Bodytext7"/>
    <w:rsid w:val="00B5595F"/>
    <w:pPr>
      <w:shd w:val="clear" w:color="auto" w:fill="FFFFFF"/>
      <w:spacing w:before="240" w:line="170" w:lineRule="exact"/>
    </w:pPr>
    <w:rPr>
      <w:rFonts w:ascii="Times New Roman" w:eastAsia="Times New Roman" w:hAnsi="Times New Roman" w:cs="Times New Roman"/>
      <w:b/>
      <w:bCs/>
      <w:i/>
      <w:iCs/>
      <w:color w:val="auto"/>
      <w:spacing w:val="-10"/>
      <w:w w:val="150"/>
      <w:sz w:val="13"/>
      <w:szCs w:val="13"/>
      <w:lang w:bidi="ar-SA"/>
    </w:rPr>
  </w:style>
  <w:style w:type="paragraph" w:customStyle="1" w:styleId="Bodytext80">
    <w:name w:val="Body text (8)"/>
    <w:basedOn w:val="a"/>
    <w:link w:val="Bodytext8"/>
    <w:rsid w:val="00B5595F"/>
    <w:pPr>
      <w:shd w:val="clear" w:color="auto" w:fill="FFFFFF"/>
      <w:spacing w:line="170" w:lineRule="exact"/>
    </w:pPr>
    <w:rPr>
      <w:rFonts w:ascii="Garamond" w:eastAsia="Garamond" w:hAnsi="Garamond" w:cs="Garamond"/>
      <w:b/>
      <w:bCs/>
      <w:color w:val="auto"/>
      <w:sz w:val="16"/>
      <w:szCs w:val="16"/>
      <w:lang w:bidi="ar-SA"/>
    </w:rPr>
  </w:style>
  <w:style w:type="paragraph" w:customStyle="1" w:styleId="Bodytext90">
    <w:name w:val="Body text (9)"/>
    <w:basedOn w:val="a"/>
    <w:link w:val="Bodytext9"/>
    <w:rsid w:val="00B5595F"/>
    <w:pPr>
      <w:shd w:val="clear" w:color="auto" w:fill="FFFFFF"/>
      <w:spacing w:line="152" w:lineRule="exact"/>
    </w:pPr>
    <w:rPr>
      <w:rFonts w:ascii="Garamond" w:eastAsia="Garamond" w:hAnsi="Garamond" w:cs="Garamond"/>
      <w:b/>
      <w:bCs/>
      <w:i/>
      <w:iCs/>
      <w:color w:val="auto"/>
      <w:sz w:val="17"/>
      <w:szCs w:val="17"/>
      <w:lang w:bidi="ar-SA"/>
    </w:rPr>
  </w:style>
  <w:style w:type="paragraph" w:customStyle="1" w:styleId="Bodytext100">
    <w:name w:val="Body text (10)"/>
    <w:basedOn w:val="a"/>
    <w:link w:val="Bodytext10"/>
    <w:rsid w:val="00B5595F"/>
    <w:pPr>
      <w:shd w:val="clear" w:color="auto" w:fill="FFFFFF"/>
      <w:spacing w:before="360" w:line="202" w:lineRule="exact"/>
    </w:pPr>
    <w:rPr>
      <w:rFonts w:ascii="Times New Roman" w:eastAsia="Times New Roman" w:hAnsi="Times New Roman" w:cs="Times New Roman"/>
      <w:i/>
      <w:iCs/>
      <w:color w:val="auto"/>
      <w:sz w:val="17"/>
      <w:szCs w:val="17"/>
      <w:lang w:bidi="ar-SA"/>
    </w:rPr>
  </w:style>
  <w:style w:type="paragraph" w:customStyle="1" w:styleId="Bodytext110">
    <w:name w:val="Body text (11)"/>
    <w:basedOn w:val="a"/>
    <w:link w:val="Bodytext11"/>
    <w:rsid w:val="00B5595F"/>
    <w:pPr>
      <w:shd w:val="clear" w:color="auto" w:fill="FFFFFF"/>
      <w:spacing w:before="480" w:after="180" w:line="0" w:lineRule="atLeast"/>
    </w:pPr>
    <w:rPr>
      <w:rFonts w:ascii="Times New Roman" w:eastAsia="Times New Roman" w:hAnsi="Times New Roman" w:cs="Times New Roman"/>
      <w:b/>
      <w:bCs/>
      <w:i/>
      <w:iCs/>
      <w:color w:val="auto"/>
      <w:sz w:val="17"/>
      <w:szCs w:val="17"/>
      <w:lang w:bidi="ar-SA"/>
    </w:rPr>
  </w:style>
  <w:style w:type="paragraph" w:customStyle="1" w:styleId="Bodytext120">
    <w:name w:val="Body text (12)"/>
    <w:basedOn w:val="a"/>
    <w:link w:val="Bodytext12"/>
    <w:rsid w:val="00B5595F"/>
    <w:pPr>
      <w:shd w:val="clear" w:color="auto" w:fill="FFFFFF"/>
      <w:spacing w:line="171" w:lineRule="exact"/>
    </w:pPr>
    <w:rPr>
      <w:rFonts w:ascii="Times New Roman" w:eastAsia="Times New Roman" w:hAnsi="Times New Roman" w:cs="Times New Roman"/>
      <w:color w:val="auto"/>
      <w:sz w:val="14"/>
      <w:szCs w:val="14"/>
      <w:lang w:bidi="ar-SA"/>
    </w:rPr>
  </w:style>
  <w:style w:type="paragraph" w:styleId="a3">
    <w:name w:val="Balloon Text"/>
    <w:basedOn w:val="a"/>
    <w:link w:val="Char"/>
    <w:uiPriority w:val="99"/>
    <w:semiHidden/>
    <w:unhideWhenUsed/>
    <w:rsid w:val="00B5595F"/>
    <w:rPr>
      <w:rFonts w:ascii="Tahoma" w:hAnsi="Tahoma" w:cs="Tahoma"/>
      <w:sz w:val="16"/>
      <w:szCs w:val="16"/>
    </w:rPr>
  </w:style>
  <w:style w:type="character" w:customStyle="1" w:styleId="Char">
    <w:name w:val="نص في بالون Char"/>
    <w:basedOn w:val="a0"/>
    <w:link w:val="a3"/>
    <w:uiPriority w:val="99"/>
    <w:semiHidden/>
    <w:rsid w:val="00B5595F"/>
    <w:rPr>
      <w:rFonts w:ascii="Tahoma" w:eastAsia="Arial Unicode MS" w:hAnsi="Tahoma" w:cs="Tahoma"/>
      <w:color w:val="000000"/>
      <w:sz w:val="16"/>
      <w:szCs w:val="16"/>
      <w:lang w:bidi="en-US"/>
    </w:rPr>
  </w:style>
  <w:style w:type="paragraph" w:styleId="a4">
    <w:name w:val="header"/>
    <w:basedOn w:val="a"/>
    <w:link w:val="Char0"/>
    <w:uiPriority w:val="99"/>
    <w:unhideWhenUsed/>
    <w:rsid w:val="001A36F5"/>
    <w:pPr>
      <w:tabs>
        <w:tab w:val="center" w:pos="4153"/>
        <w:tab w:val="right" w:pos="8306"/>
      </w:tabs>
    </w:pPr>
  </w:style>
  <w:style w:type="character" w:customStyle="1" w:styleId="Char0">
    <w:name w:val="رأس الصفحة Char"/>
    <w:basedOn w:val="a0"/>
    <w:link w:val="a4"/>
    <w:uiPriority w:val="99"/>
    <w:rsid w:val="001A36F5"/>
    <w:rPr>
      <w:rFonts w:ascii="Arial Unicode MS" w:eastAsia="Arial Unicode MS" w:hAnsi="Arial Unicode MS" w:cs="Arial Unicode MS"/>
      <w:color w:val="000000"/>
      <w:sz w:val="24"/>
      <w:szCs w:val="24"/>
      <w:lang w:bidi="en-US"/>
    </w:rPr>
  </w:style>
  <w:style w:type="paragraph" w:styleId="a5">
    <w:name w:val="footer"/>
    <w:basedOn w:val="a"/>
    <w:link w:val="Char1"/>
    <w:uiPriority w:val="99"/>
    <w:unhideWhenUsed/>
    <w:rsid w:val="001A36F5"/>
    <w:pPr>
      <w:tabs>
        <w:tab w:val="center" w:pos="4153"/>
        <w:tab w:val="right" w:pos="8306"/>
      </w:tabs>
    </w:pPr>
  </w:style>
  <w:style w:type="character" w:customStyle="1" w:styleId="Char1">
    <w:name w:val="تذييل الصفحة Char"/>
    <w:basedOn w:val="a0"/>
    <w:link w:val="a5"/>
    <w:uiPriority w:val="99"/>
    <w:rsid w:val="001A36F5"/>
    <w:rPr>
      <w:rFonts w:ascii="Arial Unicode MS" w:eastAsia="Arial Unicode MS" w:hAnsi="Arial Unicode MS" w:cs="Arial Unicode MS"/>
      <w:color w:val="00000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Pages>
  <Words>1011</Words>
  <Characters>5765</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alasry</cp:lastModifiedBy>
  <cp:revision>22</cp:revision>
  <dcterms:created xsi:type="dcterms:W3CDTF">2017-03-18T09:46:00Z</dcterms:created>
  <dcterms:modified xsi:type="dcterms:W3CDTF">2017-03-28T18:55:00Z</dcterms:modified>
</cp:coreProperties>
</file>