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18" w:rsidRPr="00290916" w:rsidRDefault="00DD3018" w:rsidP="00DD3018">
      <w:pPr>
        <w:ind w:left="567" w:right="1080"/>
        <w:jc w:val="lowKashida"/>
        <w:rPr>
          <w:rFonts w:cs="Simplified Arabic" w:hint="cs"/>
          <w:b/>
          <w:bCs/>
          <w:sz w:val="44"/>
          <w:szCs w:val="44"/>
          <w:rtl/>
        </w:rPr>
      </w:pPr>
      <w:r w:rsidRPr="00290916">
        <w:rPr>
          <w:rFonts w:cs="Simplified Arabic" w:hint="cs"/>
          <w:b/>
          <w:bCs/>
          <w:sz w:val="44"/>
          <w:szCs w:val="44"/>
          <w:rtl/>
        </w:rPr>
        <w:t>13-المحاضرة الثالثة عشر</w:t>
      </w:r>
    </w:p>
    <w:p w:rsidR="00DD3018" w:rsidRPr="00290916" w:rsidRDefault="00DD3018" w:rsidP="00DD3018">
      <w:pPr>
        <w:jc w:val="lowKashida"/>
        <w:rPr>
          <w:rFonts w:cs="Simplified Arabic" w:hint="cs"/>
          <w:b/>
          <w:bCs/>
          <w:sz w:val="36"/>
          <w:szCs w:val="36"/>
          <w:rtl/>
        </w:rPr>
      </w:pPr>
      <w:r w:rsidRPr="00290916">
        <w:rPr>
          <w:rFonts w:cs="Simplified Arabic" w:hint="cs"/>
          <w:b/>
          <w:bCs/>
          <w:sz w:val="36"/>
          <w:szCs w:val="36"/>
          <w:rtl/>
        </w:rPr>
        <w:t>تكاليف الايزو:</w:t>
      </w:r>
    </w:p>
    <w:p w:rsidR="00DD3018" w:rsidRPr="00290916" w:rsidRDefault="00DD3018" w:rsidP="00DD3018">
      <w:pPr>
        <w:jc w:val="lowKashida"/>
        <w:rPr>
          <w:rFonts w:cs="Simplified Arabic" w:hint="cs"/>
          <w:sz w:val="36"/>
          <w:szCs w:val="36"/>
          <w:rtl/>
          <w:lang w:bidi="ar-IQ"/>
        </w:rPr>
      </w:pPr>
      <w:r w:rsidRPr="00290916">
        <w:rPr>
          <w:rFonts w:cs="Simplified Arabic" w:hint="cs"/>
          <w:sz w:val="36"/>
          <w:szCs w:val="36"/>
          <w:rtl/>
        </w:rPr>
        <w:t xml:space="preserve">   هنالك عنصر تكلفة له نصيب الأسد في تطبيق نموذج جديد للجودة، يتضمن هذا العنصر: إصدار دليل الجودة، مسح الموقف الحالي، إجراء التعديلات اللازمة وتغيير السياسات وإجراءات، أنه الدفع مقابل وقت الإدارة و المهنيين وقد يحتاج أحد الخبراء ما بين أربعة الى ستة أشهر لإعداد الملفات والمستندات اللازمة لزيارة ما قبل التسجيل للموقع، أيضا هنالك تكلفة الأجور لكل الأفراد العاملين في مجالات التشغيل ومعظم المديرين والمشرفين والمهنيين على الأداء كما تنص عليه الإجراءات المكتوبة وألا يتم تدريبهم في أثناء العمل</w:t>
      </w:r>
    </w:p>
    <w:p w:rsidR="00DD3018" w:rsidRPr="00290916" w:rsidRDefault="00DD3018" w:rsidP="00DD3018">
      <w:pPr>
        <w:jc w:val="lowKashida"/>
        <w:rPr>
          <w:rFonts w:cs="Simplified Arabic" w:hint="cs"/>
          <w:sz w:val="36"/>
          <w:szCs w:val="36"/>
          <w:rtl/>
          <w:lang w:bidi="ar-IQ"/>
        </w:rPr>
      </w:pPr>
      <w:r w:rsidRPr="00290916">
        <w:rPr>
          <w:rFonts w:cs="Simplified Arabic" w:hint="cs"/>
          <w:sz w:val="36"/>
          <w:szCs w:val="36"/>
          <w:rtl/>
        </w:rPr>
        <w:t xml:space="preserve"> أن وجود مواصفات قياسية عالمية معدة إعدادً جيداً يطبق على الجميع مثل مواصفات الايزو9000 يسهل كثيرا في وضع أسس للتطابق العالمي، كما ان الايزو 9000 يمكن من عملية مراجعة شاملة مع وضع الخطوات الإرشادية للشركات لكي تصمم وتنتج وتركب وتسوق منتجاتها، بالرغم من التكاليف التي يمكن أن تتحملها المنظمة نتيجة لإعدادها لتطبيق مواصفات الايزو9000.</w:t>
      </w:r>
    </w:p>
    <w:p w:rsidR="00DD3018" w:rsidRPr="00290916" w:rsidRDefault="00DD3018" w:rsidP="00DD3018">
      <w:pPr>
        <w:jc w:val="lowKashida"/>
        <w:rPr>
          <w:rFonts w:cs="Simplified Arabic" w:hint="cs"/>
          <w:sz w:val="36"/>
          <w:szCs w:val="36"/>
          <w:rtl/>
          <w:lang w:bidi="ar-IQ"/>
        </w:rPr>
      </w:pPr>
    </w:p>
    <w:p w:rsidR="00DD3018" w:rsidRPr="00290916" w:rsidRDefault="00DD3018" w:rsidP="00DD3018">
      <w:pPr>
        <w:jc w:val="lowKashida"/>
        <w:rPr>
          <w:rFonts w:cs="Simplified Arabic" w:hint="cs"/>
          <w:sz w:val="36"/>
          <w:szCs w:val="36"/>
          <w:rtl/>
          <w:lang w:bidi="ar-IQ"/>
        </w:rPr>
      </w:pPr>
      <w:r w:rsidRPr="00290916">
        <w:rPr>
          <w:rFonts w:cs="Simplified Arabic" w:hint="cs"/>
          <w:b/>
          <w:bCs/>
          <w:sz w:val="36"/>
          <w:szCs w:val="36"/>
          <w:rtl/>
        </w:rPr>
        <w:t xml:space="preserve"> أهمية ومجالات الايزو9000:</w:t>
      </w:r>
    </w:p>
    <w:p w:rsidR="00DD3018" w:rsidRPr="00290916" w:rsidRDefault="00DD3018" w:rsidP="00DD3018">
      <w:pPr>
        <w:jc w:val="lowKashida"/>
        <w:rPr>
          <w:rFonts w:cs="Simplified Arabic" w:hint="cs"/>
          <w:sz w:val="36"/>
          <w:szCs w:val="36"/>
          <w:rtl/>
        </w:rPr>
      </w:pPr>
      <w:r w:rsidRPr="00290916">
        <w:rPr>
          <w:rFonts w:cs="Simplified Arabic" w:hint="cs"/>
          <w:sz w:val="36"/>
          <w:szCs w:val="36"/>
          <w:rtl/>
        </w:rPr>
        <w:lastRenderedPageBreak/>
        <w:t xml:space="preserve">  يشهد العالم المعاصر تطوراً ملحوظاً في ميدان المواصفات القياسية العالمية كي يثبت وجوده ويحقق ذاته للتعامل بشكل فعال في الأسواق العالمية.</w:t>
      </w:r>
    </w:p>
    <w:p w:rsidR="00DD3018" w:rsidRPr="00290916" w:rsidRDefault="00DD3018" w:rsidP="00DD3018">
      <w:pPr>
        <w:jc w:val="lowKashida"/>
        <w:rPr>
          <w:rFonts w:cs="Simplified Arabic" w:hint="cs"/>
          <w:b/>
          <w:bCs/>
          <w:sz w:val="36"/>
          <w:szCs w:val="36"/>
          <w:rtl/>
        </w:rPr>
      </w:pPr>
      <w:r w:rsidRPr="00290916">
        <w:rPr>
          <w:rFonts w:cs="Simplified Arabic" w:hint="cs"/>
          <w:b/>
          <w:bCs/>
          <w:sz w:val="36"/>
          <w:szCs w:val="36"/>
          <w:rtl/>
        </w:rPr>
        <w:t>أهمية الايزو 9000:</w:t>
      </w:r>
    </w:p>
    <w:p w:rsidR="00DD3018" w:rsidRPr="00290916" w:rsidRDefault="00DD3018" w:rsidP="00DD3018">
      <w:pPr>
        <w:jc w:val="lowKashida"/>
        <w:rPr>
          <w:rFonts w:cs="Simplified Arabic" w:hint="cs"/>
          <w:sz w:val="36"/>
          <w:szCs w:val="36"/>
          <w:rtl/>
          <w:lang w:bidi="ar-IQ"/>
        </w:rPr>
      </w:pPr>
      <w:r w:rsidRPr="00290916">
        <w:rPr>
          <w:rFonts w:cs="Simplified Arabic" w:hint="cs"/>
          <w:sz w:val="36"/>
          <w:szCs w:val="36"/>
          <w:rtl/>
        </w:rPr>
        <w:t xml:space="preserve">    الأسباب الدافعة لهذا الاتجاه العالمي كثيرة منها:</w:t>
      </w:r>
      <w:r w:rsidRPr="00290916">
        <w:rPr>
          <w:rFonts w:cs="Simplified Arabic" w:hint="cs"/>
          <w:sz w:val="36"/>
          <w:szCs w:val="36"/>
          <w:rtl/>
          <w:lang w:bidi="ar-IQ"/>
        </w:rPr>
        <w:t>-</w:t>
      </w:r>
    </w:p>
    <w:p w:rsidR="00DD3018" w:rsidRPr="00290916" w:rsidRDefault="00DD3018" w:rsidP="00DD3018">
      <w:pPr>
        <w:jc w:val="lowKashida"/>
        <w:rPr>
          <w:rFonts w:cs="Simplified Arabic" w:hint="cs"/>
          <w:sz w:val="36"/>
          <w:szCs w:val="36"/>
          <w:rtl/>
        </w:rPr>
      </w:pPr>
      <w:r w:rsidRPr="00290916">
        <w:rPr>
          <w:rFonts w:cs="Simplified Arabic" w:hint="cs"/>
          <w:sz w:val="36"/>
          <w:szCs w:val="36"/>
          <w:rtl/>
          <w:lang w:bidi="ar-IQ"/>
        </w:rPr>
        <w:t>1</w:t>
      </w:r>
      <w:r w:rsidRPr="00290916">
        <w:rPr>
          <w:rFonts w:cs="Simplified Arabic" w:hint="cs"/>
          <w:sz w:val="36"/>
          <w:szCs w:val="36"/>
          <w:rtl/>
        </w:rPr>
        <w:t>. انهيار الاتحاد السوفيتي ونظم الاقتصاد الموجه.</w:t>
      </w:r>
    </w:p>
    <w:p w:rsidR="00DD3018" w:rsidRPr="00290916" w:rsidRDefault="00DD3018" w:rsidP="00DD3018">
      <w:pPr>
        <w:jc w:val="lowKashida"/>
        <w:rPr>
          <w:rFonts w:cs="Simplified Arabic" w:hint="cs"/>
          <w:sz w:val="36"/>
          <w:szCs w:val="36"/>
          <w:rtl/>
        </w:rPr>
      </w:pPr>
      <w:r w:rsidRPr="00290916">
        <w:rPr>
          <w:rFonts w:cs="Simplified Arabic" w:hint="cs"/>
          <w:sz w:val="36"/>
          <w:szCs w:val="36"/>
          <w:rtl/>
        </w:rPr>
        <w:t>2. المنافسة الشديدة في الأسواق العالمية.</w:t>
      </w:r>
    </w:p>
    <w:p w:rsidR="00DD3018" w:rsidRPr="00290916" w:rsidRDefault="00DD3018" w:rsidP="00DD3018">
      <w:pPr>
        <w:jc w:val="lowKashida"/>
        <w:rPr>
          <w:rFonts w:cs="Simplified Arabic" w:hint="cs"/>
          <w:sz w:val="36"/>
          <w:szCs w:val="36"/>
          <w:rtl/>
        </w:rPr>
      </w:pPr>
      <w:r w:rsidRPr="00290916">
        <w:rPr>
          <w:rFonts w:cs="Simplified Arabic" w:hint="cs"/>
          <w:sz w:val="36"/>
          <w:szCs w:val="36"/>
          <w:rtl/>
        </w:rPr>
        <w:t>3. سهولة تبني وتطبيق مواصفات الايزو وشيوعها على المستوى العالمي.</w:t>
      </w:r>
    </w:p>
    <w:p w:rsidR="00DD3018" w:rsidRPr="00290916" w:rsidRDefault="00DD3018" w:rsidP="00DD3018">
      <w:pPr>
        <w:jc w:val="lowKashida"/>
        <w:rPr>
          <w:rFonts w:cs="Simplified Arabic" w:hint="cs"/>
          <w:sz w:val="36"/>
          <w:szCs w:val="36"/>
          <w:rtl/>
        </w:rPr>
      </w:pPr>
      <w:r w:rsidRPr="00290916">
        <w:rPr>
          <w:rFonts w:cs="Simplified Arabic" w:hint="cs"/>
          <w:sz w:val="36"/>
          <w:szCs w:val="36"/>
          <w:rtl/>
        </w:rPr>
        <w:t>4. انعكاسات تطبيق الايزو على فعالية الأداء والإنتاجية وثقافة الشركة.</w:t>
      </w:r>
    </w:p>
    <w:p w:rsidR="00DD3018" w:rsidRPr="00290916" w:rsidRDefault="00DD3018" w:rsidP="00DD3018">
      <w:pPr>
        <w:jc w:val="lowKashida"/>
        <w:rPr>
          <w:rFonts w:cs="Simplified Arabic" w:hint="cs"/>
          <w:sz w:val="36"/>
          <w:szCs w:val="36"/>
          <w:rtl/>
          <w:lang w:bidi="ar-IQ"/>
        </w:rPr>
      </w:pPr>
      <w:r w:rsidRPr="00290916">
        <w:rPr>
          <w:rFonts w:cs="Simplified Arabic" w:hint="cs"/>
          <w:sz w:val="36"/>
          <w:szCs w:val="36"/>
          <w:rtl/>
        </w:rPr>
        <w:t>أسباب تطبيق نظام للجودة يتفق مع معايير الايزو: منها ما يلي:</w:t>
      </w:r>
    </w:p>
    <w:p w:rsidR="00DD3018" w:rsidRPr="00290916" w:rsidRDefault="00DD3018" w:rsidP="00DD3018">
      <w:pPr>
        <w:jc w:val="lowKashida"/>
        <w:rPr>
          <w:rFonts w:cs="Simplified Arabic" w:hint="cs"/>
          <w:sz w:val="36"/>
          <w:szCs w:val="36"/>
          <w:rtl/>
        </w:rPr>
      </w:pPr>
      <w:r w:rsidRPr="00290916">
        <w:rPr>
          <w:rFonts w:cs="Simplified Arabic" w:hint="cs"/>
          <w:sz w:val="36"/>
          <w:szCs w:val="36"/>
          <w:rtl/>
        </w:rPr>
        <w:t>1) السبب الرئيسي يرجع انه مطلب أساسي للتعامل مع السوق الأوربية المشتركة.</w:t>
      </w:r>
    </w:p>
    <w:p w:rsidR="00DD3018" w:rsidRPr="00290916" w:rsidRDefault="00DD3018" w:rsidP="00DD3018">
      <w:pPr>
        <w:jc w:val="lowKashida"/>
        <w:rPr>
          <w:rFonts w:cs="Simplified Arabic" w:hint="cs"/>
          <w:sz w:val="36"/>
          <w:szCs w:val="36"/>
          <w:rtl/>
        </w:rPr>
      </w:pPr>
      <w:r w:rsidRPr="00290916">
        <w:rPr>
          <w:rFonts w:cs="Simplified Arabic" w:hint="cs"/>
          <w:sz w:val="36"/>
          <w:szCs w:val="36"/>
          <w:rtl/>
        </w:rPr>
        <w:t>2) تزايد توقعات المستهلكين بوجود هذا النظام، فنتيجة لتزايد عدد المنظمات التي تم تسجيلها تزايد متطلباتهم بضرورة تسجيل كلا من الموردين ومقاولات التعاقد من الباطن.</w:t>
      </w:r>
    </w:p>
    <w:p w:rsidR="00DD3018" w:rsidRPr="00290916" w:rsidRDefault="00DD3018" w:rsidP="00DD3018">
      <w:pPr>
        <w:jc w:val="lowKashida"/>
        <w:rPr>
          <w:rFonts w:cs="Simplified Arabic" w:hint="cs"/>
          <w:sz w:val="36"/>
          <w:szCs w:val="36"/>
          <w:rtl/>
        </w:rPr>
      </w:pPr>
      <w:r w:rsidRPr="00290916">
        <w:rPr>
          <w:rFonts w:cs="Simplified Arabic" w:hint="cs"/>
          <w:sz w:val="36"/>
          <w:szCs w:val="36"/>
          <w:rtl/>
        </w:rPr>
        <w:t>3) أصبح مطلب ضروري لكثير من المنظمات لضمان تزايد حصتها السوقية.</w:t>
      </w:r>
    </w:p>
    <w:p w:rsidR="00DD3018" w:rsidRPr="00290916" w:rsidRDefault="00DD3018" w:rsidP="00DD3018">
      <w:pPr>
        <w:jc w:val="lowKashida"/>
        <w:rPr>
          <w:rFonts w:cs="Simplified Arabic" w:hint="cs"/>
          <w:sz w:val="36"/>
          <w:szCs w:val="36"/>
          <w:rtl/>
        </w:rPr>
      </w:pPr>
      <w:r w:rsidRPr="00290916">
        <w:rPr>
          <w:rFonts w:cs="Simplified Arabic" w:hint="cs"/>
          <w:sz w:val="36"/>
          <w:szCs w:val="36"/>
          <w:rtl/>
        </w:rPr>
        <w:lastRenderedPageBreak/>
        <w:t>4) وجود بعض المزايا الداخلية يمكن الحصول عليها نتيجة لتطوير وتطبيق نظم جودة موثقة تفوق الضغوط الخارجية.</w:t>
      </w:r>
    </w:p>
    <w:p w:rsidR="00DD3018" w:rsidRPr="00290916" w:rsidRDefault="00DD3018" w:rsidP="00DD3018">
      <w:pPr>
        <w:jc w:val="lowKashida"/>
        <w:rPr>
          <w:rFonts w:cs="Simplified Arabic" w:hint="cs"/>
          <w:b/>
          <w:bCs/>
          <w:sz w:val="36"/>
          <w:szCs w:val="36"/>
          <w:rtl/>
          <w:lang w:bidi="ar-IQ"/>
        </w:rPr>
      </w:pPr>
      <w:r w:rsidRPr="00290916">
        <w:rPr>
          <w:rFonts w:cs="Simplified Arabic" w:hint="cs"/>
          <w:b/>
          <w:bCs/>
          <w:sz w:val="36"/>
          <w:szCs w:val="36"/>
          <w:rtl/>
        </w:rPr>
        <w:t>فوائد أنظمة الجودة المعتمدة على مواصفات الايزو9000:</w:t>
      </w:r>
    </w:p>
    <w:p w:rsidR="00DD3018" w:rsidRPr="00290916" w:rsidRDefault="00DD3018" w:rsidP="00DD3018">
      <w:pPr>
        <w:jc w:val="lowKashida"/>
        <w:rPr>
          <w:rFonts w:cs="Simplified Arabic" w:hint="cs"/>
          <w:b/>
          <w:bCs/>
          <w:sz w:val="36"/>
          <w:szCs w:val="36"/>
          <w:rtl/>
        </w:rPr>
      </w:pPr>
      <w:r w:rsidRPr="00290916">
        <w:rPr>
          <w:rFonts w:cs="Simplified Arabic" w:hint="cs"/>
          <w:sz w:val="36"/>
          <w:szCs w:val="36"/>
          <w:rtl/>
        </w:rPr>
        <w:t>1. تكوين صورة طيبة عن المنشأة في بيئة الأعمال.</w:t>
      </w:r>
    </w:p>
    <w:p w:rsidR="00DD3018" w:rsidRPr="00290916" w:rsidRDefault="00DD3018" w:rsidP="00DD3018">
      <w:pPr>
        <w:jc w:val="lowKashida"/>
        <w:rPr>
          <w:rFonts w:cs="Simplified Arabic" w:hint="cs"/>
          <w:sz w:val="36"/>
          <w:szCs w:val="36"/>
          <w:rtl/>
        </w:rPr>
      </w:pPr>
      <w:r w:rsidRPr="00290916">
        <w:rPr>
          <w:rFonts w:cs="Simplified Arabic" w:hint="cs"/>
          <w:sz w:val="36"/>
          <w:szCs w:val="36"/>
          <w:rtl/>
        </w:rPr>
        <w:t>2. المساهمة في تدعيم القدرة التنافسية للمنشأة.3. تساعد المنشأة في زيادة نصيبها في السوق.</w:t>
      </w:r>
    </w:p>
    <w:p w:rsidR="00DD3018" w:rsidRPr="00290916" w:rsidRDefault="00DD3018" w:rsidP="00DD3018">
      <w:pPr>
        <w:jc w:val="lowKashida"/>
        <w:rPr>
          <w:rFonts w:cs="Simplified Arabic" w:hint="cs"/>
          <w:sz w:val="36"/>
          <w:szCs w:val="36"/>
          <w:rtl/>
        </w:rPr>
      </w:pPr>
      <w:r w:rsidRPr="00290916">
        <w:rPr>
          <w:rFonts w:cs="Simplified Arabic" w:hint="cs"/>
          <w:sz w:val="36"/>
          <w:szCs w:val="36"/>
          <w:rtl/>
        </w:rPr>
        <w:t>4. زيادة المبيعات، ومن ثم الأرباح، حيث هناك صعوبة في الشراء من أي منشاة دون حصولها على هذه الشهادة.</w:t>
      </w:r>
      <w:r w:rsidRPr="00290916">
        <w:rPr>
          <w:rFonts w:cs="Simplified Arabic" w:hint="cs"/>
          <w:sz w:val="36"/>
          <w:szCs w:val="36"/>
          <w:rtl/>
          <w:lang w:bidi="ar-IQ"/>
        </w:rPr>
        <w:t xml:space="preserve"> </w:t>
      </w:r>
      <w:r w:rsidRPr="00290916">
        <w:rPr>
          <w:rFonts w:cs="Simplified Arabic" w:hint="cs"/>
          <w:sz w:val="36"/>
          <w:szCs w:val="36"/>
          <w:rtl/>
        </w:rPr>
        <w:t xml:space="preserve"> 5. تصميم جيد للمنتجات.</w:t>
      </w:r>
    </w:p>
    <w:p w:rsidR="00DD3018" w:rsidRPr="00290916" w:rsidRDefault="00DD3018" w:rsidP="00DD3018">
      <w:pPr>
        <w:jc w:val="lowKashida"/>
        <w:rPr>
          <w:rFonts w:cs="Simplified Arabic" w:hint="cs"/>
          <w:sz w:val="36"/>
          <w:szCs w:val="36"/>
          <w:rtl/>
        </w:rPr>
      </w:pPr>
      <w:r w:rsidRPr="00290916">
        <w:rPr>
          <w:rFonts w:cs="Simplified Arabic" w:hint="cs"/>
          <w:sz w:val="36"/>
          <w:szCs w:val="36"/>
          <w:rtl/>
        </w:rPr>
        <w:t xml:space="preserve"> </w:t>
      </w:r>
      <w:r w:rsidRPr="00290916">
        <w:rPr>
          <w:rFonts w:cs="Simplified Arabic" w:hint="cs"/>
          <w:sz w:val="36"/>
          <w:szCs w:val="36"/>
          <w:rtl/>
          <w:lang w:bidi="ar-IQ"/>
        </w:rPr>
        <w:t>6</w:t>
      </w:r>
      <w:r w:rsidRPr="00290916">
        <w:rPr>
          <w:rFonts w:cs="Simplified Arabic" w:hint="cs"/>
          <w:sz w:val="36"/>
          <w:szCs w:val="36"/>
          <w:rtl/>
        </w:rPr>
        <w:t>. تخطيط أفضل للمنتجات وتنويعها. 7. التطوير والتحسين المستمر لجودة المنتجات.</w:t>
      </w:r>
    </w:p>
    <w:p w:rsidR="00DD3018" w:rsidRPr="00290916" w:rsidRDefault="00DD3018" w:rsidP="00DD3018">
      <w:pPr>
        <w:jc w:val="lowKashida"/>
        <w:rPr>
          <w:rFonts w:cs="Simplified Arabic" w:hint="cs"/>
          <w:sz w:val="36"/>
          <w:szCs w:val="36"/>
          <w:rtl/>
        </w:rPr>
      </w:pPr>
      <w:r w:rsidRPr="00290916">
        <w:rPr>
          <w:rFonts w:cs="Simplified Arabic" w:hint="cs"/>
          <w:sz w:val="36"/>
          <w:szCs w:val="36"/>
          <w:rtl/>
        </w:rPr>
        <w:t xml:space="preserve"> 8. تقليل التكلفة الخاصة بالحصول على المواد الخام واستخدامها.</w:t>
      </w:r>
    </w:p>
    <w:p w:rsidR="00DD3018" w:rsidRPr="00290916" w:rsidRDefault="00DD3018" w:rsidP="00DD3018">
      <w:pPr>
        <w:jc w:val="lowKashida"/>
        <w:rPr>
          <w:rFonts w:cs="Simplified Arabic" w:hint="cs"/>
          <w:sz w:val="36"/>
          <w:szCs w:val="36"/>
          <w:rtl/>
        </w:rPr>
      </w:pPr>
      <w:r w:rsidRPr="00290916">
        <w:rPr>
          <w:rFonts w:cs="Simplified Arabic" w:hint="cs"/>
          <w:sz w:val="36"/>
          <w:szCs w:val="36"/>
          <w:rtl/>
        </w:rPr>
        <w:t xml:space="preserve"> 9. استخدام امثل لمعدات المنشأة.</w:t>
      </w:r>
      <w:r w:rsidRPr="00290916">
        <w:rPr>
          <w:rFonts w:cs="Simplified Arabic" w:hint="cs"/>
          <w:sz w:val="36"/>
          <w:szCs w:val="36"/>
          <w:rtl/>
          <w:lang w:bidi="ar-IQ"/>
        </w:rPr>
        <w:t xml:space="preserve"> </w:t>
      </w:r>
      <w:r w:rsidRPr="00290916">
        <w:rPr>
          <w:rFonts w:cs="Simplified Arabic" w:hint="cs"/>
          <w:sz w:val="36"/>
          <w:szCs w:val="36"/>
          <w:rtl/>
        </w:rPr>
        <w:t xml:space="preserve"> 10. رفع الروح المعنوية للعاملين.</w:t>
      </w:r>
    </w:p>
    <w:p w:rsidR="00DD3018" w:rsidRPr="00290916" w:rsidRDefault="00DD3018" w:rsidP="00DD3018">
      <w:pPr>
        <w:jc w:val="lowKashida"/>
        <w:rPr>
          <w:rFonts w:cs="Simplified Arabic" w:hint="cs"/>
          <w:sz w:val="36"/>
          <w:szCs w:val="36"/>
          <w:rtl/>
          <w:lang w:bidi="ar-IQ"/>
        </w:rPr>
      </w:pPr>
      <w:r w:rsidRPr="00290916">
        <w:rPr>
          <w:rFonts w:cs="Simplified Arabic" w:hint="cs"/>
          <w:sz w:val="36"/>
          <w:szCs w:val="36"/>
          <w:rtl/>
        </w:rPr>
        <w:t xml:space="preserve"> 11. تشجيع التعاون والتنسيق بين إدارات المنشأة المختلفة.</w:t>
      </w:r>
    </w:p>
    <w:p w:rsidR="00DD3018" w:rsidRPr="00290916" w:rsidRDefault="00DD3018" w:rsidP="00DD3018">
      <w:pPr>
        <w:jc w:val="lowKashida"/>
        <w:rPr>
          <w:rFonts w:cs="Simplified Arabic" w:hint="cs"/>
          <w:sz w:val="36"/>
          <w:szCs w:val="36"/>
          <w:rtl/>
        </w:rPr>
      </w:pPr>
      <w:r w:rsidRPr="00290916">
        <w:rPr>
          <w:rFonts w:cs="Simplified Arabic" w:hint="cs"/>
          <w:sz w:val="36"/>
          <w:szCs w:val="36"/>
          <w:rtl/>
        </w:rPr>
        <w:t xml:space="preserve"> 12. تقليل نسبة التالف والمعيب في الإنتاج.</w:t>
      </w:r>
      <w:r w:rsidRPr="00290916">
        <w:rPr>
          <w:rFonts w:cs="Simplified Arabic" w:hint="cs"/>
          <w:sz w:val="36"/>
          <w:szCs w:val="36"/>
          <w:rtl/>
          <w:lang w:bidi="ar-IQ"/>
        </w:rPr>
        <w:t xml:space="preserve"> </w:t>
      </w:r>
      <w:r w:rsidRPr="00290916">
        <w:rPr>
          <w:rFonts w:cs="Simplified Arabic" w:hint="cs"/>
          <w:sz w:val="36"/>
          <w:szCs w:val="36"/>
          <w:rtl/>
        </w:rPr>
        <w:t xml:space="preserve"> 13. مقابلة احتياجات السوق الأجنبية.</w:t>
      </w:r>
    </w:p>
    <w:p w:rsidR="00DD3018" w:rsidRPr="00290916" w:rsidRDefault="00DD3018" w:rsidP="00DD3018">
      <w:pPr>
        <w:jc w:val="lowKashida"/>
        <w:rPr>
          <w:rFonts w:cs="Simplified Arabic" w:hint="cs"/>
          <w:sz w:val="36"/>
          <w:szCs w:val="36"/>
          <w:rtl/>
          <w:lang w:bidi="ar-IQ"/>
        </w:rPr>
      </w:pPr>
      <w:r w:rsidRPr="00290916">
        <w:rPr>
          <w:rFonts w:cs="Simplified Arabic" w:hint="cs"/>
          <w:sz w:val="36"/>
          <w:szCs w:val="36"/>
          <w:rtl/>
        </w:rPr>
        <w:t xml:space="preserve"> 14. كسب رضاء العملاء واستمرارهم في التعامل مع المنشأة</w:t>
      </w:r>
    </w:p>
    <w:p w:rsidR="00DD3018" w:rsidRPr="00DD3018" w:rsidRDefault="00DD3018" w:rsidP="00DD3018">
      <w:pPr>
        <w:jc w:val="lowKashida"/>
        <w:rPr>
          <w:rFonts w:cs="Simplified Arabic"/>
          <w:sz w:val="36"/>
          <w:szCs w:val="36"/>
        </w:rPr>
      </w:pPr>
      <w:r w:rsidRPr="00290916">
        <w:rPr>
          <w:rFonts w:cs="Simplified Arabic" w:hint="cs"/>
          <w:sz w:val="36"/>
          <w:szCs w:val="36"/>
          <w:rtl/>
        </w:rPr>
        <w:t>الشكل (2/1) يوضح فوائد تطبيق معايير الايزو9000.</w:t>
      </w:r>
    </w:p>
    <w:sectPr w:rsidR="00DD3018" w:rsidRPr="00DD30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F5C" w:rsidRDefault="00DB2F5C" w:rsidP="00DD3018">
      <w:pPr>
        <w:spacing w:after="0" w:line="240" w:lineRule="auto"/>
      </w:pPr>
      <w:r>
        <w:separator/>
      </w:r>
    </w:p>
  </w:endnote>
  <w:endnote w:type="continuationSeparator" w:id="1">
    <w:p w:rsidR="00DB2F5C" w:rsidRDefault="00DB2F5C" w:rsidP="00DD3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F5C" w:rsidRDefault="00DB2F5C" w:rsidP="00DD3018">
      <w:pPr>
        <w:spacing w:after="0" w:line="240" w:lineRule="auto"/>
      </w:pPr>
      <w:r>
        <w:separator/>
      </w:r>
    </w:p>
  </w:footnote>
  <w:footnote w:type="continuationSeparator" w:id="1">
    <w:p w:rsidR="00DB2F5C" w:rsidRDefault="00DB2F5C" w:rsidP="00DD30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D3018"/>
    <w:rsid w:val="00DB2F5C"/>
    <w:rsid w:val="00DD30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301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D3018"/>
  </w:style>
  <w:style w:type="paragraph" w:styleId="Footer">
    <w:name w:val="footer"/>
    <w:basedOn w:val="Normal"/>
    <w:link w:val="FooterChar"/>
    <w:uiPriority w:val="99"/>
    <w:semiHidden/>
    <w:unhideWhenUsed/>
    <w:rsid w:val="00DD301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D30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2012-12-08T14:09:00Z</dcterms:created>
  <dcterms:modified xsi:type="dcterms:W3CDTF">2012-12-08T14:09:00Z</dcterms:modified>
</cp:coreProperties>
</file>