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1E" w:rsidRDefault="00F6371E">
      <w:pPr>
        <w:rPr>
          <w:b/>
          <w:bCs/>
          <w:sz w:val="52"/>
          <w:szCs w:val="52"/>
          <w:rtl/>
          <w:lang w:bidi="ar-IQ"/>
        </w:rPr>
      </w:pPr>
    </w:p>
    <w:p w:rsidR="00F6371E" w:rsidRDefault="00F6371E">
      <w:pPr>
        <w:rPr>
          <w:b/>
          <w:bCs/>
          <w:sz w:val="52"/>
          <w:szCs w:val="52"/>
          <w:rtl/>
          <w:lang w:bidi="ar-IQ"/>
        </w:rPr>
      </w:pPr>
    </w:p>
    <w:p w:rsidR="00F6371E" w:rsidRDefault="00F6371E">
      <w:pPr>
        <w:rPr>
          <w:b/>
          <w:bCs/>
          <w:sz w:val="52"/>
          <w:szCs w:val="52"/>
          <w:rtl/>
          <w:lang w:bidi="ar-IQ"/>
        </w:rPr>
      </w:pPr>
    </w:p>
    <w:p w:rsidR="00AC4612" w:rsidRPr="00F6371E" w:rsidRDefault="00F6371E">
      <w:pPr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    </w:t>
      </w:r>
      <w:r w:rsidRPr="00F6371E">
        <w:rPr>
          <w:rFonts w:hint="cs"/>
          <w:b/>
          <w:bCs/>
          <w:sz w:val="52"/>
          <w:szCs w:val="52"/>
          <w:rtl/>
          <w:lang w:bidi="ar-IQ"/>
        </w:rPr>
        <w:t xml:space="preserve">المحاضرة الرابعة </w:t>
      </w:r>
    </w:p>
    <w:p w:rsidR="00F6371E" w:rsidRPr="00F6371E" w:rsidRDefault="00D05F31" w:rsidP="00F15A6B">
      <w:pPr>
        <w:rPr>
          <w:b/>
          <w:bCs/>
          <w:sz w:val="36"/>
          <w:szCs w:val="36"/>
          <w:lang w:bidi="ar-IQ"/>
        </w:rPr>
      </w:pPr>
      <w:r>
        <w:rPr>
          <w:rFonts w:asciiTheme="majorBidi" w:hAnsiTheme="majorBidi" w:cs="Times New Roman" w:hint="cs"/>
          <w:b/>
          <w:bCs/>
          <w:sz w:val="44"/>
          <w:szCs w:val="44"/>
          <w:rtl/>
          <w:lang w:bidi="ar-IQ"/>
        </w:rPr>
        <w:t xml:space="preserve">             </w:t>
      </w:r>
      <w:r w:rsidR="00F15A6B">
        <w:rPr>
          <w:rFonts w:asciiTheme="majorBidi" w:hAnsiTheme="majorBidi" w:cs="Times New Roman" w:hint="cs"/>
          <w:b/>
          <w:bCs/>
          <w:sz w:val="44"/>
          <w:szCs w:val="44"/>
          <w:rtl/>
          <w:lang w:bidi="ar-IQ"/>
        </w:rPr>
        <w:t>النظريات</w:t>
      </w:r>
      <w:r w:rsidR="00F15A6B">
        <w:rPr>
          <w:b/>
          <w:bCs/>
          <w:sz w:val="36"/>
          <w:szCs w:val="36"/>
          <w:lang w:bidi="ar-IQ"/>
        </w:rPr>
        <w:t xml:space="preserve">    </w:t>
      </w:r>
      <w:r w:rsidR="00AF53EE">
        <w:rPr>
          <w:rFonts w:asciiTheme="majorBidi" w:hAnsiTheme="majorBidi" w:cs="Times New Roman" w:hint="cs"/>
          <w:b/>
          <w:bCs/>
          <w:sz w:val="44"/>
          <w:szCs w:val="44"/>
          <w:rtl/>
          <w:lang w:bidi="ar-IQ"/>
        </w:rPr>
        <w:t>النقدية</w:t>
      </w:r>
      <w:r w:rsidR="00AF53EE">
        <w:rPr>
          <w:b/>
          <w:bCs/>
          <w:sz w:val="36"/>
          <w:szCs w:val="36"/>
          <w:lang w:bidi="ar-IQ"/>
        </w:rPr>
        <w:t xml:space="preserve"> </w:t>
      </w:r>
    </w:p>
    <w:p w:rsidR="00F6371E" w:rsidRPr="00F6371E" w:rsidRDefault="00F6371E" w:rsidP="00AF53EE">
      <w:pPr>
        <w:rPr>
          <w:b/>
          <w:bCs/>
          <w:sz w:val="36"/>
          <w:szCs w:val="36"/>
          <w:rtl/>
          <w:lang w:bidi="ar-IQ"/>
        </w:rPr>
      </w:pPr>
      <w:r w:rsidRPr="00F6371E">
        <w:rPr>
          <w:b/>
          <w:bCs/>
          <w:sz w:val="36"/>
          <w:szCs w:val="36"/>
          <w:lang w:bidi="ar-IQ"/>
        </w:rPr>
        <w:t xml:space="preserve">Monetarists </w:t>
      </w:r>
      <w:r w:rsidR="00AF53EE">
        <w:rPr>
          <w:b/>
          <w:bCs/>
          <w:sz w:val="36"/>
          <w:szCs w:val="36"/>
          <w:lang w:bidi="ar-IQ"/>
        </w:rPr>
        <w:t xml:space="preserve">Theories            </w:t>
      </w:r>
      <w:r w:rsidRPr="00F6371E">
        <w:rPr>
          <w:b/>
          <w:bCs/>
          <w:sz w:val="36"/>
          <w:szCs w:val="36"/>
          <w:lang w:bidi="ar-IQ"/>
        </w:rPr>
        <w:t xml:space="preserve">  </w:t>
      </w: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F6371E" w:rsidRDefault="00F6371E">
      <w:pPr>
        <w:rPr>
          <w:rtl/>
          <w:lang w:bidi="ar-IQ"/>
        </w:rPr>
      </w:pPr>
    </w:p>
    <w:p w:rsidR="00AF53EE" w:rsidRPr="00B011AA" w:rsidRDefault="00AF53EE" w:rsidP="00AF53E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011A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lastRenderedPageBreak/>
        <w:t>النظريات النقدية :</w:t>
      </w:r>
    </w:p>
    <w:p w:rsidR="00AF53EE" w:rsidRPr="006141CD" w:rsidRDefault="00AF53EE" w:rsidP="00AF53EE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النظرية النقدية : هي جزء من التحليل الاقتصادي الكلي الذي يعنى بكشف وتفسير العلاقة بين النقود والنشاط الاقتصادي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مدى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تاثير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عرض النقود على الاستهلاك ، الادخار ، الاستثمار ،الثروة ،الناتج ،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--- الخ</w:t>
      </w:r>
      <w:r w:rsidRPr="006141C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.</w:t>
      </w:r>
    </w:p>
    <w:p w:rsidR="00AF53EE" w:rsidRPr="006141CD" w:rsidRDefault="00AF53EE" w:rsidP="00AF53E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من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اهم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روادها ، ادم سميث 1723- 1790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ماثوس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1766- 1834 ، ريكاردو 1772- 1823 ، ستيوارت ميل  1806 -1873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1767- 1832 .</w:t>
      </w:r>
    </w:p>
    <w:p w:rsidR="00AF53EE" w:rsidRPr="006141CD" w:rsidRDefault="00AF53EE" w:rsidP="00AF53E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افتراضات النظرية الكلاسيكية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Assumption classical theory </w:t>
      </w:r>
    </w:p>
    <w:p w:rsidR="00AF53EE" w:rsidRPr="006141CD" w:rsidRDefault="00AF53EE" w:rsidP="00AF53E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الاستخدام الشامل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Full Employment </w:t>
      </w:r>
    </w:p>
    <w:p w:rsidR="00AF53EE" w:rsidRPr="006141CD" w:rsidRDefault="00AF53EE" w:rsidP="00AF53E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العرض الكلي هو الذي يحدد الطلب الكلي ، وما دام العرض الكلي يحدد الطلب الكلي ( افتراض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فلن يحدث نقص في الطلب الكلي .</w:t>
      </w:r>
    </w:p>
    <w:p w:rsidR="00AF53EE" w:rsidRPr="006141CD" w:rsidRDefault="00AF53EE" w:rsidP="00AF53E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ثبات حجم الناتج عند مستوى الاستخدام الكامل .</w:t>
      </w:r>
    </w:p>
    <w:p w:rsidR="00AF53EE" w:rsidRPr="006141CD" w:rsidRDefault="00AF53EE" w:rsidP="00AF53E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التوازن التلقائي ، الناتج الحقيقي عند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مستوى وهو ثابت ، لان الاقتصاد القومي يعمل عند مستوى الاستخدام الكامل ، وان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مستوى دون هذا المستوى يعني وجود بطالة في استخدام الموارد .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اذن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واستنادا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فرضيات النظرية الكلاسيكية فان حجم الناتج يعتمد على عوامل حقيقية ( كالمواد البشرية ، المواد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الاولية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الموارد الطبيعية ،--- الخ ) ولا يعتمد على النقود لان النقود حيادية من وجهة نظر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الكلاسيك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وليس لها سوى وظيفة واحدة وهي المبادلة ، لذلك نجد هناك انفصال بين الجانب الحقيقي والجانب النقدي . ففي القطاع الحقيقي يتحدد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والدخل والاستثمار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الجانب الحقيقي يتحدد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والدخل والاستثمار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الجانب النقدي فيتحدد المعروض النقدي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النقدي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الذي بدوره يحدد المستوى العام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للاسعار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▲m=▲p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النظرية الكلاسيكية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تتتعلق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بعرض النقود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انها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اهتمت بجانب  عرض ولم تهتم بجانب الطلب على النقود 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لانها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اساسا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اعتمدت على قانون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الذي هو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اصلا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يتعلق بالعرض فضلا عن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النقود محايدة .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MV= PT                                                   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lang w:bidi="ar-IQ"/>
        </w:rPr>
        <w:t>: T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وتعني حجم المعاملات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وبضمنها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المعاملات المالية  ، لذلك بعض الاقتصاديين استبدلوا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T 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لتصبح المعادلة   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MV= PY 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lang w:bidi="ar-IQ"/>
        </w:rPr>
        <w:t>PY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الناتج القومي مرجح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بالاسعار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الجارية ،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MV 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الكلي لشراء السلع والخدمات ، وبما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النقود تعرض لغرض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انفاقها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السلع والخدمات فان عرض النقود يساوي الطلب عليها 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MV= </w:t>
      </w:r>
      <w:proofErr w:type="spellStart"/>
      <w:r w:rsidRPr="006141CD">
        <w:rPr>
          <w:rFonts w:asciiTheme="majorBidi" w:hAnsiTheme="majorBidi" w:cstheme="majorBidi"/>
          <w:sz w:val="28"/>
          <w:szCs w:val="28"/>
          <w:lang w:bidi="ar-IQ"/>
        </w:rPr>
        <w:t>Md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لان 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M= PY/V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6141CD">
        <w:rPr>
          <w:rFonts w:asciiTheme="majorBidi" w:hAnsiTheme="majorBidi" w:cstheme="majorBidi"/>
          <w:sz w:val="28"/>
          <w:szCs w:val="28"/>
          <w:lang w:bidi="ar-IQ"/>
        </w:rPr>
        <w:t>Md</w:t>
      </w:r>
      <w:proofErr w:type="spellEnd"/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=p y/V                              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وبذلك فان الطلب على النقود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يتاثر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بثلاثة عوامل هي الناتج الحقيقي من السلع والخدمات (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والاسعار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(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) وسرعة التداول (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V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) ، لذلك فان الطلب على النقود يتغير طرديا مع  (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و  عكسيا مع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 xml:space="preserve">V 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AF53EE" w:rsidRPr="006141CD" w:rsidRDefault="00AF53EE" w:rsidP="00AF53EE">
      <w:pPr>
        <w:ind w:left="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يمكن تلخيص افتراضات النظرية الاقتصادية الكلاسيكية بما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ياتي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سيادة المنافسة التامة 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الاستخدام الشامل .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عدم تدخل الدولة في النشاط الاقتصادي 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ميكانيكية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 جهاز الثمن ) قادر على تحقيق التوازن .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التوازن التلقائي اعتمادا على قانون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التحليل الكلاسيكي ساكن لا يؤخذ عنصر الزمن .</w:t>
      </w:r>
    </w:p>
    <w:p w:rsidR="00AF53EE" w:rsidRPr="006141CD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مرونة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والاجور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والفائدة .</w:t>
      </w:r>
    </w:p>
    <w:p w:rsidR="00AF53EE" w:rsidRDefault="00AF53EE" w:rsidP="00AF53E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الفائدة ظاهرة حقيقي</w:t>
      </w:r>
    </w:p>
    <w:p w:rsidR="00AF53EE" w:rsidRPr="006141CD" w:rsidRDefault="00AF53EE" w:rsidP="00AF53EE">
      <w:pPr>
        <w:pStyle w:val="a3"/>
        <w:ind w:left="44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F53EE" w:rsidRPr="00B011AA" w:rsidRDefault="00AF53EE" w:rsidP="00AF53E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B011A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النظرية الكلاسيكية </w:t>
      </w:r>
      <w:r w:rsidRPr="00B011A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Classical theory </w:t>
      </w:r>
    </w:p>
    <w:p w:rsidR="00AF53EE" w:rsidRPr="006141CD" w:rsidRDefault="00AF53EE" w:rsidP="00AF53EE">
      <w:pPr>
        <w:pStyle w:val="a3"/>
        <w:numPr>
          <w:ilvl w:val="1"/>
          <w:numId w:val="9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يقوم التحليل الكلاسيكي على الفصل التقليدي بين نظرية القيمة والنظرية النقدية،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اذ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تتعلق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الاولى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بالأسعار النسبية في حين تتعلق الثانية بالمستوى العام للأسعار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قيمة النقود نفسها .</w:t>
      </w:r>
    </w:p>
    <w:p w:rsidR="00AF53EE" w:rsidRPr="006141CD" w:rsidRDefault="00AF53EE" w:rsidP="00AF53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النسبية تحددها عوامل العرض والطلب الحقيقية للسلع والخدمات، في حين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المستوى العام للأسعار تحدده كمية النقود وسرعة تداولها. ويستند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الكلاسيك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تحليلهم هذا على قانون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Say</w:t>
      </w:r>
      <w:r w:rsidRPr="006141CD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'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s law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الذي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ينص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العرض يخلق الطلب عليه دائما في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الاسواق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وهذا يعني ضمنا استحالة وجود فائض في الطلب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وجود بطالة </w:t>
      </w:r>
      <w:r w:rsidRPr="006141CD">
        <w:rPr>
          <w:rFonts w:asciiTheme="majorBidi" w:hAnsiTheme="majorBidi" w:cstheme="majorBidi"/>
          <w:sz w:val="28"/>
          <w:szCs w:val="28"/>
          <w:lang w:bidi="ar-IQ"/>
        </w:rPr>
        <w:t>unemployment</w:t>
      </w: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الموارد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الانتاجية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وان الذي يقوم بامتصاص فائض العرض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فائض الطلب هو ميكانيكية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وشرط المنافسة.</w:t>
      </w:r>
    </w:p>
    <w:p w:rsidR="00AF53EE" w:rsidRPr="006141CD" w:rsidRDefault="00EF5138" w:rsidP="00AF53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قوس 4" o:spid="_x0000_s1028" style="position:absolute;left:0;text-align:left;margin-left:7.95pt;margin-top:86pt;width:155.25pt;height:129.9pt;rotation:90;z-index:251657216;visibility:visible;mso-height-relative:margin;v-text-anchor:middle" coordsize="1971675,1649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" adj="0,,0" path="m985837,nsc1530300,,1971675,369305,1971675,824865r-985837,c985838,549910,985837,274955,985837,xem985837,nfc1530300,,1971675,369305,1971675,824865e" filled="f" strokecolor="black [3040]" strokeweight="1.5pt">
            <v:stroke joinstyle="round"/>
            <v:formulas/>
            <v:path arrowok="t" o:connecttype="custom" o:connectlocs="985837,0;1971675,824865" o:connectangles="0,0"/>
          </v:shape>
        </w:pict>
      </w:r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واعتمادا على قانون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فان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يتحدد بعوامل حقيقية طبيعية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بشرية، وان هذا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يكون عند مستوى الاستخدام الكامل</w:t>
      </w:r>
      <w:r w:rsidR="00AF53EE" w:rsidRPr="006141CD">
        <w:rPr>
          <w:rFonts w:asciiTheme="majorBidi" w:hAnsiTheme="majorBidi" w:cstheme="majorBidi"/>
          <w:sz w:val="28"/>
          <w:szCs w:val="28"/>
          <w:lang w:bidi="ar-IQ"/>
        </w:rPr>
        <w:t xml:space="preserve"> Full employment</w:t>
      </w:r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فالزيادة في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ستولد زيادة مماثلة في الدخل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والانفاق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وبالتالي فان الدخل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والانتاج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سيكونان عند مستوى الاستخدام الكامل.</w:t>
      </w:r>
    </w:p>
    <w:p w:rsidR="00AF53EE" w:rsidRPr="00AF53EE" w:rsidRDefault="00EF5138" w:rsidP="00AF53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قوس 5" o:spid="_x0000_s1029" style="position:absolute;left:0;text-align:left;margin-left:83.9pt;margin-top:28.35pt;width:155.25pt;height:129.9pt;rotation:11386505fd;z-index:251653120;visibility:visible;mso-height-relative:margin;v-text-anchor:middle" coordsize="1971675,1649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" adj="0,,0" path="m985837,nsc1530300,,1971675,369305,1971675,824865r-985837,c985838,549910,985837,274955,985837,xem985837,nfc1530300,,1971675,369305,1971675,824865e" filled="f" strokecolor="black [3040]" strokeweight="1.5pt">
            <v:stroke joinstyle="round"/>
            <v:formulas/>
            <v:path arrowok="t" o:connecttype="custom" o:connectlocs="985837,0;1971675,824865" o:connectangles="0,0"/>
          </v:shape>
        </w:pict>
      </w:r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النظرية الكلاسيكية تعتمد على الجوانب الحقيقية وليس الجوانب النقدية ودليل ذلك يرى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الكلاسيك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عرض العمل يعتمد على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الاجر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الحقيقي (كمية السلع والخدمات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المشتراة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بالاجر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النقدي) وليس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الاجر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 وان الطلب على العمل يرتبط بالناتج الحدي، وعند تساوي الناتج الحدي للعمل مع </w:t>
      </w:r>
      <w:proofErr w:type="spellStart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الاجر</w:t>
      </w:r>
      <w:proofErr w:type="spellEnd"/>
      <w:r w:rsidR="00AF53EE"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الحدي </w:t>
      </w:r>
      <w:r w:rsidR="00AF53EE">
        <w:rPr>
          <w:rFonts w:asciiTheme="majorBidi" w:hAnsiTheme="majorBidi" w:cstheme="majorBidi"/>
          <w:sz w:val="28"/>
          <w:szCs w:val="28"/>
          <w:rtl/>
          <w:lang w:bidi="ar-IQ"/>
        </w:rPr>
        <w:t>للعمل يحصل التوازن مع سوق العمل</w:t>
      </w:r>
    </w:p>
    <w:p w:rsidR="00AF53EE" w:rsidRPr="006141CD" w:rsidRDefault="00EF5138" w:rsidP="00AF53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رابط مستقيم 1" o:spid="_x0000_s1026" style="position:absolute;left:0;text-align:left;z-index:251655168;visibility:visible" from="83.15pt,.4pt" to="83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" strokecolor="black [3040]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3" type="#_x0000_t202" style="position:absolute;left:0;text-align:left;margin-left:170.85pt;margin-top:15.05pt;width:37.5pt;height:30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" stroked="f">
            <v:textbox>
              <w:txbxContent>
                <w:p w:rsidR="00AF53EE" w:rsidRPr="004A7376" w:rsidRDefault="00AF53EE" w:rsidP="00AF53EE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proofErr w:type="spellStart"/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SL</w:t>
                  </w:r>
                  <w:proofErr w:type="spellEnd"/>
                </w:p>
              </w:txbxContent>
            </v:textbox>
          </v:shape>
        </w:pict>
      </w:r>
    </w:p>
    <w:p w:rsidR="00AF53EE" w:rsidRPr="006141CD" w:rsidRDefault="00EF5138" w:rsidP="00AF53E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4" type="#_x0000_t202" style="position:absolute;left:0;text-align:left;margin-left:44.1pt;margin-top:14.9pt;width:37.5pt;height:30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" stroked="f">
            <v:textbox>
              <w:txbxContent>
                <w:p w:rsidR="00AF53EE" w:rsidRPr="004A7376" w:rsidRDefault="00AF53EE" w:rsidP="00AF53EE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xbxContent>
            </v:textbox>
          </v:shape>
        </w:pict>
      </w:r>
    </w:p>
    <w:p w:rsidR="00AF53EE" w:rsidRPr="006141CD" w:rsidRDefault="00EF5138" w:rsidP="00AF53EE">
      <w:pPr>
        <w:pStyle w:val="a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line id="رابط مستقيم 6" o:spid="_x0000_s1030" style="position:absolute;left:0;text-align:left;flip:x;z-index:251654144;visibility:visible" from="83.9pt,17.05pt" to="141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" strokecolor="black [3040]" strokeweight="1.5pt">
            <v:stroke dashstyle="dash"/>
          </v:line>
        </w:pict>
      </w:r>
    </w:p>
    <w:p w:rsidR="00AF53EE" w:rsidRPr="006141CD" w:rsidRDefault="00EF5138" w:rsidP="00637EB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1" type="#_x0000_t202" style="position:absolute;left:0;text-align:left;margin-left:101.8pt;margin-top:40.15pt;width:81.75pt;height:30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" stroked="f">
            <v:textbox>
              <w:txbxContent>
                <w:p w:rsidR="00AF53EE" w:rsidRPr="004A7376" w:rsidRDefault="00AF53EE" w:rsidP="00AF53EE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proofErr w:type="spellStart"/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SL</w:t>
                  </w:r>
                  <w:proofErr w:type="spellEnd"/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dL</w:t>
                  </w:r>
                  <w:proofErr w:type="spellEnd"/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رابط مستقيم 2" o:spid="_x0000_s1027" style="position:absolute;left:0;text-align:left;flip:y;z-index:251656192;visibility:visible" from="55.4pt,36.4pt" to="197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" strokecolor="black [3040]" strokeweight="1.5p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5" type="#_x0000_t202" style="position:absolute;left:0;text-align:left;margin-left:7.35pt;margin-top:6.4pt;width:74.25pt;height:30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" stroked="f">
            <v:textbox>
              <w:txbxContent>
                <w:p w:rsidR="00AF53EE" w:rsidRPr="002862ED" w:rsidRDefault="00EF5138" w:rsidP="00AF53EE">
                  <w:pPr>
                    <w:rPr>
                      <w:rtl/>
                      <w:lang w:bidi="ar-IQ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ar-IQ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ar-IQ"/>
                          </w:rPr>
                          <m:t>P</m:t>
                        </m:r>
                      </m:den>
                    </m:f>
                  </m:oMath>
                  <w:r w:rsidR="00AF53EE" w:rsidRPr="002862ED">
                    <w:rPr>
                      <w:rFonts w:hint="cs"/>
                      <w:rtl/>
                      <w:lang w:bidi="ar-IQ"/>
                    </w:rPr>
                    <w:t xml:space="preserve"> الاجر الحقيقي</w:t>
                  </w:r>
                </w:p>
                <w:p w:rsidR="00AF53EE" w:rsidRPr="002862ED" w:rsidRDefault="00EF5138" w:rsidP="00AF53EE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m:oMathPara>
                    <m:oMath>
                      <w:sdt>
                        <w:sdtPr>
                          <w:rPr>
                            <w:rFonts w:ascii="Cambria Math" w:hAnsi="Cambria Math" w:cs="Times New Roman"/>
                            <w:i/>
                            <w:rtl/>
                          </w:rPr>
                          <w:id w:val="1388918750"/>
                          <w:temporary/>
                          <w:showingPlcHdr/>
                          <w:equation/>
                        </w:sdtPr>
                        <w:sdtContent>
                          <m:r>
                            <m:rPr>
                              <m:sty m:val="p"/>
                            </m:rPr>
                            <w:rPr>
                              <w:rStyle w:val="a5"/>
                              <w:rFonts w:ascii="Cambria Math" w:hAnsi="Cambria Math" w:hint="cs"/>
                              <w:rtl/>
                            </w:rPr>
                            <m:t>اكتبالمعادلةهنا</m:t>
                          </m:r>
                          <m:r>
                            <m:rPr>
                              <m:sty m:val="p"/>
                            </m:rPr>
                            <w:rPr>
                              <w:rStyle w:val="a5"/>
                              <w:rFonts w:ascii="Cambria Math" w:hAnsi="Cambria Math"/>
                            </w:rPr>
                            <m:t>.</m:t>
                          </m:r>
                        </w:sdtContent>
                      </w:sdt>
                    </m:oMath>
                  </m:oMathPara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2" type="#_x0000_t202" style="position:absolute;left:0;text-align:left;margin-left:197.15pt;margin-top:10.15pt;width:37.5pt;height:30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" stroked="f">
            <v:textbox>
              <w:txbxContent>
                <w:p w:rsidR="00AF53EE" w:rsidRPr="004A7376" w:rsidRDefault="00AF53EE" w:rsidP="00AF53EE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  <w:r w:rsidRPr="004A7376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dL</w:t>
                  </w:r>
                  <w:proofErr w:type="spellEnd"/>
                </w:p>
              </w:txbxContent>
            </v:textbox>
          </v:shape>
        </w:pict>
      </w:r>
    </w:p>
    <w:p w:rsidR="00AF53EE" w:rsidRPr="006141CD" w:rsidRDefault="00AF53EE" w:rsidP="00AF53E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اذن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ماهو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دور النقود في التحليل الكلاسيكي ?</w:t>
      </w:r>
    </w:p>
    <w:p w:rsidR="00AF53EE" w:rsidRPr="006141CD" w:rsidRDefault="00AF53EE" w:rsidP="00AF53E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اثر النقود محايد في الفكر الكلاسيكي وان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كمية النقود سيقود </w:t>
      </w:r>
      <w:proofErr w:type="spellStart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مماثل على المستوى العام للأسعار، وبذلك فللنقود وظيفتين فقط هما:</w:t>
      </w:r>
    </w:p>
    <w:p w:rsidR="00AF53EE" w:rsidRPr="006141CD" w:rsidRDefault="00AF53EE" w:rsidP="00AF53E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>كوسيط للمبادلة .</w:t>
      </w:r>
    </w:p>
    <w:p w:rsidR="00AF53EE" w:rsidRPr="00EB79E6" w:rsidRDefault="00AF53EE" w:rsidP="00AF53E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141C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كمقياس للقيمة . </w:t>
      </w:r>
    </w:p>
    <w:p w:rsidR="00F6371E" w:rsidRDefault="00F6371E" w:rsidP="00AF53EE">
      <w:pPr>
        <w:spacing w:line="360" w:lineRule="auto"/>
        <w:jc w:val="both"/>
        <w:rPr>
          <w:lang w:bidi="ar-IQ"/>
        </w:rPr>
      </w:pPr>
    </w:p>
    <w:sectPr w:rsidR="00F6371E" w:rsidSect="003F6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763"/>
    <w:multiLevelType w:val="hybridMultilevel"/>
    <w:tmpl w:val="F63E3D72"/>
    <w:lvl w:ilvl="0" w:tplc="FA08B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299A"/>
    <w:multiLevelType w:val="hybridMultilevel"/>
    <w:tmpl w:val="E4E4BCE2"/>
    <w:lvl w:ilvl="0" w:tplc="91DC1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F26"/>
    <w:multiLevelType w:val="hybridMultilevel"/>
    <w:tmpl w:val="3B0820CA"/>
    <w:lvl w:ilvl="0" w:tplc="B234F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D5C09"/>
    <w:multiLevelType w:val="hybridMultilevel"/>
    <w:tmpl w:val="9F18E9F6"/>
    <w:lvl w:ilvl="0" w:tplc="649E9564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>
    <w:nsid w:val="52000135"/>
    <w:multiLevelType w:val="hybridMultilevel"/>
    <w:tmpl w:val="14DC78C4"/>
    <w:lvl w:ilvl="0" w:tplc="0680D36A">
      <w:start w:val="1"/>
      <w:numFmt w:val="decimal"/>
      <w:lvlText w:val="%1-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B911B7"/>
    <w:multiLevelType w:val="hybridMultilevel"/>
    <w:tmpl w:val="351CFC16"/>
    <w:lvl w:ilvl="0" w:tplc="D4AA174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352F4A"/>
    <w:multiLevelType w:val="hybridMultilevel"/>
    <w:tmpl w:val="B26A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B1551"/>
    <w:multiLevelType w:val="hybridMultilevel"/>
    <w:tmpl w:val="5106B07C"/>
    <w:lvl w:ilvl="0" w:tplc="3D4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37DB3"/>
    <w:multiLevelType w:val="hybridMultilevel"/>
    <w:tmpl w:val="7574667A"/>
    <w:lvl w:ilvl="0" w:tplc="56FED6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371E"/>
    <w:rsid w:val="00027031"/>
    <w:rsid w:val="00337E92"/>
    <w:rsid w:val="003F6D8C"/>
    <w:rsid w:val="004C7275"/>
    <w:rsid w:val="0060041F"/>
    <w:rsid w:val="00637EB9"/>
    <w:rsid w:val="00AC4612"/>
    <w:rsid w:val="00AF53EE"/>
    <w:rsid w:val="00D05F31"/>
    <w:rsid w:val="00EF5138"/>
    <w:rsid w:val="00F15A6B"/>
    <w:rsid w:val="00F6371E"/>
    <w:rsid w:val="00F9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371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F53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2016-02-05T17:30:00Z</dcterms:created>
  <dcterms:modified xsi:type="dcterms:W3CDTF">2018-03-12T19:34:00Z</dcterms:modified>
</cp:coreProperties>
</file>