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A6C" w:rsidRPr="00010A6C" w:rsidRDefault="00010A6C" w:rsidP="00010A6C">
      <w:pPr>
        <w:bidi w:val="0"/>
        <w:jc w:val="center"/>
        <w:rPr>
          <w:b/>
          <w:bCs/>
          <w:sz w:val="24"/>
          <w:szCs w:val="24"/>
          <w:lang w:bidi="ar-IQ"/>
        </w:rPr>
      </w:pPr>
      <w:r w:rsidRPr="00010A6C">
        <w:rPr>
          <w:b/>
          <w:bCs/>
          <w:sz w:val="24"/>
          <w:szCs w:val="24"/>
          <w:lang w:bidi="ar-IQ"/>
        </w:rPr>
        <w:t>MINERALS METABOLISM</w:t>
      </w:r>
    </w:p>
    <w:p w:rsidR="005F46F8" w:rsidRPr="005F46F8" w:rsidRDefault="00577E2E" w:rsidP="005F46F8">
      <w:pPr>
        <w:bidi w:val="0"/>
        <w:jc w:val="both"/>
        <w:rPr>
          <w:rFonts w:asciiTheme="majorBidi" w:hAnsiTheme="majorBidi" w:cstheme="majorBidi"/>
          <w:sz w:val="24"/>
          <w:szCs w:val="24"/>
          <w:lang w:bidi="ar-IQ"/>
        </w:rPr>
      </w:pPr>
      <w:r w:rsidRPr="00010A6C">
        <w:rPr>
          <w:rFonts w:asciiTheme="majorBidi" w:hAnsiTheme="majorBidi" w:cstheme="majorBidi"/>
          <w:sz w:val="24"/>
          <w:szCs w:val="24"/>
          <w:lang w:bidi="ar-IQ"/>
        </w:rPr>
        <w:t>Minerals are essential for the normal growth and</w:t>
      </w:r>
      <w:r w:rsidR="00010A6C">
        <w:rPr>
          <w:rFonts w:asciiTheme="majorBidi" w:hAnsiTheme="majorBidi" w:cstheme="majorBidi"/>
          <w:sz w:val="24"/>
          <w:szCs w:val="24"/>
          <w:lang w:bidi="ar-IQ"/>
        </w:rPr>
        <w:t xml:space="preserve"> </w:t>
      </w:r>
      <w:r w:rsidRPr="00010A6C">
        <w:rPr>
          <w:rFonts w:asciiTheme="majorBidi" w:hAnsiTheme="majorBidi" w:cstheme="majorBidi"/>
          <w:sz w:val="24"/>
          <w:szCs w:val="24"/>
          <w:lang w:bidi="ar-IQ"/>
        </w:rPr>
        <w:t xml:space="preserve">maintenance of the body. </w:t>
      </w:r>
      <w:r w:rsidR="00D75591" w:rsidRPr="00D75591">
        <w:rPr>
          <w:rFonts w:asciiTheme="majorBidi" w:hAnsiTheme="majorBidi" w:cstheme="majorBidi"/>
          <w:sz w:val="24"/>
          <w:szCs w:val="24"/>
          <w:lang w:bidi="ar-IQ"/>
        </w:rPr>
        <w:t>Essential for calcification of bone, blood coagulation, neuromuscular irritability, acid-base equilibrium, fluid balance &amp; osmotic regulation •</w:t>
      </w:r>
      <w:r w:rsidR="005F46F8">
        <w:rPr>
          <w:rFonts w:asciiTheme="majorBidi" w:hAnsiTheme="majorBidi" w:cstheme="majorBidi"/>
          <w:sz w:val="24"/>
          <w:szCs w:val="24"/>
          <w:lang w:bidi="ar-IQ"/>
        </w:rPr>
        <w:t>Also, m</w:t>
      </w:r>
      <w:r w:rsidR="005F46F8" w:rsidRPr="005F46F8">
        <w:rPr>
          <w:rFonts w:asciiTheme="majorBidi" w:hAnsiTheme="majorBidi" w:cstheme="majorBidi"/>
          <w:sz w:val="24"/>
          <w:szCs w:val="24"/>
          <w:lang w:bidi="ar-IQ"/>
        </w:rPr>
        <w:t>inerals along with vitamins as essential components in enzymes and coenzymes. If an enzyme is lacking the necessary mineral, it cannot function properly no matter how much of the vitamin is available. For example, zinc is necessary for the enzyme that activates vitamin A in the visual process. Without zinc in the enzyme, vitamin A cannot be converted to its active form .</w:t>
      </w:r>
    </w:p>
    <w:p w:rsidR="005F46F8" w:rsidRDefault="005F46F8" w:rsidP="005F46F8">
      <w:pPr>
        <w:bidi w:val="0"/>
        <w:jc w:val="both"/>
        <w:rPr>
          <w:rFonts w:asciiTheme="majorBidi" w:hAnsiTheme="majorBidi" w:cstheme="majorBidi"/>
          <w:sz w:val="24"/>
          <w:szCs w:val="24"/>
          <w:lang w:bidi="ar-IQ"/>
        </w:rPr>
      </w:pPr>
      <w:r>
        <w:rPr>
          <w:rFonts w:asciiTheme="majorBidi" w:hAnsiTheme="majorBidi" w:cstheme="majorBidi"/>
          <w:b/>
          <w:bCs/>
          <w:sz w:val="24"/>
          <w:szCs w:val="24"/>
          <w:lang w:bidi="ar-IQ"/>
        </w:rPr>
        <w:t>M</w:t>
      </w:r>
      <w:r w:rsidRPr="005F46F8">
        <w:rPr>
          <w:rFonts w:asciiTheme="majorBidi" w:hAnsiTheme="majorBidi" w:cstheme="majorBidi"/>
          <w:b/>
          <w:bCs/>
          <w:sz w:val="24"/>
          <w:szCs w:val="24"/>
          <w:lang w:bidi="ar-IQ"/>
        </w:rPr>
        <w:t>inerals</w:t>
      </w:r>
      <w:r w:rsidRPr="005F46F8">
        <w:rPr>
          <w:rFonts w:asciiTheme="majorBidi" w:hAnsiTheme="majorBidi" w:cstheme="majorBidi"/>
          <w:sz w:val="24"/>
          <w:szCs w:val="24"/>
          <w:lang w:bidi="ar-IQ"/>
        </w:rPr>
        <w:t xml:space="preserve">  </w:t>
      </w:r>
      <w:r w:rsidRPr="005F46F8">
        <w:rPr>
          <w:rFonts w:asciiTheme="majorBidi" w:hAnsiTheme="majorBidi" w:cstheme="majorBidi"/>
          <w:b/>
          <w:bCs/>
          <w:sz w:val="24"/>
          <w:szCs w:val="24"/>
          <w:lang w:bidi="ar-IQ"/>
        </w:rPr>
        <w:t>classification</w:t>
      </w:r>
    </w:p>
    <w:p w:rsidR="00386154" w:rsidRDefault="005F46F8" w:rsidP="005F46F8">
      <w:pPr>
        <w:bidi w:val="0"/>
        <w:spacing w:after="0"/>
        <w:jc w:val="both"/>
        <w:rPr>
          <w:rFonts w:asciiTheme="majorBidi" w:hAnsiTheme="majorBidi" w:cstheme="majorBidi"/>
          <w:sz w:val="24"/>
          <w:szCs w:val="24"/>
          <w:lang w:bidi="ar-IQ"/>
        </w:rPr>
      </w:pPr>
      <w:r>
        <w:rPr>
          <w:rFonts w:asciiTheme="majorBidi" w:hAnsiTheme="majorBidi" w:cstheme="majorBidi"/>
          <w:sz w:val="24"/>
          <w:szCs w:val="24"/>
          <w:lang w:bidi="ar-IQ"/>
        </w:rPr>
        <w:t xml:space="preserve">  </w:t>
      </w:r>
      <w:r w:rsidRPr="005F46F8">
        <w:rPr>
          <w:rFonts w:asciiTheme="majorBidi" w:hAnsiTheme="majorBidi" w:cstheme="majorBidi"/>
          <w:sz w:val="24"/>
          <w:szCs w:val="24"/>
          <w:lang w:bidi="ar-IQ"/>
        </w:rPr>
        <w:t xml:space="preserve">Minerals are classified into two categories: major and minor. </w:t>
      </w:r>
      <w:r w:rsidR="00577E2E" w:rsidRPr="00010A6C">
        <w:rPr>
          <w:rFonts w:asciiTheme="majorBidi" w:hAnsiTheme="majorBidi" w:cstheme="majorBidi"/>
          <w:sz w:val="24"/>
          <w:szCs w:val="24"/>
          <w:lang w:bidi="ar-IQ"/>
        </w:rPr>
        <w:t>If the daily requirement</w:t>
      </w:r>
      <w:r>
        <w:rPr>
          <w:rFonts w:asciiTheme="majorBidi" w:hAnsiTheme="majorBidi" w:cstheme="majorBidi"/>
          <w:sz w:val="24"/>
          <w:szCs w:val="24"/>
          <w:lang w:bidi="ar-IQ"/>
        </w:rPr>
        <w:t xml:space="preserve"> </w:t>
      </w:r>
      <w:r w:rsidR="00577E2E" w:rsidRPr="00010A6C">
        <w:rPr>
          <w:rFonts w:asciiTheme="majorBidi" w:hAnsiTheme="majorBidi" w:cstheme="majorBidi"/>
          <w:sz w:val="24"/>
          <w:szCs w:val="24"/>
          <w:lang w:bidi="ar-IQ"/>
        </w:rPr>
        <w:t>is more than 100 mg, they are called major elements</w:t>
      </w:r>
      <w:r w:rsidR="00577E2E" w:rsidRPr="00010A6C">
        <w:rPr>
          <w:rFonts w:asciiTheme="majorBidi" w:hAnsiTheme="majorBidi" w:cstheme="majorBidi"/>
          <w:sz w:val="24"/>
          <w:szCs w:val="24"/>
          <w:rtl/>
          <w:lang w:bidi="ar-IQ"/>
        </w:rPr>
        <w:t xml:space="preserve"> </w:t>
      </w:r>
      <w:r w:rsidR="00577E2E" w:rsidRPr="00010A6C">
        <w:rPr>
          <w:rFonts w:asciiTheme="majorBidi" w:hAnsiTheme="majorBidi" w:cstheme="majorBidi"/>
          <w:sz w:val="24"/>
          <w:szCs w:val="24"/>
          <w:lang w:bidi="ar-IQ"/>
        </w:rPr>
        <w:t xml:space="preserve">or </w:t>
      </w:r>
      <w:proofErr w:type="spellStart"/>
      <w:r w:rsidR="00577E2E" w:rsidRPr="00010A6C">
        <w:rPr>
          <w:rFonts w:asciiTheme="majorBidi" w:hAnsiTheme="majorBidi" w:cstheme="majorBidi"/>
          <w:sz w:val="24"/>
          <w:szCs w:val="24"/>
          <w:lang w:bidi="ar-IQ"/>
        </w:rPr>
        <w:t>macrominerals</w:t>
      </w:r>
      <w:proofErr w:type="spellEnd"/>
      <w:r w:rsidR="00386154" w:rsidRPr="00010A6C">
        <w:rPr>
          <w:rFonts w:asciiTheme="majorBidi" w:hAnsiTheme="majorBidi" w:cstheme="majorBidi"/>
          <w:sz w:val="24"/>
          <w:szCs w:val="24"/>
          <w:lang w:bidi="ar-IQ"/>
        </w:rPr>
        <w:t>, while If the requirement of certain minerals is less than100 mg/day, they are known as minor elements or </w:t>
      </w:r>
      <w:proofErr w:type="spellStart"/>
      <w:r w:rsidR="00386154" w:rsidRPr="00010A6C">
        <w:rPr>
          <w:rFonts w:asciiTheme="majorBidi" w:hAnsiTheme="majorBidi" w:cstheme="majorBidi"/>
          <w:sz w:val="24"/>
          <w:szCs w:val="24"/>
          <w:lang w:bidi="ar-IQ"/>
        </w:rPr>
        <w:t>microminerals</w:t>
      </w:r>
      <w:proofErr w:type="spellEnd"/>
      <w:r w:rsidR="00386154" w:rsidRPr="00010A6C">
        <w:rPr>
          <w:rFonts w:asciiTheme="majorBidi" w:hAnsiTheme="majorBidi" w:cstheme="majorBidi"/>
          <w:sz w:val="24"/>
          <w:szCs w:val="24"/>
          <w:lang w:bidi="ar-IQ"/>
        </w:rPr>
        <w:t xml:space="preserve"> or trace elements</w:t>
      </w:r>
      <w:r>
        <w:rPr>
          <w:rFonts w:asciiTheme="majorBidi" w:hAnsiTheme="majorBidi" w:cstheme="majorBidi"/>
          <w:sz w:val="24"/>
          <w:szCs w:val="24"/>
          <w:lang w:bidi="ar-IQ"/>
        </w:rPr>
        <w:t>.</w:t>
      </w:r>
    </w:p>
    <w:p w:rsidR="005F46F8" w:rsidRPr="005F46F8" w:rsidRDefault="005F46F8" w:rsidP="005F46F8">
      <w:pPr>
        <w:bidi w:val="0"/>
        <w:spacing w:after="0" w:line="240" w:lineRule="auto"/>
        <w:jc w:val="both"/>
        <w:rPr>
          <w:rFonts w:asciiTheme="majorBidi" w:hAnsiTheme="majorBidi" w:cstheme="majorBidi"/>
          <w:b/>
          <w:bCs/>
          <w:sz w:val="24"/>
          <w:szCs w:val="24"/>
          <w:lang w:bidi="ar-IQ"/>
        </w:rPr>
      </w:pPr>
      <w:r w:rsidRPr="005F46F8">
        <w:rPr>
          <w:rFonts w:asciiTheme="majorBidi" w:hAnsiTheme="majorBidi" w:cstheme="majorBidi"/>
          <w:b/>
          <w:bCs/>
          <w:sz w:val="24"/>
          <w:szCs w:val="24"/>
          <w:lang w:bidi="ar-IQ"/>
        </w:rPr>
        <w:t>Major minerals</w:t>
      </w:r>
    </w:p>
    <w:p w:rsidR="005F46F8" w:rsidRPr="005F46F8" w:rsidRDefault="005F46F8" w:rsidP="005F46F8">
      <w:pPr>
        <w:bidi w:val="0"/>
        <w:spacing w:after="0" w:line="240" w:lineRule="auto"/>
        <w:jc w:val="both"/>
        <w:rPr>
          <w:rFonts w:asciiTheme="majorBidi" w:hAnsiTheme="majorBidi" w:cstheme="majorBidi"/>
          <w:sz w:val="24"/>
          <w:szCs w:val="24"/>
          <w:lang w:bidi="ar-IQ"/>
        </w:rPr>
      </w:pPr>
      <w:r w:rsidRPr="005F46F8">
        <w:rPr>
          <w:rFonts w:asciiTheme="majorBidi" w:hAnsiTheme="majorBidi" w:cstheme="majorBidi"/>
          <w:sz w:val="24"/>
          <w:szCs w:val="24"/>
          <w:lang w:bidi="ar-IQ"/>
        </w:rPr>
        <w:t>1. Calcium</w:t>
      </w:r>
    </w:p>
    <w:p w:rsidR="005F46F8" w:rsidRPr="005F46F8" w:rsidRDefault="005F46F8" w:rsidP="005F46F8">
      <w:pPr>
        <w:bidi w:val="0"/>
        <w:spacing w:after="0" w:line="240" w:lineRule="auto"/>
        <w:jc w:val="both"/>
        <w:rPr>
          <w:rFonts w:asciiTheme="majorBidi" w:hAnsiTheme="majorBidi" w:cstheme="majorBidi"/>
          <w:sz w:val="24"/>
          <w:szCs w:val="24"/>
          <w:lang w:bidi="ar-IQ"/>
        </w:rPr>
      </w:pPr>
      <w:r w:rsidRPr="005F46F8">
        <w:rPr>
          <w:rFonts w:asciiTheme="majorBidi" w:hAnsiTheme="majorBidi" w:cstheme="majorBidi"/>
          <w:sz w:val="24"/>
          <w:szCs w:val="24"/>
          <w:lang w:bidi="ar-IQ"/>
        </w:rPr>
        <w:t>2. Phosphorus</w:t>
      </w:r>
    </w:p>
    <w:p w:rsidR="005F46F8" w:rsidRPr="005F46F8" w:rsidRDefault="005F46F8" w:rsidP="005F46F8">
      <w:pPr>
        <w:bidi w:val="0"/>
        <w:spacing w:after="0" w:line="240" w:lineRule="auto"/>
        <w:jc w:val="both"/>
        <w:rPr>
          <w:rFonts w:asciiTheme="majorBidi" w:hAnsiTheme="majorBidi" w:cstheme="majorBidi"/>
          <w:sz w:val="24"/>
          <w:szCs w:val="24"/>
          <w:lang w:bidi="ar-IQ"/>
        </w:rPr>
      </w:pPr>
      <w:r w:rsidRPr="005F46F8">
        <w:rPr>
          <w:rFonts w:asciiTheme="majorBidi" w:hAnsiTheme="majorBidi" w:cstheme="majorBidi"/>
          <w:sz w:val="24"/>
          <w:szCs w:val="24"/>
          <w:lang w:bidi="ar-IQ"/>
        </w:rPr>
        <w:t>3. Potassium</w:t>
      </w:r>
    </w:p>
    <w:p w:rsidR="005F46F8" w:rsidRPr="005F46F8" w:rsidRDefault="005F46F8" w:rsidP="005F46F8">
      <w:pPr>
        <w:bidi w:val="0"/>
        <w:spacing w:after="0" w:line="240" w:lineRule="auto"/>
        <w:jc w:val="both"/>
        <w:rPr>
          <w:rFonts w:asciiTheme="majorBidi" w:hAnsiTheme="majorBidi" w:cstheme="majorBidi"/>
          <w:sz w:val="24"/>
          <w:szCs w:val="24"/>
          <w:lang w:bidi="ar-IQ"/>
        </w:rPr>
      </w:pPr>
      <w:r w:rsidRPr="005F46F8">
        <w:rPr>
          <w:rFonts w:asciiTheme="majorBidi" w:hAnsiTheme="majorBidi" w:cstheme="majorBidi"/>
          <w:sz w:val="24"/>
          <w:szCs w:val="24"/>
          <w:lang w:bidi="ar-IQ"/>
        </w:rPr>
        <w:t>4. Sulfur</w:t>
      </w:r>
    </w:p>
    <w:p w:rsidR="005F46F8" w:rsidRPr="005F46F8" w:rsidRDefault="005F46F8" w:rsidP="005F46F8">
      <w:pPr>
        <w:bidi w:val="0"/>
        <w:spacing w:after="0" w:line="240" w:lineRule="auto"/>
        <w:jc w:val="both"/>
        <w:rPr>
          <w:rFonts w:asciiTheme="majorBidi" w:hAnsiTheme="majorBidi" w:cstheme="majorBidi"/>
          <w:sz w:val="24"/>
          <w:szCs w:val="24"/>
          <w:lang w:bidi="ar-IQ"/>
        </w:rPr>
      </w:pPr>
      <w:r w:rsidRPr="005F46F8">
        <w:rPr>
          <w:rFonts w:asciiTheme="majorBidi" w:hAnsiTheme="majorBidi" w:cstheme="majorBidi"/>
          <w:sz w:val="24"/>
          <w:szCs w:val="24"/>
          <w:lang w:bidi="ar-IQ"/>
        </w:rPr>
        <w:t>5. Sodium</w:t>
      </w:r>
    </w:p>
    <w:p w:rsidR="005F46F8" w:rsidRPr="005F46F8" w:rsidRDefault="005F46F8" w:rsidP="005F46F8">
      <w:pPr>
        <w:bidi w:val="0"/>
        <w:spacing w:after="0" w:line="240" w:lineRule="auto"/>
        <w:jc w:val="both"/>
        <w:rPr>
          <w:rFonts w:asciiTheme="majorBidi" w:hAnsiTheme="majorBidi" w:cstheme="majorBidi"/>
          <w:sz w:val="24"/>
          <w:szCs w:val="24"/>
          <w:lang w:bidi="ar-IQ"/>
        </w:rPr>
      </w:pPr>
      <w:r w:rsidRPr="005F46F8">
        <w:rPr>
          <w:rFonts w:asciiTheme="majorBidi" w:hAnsiTheme="majorBidi" w:cstheme="majorBidi"/>
          <w:sz w:val="24"/>
          <w:szCs w:val="24"/>
          <w:lang w:bidi="ar-IQ"/>
        </w:rPr>
        <w:t>6. Chloride</w:t>
      </w:r>
    </w:p>
    <w:p w:rsidR="005F46F8" w:rsidRPr="005F46F8" w:rsidRDefault="005F46F8" w:rsidP="005F46F8">
      <w:pPr>
        <w:bidi w:val="0"/>
        <w:spacing w:after="0" w:line="240" w:lineRule="auto"/>
        <w:jc w:val="both"/>
        <w:rPr>
          <w:rFonts w:asciiTheme="majorBidi" w:hAnsiTheme="majorBidi" w:cstheme="majorBidi"/>
          <w:sz w:val="24"/>
          <w:szCs w:val="24"/>
          <w:lang w:bidi="ar-IQ"/>
        </w:rPr>
      </w:pPr>
      <w:r w:rsidRPr="005F46F8">
        <w:rPr>
          <w:rFonts w:asciiTheme="majorBidi" w:hAnsiTheme="majorBidi" w:cstheme="majorBidi"/>
          <w:sz w:val="24"/>
          <w:szCs w:val="24"/>
          <w:lang w:bidi="ar-IQ"/>
        </w:rPr>
        <w:t>7. Magnesium</w:t>
      </w:r>
    </w:p>
    <w:p w:rsidR="005F46F8" w:rsidRPr="005F46F8" w:rsidRDefault="005F46F8" w:rsidP="005F46F8">
      <w:pPr>
        <w:bidi w:val="0"/>
        <w:spacing w:after="0" w:line="240" w:lineRule="auto"/>
        <w:jc w:val="both"/>
        <w:rPr>
          <w:rFonts w:asciiTheme="majorBidi" w:hAnsiTheme="majorBidi" w:cstheme="majorBidi"/>
          <w:b/>
          <w:bCs/>
          <w:sz w:val="24"/>
          <w:szCs w:val="24"/>
          <w:lang w:bidi="ar-IQ"/>
        </w:rPr>
      </w:pPr>
      <w:r w:rsidRPr="005F46F8">
        <w:rPr>
          <w:rFonts w:asciiTheme="majorBidi" w:hAnsiTheme="majorBidi" w:cstheme="majorBidi"/>
          <w:b/>
          <w:bCs/>
          <w:sz w:val="24"/>
          <w:szCs w:val="24"/>
          <w:lang w:bidi="ar-IQ"/>
        </w:rPr>
        <w:t>Minor (also known as “trace”) minerals</w:t>
      </w:r>
    </w:p>
    <w:p w:rsidR="005F46F8" w:rsidRPr="005F46F8" w:rsidRDefault="005F46F8" w:rsidP="005F46F8">
      <w:pPr>
        <w:bidi w:val="0"/>
        <w:spacing w:after="0" w:line="240" w:lineRule="auto"/>
        <w:jc w:val="both"/>
        <w:rPr>
          <w:rFonts w:asciiTheme="majorBidi" w:hAnsiTheme="majorBidi" w:cstheme="majorBidi"/>
          <w:sz w:val="24"/>
          <w:szCs w:val="24"/>
          <w:lang w:bidi="ar-IQ"/>
        </w:rPr>
      </w:pPr>
      <w:r w:rsidRPr="005F46F8">
        <w:rPr>
          <w:rFonts w:asciiTheme="majorBidi" w:hAnsiTheme="majorBidi" w:cstheme="majorBidi"/>
          <w:sz w:val="24"/>
          <w:szCs w:val="24"/>
          <w:lang w:bidi="ar-IQ"/>
        </w:rPr>
        <w:t>1. Zinc</w:t>
      </w:r>
    </w:p>
    <w:p w:rsidR="005F46F8" w:rsidRPr="005F46F8" w:rsidRDefault="005F46F8" w:rsidP="005F46F8">
      <w:pPr>
        <w:bidi w:val="0"/>
        <w:spacing w:after="0" w:line="240" w:lineRule="auto"/>
        <w:jc w:val="both"/>
        <w:rPr>
          <w:rFonts w:asciiTheme="majorBidi" w:hAnsiTheme="majorBidi" w:cstheme="majorBidi"/>
          <w:sz w:val="24"/>
          <w:szCs w:val="24"/>
          <w:lang w:bidi="ar-IQ"/>
        </w:rPr>
      </w:pPr>
      <w:r w:rsidRPr="005F46F8">
        <w:rPr>
          <w:rFonts w:asciiTheme="majorBidi" w:hAnsiTheme="majorBidi" w:cstheme="majorBidi"/>
          <w:sz w:val="24"/>
          <w:szCs w:val="24"/>
          <w:lang w:bidi="ar-IQ"/>
        </w:rPr>
        <w:t>2. Iron</w:t>
      </w:r>
    </w:p>
    <w:p w:rsidR="005F46F8" w:rsidRPr="005F46F8" w:rsidRDefault="005F46F8" w:rsidP="005F46F8">
      <w:pPr>
        <w:bidi w:val="0"/>
        <w:spacing w:after="0" w:line="240" w:lineRule="auto"/>
        <w:jc w:val="both"/>
        <w:rPr>
          <w:rFonts w:asciiTheme="majorBidi" w:hAnsiTheme="majorBidi" w:cstheme="majorBidi"/>
          <w:sz w:val="24"/>
          <w:szCs w:val="24"/>
          <w:lang w:bidi="ar-IQ"/>
        </w:rPr>
      </w:pPr>
      <w:r w:rsidRPr="005F46F8">
        <w:rPr>
          <w:rFonts w:asciiTheme="majorBidi" w:hAnsiTheme="majorBidi" w:cstheme="majorBidi"/>
          <w:sz w:val="24"/>
          <w:szCs w:val="24"/>
          <w:lang w:bidi="ar-IQ"/>
        </w:rPr>
        <w:t>3. Manganese</w:t>
      </w:r>
    </w:p>
    <w:p w:rsidR="005F46F8" w:rsidRPr="005F46F8" w:rsidRDefault="005F46F8" w:rsidP="005F46F8">
      <w:pPr>
        <w:bidi w:val="0"/>
        <w:spacing w:after="0" w:line="240" w:lineRule="auto"/>
        <w:jc w:val="both"/>
        <w:rPr>
          <w:rFonts w:asciiTheme="majorBidi" w:hAnsiTheme="majorBidi" w:cstheme="majorBidi"/>
          <w:sz w:val="24"/>
          <w:szCs w:val="24"/>
          <w:lang w:bidi="ar-IQ"/>
        </w:rPr>
      </w:pPr>
      <w:r w:rsidRPr="005F46F8">
        <w:rPr>
          <w:rFonts w:asciiTheme="majorBidi" w:hAnsiTheme="majorBidi" w:cstheme="majorBidi"/>
          <w:sz w:val="24"/>
          <w:szCs w:val="24"/>
          <w:lang w:bidi="ar-IQ"/>
        </w:rPr>
        <w:t>4. Copper</w:t>
      </w:r>
    </w:p>
    <w:p w:rsidR="005F46F8" w:rsidRPr="005F46F8" w:rsidRDefault="005F46F8" w:rsidP="005F46F8">
      <w:pPr>
        <w:bidi w:val="0"/>
        <w:spacing w:after="0" w:line="240" w:lineRule="auto"/>
        <w:jc w:val="both"/>
        <w:rPr>
          <w:rFonts w:asciiTheme="majorBidi" w:hAnsiTheme="majorBidi" w:cstheme="majorBidi"/>
          <w:sz w:val="24"/>
          <w:szCs w:val="24"/>
          <w:lang w:bidi="ar-IQ"/>
        </w:rPr>
      </w:pPr>
      <w:r w:rsidRPr="005F46F8">
        <w:rPr>
          <w:rFonts w:asciiTheme="majorBidi" w:hAnsiTheme="majorBidi" w:cstheme="majorBidi"/>
          <w:sz w:val="24"/>
          <w:szCs w:val="24"/>
          <w:lang w:bidi="ar-IQ"/>
        </w:rPr>
        <w:t>5. Boron</w:t>
      </w:r>
    </w:p>
    <w:p w:rsidR="005F46F8" w:rsidRPr="005F46F8" w:rsidRDefault="005F46F8" w:rsidP="005F46F8">
      <w:pPr>
        <w:bidi w:val="0"/>
        <w:spacing w:after="0" w:line="240" w:lineRule="auto"/>
        <w:jc w:val="both"/>
        <w:rPr>
          <w:rFonts w:asciiTheme="majorBidi" w:hAnsiTheme="majorBidi" w:cstheme="majorBidi"/>
          <w:sz w:val="24"/>
          <w:szCs w:val="24"/>
          <w:lang w:bidi="ar-IQ"/>
        </w:rPr>
      </w:pPr>
      <w:r w:rsidRPr="005F46F8">
        <w:rPr>
          <w:rFonts w:asciiTheme="majorBidi" w:hAnsiTheme="majorBidi" w:cstheme="majorBidi"/>
          <w:sz w:val="24"/>
          <w:szCs w:val="24"/>
          <w:lang w:bidi="ar-IQ"/>
        </w:rPr>
        <w:t>6. Silicon</w:t>
      </w:r>
    </w:p>
    <w:p w:rsidR="005F46F8" w:rsidRPr="005F46F8" w:rsidRDefault="005F46F8" w:rsidP="005F46F8">
      <w:pPr>
        <w:bidi w:val="0"/>
        <w:spacing w:after="0" w:line="240" w:lineRule="auto"/>
        <w:jc w:val="both"/>
        <w:rPr>
          <w:rFonts w:asciiTheme="majorBidi" w:hAnsiTheme="majorBidi" w:cstheme="majorBidi"/>
          <w:sz w:val="24"/>
          <w:szCs w:val="24"/>
          <w:lang w:bidi="ar-IQ"/>
        </w:rPr>
      </w:pPr>
      <w:r w:rsidRPr="005F46F8">
        <w:rPr>
          <w:rFonts w:asciiTheme="majorBidi" w:hAnsiTheme="majorBidi" w:cstheme="majorBidi"/>
          <w:sz w:val="24"/>
          <w:szCs w:val="24"/>
          <w:lang w:bidi="ar-IQ"/>
        </w:rPr>
        <w:t>7. Molybdenum</w:t>
      </w:r>
    </w:p>
    <w:p w:rsidR="005F46F8" w:rsidRPr="005F46F8" w:rsidRDefault="005F46F8" w:rsidP="005F46F8">
      <w:pPr>
        <w:bidi w:val="0"/>
        <w:spacing w:after="0" w:line="240" w:lineRule="auto"/>
        <w:jc w:val="both"/>
        <w:rPr>
          <w:rFonts w:asciiTheme="majorBidi" w:hAnsiTheme="majorBidi" w:cstheme="majorBidi"/>
          <w:sz w:val="24"/>
          <w:szCs w:val="24"/>
          <w:lang w:bidi="ar-IQ"/>
        </w:rPr>
      </w:pPr>
      <w:r w:rsidRPr="005F46F8">
        <w:rPr>
          <w:rFonts w:asciiTheme="majorBidi" w:hAnsiTheme="majorBidi" w:cstheme="majorBidi"/>
          <w:sz w:val="24"/>
          <w:szCs w:val="24"/>
          <w:lang w:bidi="ar-IQ"/>
        </w:rPr>
        <w:t>8. Vanadium</w:t>
      </w:r>
    </w:p>
    <w:p w:rsidR="005F46F8" w:rsidRPr="005F46F8" w:rsidRDefault="005F46F8" w:rsidP="005F46F8">
      <w:pPr>
        <w:bidi w:val="0"/>
        <w:spacing w:after="0" w:line="240" w:lineRule="auto"/>
        <w:jc w:val="both"/>
        <w:rPr>
          <w:rFonts w:asciiTheme="majorBidi" w:hAnsiTheme="majorBidi" w:cstheme="majorBidi"/>
          <w:sz w:val="24"/>
          <w:szCs w:val="24"/>
          <w:lang w:bidi="ar-IQ"/>
        </w:rPr>
      </w:pPr>
      <w:r w:rsidRPr="005F46F8">
        <w:rPr>
          <w:rFonts w:asciiTheme="majorBidi" w:hAnsiTheme="majorBidi" w:cstheme="majorBidi"/>
          <w:sz w:val="24"/>
          <w:szCs w:val="24"/>
          <w:lang w:bidi="ar-IQ"/>
        </w:rPr>
        <w:t>9. Chromium</w:t>
      </w:r>
    </w:p>
    <w:p w:rsidR="005F46F8" w:rsidRPr="005F46F8" w:rsidRDefault="005F46F8" w:rsidP="005F46F8">
      <w:pPr>
        <w:bidi w:val="0"/>
        <w:spacing w:after="0" w:line="240" w:lineRule="auto"/>
        <w:jc w:val="both"/>
        <w:rPr>
          <w:rFonts w:asciiTheme="majorBidi" w:hAnsiTheme="majorBidi" w:cstheme="majorBidi"/>
          <w:sz w:val="24"/>
          <w:szCs w:val="24"/>
          <w:lang w:bidi="ar-IQ"/>
        </w:rPr>
      </w:pPr>
      <w:r w:rsidRPr="005F46F8">
        <w:rPr>
          <w:rFonts w:asciiTheme="majorBidi" w:hAnsiTheme="majorBidi" w:cstheme="majorBidi"/>
          <w:sz w:val="24"/>
          <w:szCs w:val="24"/>
          <w:lang w:bidi="ar-IQ"/>
        </w:rPr>
        <w:t>10. Selenium</w:t>
      </w:r>
    </w:p>
    <w:p w:rsidR="005F46F8" w:rsidRPr="00010A6C" w:rsidRDefault="005F46F8" w:rsidP="005F46F8">
      <w:pPr>
        <w:bidi w:val="0"/>
        <w:spacing w:after="0" w:line="240" w:lineRule="auto"/>
        <w:jc w:val="both"/>
        <w:rPr>
          <w:rFonts w:asciiTheme="majorBidi" w:hAnsiTheme="majorBidi" w:cstheme="majorBidi"/>
          <w:sz w:val="24"/>
          <w:szCs w:val="24"/>
          <w:lang w:bidi="ar-IQ"/>
        </w:rPr>
      </w:pPr>
      <w:r w:rsidRPr="005F46F8">
        <w:rPr>
          <w:rFonts w:asciiTheme="majorBidi" w:hAnsiTheme="majorBidi" w:cstheme="majorBidi"/>
          <w:sz w:val="24"/>
          <w:szCs w:val="24"/>
          <w:lang w:bidi="ar-IQ"/>
        </w:rPr>
        <w:t>11. Iodine</w:t>
      </w:r>
    </w:p>
    <w:p w:rsidR="00386154" w:rsidRPr="00010A6C" w:rsidRDefault="00386154" w:rsidP="00386154">
      <w:pPr>
        <w:bidi w:val="0"/>
        <w:jc w:val="both"/>
        <w:rPr>
          <w:rFonts w:asciiTheme="majorBidi" w:hAnsiTheme="majorBidi" w:cstheme="majorBidi"/>
          <w:sz w:val="24"/>
          <w:szCs w:val="24"/>
          <w:lang w:bidi="ar-IQ"/>
        </w:rPr>
      </w:pPr>
      <w:r w:rsidRPr="00010A6C">
        <w:rPr>
          <w:rFonts w:asciiTheme="majorBidi" w:hAnsiTheme="majorBidi" w:cstheme="majorBidi"/>
          <w:sz w:val="24"/>
          <w:szCs w:val="24"/>
          <w:lang w:bidi="ar-IQ"/>
        </w:rPr>
        <w:t>The following minerals are seen in tissues, but are nonessential and are contaminants in</w:t>
      </w:r>
      <w:r w:rsidR="00D75591">
        <w:rPr>
          <w:rFonts w:asciiTheme="majorBidi" w:hAnsiTheme="majorBidi" w:cstheme="majorBidi"/>
          <w:sz w:val="24"/>
          <w:szCs w:val="24"/>
          <w:lang w:bidi="ar-IQ"/>
        </w:rPr>
        <w:t xml:space="preserve"> </w:t>
      </w:r>
      <w:r w:rsidRPr="00010A6C">
        <w:rPr>
          <w:rFonts w:asciiTheme="majorBidi" w:hAnsiTheme="majorBidi" w:cstheme="majorBidi"/>
          <w:sz w:val="24"/>
          <w:szCs w:val="24"/>
          <w:lang w:bidi="ar-IQ"/>
        </w:rPr>
        <w:t>foodstuffs. These are rubidium, silver,</w:t>
      </w:r>
      <w:r w:rsidR="00010A6C">
        <w:rPr>
          <w:rFonts w:asciiTheme="majorBidi" w:hAnsiTheme="majorBidi" w:cstheme="majorBidi"/>
          <w:sz w:val="24"/>
          <w:szCs w:val="24"/>
          <w:lang w:bidi="ar-IQ"/>
        </w:rPr>
        <w:t xml:space="preserve"> </w:t>
      </w:r>
      <w:r w:rsidRPr="00010A6C">
        <w:rPr>
          <w:rFonts w:asciiTheme="majorBidi" w:hAnsiTheme="majorBidi" w:cstheme="majorBidi"/>
          <w:sz w:val="24"/>
          <w:szCs w:val="24"/>
          <w:lang w:bidi="ar-IQ"/>
        </w:rPr>
        <w:t xml:space="preserve">gold, and bismuth. The following minerals are toxic and should be avoided: </w:t>
      </w:r>
      <w:proofErr w:type="spellStart"/>
      <w:r w:rsidRPr="00010A6C">
        <w:rPr>
          <w:rFonts w:asciiTheme="majorBidi" w:hAnsiTheme="majorBidi" w:cstheme="majorBidi"/>
          <w:sz w:val="24"/>
          <w:szCs w:val="24"/>
          <w:lang w:bidi="ar-IQ"/>
        </w:rPr>
        <w:t>aluminium</w:t>
      </w:r>
      <w:proofErr w:type="spellEnd"/>
      <w:r w:rsidRPr="00010A6C">
        <w:rPr>
          <w:rFonts w:asciiTheme="majorBidi" w:hAnsiTheme="majorBidi" w:cstheme="majorBidi"/>
          <w:sz w:val="24"/>
          <w:szCs w:val="24"/>
          <w:lang w:bidi="ar-IQ"/>
        </w:rPr>
        <w:t>, lead, cadmium and mercury</w:t>
      </w:r>
      <w:r w:rsidR="005F46F8">
        <w:rPr>
          <w:rFonts w:asciiTheme="majorBidi" w:hAnsiTheme="majorBidi" w:cstheme="majorBidi"/>
          <w:sz w:val="24"/>
          <w:szCs w:val="24"/>
          <w:lang w:bidi="ar-IQ"/>
        </w:rPr>
        <w:t>.</w:t>
      </w:r>
    </w:p>
    <w:p w:rsidR="005F46F8" w:rsidRPr="005F46F8" w:rsidRDefault="005F46F8" w:rsidP="005F46F8">
      <w:pPr>
        <w:bidi w:val="0"/>
        <w:jc w:val="both"/>
        <w:rPr>
          <w:rFonts w:asciiTheme="majorBidi" w:hAnsiTheme="majorBidi" w:cstheme="majorBidi"/>
          <w:b/>
          <w:bCs/>
          <w:sz w:val="24"/>
          <w:szCs w:val="24"/>
          <w:lang w:bidi="ar-IQ"/>
        </w:rPr>
      </w:pPr>
      <w:r w:rsidRPr="005F46F8">
        <w:rPr>
          <w:rFonts w:asciiTheme="majorBidi" w:hAnsiTheme="majorBidi" w:cstheme="majorBidi"/>
          <w:b/>
          <w:bCs/>
          <w:sz w:val="24"/>
          <w:szCs w:val="24"/>
          <w:lang w:bidi="ar-IQ"/>
        </w:rPr>
        <w:t>MAJOR MINERALS</w:t>
      </w:r>
    </w:p>
    <w:p w:rsidR="00386154" w:rsidRPr="005F46F8" w:rsidRDefault="00386154" w:rsidP="00561355">
      <w:pPr>
        <w:pStyle w:val="a3"/>
        <w:numPr>
          <w:ilvl w:val="0"/>
          <w:numId w:val="11"/>
        </w:numPr>
        <w:bidi w:val="0"/>
        <w:jc w:val="both"/>
        <w:rPr>
          <w:rFonts w:asciiTheme="majorBidi" w:hAnsiTheme="majorBidi" w:cstheme="majorBidi"/>
          <w:b/>
          <w:bCs/>
          <w:sz w:val="24"/>
          <w:szCs w:val="24"/>
          <w:lang w:bidi="ar-IQ"/>
        </w:rPr>
      </w:pPr>
      <w:r w:rsidRPr="005F46F8">
        <w:rPr>
          <w:rFonts w:asciiTheme="majorBidi" w:hAnsiTheme="majorBidi" w:cstheme="majorBidi"/>
          <w:b/>
          <w:bCs/>
          <w:sz w:val="24"/>
          <w:szCs w:val="24"/>
          <w:lang w:bidi="ar-IQ"/>
        </w:rPr>
        <w:t>CALCIUM (</w:t>
      </w:r>
      <w:proofErr w:type="spellStart"/>
      <w:r w:rsidRPr="005F46F8">
        <w:rPr>
          <w:rFonts w:asciiTheme="majorBidi" w:hAnsiTheme="majorBidi" w:cstheme="majorBidi"/>
          <w:b/>
          <w:bCs/>
          <w:sz w:val="24"/>
          <w:szCs w:val="24"/>
          <w:lang w:bidi="ar-IQ"/>
        </w:rPr>
        <w:t>Ca</w:t>
      </w:r>
      <w:proofErr w:type="spellEnd"/>
      <w:r w:rsidRPr="005647DC">
        <w:rPr>
          <w:rFonts w:asciiTheme="majorBidi" w:hAnsiTheme="majorBidi" w:cstheme="majorBidi"/>
          <w:b/>
          <w:bCs/>
          <w:sz w:val="24"/>
          <w:szCs w:val="24"/>
          <w:vertAlign w:val="superscript"/>
          <w:rtl/>
          <w:lang w:bidi="ar-IQ"/>
        </w:rPr>
        <w:t>+</w:t>
      </w:r>
      <w:r w:rsidR="00561355" w:rsidRPr="005647DC">
        <w:rPr>
          <w:rFonts w:asciiTheme="majorBidi" w:hAnsiTheme="majorBidi" w:cstheme="majorBidi"/>
          <w:b/>
          <w:bCs/>
          <w:sz w:val="24"/>
          <w:szCs w:val="24"/>
          <w:vertAlign w:val="superscript"/>
          <w:lang w:bidi="ar-IQ"/>
        </w:rPr>
        <w:t>2</w:t>
      </w:r>
      <w:r w:rsidRPr="005F46F8">
        <w:rPr>
          <w:rFonts w:asciiTheme="majorBidi" w:hAnsiTheme="majorBidi" w:cstheme="majorBidi"/>
          <w:b/>
          <w:bCs/>
          <w:sz w:val="24"/>
          <w:szCs w:val="24"/>
          <w:lang w:bidi="ar-IQ"/>
        </w:rPr>
        <w:t>)</w:t>
      </w:r>
      <w:r w:rsidR="007C6184" w:rsidRPr="005F46F8">
        <w:rPr>
          <w:rFonts w:asciiTheme="majorBidi" w:hAnsiTheme="majorBidi" w:cstheme="majorBidi"/>
          <w:b/>
          <w:bCs/>
          <w:sz w:val="24"/>
          <w:szCs w:val="24"/>
          <w:lang w:bidi="ar-IQ"/>
        </w:rPr>
        <w:t>:</w:t>
      </w:r>
    </w:p>
    <w:p w:rsidR="00386154" w:rsidRPr="00010A6C" w:rsidRDefault="00D75591" w:rsidP="005647DC">
      <w:pPr>
        <w:bidi w:val="0"/>
        <w:jc w:val="both"/>
        <w:rPr>
          <w:rFonts w:asciiTheme="majorBidi" w:hAnsiTheme="majorBidi" w:cstheme="majorBidi"/>
          <w:sz w:val="24"/>
          <w:szCs w:val="24"/>
          <w:lang w:bidi="ar-IQ"/>
        </w:rPr>
      </w:pPr>
      <w:r>
        <w:rPr>
          <w:rFonts w:asciiTheme="majorBidi" w:hAnsiTheme="majorBidi" w:cstheme="majorBidi"/>
          <w:sz w:val="24"/>
          <w:szCs w:val="24"/>
          <w:lang w:bidi="ar-IQ"/>
        </w:rPr>
        <w:t xml:space="preserve"> Calcium (</w:t>
      </w:r>
      <w:proofErr w:type="spellStart"/>
      <w:r>
        <w:rPr>
          <w:rFonts w:asciiTheme="majorBidi" w:hAnsiTheme="majorBidi" w:cstheme="majorBidi"/>
          <w:sz w:val="24"/>
          <w:szCs w:val="24"/>
          <w:lang w:bidi="ar-IQ"/>
        </w:rPr>
        <w:t>Ca</w:t>
      </w:r>
      <w:proofErr w:type="spellEnd"/>
      <w:r w:rsidR="00386154" w:rsidRPr="005647DC">
        <w:rPr>
          <w:rFonts w:asciiTheme="majorBidi" w:hAnsiTheme="majorBidi" w:cstheme="majorBidi"/>
          <w:b/>
          <w:bCs/>
          <w:sz w:val="24"/>
          <w:szCs w:val="24"/>
          <w:vertAlign w:val="superscript"/>
          <w:rtl/>
          <w:lang w:bidi="ar-IQ"/>
        </w:rPr>
        <w:t>+</w:t>
      </w:r>
      <w:r w:rsidR="005647DC" w:rsidRPr="005647DC">
        <w:rPr>
          <w:rFonts w:asciiTheme="majorBidi" w:hAnsiTheme="majorBidi" w:cstheme="majorBidi"/>
          <w:b/>
          <w:bCs/>
          <w:sz w:val="24"/>
          <w:szCs w:val="24"/>
          <w:vertAlign w:val="superscript"/>
          <w:lang w:bidi="ar-IQ"/>
        </w:rPr>
        <w:t>2</w:t>
      </w:r>
      <w:r>
        <w:rPr>
          <w:rFonts w:asciiTheme="majorBidi" w:hAnsiTheme="majorBidi" w:cstheme="majorBidi"/>
          <w:sz w:val="24"/>
          <w:szCs w:val="24"/>
          <w:lang w:bidi="ar-IQ"/>
        </w:rPr>
        <w:t>) m</w:t>
      </w:r>
      <w:r w:rsidRPr="00D75591">
        <w:rPr>
          <w:rFonts w:asciiTheme="majorBidi" w:hAnsiTheme="majorBidi" w:cstheme="majorBidi"/>
          <w:sz w:val="24"/>
          <w:szCs w:val="24"/>
          <w:lang w:bidi="ar-IQ"/>
        </w:rPr>
        <w:t>ost abun</w:t>
      </w:r>
      <w:r w:rsidR="005647DC">
        <w:rPr>
          <w:rFonts w:asciiTheme="majorBidi" w:hAnsiTheme="majorBidi" w:cstheme="majorBidi"/>
          <w:sz w:val="24"/>
          <w:szCs w:val="24"/>
          <w:lang w:bidi="ar-IQ"/>
        </w:rPr>
        <w:t>dant mineral in the human body .</w:t>
      </w:r>
      <w:r w:rsidRPr="00D75591">
        <w:rPr>
          <w:rFonts w:asciiTheme="majorBidi" w:hAnsiTheme="majorBidi" w:cstheme="majorBidi"/>
          <w:sz w:val="24"/>
          <w:szCs w:val="24"/>
          <w:lang w:bidi="ar-IQ"/>
        </w:rPr>
        <w:t xml:space="preserve"> Total Calcium in the human body is about 1 to 1.5 kg, 99% of which is seen i</w:t>
      </w:r>
      <w:r w:rsidR="005647DC">
        <w:rPr>
          <w:rFonts w:asciiTheme="majorBidi" w:hAnsiTheme="majorBidi" w:cstheme="majorBidi"/>
          <w:sz w:val="24"/>
          <w:szCs w:val="24"/>
          <w:lang w:bidi="ar-IQ"/>
        </w:rPr>
        <w:t>n bone together with phosphate.</w:t>
      </w:r>
      <w:r w:rsidRPr="00D75591">
        <w:rPr>
          <w:rFonts w:asciiTheme="majorBidi" w:hAnsiTheme="majorBidi" w:cstheme="majorBidi"/>
          <w:sz w:val="24"/>
          <w:szCs w:val="24"/>
          <w:lang w:bidi="ar-IQ"/>
        </w:rPr>
        <w:t xml:space="preserve"> Small amounts in soft tiss</w:t>
      </w:r>
      <w:r w:rsidR="005647DC">
        <w:rPr>
          <w:rFonts w:asciiTheme="majorBidi" w:hAnsiTheme="majorBidi" w:cstheme="majorBidi"/>
          <w:sz w:val="24"/>
          <w:szCs w:val="24"/>
          <w:lang w:bidi="ar-IQ"/>
        </w:rPr>
        <w:t>ue &amp; 1% in extracellular fluid.</w:t>
      </w:r>
      <w:r w:rsidRPr="00D75591">
        <w:rPr>
          <w:rFonts w:asciiTheme="majorBidi" w:hAnsiTheme="majorBidi" w:cstheme="majorBidi"/>
          <w:sz w:val="24"/>
          <w:szCs w:val="24"/>
          <w:lang w:bidi="ar-IQ"/>
        </w:rPr>
        <w:t xml:space="preserve">  </w:t>
      </w:r>
    </w:p>
    <w:p w:rsidR="007C6184" w:rsidRPr="00010A6C" w:rsidRDefault="00386154" w:rsidP="00386154">
      <w:pPr>
        <w:bidi w:val="0"/>
        <w:jc w:val="both"/>
        <w:rPr>
          <w:rFonts w:asciiTheme="majorBidi" w:hAnsiTheme="majorBidi" w:cstheme="majorBidi"/>
          <w:b/>
          <w:bCs/>
          <w:sz w:val="24"/>
          <w:szCs w:val="24"/>
          <w:lang w:bidi="ar-IQ"/>
        </w:rPr>
      </w:pPr>
      <w:r w:rsidRPr="00010A6C">
        <w:rPr>
          <w:rFonts w:asciiTheme="majorBidi" w:hAnsiTheme="majorBidi" w:cstheme="majorBidi"/>
          <w:b/>
          <w:bCs/>
          <w:sz w:val="24"/>
          <w:szCs w:val="24"/>
          <w:lang w:bidi="ar-IQ"/>
        </w:rPr>
        <w:t>Sources of Calcium</w:t>
      </w:r>
      <w:r w:rsidR="007C6184" w:rsidRPr="00010A6C">
        <w:rPr>
          <w:rFonts w:asciiTheme="majorBidi" w:hAnsiTheme="majorBidi" w:cstheme="majorBidi"/>
          <w:b/>
          <w:bCs/>
          <w:sz w:val="24"/>
          <w:szCs w:val="24"/>
          <w:lang w:bidi="ar-IQ"/>
        </w:rPr>
        <w:t xml:space="preserve"> </w:t>
      </w:r>
    </w:p>
    <w:p w:rsidR="00386154" w:rsidRPr="00010A6C" w:rsidRDefault="00386154" w:rsidP="005647DC">
      <w:pPr>
        <w:bidi w:val="0"/>
        <w:jc w:val="both"/>
        <w:rPr>
          <w:rFonts w:asciiTheme="majorBidi" w:hAnsiTheme="majorBidi" w:cstheme="majorBidi"/>
          <w:b/>
          <w:bCs/>
          <w:sz w:val="24"/>
          <w:szCs w:val="24"/>
          <w:lang w:bidi="ar-IQ"/>
        </w:rPr>
      </w:pPr>
      <w:r w:rsidRPr="00010A6C">
        <w:rPr>
          <w:rFonts w:asciiTheme="majorBidi" w:hAnsiTheme="majorBidi" w:cstheme="majorBidi"/>
          <w:sz w:val="24"/>
          <w:szCs w:val="24"/>
          <w:lang w:bidi="ar-IQ"/>
        </w:rPr>
        <w:t>Milk</w:t>
      </w:r>
      <w:r w:rsidRPr="00010A6C">
        <w:rPr>
          <w:rFonts w:asciiTheme="majorBidi" w:hAnsiTheme="majorBidi" w:cstheme="majorBidi"/>
          <w:sz w:val="24"/>
          <w:szCs w:val="24"/>
          <w:rtl/>
          <w:lang w:bidi="ar-IQ"/>
        </w:rPr>
        <w:t> </w:t>
      </w:r>
      <w:r w:rsidRPr="00010A6C">
        <w:rPr>
          <w:rFonts w:asciiTheme="majorBidi" w:hAnsiTheme="majorBidi" w:cstheme="majorBidi"/>
          <w:sz w:val="24"/>
          <w:szCs w:val="24"/>
          <w:lang w:bidi="ar-IQ"/>
        </w:rPr>
        <w:t>is a good source for calcium. Calcium content</w:t>
      </w:r>
      <w:r w:rsidR="007C6184" w:rsidRPr="00010A6C">
        <w:rPr>
          <w:rFonts w:asciiTheme="majorBidi" w:hAnsiTheme="majorBidi" w:cstheme="majorBidi"/>
          <w:sz w:val="24"/>
          <w:szCs w:val="24"/>
          <w:lang w:bidi="ar-IQ"/>
        </w:rPr>
        <w:t xml:space="preserve"> </w:t>
      </w:r>
      <w:r w:rsidRPr="00010A6C">
        <w:rPr>
          <w:rFonts w:asciiTheme="majorBidi" w:hAnsiTheme="majorBidi" w:cstheme="majorBidi"/>
          <w:sz w:val="24"/>
          <w:szCs w:val="24"/>
          <w:lang w:bidi="ar-IQ"/>
        </w:rPr>
        <w:t>of cow's milk is about 100 mg/100 ml. Egg, fish</w:t>
      </w:r>
      <w:r w:rsidR="007C6184" w:rsidRPr="00010A6C">
        <w:rPr>
          <w:rFonts w:asciiTheme="majorBidi" w:hAnsiTheme="majorBidi" w:cstheme="majorBidi"/>
          <w:sz w:val="24"/>
          <w:szCs w:val="24"/>
          <w:lang w:bidi="ar-IQ"/>
        </w:rPr>
        <w:t xml:space="preserve"> </w:t>
      </w:r>
      <w:r w:rsidRPr="00010A6C">
        <w:rPr>
          <w:rFonts w:asciiTheme="majorBidi" w:hAnsiTheme="majorBidi" w:cstheme="majorBidi"/>
          <w:sz w:val="24"/>
          <w:szCs w:val="24"/>
          <w:lang w:bidi="ar-IQ"/>
        </w:rPr>
        <w:t>and vegetables are medium sources for calcium.</w:t>
      </w:r>
      <w:r w:rsidR="007C6184" w:rsidRPr="00010A6C">
        <w:rPr>
          <w:rFonts w:asciiTheme="majorBidi" w:hAnsiTheme="majorBidi" w:cstheme="majorBidi"/>
          <w:sz w:val="24"/>
          <w:szCs w:val="24"/>
          <w:lang w:bidi="ar-IQ"/>
        </w:rPr>
        <w:t xml:space="preserve"> </w:t>
      </w:r>
      <w:r w:rsidRPr="00010A6C">
        <w:rPr>
          <w:rFonts w:asciiTheme="majorBidi" w:hAnsiTheme="majorBidi" w:cstheme="majorBidi"/>
          <w:sz w:val="24"/>
          <w:szCs w:val="24"/>
          <w:lang w:bidi="ar-IQ"/>
        </w:rPr>
        <w:t xml:space="preserve">Cereals (wheat, rice) contain only small amount of calcium. </w:t>
      </w:r>
    </w:p>
    <w:p w:rsidR="005647DC" w:rsidRDefault="005647DC" w:rsidP="00386154">
      <w:pPr>
        <w:bidi w:val="0"/>
        <w:jc w:val="both"/>
        <w:rPr>
          <w:rFonts w:asciiTheme="majorBidi" w:hAnsiTheme="majorBidi" w:cstheme="majorBidi"/>
          <w:b/>
          <w:bCs/>
          <w:sz w:val="24"/>
          <w:szCs w:val="24"/>
          <w:lang w:bidi="ar-IQ"/>
        </w:rPr>
      </w:pPr>
    </w:p>
    <w:p w:rsidR="00386154" w:rsidRPr="00010A6C" w:rsidRDefault="00386154" w:rsidP="005647DC">
      <w:pPr>
        <w:bidi w:val="0"/>
        <w:jc w:val="both"/>
        <w:rPr>
          <w:rFonts w:asciiTheme="majorBidi" w:hAnsiTheme="majorBidi" w:cstheme="majorBidi"/>
          <w:b/>
          <w:bCs/>
          <w:sz w:val="24"/>
          <w:szCs w:val="24"/>
          <w:lang w:bidi="ar-IQ"/>
        </w:rPr>
      </w:pPr>
      <w:r w:rsidRPr="00010A6C">
        <w:rPr>
          <w:rFonts w:asciiTheme="majorBidi" w:hAnsiTheme="majorBidi" w:cstheme="majorBidi"/>
          <w:b/>
          <w:bCs/>
          <w:sz w:val="24"/>
          <w:szCs w:val="24"/>
          <w:lang w:bidi="ar-IQ"/>
        </w:rPr>
        <w:lastRenderedPageBreak/>
        <w:t>Daily Requirement of Calcium</w:t>
      </w:r>
    </w:p>
    <w:p w:rsidR="00B5292E" w:rsidRPr="00010A6C" w:rsidRDefault="00386154" w:rsidP="007C6184">
      <w:pPr>
        <w:bidi w:val="0"/>
        <w:jc w:val="both"/>
        <w:rPr>
          <w:rFonts w:asciiTheme="majorBidi" w:hAnsiTheme="majorBidi" w:cstheme="majorBidi"/>
          <w:sz w:val="24"/>
          <w:szCs w:val="24"/>
          <w:lang w:bidi="ar-IQ"/>
        </w:rPr>
      </w:pPr>
      <w:r w:rsidRPr="00010A6C">
        <w:rPr>
          <w:rFonts w:asciiTheme="majorBidi" w:hAnsiTheme="majorBidi" w:cstheme="majorBidi"/>
          <w:sz w:val="24"/>
          <w:szCs w:val="24"/>
          <w:rtl/>
          <w:lang w:bidi="ar-IQ"/>
        </w:rPr>
        <w:t> </w:t>
      </w:r>
      <w:r w:rsidRPr="00010A6C">
        <w:rPr>
          <w:rFonts w:asciiTheme="majorBidi" w:hAnsiTheme="majorBidi" w:cstheme="majorBidi"/>
          <w:sz w:val="24"/>
          <w:szCs w:val="24"/>
          <w:lang w:bidi="ar-IQ"/>
        </w:rPr>
        <w:t>An adult needs</w:t>
      </w:r>
      <w:r w:rsidR="007C6184" w:rsidRPr="00010A6C">
        <w:rPr>
          <w:rFonts w:asciiTheme="majorBidi" w:hAnsiTheme="majorBidi" w:cstheme="majorBidi"/>
          <w:sz w:val="24"/>
          <w:szCs w:val="24"/>
          <w:lang w:bidi="ar-IQ"/>
        </w:rPr>
        <w:t xml:space="preserve"> 500</w:t>
      </w:r>
      <w:r w:rsidRPr="00010A6C">
        <w:rPr>
          <w:rFonts w:asciiTheme="majorBidi" w:hAnsiTheme="majorBidi" w:cstheme="majorBidi"/>
          <w:sz w:val="24"/>
          <w:szCs w:val="24"/>
          <w:rtl/>
          <w:lang w:bidi="ar-IQ"/>
        </w:rPr>
        <w:t xml:space="preserve"> </w:t>
      </w:r>
      <w:r w:rsidRPr="00010A6C">
        <w:rPr>
          <w:rFonts w:asciiTheme="majorBidi" w:hAnsiTheme="majorBidi" w:cstheme="majorBidi"/>
          <w:sz w:val="24"/>
          <w:szCs w:val="24"/>
          <w:lang w:bidi="ar-IQ"/>
        </w:rPr>
        <w:t>mg</w:t>
      </w:r>
      <w:r w:rsidR="007C6184" w:rsidRPr="00010A6C">
        <w:rPr>
          <w:rFonts w:asciiTheme="majorBidi" w:hAnsiTheme="majorBidi" w:cstheme="majorBidi"/>
          <w:sz w:val="24"/>
          <w:szCs w:val="24"/>
          <w:lang w:bidi="ar-IQ"/>
        </w:rPr>
        <w:t xml:space="preserve"> </w:t>
      </w:r>
      <w:r w:rsidRPr="00010A6C">
        <w:rPr>
          <w:rFonts w:asciiTheme="majorBidi" w:hAnsiTheme="majorBidi" w:cstheme="majorBidi"/>
          <w:sz w:val="24"/>
          <w:szCs w:val="24"/>
          <w:lang w:bidi="ar-IQ"/>
        </w:rPr>
        <w:t>per day and a child about1200 mg/day. Requirement may be increased</w:t>
      </w:r>
      <w:r w:rsidR="007C6184" w:rsidRPr="00010A6C">
        <w:rPr>
          <w:rFonts w:asciiTheme="majorBidi" w:hAnsiTheme="majorBidi" w:cstheme="majorBidi"/>
          <w:sz w:val="24"/>
          <w:szCs w:val="24"/>
          <w:lang w:bidi="ar-IQ"/>
        </w:rPr>
        <w:t xml:space="preserve"> </w:t>
      </w:r>
      <w:r w:rsidRPr="00010A6C">
        <w:rPr>
          <w:rFonts w:asciiTheme="majorBidi" w:hAnsiTheme="majorBidi" w:cstheme="majorBidi"/>
          <w:sz w:val="24"/>
          <w:szCs w:val="24"/>
          <w:lang w:bidi="ar-IQ"/>
        </w:rPr>
        <w:t>to 1500 mg/day during pregnancy and lactation. After the age of 50, there is a general tendency</w:t>
      </w:r>
      <w:r w:rsidR="007C6184" w:rsidRPr="00010A6C">
        <w:rPr>
          <w:rFonts w:asciiTheme="majorBidi" w:hAnsiTheme="majorBidi" w:cstheme="majorBidi"/>
          <w:sz w:val="24"/>
          <w:szCs w:val="24"/>
          <w:lang w:bidi="ar-IQ"/>
        </w:rPr>
        <w:t xml:space="preserve"> </w:t>
      </w:r>
      <w:r w:rsidRPr="00010A6C">
        <w:rPr>
          <w:rFonts w:asciiTheme="majorBidi" w:hAnsiTheme="majorBidi" w:cstheme="majorBidi"/>
          <w:sz w:val="24"/>
          <w:szCs w:val="24"/>
          <w:lang w:bidi="ar-IQ"/>
        </w:rPr>
        <w:t>for osteoporosis, which may be prevented by</w:t>
      </w:r>
      <w:r w:rsidR="007C6184" w:rsidRPr="00010A6C">
        <w:rPr>
          <w:rFonts w:asciiTheme="majorBidi" w:hAnsiTheme="majorBidi" w:cstheme="majorBidi"/>
          <w:sz w:val="24"/>
          <w:szCs w:val="24"/>
          <w:lang w:bidi="ar-IQ"/>
        </w:rPr>
        <w:t xml:space="preserve"> </w:t>
      </w:r>
      <w:r w:rsidRPr="00010A6C">
        <w:rPr>
          <w:rFonts w:asciiTheme="majorBidi" w:hAnsiTheme="majorBidi" w:cstheme="majorBidi"/>
          <w:sz w:val="24"/>
          <w:szCs w:val="24"/>
          <w:lang w:bidi="ar-IQ"/>
        </w:rPr>
        <w:t>increased calcium (1500 mg/day) plus vitamin D</w:t>
      </w:r>
      <w:r w:rsidR="005647DC">
        <w:rPr>
          <w:rFonts w:asciiTheme="majorBidi" w:hAnsiTheme="majorBidi" w:cstheme="majorBidi"/>
          <w:sz w:val="24"/>
          <w:szCs w:val="24"/>
          <w:lang w:bidi="ar-IQ"/>
        </w:rPr>
        <w:t xml:space="preserve"> </w:t>
      </w:r>
      <w:r w:rsidRPr="00010A6C">
        <w:rPr>
          <w:rFonts w:asciiTheme="majorBidi" w:hAnsiTheme="majorBidi" w:cstheme="majorBidi"/>
          <w:sz w:val="24"/>
          <w:szCs w:val="24"/>
          <w:lang w:bidi="ar-IQ"/>
        </w:rPr>
        <w:t>(20 microgram/day).</w:t>
      </w:r>
    </w:p>
    <w:p w:rsidR="001B7DBE" w:rsidRPr="00010A6C" w:rsidRDefault="00B5292E" w:rsidP="00B5292E">
      <w:pPr>
        <w:bidi w:val="0"/>
        <w:rPr>
          <w:rFonts w:asciiTheme="majorBidi" w:hAnsiTheme="majorBidi" w:cstheme="majorBidi"/>
          <w:b/>
          <w:bCs/>
          <w:sz w:val="24"/>
          <w:szCs w:val="24"/>
          <w:lang w:bidi="ar-IQ"/>
        </w:rPr>
      </w:pPr>
      <w:r w:rsidRPr="00010A6C">
        <w:rPr>
          <w:rFonts w:asciiTheme="majorBidi" w:hAnsiTheme="majorBidi" w:cstheme="majorBidi"/>
          <w:b/>
          <w:bCs/>
          <w:sz w:val="24"/>
          <w:szCs w:val="24"/>
          <w:lang w:bidi="ar-IQ"/>
        </w:rPr>
        <w:t>Absorption:</w:t>
      </w:r>
    </w:p>
    <w:p w:rsidR="00B5292E" w:rsidRPr="00010A6C" w:rsidRDefault="00B5292E" w:rsidP="00B5292E">
      <w:pPr>
        <w:bidi w:val="0"/>
        <w:jc w:val="both"/>
        <w:rPr>
          <w:rFonts w:asciiTheme="majorBidi" w:hAnsiTheme="majorBidi" w:cstheme="majorBidi"/>
          <w:sz w:val="24"/>
          <w:szCs w:val="24"/>
          <w:lang w:bidi="ar-IQ"/>
        </w:rPr>
      </w:pPr>
      <w:r w:rsidRPr="00010A6C">
        <w:rPr>
          <w:rFonts w:asciiTheme="majorBidi" w:hAnsiTheme="majorBidi" w:cstheme="majorBidi"/>
          <w:sz w:val="24"/>
          <w:szCs w:val="24"/>
          <w:lang w:bidi="ar-IQ"/>
        </w:rPr>
        <w:t>Absorption is taking place from the first and second part of duodenum. Calcium is absorbed against a concentration gradient and requires energy. Absorption requires a carrier protein, helped by</w:t>
      </w:r>
      <w:r w:rsidR="005647DC">
        <w:rPr>
          <w:rFonts w:asciiTheme="majorBidi" w:hAnsiTheme="majorBidi" w:cstheme="majorBidi"/>
          <w:sz w:val="24"/>
          <w:szCs w:val="24"/>
          <w:lang w:bidi="ar-IQ"/>
        </w:rPr>
        <w:t xml:space="preserve"> </w:t>
      </w:r>
      <w:r w:rsidRPr="00010A6C">
        <w:rPr>
          <w:rFonts w:asciiTheme="majorBidi" w:hAnsiTheme="majorBidi" w:cstheme="majorBidi"/>
          <w:sz w:val="24"/>
          <w:szCs w:val="24"/>
          <w:lang w:bidi="ar-IQ"/>
        </w:rPr>
        <w:t>calcium-dependent ATPase. Out of the 500 mg of calcium taken orally per day, 400 mg is excreted in stool and 100 mg is excreted through urine.</w:t>
      </w:r>
    </w:p>
    <w:p w:rsidR="00B5292E" w:rsidRPr="00010A6C" w:rsidRDefault="00B5292E" w:rsidP="000511B5">
      <w:pPr>
        <w:pStyle w:val="a3"/>
        <w:numPr>
          <w:ilvl w:val="0"/>
          <w:numId w:val="4"/>
        </w:numPr>
        <w:bidi w:val="0"/>
        <w:rPr>
          <w:rFonts w:asciiTheme="majorBidi" w:hAnsiTheme="majorBidi" w:cstheme="majorBidi"/>
          <w:b/>
          <w:bCs/>
          <w:sz w:val="24"/>
          <w:szCs w:val="24"/>
          <w:lang w:bidi="ar-IQ"/>
        </w:rPr>
      </w:pPr>
      <w:r w:rsidRPr="00010A6C">
        <w:rPr>
          <w:rFonts w:asciiTheme="majorBidi" w:hAnsiTheme="majorBidi" w:cstheme="majorBidi"/>
          <w:b/>
          <w:bCs/>
          <w:sz w:val="24"/>
          <w:szCs w:val="24"/>
          <w:lang w:bidi="ar-IQ"/>
        </w:rPr>
        <w:t>Facto</w:t>
      </w:r>
      <w:r w:rsidR="007F327D" w:rsidRPr="00010A6C">
        <w:rPr>
          <w:rFonts w:asciiTheme="majorBidi" w:hAnsiTheme="majorBidi" w:cstheme="majorBidi"/>
          <w:b/>
          <w:bCs/>
          <w:sz w:val="24"/>
          <w:szCs w:val="24"/>
          <w:lang w:bidi="ar-IQ"/>
        </w:rPr>
        <w:t>rs causing increased absorption</w:t>
      </w:r>
      <w:r w:rsidRPr="00010A6C">
        <w:rPr>
          <w:rFonts w:asciiTheme="majorBidi" w:hAnsiTheme="majorBidi" w:cstheme="majorBidi"/>
          <w:b/>
          <w:bCs/>
          <w:sz w:val="24"/>
          <w:szCs w:val="24"/>
          <w:lang w:bidi="ar-IQ"/>
        </w:rPr>
        <w:t>.</w:t>
      </w:r>
    </w:p>
    <w:p w:rsidR="005647DC" w:rsidRDefault="00B5292E" w:rsidP="000511B5">
      <w:pPr>
        <w:pStyle w:val="a3"/>
        <w:numPr>
          <w:ilvl w:val="0"/>
          <w:numId w:val="1"/>
        </w:numPr>
        <w:bidi w:val="0"/>
        <w:rPr>
          <w:rFonts w:asciiTheme="majorBidi" w:hAnsiTheme="majorBidi" w:cstheme="majorBidi"/>
          <w:sz w:val="24"/>
          <w:szCs w:val="24"/>
          <w:lang w:bidi="ar-IQ"/>
        </w:rPr>
      </w:pPr>
      <w:r w:rsidRPr="005647DC">
        <w:rPr>
          <w:rFonts w:asciiTheme="majorBidi" w:hAnsiTheme="majorBidi" w:cstheme="majorBidi"/>
          <w:sz w:val="24"/>
          <w:szCs w:val="24"/>
          <w:lang w:bidi="ar-IQ"/>
        </w:rPr>
        <w:t>Vitamin D</w:t>
      </w:r>
      <w:r w:rsidRPr="005647DC">
        <w:rPr>
          <w:rFonts w:asciiTheme="majorBidi" w:hAnsiTheme="majorBidi" w:cstheme="majorBidi"/>
          <w:sz w:val="24"/>
          <w:szCs w:val="24"/>
          <w:rtl/>
          <w:lang w:bidi="ar-IQ"/>
        </w:rPr>
        <w:t>:</w:t>
      </w:r>
      <w:r w:rsidRPr="005647DC">
        <w:rPr>
          <w:rFonts w:asciiTheme="majorBidi" w:hAnsiTheme="majorBidi" w:cstheme="majorBidi"/>
          <w:sz w:val="24"/>
          <w:szCs w:val="24"/>
          <w:lang w:bidi="ar-IQ"/>
        </w:rPr>
        <w:t xml:space="preserve"> </w:t>
      </w:r>
      <w:proofErr w:type="spellStart"/>
      <w:r w:rsidRPr="005647DC">
        <w:rPr>
          <w:rFonts w:asciiTheme="majorBidi" w:hAnsiTheme="majorBidi" w:cstheme="majorBidi"/>
          <w:sz w:val="24"/>
          <w:szCs w:val="24"/>
          <w:lang w:bidi="ar-IQ"/>
        </w:rPr>
        <w:t>Calcitriol</w:t>
      </w:r>
      <w:proofErr w:type="spellEnd"/>
      <w:r w:rsidRPr="005647DC">
        <w:rPr>
          <w:rFonts w:asciiTheme="majorBidi" w:hAnsiTheme="majorBidi" w:cstheme="majorBidi"/>
          <w:sz w:val="24"/>
          <w:szCs w:val="24"/>
          <w:rtl/>
          <w:lang w:bidi="ar-IQ"/>
        </w:rPr>
        <w:t xml:space="preserve">  </w:t>
      </w:r>
      <w:r w:rsidRPr="005647DC">
        <w:rPr>
          <w:rFonts w:asciiTheme="majorBidi" w:hAnsiTheme="majorBidi" w:cstheme="majorBidi"/>
          <w:sz w:val="24"/>
          <w:szCs w:val="24"/>
          <w:lang w:bidi="ar-IQ"/>
        </w:rPr>
        <w:t>induces the synthesis</w:t>
      </w:r>
      <w:r w:rsidR="005647DC" w:rsidRPr="005647DC">
        <w:rPr>
          <w:rFonts w:asciiTheme="majorBidi" w:hAnsiTheme="majorBidi" w:cstheme="majorBidi"/>
          <w:sz w:val="24"/>
          <w:szCs w:val="24"/>
          <w:lang w:bidi="ar-IQ"/>
        </w:rPr>
        <w:t xml:space="preserve"> </w:t>
      </w:r>
      <w:r w:rsidRPr="005647DC">
        <w:rPr>
          <w:rFonts w:asciiTheme="majorBidi" w:hAnsiTheme="majorBidi" w:cstheme="majorBidi"/>
          <w:sz w:val="24"/>
          <w:szCs w:val="24"/>
          <w:lang w:bidi="ar-IQ"/>
        </w:rPr>
        <w:t>of the carrier protein</w:t>
      </w:r>
      <w:r w:rsidRPr="005647DC">
        <w:rPr>
          <w:rFonts w:asciiTheme="majorBidi" w:hAnsiTheme="majorBidi" w:cstheme="majorBidi"/>
          <w:sz w:val="24"/>
          <w:szCs w:val="24"/>
          <w:rtl/>
          <w:lang w:bidi="ar-IQ"/>
        </w:rPr>
        <w:t xml:space="preserve"> (</w:t>
      </w:r>
      <w:r w:rsidRPr="005647DC">
        <w:rPr>
          <w:rFonts w:asciiTheme="majorBidi" w:hAnsiTheme="majorBidi" w:cstheme="majorBidi"/>
          <w:sz w:val="24"/>
          <w:szCs w:val="24"/>
          <w:lang w:bidi="ar-IQ"/>
        </w:rPr>
        <w:t xml:space="preserve"> </w:t>
      </w:r>
      <w:proofErr w:type="spellStart"/>
      <w:r w:rsidRPr="005647DC">
        <w:rPr>
          <w:rFonts w:asciiTheme="majorBidi" w:hAnsiTheme="majorBidi" w:cstheme="majorBidi"/>
          <w:sz w:val="24"/>
          <w:szCs w:val="24"/>
          <w:lang w:bidi="ar-IQ"/>
        </w:rPr>
        <w:t>Calbindin</w:t>
      </w:r>
      <w:proofErr w:type="spellEnd"/>
      <w:r w:rsidRPr="005647DC">
        <w:rPr>
          <w:rFonts w:asciiTheme="majorBidi" w:hAnsiTheme="majorBidi" w:cstheme="majorBidi"/>
          <w:sz w:val="24"/>
          <w:szCs w:val="24"/>
          <w:rtl/>
          <w:lang w:bidi="ar-IQ"/>
        </w:rPr>
        <w:t>)</w:t>
      </w:r>
      <w:r w:rsidR="005647DC" w:rsidRPr="005647DC">
        <w:rPr>
          <w:rFonts w:asciiTheme="majorBidi" w:hAnsiTheme="majorBidi" w:cstheme="majorBidi" w:hint="cs"/>
          <w:sz w:val="24"/>
          <w:szCs w:val="24"/>
          <w:rtl/>
          <w:lang w:bidi="ar-IQ"/>
        </w:rPr>
        <w:t xml:space="preserve"> </w:t>
      </w:r>
      <w:r w:rsidRPr="005647DC">
        <w:rPr>
          <w:rFonts w:asciiTheme="majorBidi" w:hAnsiTheme="majorBidi" w:cstheme="majorBidi"/>
          <w:sz w:val="24"/>
          <w:szCs w:val="24"/>
          <w:lang w:bidi="ar-IQ"/>
        </w:rPr>
        <w:t>in the</w:t>
      </w:r>
      <w:r w:rsidR="005647DC" w:rsidRPr="005647DC">
        <w:rPr>
          <w:rFonts w:asciiTheme="majorBidi" w:hAnsiTheme="majorBidi" w:cstheme="majorBidi"/>
          <w:sz w:val="24"/>
          <w:szCs w:val="24"/>
          <w:lang w:bidi="ar-IQ"/>
        </w:rPr>
        <w:t xml:space="preserve"> </w:t>
      </w:r>
      <w:r w:rsidRPr="005647DC">
        <w:rPr>
          <w:rFonts w:asciiTheme="majorBidi" w:hAnsiTheme="majorBidi" w:cstheme="majorBidi"/>
          <w:sz w:val="24"/>
          <w:szCs w:val="24"/>
          <w:lang w:bidi="ar-IQ"/>
        </w:rPr>
        <w:t xml:space="preserve">intestinal epithelial cells, and so facilitates the absorption of calcium </w:t>
      </w:r>
    </w:p>
    <w:p w:rsidR="00B5292E" w:rsidRPr="005647DC" w:rsidRDefault="00B5292E" w:rsidP="005647DC">
      <w:pPr>
        <w:pStyle w:val="a3"/>
        <w:numPr>
          <w:ilvl w:val="0"/>
          <w:numId w:val="1"/>
        </w:numPr>
        <w:bidi w:val="0"/>
        <w:rPr>
          <w:rFonts w:asciiTheme="majorBidi" w:hAnsiTheme="majorBidi" w:cstheme="majorBidi"/>
          <w:sz w:val="24"/>
          <w:szCs w:val="24"/>
          <w:lang w:bidi="ar-IQ"/>
        </w:rPr>
      </w:pPr>
      <w:r w:rsidRPr="005647DC">
        <w:rPr>
          <w:rFonts w:asciiTheme="majorBidi" w:hAnsiTheme="majorBidi" w:cstheme="majorBidi"/>
          <w:sz w:val="24"/>
          <w:szCs w:val="24"/>
          <w:lang w:bidi="ar-IQ"/>
        </w:rPr>
        <w:t>Parathyroid hormone</w:t>
      </w:r>
      <w:r w:rsidRPr="005647DC">
        <w:rPr>
          <w:rFonts w:asciiTheme="majorBidi" w:hAnsiTheme="majorBidi" w:cstheme="majorBidi"/>
          <w:sz w:val="24"/>
          <w:szCs w:val="24"/>
          <w:rtl/>
          <w:lang w:bidi="ar-IQ"/>
        </w:rPr>
        <w:t>:  </w:t>
      </w:r>
      <w:r w:rsidRPr="005647DC">
        <w:rPr>
          <w:rFonts w:asciiTheme="majorBidi" w:hAnsiTheme="majorBidi" w:cstheme="majorBidi"/>
          <w:sz w:val="24"/>
          <w:szCs w:val="24"/>
          <w:lang w:bidi="ar-IQ"/>
        </w:rPr>
        <w:t>It increases calcium transport from the intestinal cells</w:t>
      </w:r>
      <w:r w:rsidRPr="005647DC">
        <w:rPr>
          <w:rFonts w:asciiTheme="majorBidi" w:hAnsiTheme="majorBidi" w:cstheme="majorBidi"/>
          <w:sz w:val="24"/>
          <w:szCs w:val="24"/>
          <w:rtl/>
          <w:lang w:bidi="ar-IQ"/>
        </w:rPr>
        <w:t>.</w:t>
      </w:r>
    </w:p>
    <w:p w:rsidR="00B5292E" w:rsidRPr="00010A6C" w:rsidRDefault="00B5292E" w:rsidP="000511B5">
      <w:pPr>
        <w:pStyle w:val="a3"/>
        <w:numPr>
          <w:ilvl w:val="0"/>
          <w:numId w:val="2"/>
        </w:numPr>
        <w:bidi w:val="0"/>
        <w:rPr>
          <w:rFonts w:asciiTheme="majorBidi" w:hAnsiTheme="majorBidi" w:cstheme="majorBidi"/>
          <w:sz w:val="24"/>
          <w:szCs w:val="24"/>
          <w:lang w:bidi="ar-IQ"/>
        </w:rPr>
      </w:pPr>
      <w:r w:rsidRPr="00010A6C">
        <w:rPr>
          <w:rFonts w:asciiTheme="majorBidi" w:hAnsiTheme="majorBidi" w:cstheme="majorBidi"/>
          <w:sz w:val="24"/>
          <w:szCs w:val="24"/>
          <w:lang w:bidi="ar-IQ"/>
        </w:rPr>
        <w:t>Acidity</w:t>
      </w:r>
      <w:r w:rsidRPr="00010A6C">
        <w:rPr>
          <w:rFonts w:asciiTheme="majorBidi" w:hAnsiTheme="majorBidi" w:cstheme="majorBidi"/>
          <w:sz w:val="24"/>
          <w:szCs w:val="24"/>
          <w:rtl/>
          <w:lang w:bidi="ar-IQ"/>
        </w:rPr>
        <w:t>: </w:t>
      </w:r>
      <w:r w:rsidRPr="00010A6C">
        <w:rPr>
          <w:rFonts w:asciiTheme="majorBidi" w:hAnsiTheme="majorBidi" w:cstheme="majorBidi"/>
          <w:sz w:val="24"/>
          <w:szCs w:val="24"/>
          <w:lang w:bidi="ar-IQ"/>
        </w:rPr>
        <w:t>It favors calcium absorption</w:t>
      </w:r>
      <w:r w:rsidRPr="00010A6C">
        <w:rPr>
          <w:rFonts w:asciiTheme="majorBidi" w:hAnsiTheme="majorBidi" w:cstheme="majorBidi"/>
          <w:sz w:val="24"/>
          <w:szCs w:val="24"/>
          <w:rtl/>
          <w:lang w:bidi="ar-IQ"/>
        </w:rPr>
        <w:t>.</w:t>
      </w:r>
    </w:p>
    <w:p w:rsidR="00B5292E" w:rsidRPr="00010A6C" w:rsidRDefault="00B5292E" w:rsidP="000511B5">
      <w:pPr>
        <w:pStyle w:val="a3"/>
        <w:numPr>
          <w:ilvl w:val="0"/>
          <w:numId w:val="3"/>
        </w:numPr>
        <w:bidi w:val="0"/>
        <w:rPr>
          <w:rFonts w:asciiTheme="majorBidi" w:hAnsiTheme="majorBidi" w:cstheme="majorBidi"/>
          <w:sz w:val="24"/>
          <w:szCs w:val="24"/>
          <w:lang w:bidi="ar-IQ"/>
        </w:rPr>
      </w:pPr>
      <w:r w:rsidRPr="00010A6C">
        <w:rPr>
          <w:rFonts w:asciiTheme="majorBidi" w:hAnsiTheme="majorBidi" w:cstheme="majorBidi"/>
          <w:sz w:val="24"/>
          <w:szCs w:val="24"/>
          <w:lang w:bidi="ar-IQ"/>
        </w:rPr>
        <w:t>.Amino acids</w:t>
      </w:r>
      <w:r w:rsidRPr="00010A6C">
        <w:rPr>
          <w:rFonts w:asciiTheme="majorBidi" w:hAnsiTheme="majorBidi" w:cstheme="majorBidi"/>
          <w:sz w:val="24"/>
          <w:szCs w:val="24"/>
          <w:rtl/>
          <w:lang w:bidi="ar-IQ"/>
        </w:rPr>
        <w:t>: </w:t>
      </w:r>
      <w:r w:rsidRPr="00010A6C">
        <w:rPr>
          <w:rFonts w:asciiTheme="majorBidi" w:hAnsiTheme="majorBidi" w:cstheme="majorBidi"/>
          <w:sz w:val="24"/>
          <w:szCs w:val="24"/>
          <w:lang w:bidi="ar-IQ"/>
        </w:rPr>
        <w:t>Lysine and arginine increase calcium absorption</w:t>
      </w:r>
      <w:r w:rsidRPr="00010A6C">
        <w:rPr>
          <w:rFonts w:asciiTheme="majorBidi" w:hAnsiTheme="majorBidi" w:cstheme="majorBidi"/>
          <w:sz w:val="24"/>
          <w:szCs w:val="24"/>
          <w:rtl/>
          <w:lang w:bidi="ar-IQ"/>
        </w:rPr>
        <w:t>.</w:t>
      </w:r>
    </w:p>
    <w:p w:rsidR="00B5292E" w:rsidRPr="00010A6C" w:rsidRDefault="00B5292E" w:rsidP="000511B5">
      <w:pPr>
        <w:pStyle w:val="a3"/>
        <w:numPr>
          <w:ilvl w:val="0"/>
          <w:numId w:val="5"/>
        </w:numPr>
        <w:bidi w:val="0"/>
        <w:rPr>
          <w:rFonts w:asciiTheme="majorBidi" w:hAnsiTheme="majorBidi" w:cstheme="majorBidi"/>
          <w:b/>
          <w:bCs/>
          <w:sz w:val="24"/>
          <w:szCs w:val="24"/>
          <w:lang w:bidi="ar-IQ"/>
        </w:rPr>
      </w:pPr>
      <w:r w:rsidRPr="00010A6C">
        <w:rPr>
          <w:rFonts w:asciiTheme="majorBidi" w:hAnsiTheme="majorBidi" w:cstheme="majorBidi"/>
          <w:b/>
          <w:bCs/>
          <w:sz w:val="24"/>
          <w:szCs w:val="24"/>
          <w:lang w:bidi="ar-IQ"/>
        </w:rPr>
        <w:t xml:space="preserve">Factors causing decreased absorption. </w:t>
      </w:r>
    </w:p>
    <w:p w:rsidR="000511B5" w:rsidRPr="00010A6C" w:rsidRDefault="00B5292E" w:rsidP="000511B5">
      <w:pPr>
        <w:pStyle w:val="a3"/>
        <w:numPr>
          <w:ilvl w:val="0"/>
          <w:numId w:val="3"/>
        </w:numPr>
        <w:bidi w:val="0"/>
        <w:rPr>
          <w:rFonts w:asciiTheme="majorBidi" w:hAnsiTheme="majorBidi" w:cstheme="majorBidi"/>
          <w:sz w:val="24"/>
          <w:szCs w:val="24"/>
          <w:lang w:bidi="ar-IQ"/>
        </w:rPr>
      </w:pPr>
      <w:proofErr w:type="spellStart"/>
      <w:r w:rsidRPr="00010A6C">
        <w:rPr>
          <w:rFonts w:asciiTheme="majorBidi" w:hAnsiTheme="majorBidi" w:cstheme="majorBidi"/>
          <w:sz w:val="24"/>
          <w:szCs w:val="24"/>
          <w:lang w:bidi="ar-IQ"/>
        </w:rPr>
        <w:t>Phytic</w:t>
      </w:r>
      <w:proofErr w:type="spellEnd"/>
      <w:r w:rsidRPr="00010A6C">
        <w:rPr>
          <w:rFonts w:asciiTheme="majorBidi" w:hAnsiTheme="majorBidi" w:cstheme="majorBidi"/>
          <w:sz w:val="24"/>
          <w:szCs w:val="24"/>
          <w:lang w:bidi="ar-IQ"/>
        </w:rPr>
        <w:t xml:space="preserve"> acid</w:t>
      </w:r>
      <w:r w:rsidRPr="00010A6C">
        <w:rPr>
          <w:rFonts w:asciiTheme="majorBidi" w:hAnsiTheme="majorBidi" w:cstheme="majorBidi"/>
          <w:sz w:val="24"/>
          <w:szCs w:val="24"/>
          <w:rtl/>
          <w:lang w:bidi="ar-IQ"/>
        </w:rPr>
        <w:t>:</w:t>
      </w:r>
      <w:r w:rsidRPr="00010A6C">
        <w:rPr>
          <w:rFonts w:asciiTheme="majorBidi" w:hAnsiTheme="majorBidi" w:cstheme="majorBidi"/>
          <w:sz w:val="24"/>
          <w:szCs w:val="24"/>
          <w:lang w:bidi="ar-IQ"/>
        </w:rPr>
        <w:t xml:space="preserve">  </w:t>
      </w:r>
      <w:proofErr w:type="spellStart"/>
      <w:r w:rsidRPr="00010A6C">
        <w:rPr>
          <w:rFonts w:asciiTheme="majorBidi" w:hAnsiTheme="majorBidi" w:cstheme="majorBidi"/>
          <w:sz w:val="24"/>
          <w:szCs w:val="24"/>
          <w:lang w:bidi="ar-IQ"/>
        </w:rPr>
        <w:t>Hexaphosphate</w:t>
      </w:r>
      <w:proofErr w:type="spellEnd"/>
      <w:r w:rsidRPr="00010A6C">
        <w:rPr>
          <w:rFonts w:asciiTheme="majorBidi" w:hAnsiTheme="majorBidi" w:cstheme="majorBidi"/>
          <w:sz w:val="24"/>
          <w:szCs w:val="24"/>
          <w:lang w:bidi="ar-IQ"/>
        </w:rPr>
        <w:t xml:space="preserve"> of inositol is present in cereals. Fermentation and cooking reduce </w:t>
      </w:r>
      <w:proofErr w:type="spellStart"/>
      <w:r w:rsidRPr="00010A6C">
        <w:rPr>
          <w:rFonts w:asciiTheme="majorBidi" w:hAnsiTheme="majorBidi" w:cstheme="majorBidi"/>
          <w:sz w:val="24"/>
          <w:szCs w:val="24"/>
          <w:lang w:bidi="ar-IQ"/>
        </w:rPr>
        <w:t>phytate</w:t>
      </w:r>
      <w:proofErr w:type="spellEnd"/>
      <w:r w:rsidRPr="00010A6C">
        <w:rPr>
          <w:rFonts w:asciiTheme="majorBidi" w:hAnsiTheme="majorBidi" w:cstheme="majorBidi"/>
          <w:sz w:val="24"/>
          <w:szCs w:val="24"/>
          <w:lang w:bidi="ar-IQ"/>
        </w:rPr>
        <w:t xml:space="preserve"> content</w:t>
      </w:r>
      <w:r w:rsidR="000511B5" w:rsidRPr="00010A6C">
        <w:rPr>
          <w:rFonts w:asciiTheme="majorBidi" w:hAnsiTheme="majorBidi" w:cstheme="majorBidi"/>
          <w:sz w:val="24"/>
          <w:szCs w:val="24"/>
          <w:lang w:bidi="ar-IQ"/>
        </w:rPr>
        <w:t>.</w:t>
      </w:r>
    </w:p>
    <w:p w:rsidR="000511B5" w:rsidRPr="00010A6C" w:rsidRDefault="000511B5" w:rsidP="000511B5">
      <w:pPr>
        <w:pStyle w:val="a3"/>
        <w:numPr>
          <w:ilvl w:val="0"/>
          <w:numId w:val="3"/>
        </w:numPr>
        <w:bidi w:val="0"/>
        <w:rPr>
          <w:rFonts w:asciiTheme="majorBidi" w:hAnsiTheme="majorBidi" w:cstheme="majorBidi"/>
          <w:sz w:val="24"/>
          <w:szCs w:val="24"/>
          <w:lang w:bidi="ar-IQ"/>
        </w:rPr>
      </w:pPr>
      <w:r w:rsidRPr="00010A6C">
        <w:rPr>
          <w:rFonts w:asciiTheme="majorBidi" w:hAnsiTheme="majorBidi" w:cstheme="majorBidi"/>
          <w:sz w:val="24"/>
          <w:szCs w:val="24"/>
          <w:lang w:bidi="ar-IQ"/>
        </w:rPr>
        <w:t>Oxalates: They are present in some leafy</w:t>
      </w:r>
      <w:r w:rsidR="009301BD">
        <w:rPr>
          <w:rFonts w:asciiTheme="majorBidi" w:hAnsiTheme="majorBidi" w:cstheme="majorBidi"/>
          <w:sz w:val="24"/>
          <w:szCs w:val="24"/>
          <w:lang w:bidi="ar-IQ"/>
        </w:rPr>
        <w:t xml:space="preserve"> </w:t>
      </w:r>
      <w:r w:rsidRPr="00010A6C">
        <w:rPr>
          <w:rFonts w:asciiTheme="majorBidi" w:hAnsiTheme="majorBidi" w:cstheme="majorBidi"/>
          <w:sz w:val="24"/>
          <w:szCs w:val="24"/>
          <w:lang w:bidi="ar-IQ"/>
        </w:rPr>
        <w:t>vegetables, which cause formation of insoluble</w:t>
      </w:r>
      <w:r w:rsidR="009301BD">
        <w:rPr>
          <w:rFonts w:asciiTheme="majorBidi" w:hAnsiTheme="majorBidi" w:cstheme="majorBidi"/>
          <w:sz w:val="24"/>
          <w:szCs w:val="24"/>
          <w:lang w:bidi="ar-IQ"/>
        </w:rPr>
        <w:t xml:space="preserve"> </w:t>
      </w:r>
      <w:r w:rsidRPr="00010A6C">
        <w:rPr>
          <w:rFonts w:asciiTheme="majorBidi" w:hAnsiTheme="majorBidi" w:cstheme="majorBidi"/>
          <w:sz w:val="24"/>
          <w:szCs w:val="24"/>
          <w:lang w:bidi="ar-IQ"/>
        </w:rPr>
        <w:t>calcium oxalates.</w:t>
      </w:r>
    </w:p>
    <w:p w:rsidR="000511B5" w:rsidRPr="009301BD" w:rsidRDefault="000511B5" w:rsidP="009301BD">
      <w:pPr>
        <w:pStyle w:val="a3"/>
        <w:numPr>
          <w:ilvl w:val="0"/>
          <w:numId w:val="3"/>
        </w:numPr>
        <w:bidi w:val="0"/>
        <w:rPr>
          <w:rFonts w:asciiTheme="majorBidi" w:hAnsiTheme="majorBidi" w:cstheme="majorBidi"/>
          <w:sz w:val="24"/>
          <w:szCs w:val="24"/>
          <w:lang w:bidi="ar-IQ"/>
        </w:rPr>
      </w:pPr>
      <w:proofErr w:type="spellStart"/>
      <w:r w:rsidRPr="00010A6C">
        <w:rPr>
          <w:rFonts w:asciiTheme="majorBidi" w:hAnsiTheme="majorBidi" w:cstheme="majorBidi"/>
          <w:sz w:val="24"/>
          <w:szCs w:val="24"/>
          <w:lang w:bidi="ar-IQ"/>
        </w:rPr>
        <w:t>Malabsorption</w:t>
      </w:r>
      <w:proofErr w:type="spellEnd"/>
      <w:r w:rsidRPr="00010A6C">
        <w:rPr>
          <w:rFonts w:asciiTheme="majorBidi" w:hAnsiTheme="majorBidi" w:cstheme="majorBidi"/>
          <w:sz w:val="24"/>
          <w:szCs w:val="24"/>
          <w:lang w:bidi="ar-IQ"/>
        </w:rPr>
        <w:t xml:space="preserve"> syndromes:</w:t>
      </w:r>
      <w:r w:rsidR="009301BD">
        <w:rPr>
          <w:rFonts w:asciiTheme="majorBidi" w:hAnsiTheme="majorBidi" w:cstheme="majorBidi"/>
          <w:sz w:val="24"/>
          <w:szCs w:val="24"/>
          <w:lang w:bidi="ar-IQ"/>
        </w:rPr>
        <w:t xml:space="preserve"> </w:t>
      </w:r>
      <w:r w:rsidRPr="009301BD">
        <w:rPr>
          <w:rFonts w:asciiTheme="majorBidi" w:hAnsiTheme="majorBidi" w:cstheme="majorBidi"/>
          <w:sz w:val="24"/>
          <w:szCs w:val="24"/>
          <w:lang w:bidi="ar-IQ"/>
        </w:rPr>
        <w:t>Fatty acid is not absorbed, causing formation of insoluble calcium salt of fatty acid.</w:t>
      </w:r>
    </w:p>
    <w:p w:rsidR="000458D0" w:rsidRPr="009301BD" w:rsidRDefault="009301BD" w:rsidP="009301BD">
      <w:pPr>
        <w:pStyle w:val="a3"/>
        <w:numPr>
          <w:ilvl w:val="0"/>
          <w:numId w:val="3"/>
        </w:numPr>
        <w:bidi w:val="0"/>
        <w:ind w:left="360"/>
        <w:jc w:val="both"/>
        <w:rPr>
          <w:b/>
          <w:bCs/>
          <w:sz w:val="28"/>
          <w:szCs w:val="28"/>
          <w:rtl/>
          <w:lang w:bidi="ar-IQ"/>
        </w:rPr>
      </w:pPr>
      <w:r>
        <w:rPr>
          <w:rFonts w:asciiTheme="majorBidi" w:hAnsiTheme="majorBidi" w:cstheme="majorBidi"/>
          <w:sz w:val="24"/>
          <w:szCs w:val="24"/>
          <w:lang w:bidi="ar-IQ"/>
        </w:rPr>
        <w:t xml:space="preserve"> </w:t>
      </w:r>
      <w:r w:rsidR="000511B5" w:rsidRPr="009301BD">
        <w:rPr>
          <w:rFonts w:asciiTheme="majorBidi" w:hAnsiTheme="majorBidi" w:cstheme="majorBidi"/>
          <w:sz w:val="24"/>
          <w:szCs w:val="24"/>
          <w:lang w:bidi="ar-IQ"/>
        </w:rPr>
        <w:t>Phosphate: High phosphate content will</w:t>
      </w:r>
      <w:r w:rsidRPr="009301BD">
        <w:rPr>
          <w:rFonts w:asciiTheme="majorBidi" w:hAnsiTheme="majorBidi" w:cstheme="majorBidi"/>
          <w:sz w:val="24"/>
          <w:szCs w:val="24"/>
          <w:lang w:bidi="ar-IQ"/>
        </w:rPr>
        <w:t xml:space="preserve"> </w:t>
      </w:r>
      <w:r w:rsidR="000511B5" w:rsidRPr="009301BD">
        <w:rPr>
          <w:rFonts w:asciiTheme="majorBidi" w:hAnsiTheme="majorBidi" w:cstheme="majorBidi"/>
          <w:sz w:val="24"/>
          <w:szCs w:val="24"/>
          <w:lang w:bidi="ar-IQ"/>
        </w:rPr>
        <w:t xml:space="preserve">cause precipitation as calcium phosphate. </w:t>
      </w:r>
    </w:p>
    <w:p w:rsidR="000458D0" w:rsidRPr="009301BD" w:rsidRDefault="000458D0" w:rsidP="000458D0">
      <w:pPr>
        <w:jc w:val="right"/>
        <w:rPr>
          <w:rFonts w:asciiTheme="majorBidi" w:hAnsiTheme="majorBidi" w:cstheme="majorBidi"/>
          <w:b/>
          <w:bCs/>
          <w:sz w:val="24"/>
          <w:szCs w:val="24"/>
          <w:rtl/>
          <w:lang w:bidi="ar-IQ"/>
        </w:rPr>
      </w:pPr>
      <w:r w:rsidRPr="009301BD">
        <w:rPr>
          <w:rFonts w:asciiTheme="majorBidi" w:hAnsiTheme="majorBidi" w:cstheme="majorBidi"/>
          <w:b/>
          <w:bCs/>
          <w:sz w:val="24"/>
          <w:szCs w:val="24"/>
          <w:lang w:bidi="ar-IQ"/>
        </w:rPr>
        <w:t>physiologic functions of Calcium  :</w:t>
      </w:r>
    </w:p>
    <w:p w:rsidR="000458D0" w:rsidRPr="009301BD" w:rsidRDefault="000458D0" w:rsidP="00AF0190">
      <w:pPr>
        <w:bidi w:val="0"/>
        <w:spacing w:after="0" w:line="240" w:lineRule="auto"/>
        <w:jc w:val="both"/>
        <w:rPr>
          <w:rFonts w:asciiTheme="majorBidi" w:hAnsiTheme="majorBidi" w:cstheme="majorBidi"/>
          <w:sz w:val="24"/>
          <w:szCs w:val="24"/>
          <w:lang w:bidi="ar-IQ"/>
        </w:rPr>
      </w:pPr>
      <w:r w:rsidRPr="009301BD">
        <w:rPr>
          <w:rFonts w:asciiTheme="majorBidi" w:hAnsiTheme="majorBidi" w:cstheme="majorBidi"/>
          <w:sz w:val="24"/>
          <w:szCs w:val="24"/>
          <w:lang w:bidi="ar-IQ"/>
        </w:rPr>
        <w:t xml:space="preserve"> 1.blood coagulation .</w:t>
      </w:r>
    </w:p>
    <w:p w:rsidR="000458D0" w:rsidRPr="009301BD" w:rsidRDefault="000458D0" w:rsidP="00AF0190">
      <w:pPr>
        <w:bidi w:val="0"/>
        <w:spacing w:after="0" w:line="240" w:lineRule="auto"/>
        <w:jc w:val="both"/>
        <w:rPr>
          <w:rFonts w:asciiTheme="majorBidi" w:hAnsiTheme="majorBidi" w:cstheme="majorBidi"/>
          <w:sz w:val="24"/>
          <w:szCs w:val="24"/>
          <w:lang w:bidi="ar-IQ"/>
        </w:rPr>
      </w:pPr>
      <w:r w:rsidRPr="009301BD">
        <w:rPr>
          <w:rFonts w:asciiTheme="majorBidi" w:hAnsiTheme="majorBidi" w:cstheme="majorBidi"/>
          <w:sz w:val="24"/>
          <w:szCs w:val="24"/>
          <w:lang w:bidi="ar-IQ"/>
        </w:rPr>
        <w:t>2.muscle contraction .</w:t>
      </w:r>
    </w:p>
    <w:p w:rsidR="000458D0" w:rsidRPr="009301BD" w:rsidRDefault="000458D0" w:rsidP="00AF0190">
      <w:pPr>
        <w:bidi w:val="0"/>
        <w:spacing w:after="0" w:line="240" w:lineRule="auto"/>
        <w:jc w:val="both"/>
        <w:rPr>
          <w:rFonts w:asciiTheme="majorBidi" w:hAnsiTheme="majorBidi" w:cstheme="majorBidi"/>
          <w:sz w:val="24"/>
          <w:szCs w:val="24"/>
          <w:lang w:bidi="ar-IQ"/>
        </w:rPr>
      </w:pPr>
      <w:r w:rsidRPr="009301BD">
        <w:rPr>
          <w:rFonts w:asciiTheme="majorBidi" w:hAnsiTheme="majorBidi" w:cstheme="majorBidi"/>
          <w:sz w:val="24"/>
          <w:szCs w:val="24"/>
          <w:lang w:bidi="ar-IQ"/>
        </w:rPr>
        <w:t>3.neuromuscular transmission .</w:t>
      </w:r>
    </w:p>
    <w:p w:rsidR="000458D0" w:rsidRPr="009301BD" w:rsidRDefault="000458D0" w:rsidP="00AF0190">
      <w:pPr>
        <w:bidi w:val="0"/>
        <w:spacing w:after="0" w:line="240" w:lineRule="auto"/>
        <w:jc w:val="both"/>
        <w:rPr>
          <w:rFonts w:asciiTheme="majorBidi" w:hAnsiTheme="majorBidi" w:cstheme="majorBidi"/>
          <w:sz w:val="24"/>
          <w:szCs w:val="24"/>
          <w:lang w:bidi="ar-IQ"/>
        </w:rPr>
      </w:pPr>
      <w:r w:rsidRPr="009301BD">
        <w:rPr>
          <w:rFonts w:asciiTheme="majorBidi" w:hAnsiTheme="majorBidi" w:cstheme="majorBidi"/>
          <w:sz w:val="24"/>
          <w:szCs w:val="24"/>
          <w:lang w:bidi="ar-IQ"/>
        </w:rPr>
        <w:t>4.Skeletal growth &amp; mineralization</w:t>
      </w:r>
    </w:p>
    <w:p w:rsidR="00AF0190" w:rsidRPr="00AF0190" w:rsidRDefault="00AF0190" w:rsidP="00AF0190">
      <w:pPr>
        <w:spacing w:after="0" w:line="240" w:lineRule="auto"/>
        <w:ind w:left="360"/>
        <w:jc w:val="right"/>
        <w:rPr>
          <w:rFonts w:ascii="Times New Roman" w:eastAsia="Times New Roman" w:hAnsi="Times New Roman" w:cs="Times New Roman"/>
          <w:b/>
          <w:bCs/>
          <w:sz w:val="28"/>
          <w:szCs w:val="28"/>
          <w:rtl/>
          <w:lang w:bidi="ar-IQ"/>
        </w:rPr>
      </w:pPr>
    </w:p>
    <w:p w:rsidR="00AF0190" w:rsidRPr="009301BD" w:rsidRDefault="00FF6A9F" w:rsidP="00AF0190">
      <w:pPr>
        <w:spacing w:after="0" w:line="240" w:lineRule="auto"/>
        <w:ind w:left="360"/>
        <w:jc w:val="right"/>
        <w:rPr>
          <w:rFonts w:ascii="Times New Roman" w:eastAsia="Times New Roman" w:hAnsi="Times New Roman" w:cs="Times New Roman"/>
          <w:b/>
          <w:bCs/>
          <w:sz w:val="24"/>
          <w:szCs w:val="24"/>
          <w:lang w:bidi="ar-IQ"/>
        </w:rPr>
      </w:pPr>
      <w:r w:rsidRPr="009301BD">
        <w:rPr>
          <w:rFonts w:ascii="Times New Roman" w:eastAsia="Times New Roman" w:hAnsi="Times New Roman" w:cs="Times New Roman"/>
          <w:b/>
          <w:bCs/>
          <w:sz w:val="24"/>
          <w:szCs w:val="24"/>
          <w:lang w:bidi="ar-IQ"/>
        </w:rPr>
        <w:t>Calcium in blood:\</w:t>
      </w:r>
    </w:p>
    <w:p w:rsidR="00CC169E" w:rsidRPr="009301BD" w:rsidRDefault="009301BD" w:rsidP="009301BD">
      <w:pPr>
        <w:bidi w:val="0"/>
        <w:spacing w:after="0" w:line="240" w:lineRule="auto"/>
        <w:ind w:left="-334"/>
        <w:jc w:val="lowKashida"/>
        <w:rPr>
          <w:rFonts w:ascii="Times New Roman" w:eastAsia="Times New Roman" w:hAnsi="Times New Roman" w:cs="Times New Roman"/>
          <w:sz w:val="24"/>
          <w:szCs w:val="24"/>
          <w:lang w:bidi="ar-IQ"/>
        </w:rPr>
      </w:pPr>
      <w:r>
        <w:rPr>
          <w:rFonts w:ascii="Times New Roman" w:eastAsia="Times New Roman" w:hAnsi="Times New Roman" w:cs="Times New Roman"/>
          <w:b/>
          <w:bCs/>
          <w:sz w:val="24"/>
          <w:szCs w:val="24"/>
          <w:lang w:bidi="ar-IQ"/>
        </w:rPr>
        <w:t xml:space="preserve">            </w:t>
      </w:r>
      <w:r w:rsidR="00CC169E" w:rsidRPr="009301BD">
        <w:rPr>
          <w:rFonts w:ascii="Times New Roman" w:eastAsia="Times New Roman" w:hAnsi="Times New Roman" w:cs="Times New Roman"/>
          <w:b/>
          <w:bCs/>
          <w:sz w:val="24"/>
          <w:szCs w:val="24"/>
          <w:lang w:bidi="ar-IQ"/>
        </w:rPr>
        <w:t>99%</w:t>
      </w:r>
      <w:r w:rsidR="00CC169E" w:rsidRPr="009301BD">
        <w:rPr>
          <w:rFonts w:ascii="Times New Roman" w:eastAsia="Times New Roman" w:hAnsi="Times New Roman" w:cs="Times New Roman"/>
          <w:sz w:val="24"/>
          <w:szCs w:val="24"/>
          <w:lang w:bidi="ar-IQ"/>
        </w:rPr>
        <w:t xml:space="preserve"> of total body calcium in the bone and </w:t>
      </w:r>
      <w:r w:rsidR="00CC169E" w:rsidRPr="009301BD">
        <w:rPr>
          <w:rFonts w:ascii="Times New Roman" w:eastAsia="Times New Roman" w:hAnsi="Times New Roman" w:cs="Times New Roman"/>
          <w:b/>
          <w:bCs/>
          <w:sz w:val="24"/>
          <w:szCs w:val="24"/>
          <w:lang w:bidi="ar-IQ"/>
        </w:rPr>
        <w:t>1%</w:t>
      </w:r>
      <w:r w:rsidR="00CC169E" w:rsidRPr="009301BD">
        <w:rPr>
          <w:rFonts w:ascii="Times New Roman" w:eastAsia="Times New Roman" w:hAnsi="Times New Roman" w:cs="Times New Roman"/>
          <w:sz w:val="24"/>
          <w:szCs w:val="24"/>
          <w:lang w:bidi="ar-IQ"/>
        </w:rPr>
        <w:t xml:space="preserve"> in </w:t>
      </w:r>
      <w:r>
        <w:rPr>
          <w:rFonts w:ascii="Times New Roman" w:eastAsia="Times New Roman" w:hAnsi="Times New Roman" w:cs="Times New Roman"/>
          <w:sz w:val="24"/>
          <w:szCs w:val="24"/>
          <w:lang w:bidi="ar-IQ"/>
        </w:rPr>
        <w:t xml:space="preserve">extracellular </w:t>
      </w:r>
      <w:proofErr w:type="spellStart"/>
      <w:r>
        <w:rPr>
          <w:rFonts w:ascii="Times New Roman" w:eastAsia="Times New Roman" w:hAnsi="Times New Roman" w:cs="Times New Roman"/>
          <w:sz w:val="24"/>
          <w:szCs w:val="24"/>
          <w:lang w:bidi="ar-IQ"/>
        </w:rPr>
        <w:t>fluied</w:t>
      </w:r>
      <w:proofErr w:type="spellEnd"/>
      <w:r>
        <w:rPr>
          <w:rFonts w:ascii="Times New Roman" w:eastAsia="Times New Roman" w:hAnsi="Times New Roman" w:cs="Times New Roman"/>
          <w:sz w:val="24"/>
          <w:szCs w:val="24"/>
          <w:lang w:bidi="ar-IQ"/>
        </w:rPr>
        <w:t>:</w:t>
      </w:r>
    </w:p>
    <w:p w:rsidR="00CC169E" w:rsidRPr="009301BD" w:rsidRDefault="00CC169E" w:rsidP="009301BD">
      <w:pPr>
        <w:spacing w:after="0" w:line="240" w:lineRule="auto"/>
        <w:ind w:left="3420"/>
        <w:jc w:val="right"/>
        <w:rPr>
          <w:rFonts w:ascii="Times New Roman" w:eastAsia="Times New Roman" w:hAnsi="Times New Roman" w:cs="Times New Roman" w:hint="cs"/>
          <w:sz w:val="24"/>
          <w:szCs w:val="24"/>
          <w:lang w:bidi="ar-IQ"/>
        </w:rPr>
      </w:pPr>
      <w:r w:rsidRPr="009301BD">
        <w:rPr>
          <w:rFonts w:ascii="Times New Roman" w:eastAsia="Times New Roman" w:hAnsi="Times New Roman" w:cs="Times New Roman"/>
          <w:sz w:val="24"/>
          <w:szCs w:val="24"/>
          <w:lang w:bidi="ar-IQ"/>
        </w:rPr>
        <w:t>The 1% can be divided in 3 components :</w:t>
      </w:r>
    </w:p>
    <w:p w:rsidR="00CC169E" w:rsidRPr="009301BD" w:rsidRDefault="00CC169E" w:rsidP="00CC169E">
      <w:pPr>
        <w:spacing w:after="0" w:line="240" w:lineRule="auto"/>
        <w:jc w:val="right"/>
        <w:rPr>
          <w:rFonts w:ascii="Times New Roman" w:eastAsia="Times New Roman" w:hAnsi="Times New Roman" w:cs="Times New Roman"/>
          <w:sz w:val="24"/>
          <w:szCs w:val="24"/>
          <w:lang w:bidi="ar-IQ"/>
        </w:rPr>
      </w:pPr>
      <w:r w:rsidRPr="009301BD">
        <w:rPr>
          <w:rFonts w:ascii="Times New Roman" w:eastAsia="Times New Roman" w:hAnsi="Times New Roman" w:cs="Times New Roman"/>
          <w:sz w:val="24"/>
          <w:szCs w:val="24"/>
          <w:lang w:bidi="ar-IQ"/>
        </w:rPr>
        <w:t xml:space="preserve">1) 50% ionized . </w:t>
      </w:r>
    </w:p>
    <w:p w:rsidR="00CC169E" w:rsidRPr="009301BD" w:rsidRDefault="00CC169E" w:rsidP="00CC169E">
      <w:pPr>
        <w:spacing w:after="0" w:line="240" w:lineRule="auto"/>
        <w:jc w:val="right"/>
        <w:rPr>
          <w:rFonts w:ascii="Times New Roman" w:eastAsia="Times New Roman" w:hAnsi="Times New Roman" w:cs="Times New Roman"/>
          <w:sz w:val="24"/>
          <w:szCs w:val="24"/>
          <w:lang w:bidi="ar-IQ"/>
        </w:rPr>
      </w:pPr>
      <w:r w:rsidRPr="009301BD">
        <w:rPr>
          <w:rFonts w:ascii="Times New Roman" w:eastAsia="Times New Roman" w:hAnsi="Times New Roman" w:cs="Times New Roman"/>
          <w:sz w:val="24"/>
          <w:szCs w:val="24"/>
          <w:lang w:bidi="ar-IQ"/>
        </w:rPr>
        <w:t>2) 40% bound to protein .</w:t>
      </w:r>
    </w:p>
    <w:p w:rsidR="00CC169E" w:rsidRPr="009301BD" w:rsidRDefault="00CC169E" w:rsidP="00CC169E">
      <w:pPr>
        <w:spacing w:after="0" w:line="240" w:lineRule="auto"/>
        <w:jc w:val="right"/>
        <w:rPr>
          <w:rFonts w:ascii="Times New Roman" w:eastAsia="Times New Roman" w:hAnsi="Times New Roman" w:cs="Times New Roman"/>
          <w:sz w:val="24"/>
          <w:szCs w:val="24"/>
          <w:lang w:bidi="ar-IQ"/>
        </w:rPr>
      </w:pPr>
      <w:r w:rsidRPr="009301BD">
        <w:rPr>
          <w:rFonts w:ascii="Times New Roman" w:eastAsia="Times New Roman" w:hAnsi="Times New Roman" w:cs="Times New Roman"/>
          <w:sz w:val="24"/>
          <w:szCs w:val="24"/>
          <w:lang w:bidi="ar-IQ"/>
        </w:rPr>
        <w:t>3)10% complex w/anions{</w:t>
      </w:r>
      <w:proofErr w:type="spellStart"/>
      <w:r w:rsidRPr="009301BD">
        <w:rPr>
          <w:rFonts w:ascii="Times New Roman" w:eastAsia="Times New Roman" w:hAnsi="Times New Roman" w:cs="Times New Roman"/>
          <w:sz w:val="24"/>
          <w:szCs w:val="24"/>
          <w:lang w:bidi="ar-IQ"/>
        </w:rPr>
        <w:t>citrate,phosphate</w:t>
      </w:r>
      <w:proofErr w:type="spellEnd"/>
      <w:r w:rsidRPr="009301BD">
        <w:rPr>
          <w:rFonts w:ascii="Times New Roman" w:eastAsia="Times New Roman" w:hAnsi="Times New Roman" w:cs="Times New Roman"/>
          <w:sz w:val="24"/>
          <w:szCs w:val="24"/>
          <w:lang w:bidi="ar-IQ"/>
        </w:rPr>
        <w:t>,..</w:t>
      </w:r>
    </w:p>
    <w:p w:rsidR="00CC169E" w:rsidRPr="009301BD" w:rsidRDefault="00CC169E" w:rsidP="00CC169E">
      <w:pPr>
        <w:spacing w:after="0" w:line="240" w:lineRule="auto"/>
        <w:jc w:val="right"/>
        <w:rPr>
          <w:rFonts w:ascii="Times New Roman" w:eastAsia="Times New Roman" w:hAnsi="Times New Roman" w:cs="Times New Roman"/>
          <w:sz w:val="24"/>
          <w:szCs w:val="24"/>
          <w:lang w:bidi="ar-IQ"/>
        </w:rPr>
      </w:pPr>
    </w:p>
    <w:p w:rsidR="00CC169E" w:rsidRPr="009301BD" w:rsidRDefault="00CC169E" w:rsidP="00CC169E">
      <w:pPr>
        <w:bidi w:val="0"/>
        <w:spacing w:after="0" w:line="240" w:lineRule="auto"/>
        <w:ind w:left="-334"/>
        <w:jc w:val="lowKashida"/>
        <w:rPr>
          <w:rFonts w:ascii="Times New Roman" w:eastAsia="Times New Roman" w:hAnsi="Times New Roman" w:cs="Times New Roman"/>
          <w:sz w:val="24"/>
          <w:szCs w:val="24"/>
          <w:lang w:bidi="ar-IQ"/>
        </w:rPr>
      </w:pPr>
      <w:r w:rsidRPr="009301BD">
        <w:rPr>
          <w:rFonts w:ascii="Times New Roman" w:eastAsia="Times New Roman" w:hAnsi="Times New Roman" w:cs="Times New Roman"/>
          <w:sz w:val="24"/>
          <w:szCs w:val="24"/>
          <w:lang w:bidi="ar-IQ"/>
        </w:rPr>
        <w:t>Distribution of calcium is representing in following figure</w:t>
      </w:r>
    </w:p>
    <w:p w:rsidR="00CC169E" w:rsidRPr="009301BD" w:rsidRDefault="00CC169E" w:rsidP="009301BD">
      <w:pPr>
        <w:bidi w:val="0"/>
        <w:spacing w:after="0" w:line="240" w:lineRule="auto"/>
        <w:ind w:left="-334"/>
        <w:jc w:val="center"/>
        <w:rPr>
          <w:rFonts w:ascii="Times New Roman" w:eastAsia="Times New Roman" w:hAnsi="Times New Roman" w:cs="Times New Roman"/>
          <w:sz w:val="24"/>
          <w:szCs w:val="24"/>
          <w:lang w:bidi="ar-IQ"/>
        </w:rPr>
      </w:pPr>
      <w:r w:rsidRPr="009301BD">
        <w:rPr>
          <w:noProof/>
          <w:sz w:val="24"/>
          <w:szCs w:val="24"/>
        </w:rPr>
        <w:lastRenderedPageBreak/>
        <w:drawing>
          <wp:inline distT="0" distB="0" distL="0" distR="0" wp14:anchorId="5634ECBD" wp14:editId="476AF982">
            <wp:extent cx="4457700" cy="4316095"/>
            <wp:effectExtent l="0" t="0" r="0" b="8255"/>
            <wp:docPr id="5" name="صورة 5" descr="Circulating 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rculating C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57700" cy="4316095"/>
                    </a:xfrm>
                    <a:prstGeom prst="rect">
                      <a:avLst/>
                    </a:prstGeom>
                    <a:noFill/>
                    <a:ln>
                      <a:noFill/>
                    </a:ln>
                  </pic:spPr>
                </pic:pic>
              </a:graphicData>
            </a:graphic>
          </wp:inline>
        </w:drawing>
      </w:r>
    </w:p>
    <w:p w:rsidR="00AF0190" w:rsidRPr="009301BD" w:rsidRDefault="00AF0190" w:rsidP="009D09A4">
      <w:pPr>
        <w:bidi w:val="0"/>
        <w:spacing w:after="0" w:line="240" w:lineRule="auto"/>
        <w:ind w:left="-334"/>
        <w:jc w:val="lowKashida"/>
        <w:rPr>
          <w:rFonts w:ascii="Times New Roman" w:eastAsia="Times New Roman" w:hAnsi="Times New Roman" w:cs="Times New Roman"/>
          <w:sz w:val="24"/>
          <w:szCs w:val="24"/>
          <w:lang w:bidi="ar-IQ"/>
        </w:rPr>
      </w:pPr>
      <w:r w:rsidRPr="009301BD">
        <w:rPr>
          <w:rFonts w:ascii="Times New Roman" w:eastAsia="Times New Roman" w:hAnsi="Times New Roman" w:cs="Times New Roman"/>
          <w:sz w:val="24"/>
          <w:szCs w:val="24"/>
          <w:lang w:bidi="ar-IQ"/>
        </w:rPr>
        <w:t xml:space="preserve">Serum </w:t>
      </w:r>
      <w:r w:rsidR="009301BD" w:rsidRPr="009301BD">
        <w:rPr>
          <w:rFonts w:ascii="Times New Roman" w:eastAsia="Times New Roman" w:hAnsi="Times New Roman" w:cs="Times New Roman"/>
          <w:sz w:val="24"/>
          <w:szCs w:val="24"/>
          <w:lang w:bidi="ar-IQ"/>
        </w:rPr>
        <w:t>Ca</w:t>
      </w:r>
      <w:r w:rsidR="009301BD" w:rsidRPr="009301BD">
        <w:rPr>
          <w:rFonts w:ascii="Times New Roman" w:eastAsia="Times New Roman" w:hAnsi="Times New Roman" w:cs="Times New Roman"/>
          <w:sz w:val="24"/>
          <w:szCs w:val="24"/>
          <w:vertAlign w:val="superscript"/>
          <w:lang w:bidi="ar-IQ"/>
        </w:rPr>
        <w:t>2+</w:t>
      </w:r>
      <w:r w:rsidR="009301BD" w:rsidRPr="009301BD">
        <w:rPr>
          <w:rFonts w:ascii="Times New Roman" w:eastAsia="Times New Roman" w:hAnsi="Times New Roman" w:cs="Times New Roman"/>
          <w:sz w:val="24"/>
          <w:szCs w:val="24"/>
          <w:lang w:bidi="ar-IQ"/>
        </w:rPr>
        <w:t xml:space="preserve"> </w:t>
      </w:r>
      <w:r w:rsidRPr="009301BD">
        <w:rPr>
          <w:rFonts w:ascii="Times New Roman" w:eastAsia="Times New Roman" w:hAnsi="Times New Roman" w:cs="Times New Roman"/>
          <w:sz w:val="24"/>
          <w:szCs w:val="24"/>
          <w:lang w:bidi="ar-IQ"/>
        </w:rPr>
        <w:t xml:space="preserve"> level is determined by net absorption (GIT) &amp; excretion (renal). Each components is tightly regulated-hormonally- to keep normal serum level .</w:t>
      </w:r>
    </w:p>
    <w:p w:rsidR="00AF0190" w:rsidRPr="009301BD" w:rsidRDefault="00AF0190" w:rsidP="00AF0190">
      <w:pPr>
        <w:bidi w:val="0"/>
        <w:spacing w:after="0" w:line="240" w:lineRule="auto"/>
        <w:ind w:left="-514"/>
        <w:jc w:val="lowKashida"/>
        <w:rPr>
          <w:rFonts w:ascii="Times New Roman" w:eastAsia="Times New Roman" w:hAnsi="Times New Roman" w:cs="Times New Roman"/>
          <w:sz w:val="24"/>
          <w:szCs w:val="24"/>
          <w:lang w:bidi="ar-IQ"/>
        </w:rPr>
      </w:pPr>
      <w:r w:rsidRPr="009301BD">
        <w:rPr>
          <w:rFonts w:ascii="Times New Roman" w:eastAsia="Times New Roman" w:hAnsi="Times New Roman" w:cs="Times New Roman"/>
          <w:sz w:val="24"/>
          <w:szCs w:val="24"/>
          <w:lang w:bidi="ar-IQ"/>
        </w:rPr>
        <w:t xml:space="preserve">The important role that calcium plays in so many processes dictate  that its concentration, both </w:t>
      </w:r>
      <w:proofErr w:type="spellStart"/>
      <w:r w:rsidRPr="009301BD">
        <w:rPr>
          <w:rFonts w:ascii="Times New Roman" w:eastAsia="Times New Roman" w:hAnsi="Times New Roman" w:cs="Times New Roman"/>
          <w:sz w:val="24"/>
          <w:szCs w:val="24"/>
          <w:lang w:bidi="ar-IQ"/>
        </w:rPr>
        <w:t>extracellularly</w:t>
      </w:r>
      <w:proofErr w:type="spellEnd"/>
      <w:r w:rsidRPr="009301BD">
        <w:rPr>
          <w:rFonts w:ascii="Times New Roman" w:eastAsia="Times New Roman" w:hAnsi="Times New Roman" w:cs="Times New Roman"/>
          <w:sz w:val="24"/>
          <w:szCs w:val="24"/>
          <w:lang w:bidi="ar-IQ"/>
        </w:rPr>
        <w:t xml:space="preserve"> and </w:t>
      </w:r>
      <w:proofErr w:type="spellStart"/>
      <w:r w:rsidRPr="009301BD">
        <w:rPr>
          <w:rFonts w:ascii="Times New Roman" w:eastAsia="Times New Roman" w:hAnsi="Times New Roman" w:cs="Times New Roman"/>
          <w:sz w:val="24"/>
          <w:szCs w:val="24"/>
          <w:lang w:bidi="ar-IQ"/>
        </w:rPr>
        <w:t>intracellularly</w:t>
      </w:r>
      <w:proofErr w:type="spellEnd"/>
      <w:r w:rsidRPr="009301BD">
        <w:rPr>
          <w:rFonts w:ascii="Times New Roman" w:eastAsia="Times New Roman" w:hAnsi="Times New Roman" w:cs="Times New Roman"/>
          <w:sz w:val="24"/>
          <w:szCs w:val="24"/>
          <w:lang w:bidi="ar-IQ"/>
        </w:rPr>
        <w:t xml:space="preserve">, be maintained within a very narrow range                                                                                         </w:t>
      </w:r>
    </w:p>
    <w:p w:rsidR="00AF0190" w:rsidRDefault="00AF0190" w:rsidP="00AF0190">
      <w:pPr>
        <w:bidi w:val="0"/>
        <w:spacing w:after="0" w:line="240" w:lineRule="auto"/>
        <w:ind w:left="-514"/>
        <w:jc w:val="both"/>
        <w:rPr>
          <w:rFonts w:ascii="Times New Roman" w:eastAsia="Times New Roman" w:hAnsi="Times New Roman" w:cs="Times New Roman"/>
          <w:b/>
          <w:bCs/>
          <w:sz w:val="28"/>
          <w:szCs w:val="28"/>
          <w:lang w:bidi="ar-IQ"/>
        </w:rPr>
      </w:pPr>
      <w:r w:rsidRPr="00AF0190">
        <w:rPr>
          <w:rFonts w:ascii="Times New Roman" w:eastAsia="Times New Roman" w:hAnsi="Times New Roman" w:cs="Times New Roman"/>
          <w:sz w:val="28"/>
          <w:szCs w:val="28"/>
          <w:lang w:bidi="ar-IQ"/>
        </w:rPr>
        <w:t xml:space="preserve">   </w:t>
      </w:r>
    </w:p>
    <w:p w:rsidR="009D09A4" w:rsidRDefault="00AF0190" w:rsidP="009D09A4">
      <w:pPr>
        <w:bidi w:val="0"/>
        <w:spacing w:after="0" w:line="240" w:lineRule="auto"/>
        <w:ind w:left="-514"/>
        <w:jc w:val="both"/>
        <w:rPr>
          <w:rFonts w:ascii="Times New Roman" w:eastAsia="Times New Roman" w:hAnsi="Times New Roman" w:cs="Times New Roman"/>
          <w:b/>
          <w:bCs/>
          <w:sz w:val="24"/>
          <w:szCs w:val="24"/>
          <w:lang w:bidi="ar-IQ"/>
        </w:rPr>
      </w:pPr>
      <w:r w:rsidRPr="009D09A4">
        <w:rPr>
          <w:rFonts w:ascii="Times New Roman" w:eastAsia="Times New Roman" w:hAnsi="Times New Roman" w:cs="Times New Roman"/>
          <w:b/>
          <w:bCs/>
          <w:sz w:val="24"/>
          <w:szCs w:val="24"/>
          <w:lang w:bidi="ar-IQ"/>
        </w:rPr>
        <w:t xml:space="preserve">Calcium Balance      </w:t>
      </w:r>
    </w:p>
    <w:p w:rsidR="009D09A4" w:rsidRDefault="00AF0190" w:rsidP="009D09A4">
      <w:pPr>
        <w:bidi w:val="0"/>
        <w:spacing w:after="0" w:line="240" w:lineRule="auto"/>
        <w:ind w:left="-514"/>
        <w:jc w:val="both"/>
        <w:rPr>
          <w:rFonts w:ascii="Times New Roman" w:eastAsia="Times New Roman" w:hAnsi="Times New Roman" w:cs="Times New Roman"/>
          <w:b/>
          <w:bCs/>
          <w:sz w:val="24"/>
          <w:szCs w:val="24"/>
          <w:lang w:bidi="ar-IQ"/>
        </w:rPr>
      </w:pPr>
      <w:r w:rsidRPr="009D09A4">
        <w:rPr>
          <w:rFonts w:ascii="Times New Roman" w:eastAsia="Times New Roman" w:hAnsi="Times New Roman" w:cs="Times New Roman"/>
          <w:b/>
          <w:bCs/>
          <w:sz w:val="24"/>
          <w:szCs w:val="24"/>
          <w:lang w:bidi="ar-IQ"/>
        </w:rPr>
        <w:t xml:space="preserve">Normal </w:t>
      </w:r>
      <w:r w:rsidRPr="009D09A4">
        <w:rPr>
          <w:rFonts w:ascii="Times New Roman" w:eastAsia="Times New Roman" w:hAnsi="Times New Roman" w:cs="Times New Roman"/>
          <w:sz w:val="24"/>
          <w:szCs w:val="24"/>
          <w:lang w:bidi="ar-IQ"/>
        </w:rPr>
        <w:t>condition Intake = output</w:t>
      </w:r>
    </w:p>
    <w:p w:rsidR="00AF0190" w:rsidRPr="009D09A4" w:rsidRDefault="00AF0190" w:rsidP="009D09A4">
      <w:pPr>
        <w:bidi w:val="0"/>
        <w:spacing w:after="0" w:line="240" w:lineRule="auto"/>
        <w:ind w:left="-514"/>
        <w:jc w:val="both"/>
        <w:rPr>
          <w:rFonts w:ascii="Times New Roman" w:eastAsia="Times New Roman" w:hAnsi="Times New Roman" w:cs="Times New Roman"/>
          <w:b/>
          <w:bCs/>
          <w:sz w:val="24"/>
          <w:szCs w:val="24"/>
          <w:rtl/>
          <w:lang w:bidi="ar-IQ"/>
        </w:rPr>
      </w:pPr>
      <w:r w:rsidRPr="009D09A4">
        <w:rPr>
          <w:rFonts w:ascii="Times New Roman" w:eastAsia="Times New Roman" w:hAnsi="Times New Roman" w:cs="Times New Roman"/>
          <w:b/>
          <w:bCs/>
          <w:sz w:val="24"/>
          <w:szCs w:val="24"/>
          <w:lang w:bidi="ar-IQ"/>
        </w:rPr>
        <w:t>Negative</w:t>
      </w:r>
      <w:r w:rsidRPr="009D09A4">
        <w:rPr>
          <w:rFonts w:ascii="Times New Roman" w:eastAsia="Times New Roman" w:hAnsi="Times New Roman" w:cs="Times New Roman"/>
          <w:sz w:val="24"/>
          <w:szCs w:val="24"/>
          <w:lang w:bidi="ar-IQ"/>
        </w:rPr>
        <w:t xml:space="preserve"> calcium balance: Output &gt; intake</w:t>
      </w:r>
    </w:p>
    <w:p w:rsidR="00AF0190" w:rsidRPr="009D09A4" w:rsidRDefault="00AF0190" w:rsidP="00AF0190">
      <w:pPr>
        <w:autoSpaceDE w:val="0"/>
        <w:autoSpaceDN w:val="0"/>
        <w:bidi w:val="0"/>
        <w:adjustRightInd w:val="0"/>
        <w:spacing w:after="0" w:line="240" w:lineRule="auto"/>
        <w:jc w:val="both"/>
        <w:rPr>
          <w:rFonts w:ascii="Times New Roman" w:eastAsia="Times New Roman" w:hAnsi="Times New Roman" w:cs="Times New Roman"/>
          <w:sz w:val="24"/>
          <w:szCs w:val="24"/>
          <w:rtl/>
        </w:rPr>
      </w:pPr>
      <w:r w:rsidRPr="009D09A4">
        <w:rPr>
          <w:rFonts w:ascii="Times New Roman" w:eastAsia="Times New Roman" w:hAnsi="Times New Roman" w:cs="Times New Roman"/>
          <w:sz w:val="24"/>
          <w:szCs w:val="24"/>
          <w:lang w:bidi="ar-IQ"/>
        </w:rPr>
        <w:t>Neg</w:t>
      </w:r>
      <w:r w:rsidR="009301BD" w:rsidRPr="009D09A4">
        <w:rPr>
          <w:rFonts w:ascii="Times New Roman" w:eastAsia="Times New Roman" w:hAnsi="Times New Roman" w:cs="Times New Roman"/>
          <w:sz w:val="24"/>
          <w:szCs w:val="24"/>
          <w:lang w:bidi="ar-IQ"/>
        </w:rPr>
        <w:t>ative</w:t>
      </w:r>
      <w:r w:rsidRPr="009D09A4">
        <w:rPr>
          <w:rFonts w:ascii="Times New Roman" w:eastAsia="Times New Roman" w:hAnsi="Times New Roman" w:cs="Times New Roman"/>
          <w:sz w:val="24"/>
          <w:szCs w:val="24"/>
          <w:lang w:bidi="ar-IQ"/>
        </w:rPr>
        <w:t xml:space="preserve"> Ca</w:t>
      </w:r>
      <w:r w:rsidRPr="009D09A4">
        <w:rPr>
          <w:rFonts w:ascii="Times New Roman" w:eastAsia="Times New Roman" w:hAnsi="Times New Roman" w:cs="Times New Roman"/>
          <w:sz w:val="24"/>
          <w:szCs w:val="24"/>
          <w:vertAlign w:val="superscript"/>
          <w:lang w:bidi="ar-IQ"/>
        </w:rPr>
        <w:t>2+</w:t>
      </w:r>
      <w:r w:rsidRPr="009D09A4">
        <w:rPr>
          <w:rFonts w:ascii="Times New Roman" w:eastAsia="Times New Roman" w:hAnsi="Times New Roman" w:cs="Times New Roman"/>
          <w:sz w:val="24"/>
          <w:szCs w:val="24"/>
          <w:lang w:bidi="ar-IQ"/>
        </w:rPr>
        <w:t xml:space="preserve"> balance leads to osteoporosis</w:t>
      </w:r>
      <w:r w:rsidR="009301BD" w:rsidRPr="009D09A4">
        <w:rPr>
          <w:rFonts w:ascii="Times New Roman" w:eastAsia="Times New Roman" w:hAnsi="Times New Roman" w:cs="Times New Roman"/>
          <w:sz w:val="24"/>
          <w:szCs w:val="24"/>
          <w:lang w:bidi="ar-IQ"/>
        </w:rPr>
        <w:t xml:space="preserve"> </w:t>
      </w:r>
      <w:r w:rsidRPr="009D09A4">
        <w:rPr>
          <w:rFonts w:ascii="Times New Roman" w:eastAsia="Times New Roman" w:hAnsi="Times New Roman" w:cs="Times New Roman"/>
          <w:sz w:val="24"/>
          <w:szCs w:val="24"/>
          <w:lang w:bidi="ar-IQ"/>
        </w:rPr>
        <w:t>(</w:t>
      </w:r>
      <w:r w:rsidRPr="009D09A4">
        <w:rPr>
          <w:rFonts w:ascii="Times New Roman" w:eastAsia="Times New Roman" w:hAnsi="Times New Roman" w:cs="Times New Roman"/>
          <w:sz w:val="24"/>
          <w:szCs w:val="24"/>
        </w:rPr>
        <w:t>weak, porous bones – and 80% of people with osteoporosis are women. Symptoms of osteoporosis include back pain, stooped posture, height loss, and bones that break easily).</w:t>
      </w:r>
    </w:p>
    <w:p w:rsidR="00AF0190" w:rsidRPr="009D09A4" w:rsidRDefault="00AF0190" w:rsidP="009301BD">
      <w:pPr>
        <w:bidi w:val="0"/>
        <w:spacing w:after="0" w:line="240" w:lineRule="auto"/>
        <w:jc w:val="both"/>
        <w:rPr>
          <w:rFonts w:ascii="Times New Roman" w:eastAsia="Times New Roman" w:hAnsi="Times New Roman" w:cs="Times New Roman"/>
          <w:sz w:val="24"/>
          <w:szCs w:val="24"/>
          <w:rtl/>
          <w:lang w:bidi="ar-IQ"/>
        </w:rPr>
      </w:pPr>
      <w:r w:rsidRPr="009D09A4">
        <w:rPr>
          <w:rFonts w:ascii="Times New Roman" w:eastAsia="Times New Roman" w:hAnsi="Times New Roman" w:cs="Times New Roman"/>
          <w:b/>
          <w:bCs/>
          <w:sz w:val="24"/>
          <w:szCs w:val="24"/>
          <w:lang w:bidi="ar-IQ"/>
        </w:rPr>
        <w:t>Positive</w:t>
      </w:r>
      <w:r w:rsidRPr="009D09A4">
        <w:rPr>
          <w:rFonts w:ascii="Times New Roman" w:eastAsia="Times New Roman" w:hAnsi="Times New Roman" w:cs="Times New Roman"/>
          <w:sz w:val="24"/>
          <w:szCs w:val="24"/>
          <w:lang w:bidi="ar-IQ"/>
        </w:rPr>
        <w:t xml:space="preserve"> calcium balance: Intake &gt; output Occurs during growth</w:t>
      </w:r>
    </w:p>
    <w:p w:rsidR="00AF0190" w:rsidRPr="009D09A4" w:rsidRDefault="00AF0190" w:rsidP="00AF0190">
      <w:pPr>
        <w:bidi w:val="0"/>
        <w:spacing w:after="0" w:line="240" w:lineRule="auto"/>
        <w:jc w:val="both"/>
        <w:rPr>
          <w:rFonts w:ascii="Times New Roman" w:eastAsia="Times New Roman" w:hAnsi="Times New Roman" w:cs="Times New Roman"/>
          <w:b/>
          <w:bCs/>
          <w:sz w:val="24"/>
          <w:szCs w:val="24"/>
          <w:lang w:bidi="ar-IQ"/>
        </w:rPr>
      </w:pPr>
      <w:r w:rsidRPr="009D09A4">
        <w:rPr>
          <w:rFonts w:ascii="Times New Roman" w:eastAsia="Times New Roman" w:hAnsi="Times New Roman" w:cs="Times New Roman"/>
          <w:b/>
          <w:bCs/>
          <w:sz w:val="24"/>
          <w:szCs w:val="24"/>
          <w:lang w:bidi="ar-IQ"/>
        </w:rPr>
        <w:t>Intake, Uptake and Excretion</w:t>
      </w:r>
    </w:p>
    <w:p w:rsidR="00AF0190" w:rsidRPr="00AF0190" w:rsidRDefault="00AF0190" w:rsidP="009301BD">
      <w:pPr>
        <w:spacing w:after="0" w:line="240" w:lineRule="auto"/>
        <w:jc w:val="center"/>
        <w:rPr>
          <w:rFonts w:ascii="Times New Roman" w:eastAsia="Times New Roman" w:hAnsi="Times New Roman" w:cs="Times New Roman"/>
          <w:sz w:val="28"/>
          <w:szCs w:val="28"/>
          <w:rtl/>
          <w:lang w:bidi="ar-IQ"/>
        </w:rPr>
      </w:pPr>
      <w:r>
        <w:rPr>
          <w:rFonts w:ascii="Times New Roman" w:eastAsia="Times New Roman" w:hAnsi="Times New Roman" w:cs="Times New Roman"/>
          <w:noProof/>
          <w:sz w:val="28"/>
          <w:szCs w:val="28"/>
        </w:rPr>
        <w:drawing>
          <wp:inline distT="0" distB="0" distL="0" distR="0">
            <wp:extent cx="3656217" cy="2544792"/>
            <wp:effectExtent l="0" t="0" r="1905" b="8255"/>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lum contrast="6000"/>
                      <a:extLst>
                        <a:ext uri="{28A0092B-C50C-407E-A947-70E740481C1C}">
                          <a14:useLocalDpi xmlns:a14="http://schemas.microsoft.com/office/drawing/2010/main" val="0"/>
                        </a:ext>
                      </a:extLst>
                    </a:blip>
                    <a:srcRect/>
                    <a:stretch>
                      <a:fillRect/>
                    </a:stretch>
                  </pic:blipFill>
                  <pic:spPr bwMode="auto">
                    <a:xfrm>
                      <a:off x="0" y="0"/>
                      <a:ext cx="3657600" cy="2545754"/>
                    </a:xfrm>
                    <a:prstGeom prst="rect">
                      <a:avLst/>
                    </a:prstGeom>
                    <a:noFill/>
                    <a:ln>
                      <a:noFill/>
                    </a:ln>
                    <a:effectLst/>
                  </pic:spPr>
                </pic:pic>
              </a:graphicData>
            </a:graphic>
          </wp:inline>
        </w:drawing>
      </w:r>
    </w:p>
    <w:p w:rsidR="00AF0190" w:rsidRPr="00AF0190" w:rsidRDefault="00AF0190" w:rsidP="00AF0190">
      <w:pPr>
        <w:spacing w:after="0" w:line="240" w:lineRule="auto"/>
        <w:jc w:val="right"/>
        <w:rPr>
          <w:rFonts w:ascii="Times New Roman" w:eastAsia="Times New Roman" w:hAnsi="Times New Roman" w:cs="Times New Roman"/>
          <w:sz w:val="28"/>
          <w:szCs w:val="28"/>
          <w:rtl/>
          <w:lang w:bidi="ar-IQ"/>
        </w:rPr>
      </w:pPr>
    </w:p>
    <w:p w:rsidR="00AF0190" w:rsidRPr="00AF0190" w:rsidRDefault="00AF0190" w:rsidP="009301BD">
      <w:pPr>
        <w:spacing w:after="0" w:line="240" w:lineRule="auto"/>
        <w:rPr>
          <w:rFonts w:ascii="Times New Roman" w:eastAsia="Times New Roman" w:hAnsi="Times New Roman" w:cs="Times New Roman" w:hint="cs"/>
          <w:sz w:val="28"/>
          <w:szCs w:val="28"/>
          <w:rtl/>
          <w:lang w:bidi="ar-IQ"/>
        </w:rPr>
      </w:pPr>
    </w:p>
    <w:p w:rsidR="00AF0190" w:rsidRPr="00E4719D" w:rsidRDefault="00D75591" w:rsidP="00E4719D">
      <w:pPr>
        <w:bidi w:val="0"/>
        <w:spacing w:after="0" w:line="240" w:lineRule="auto"/>
        <w:jc w:val="both"/>
        <w:rPr>
          <w:rFonts w:ascii="Times New Roman" w:eastAsia="Times New Roman" w:hAnsi="Times New Roman" w:cs="Times New Roman"/>
          <w:b/>
          <w:bCs/>
          <w:sz w:val="28"/>
          <w:szCs w:val="28"/>
          <w:lang w:bidi="ar-IQ"/>
        </w:rPr>
      </w:pPr>
      <w:r w:rsidRPr="00AF0EB7">
        <w:rPr>
          <w:rFonts w:ascii="Times New Roman" w:eastAsia="Times New Roman" w:hAnsi="Times New Roman" w:cs="Times New Roman"/>
          <w:b/>
          <w:bCs/>
          <w:sz w:val="28"/>
          <w:szCs w:val="28"/>
          <w:lang w:bidi="ar-IQ"/>
        </w:rPr>
        <w:t xml:space="preserve">Regulation of plasma calcium level </w:t>
      </w:r>
      <w:r w:rsidRPr="00AF0EB7">
        <w:rPr>
          <w:rFonts w:ascii="Times New Roman" w:eastAsia="Times New Roman" w:hAnsi="Times New Roman" w:cs="Times New Roman"/>
          <w:sz w:val="28"/>
          <w:szCs w:val="28"/>
          <w:lang w:bidi="ar-IQ"/>
        </w:rPr>
        <w:t xml:space="preserve">: Dependent on the function of 3 main organs     </w:t>
      </w:r>
      <w:r w:rsidR="00E4719D">
        <w:rPr>
          <w:rFonts w:ascii="Times New Roman" w:eastAsia="Times New Roman" w:hAnsi="Times New Roman" w:cs="Times New Roman"/>
          <w:sz w:val="28"/>
          <w:szCs w:val="28"/>
          <w:lang w:bidi="ar-IQ"/>
        </w:rPr>
        <w:t xml:space="preserve">         (</w:t>
      </w:r>
      <w:r w:rsidRPr="00AF0EB7">
        <w:rPr>
          <w:rFonts w:ascii="Times New Roman" w:eastAsia="Times New Roman" w:hAnsi="Times New Roman" w:cs="Times New Roman"/>
          <w:sz w:val="28"/>
          <w:szCs w:val="28"/>
          <w:lang w:bidi="ar-IQ"/>
        </w:rPr>
        <w:t>Bone</w:t>
      </w:r>
      <w:r w:rsidR="00E4719D">
        <w:rPr>
          <w:rFonts w:ascii="Times New Roman" w:eastAsia="Times New Roman" w:hAnsi="Times New Roman" w:cs="Times New Roman"/>
          <w:sz w:val="28"/>
          <w:szCs w:val="28"/>
          <w:lang w:bidi="ar-IQ"/>
        </w:rPr>
        <w:t xml:space="preserve">, </w:t>
      </w:r>
      <w:r w:rsidRPr="00AF0EB7">
        <w:rPr>
          <w:rFonts w:ascii="Times New Roman" w:eastAsia="Times New Roman" w:hAnsi="Times New Roman" w:cs="Times New Roman"/>
          <w:sz w:val="28"/>
          <w:szCs w:val="28"/>
          <w:lang w:bidi="ar-IQ"/>
        </w:rPr>
        <w:t xml:space="preserve"> Kidney</w:t>
      </w:r>
      <w:r w:rsidR="00E4719D">
        <w:rPr>
          <w:rFonts w:ascii="Times New Roman" w:eastAsia="Times New Roman" w:hAnsi="Times New Roman" w:cs="Times New Roman"/>
          <w:sz w:val="28"/>
          <w:szCs w:val="28"/>
          <w:lang w:bidi="ar-IQ"/>
        </w:rPr>
        <w:t xml:space="preserve">, Intestine </w:t>
      </w:r>
      <w:r w:rsidRPr="00AF0EB7">
        <w:rPr>
          <w:rFonts w:ascii="Times New Roman" w:eastAsia="Times New Roman" w:hAnsi="Times New Roman" w:cs="Times New Roman"/>
          <w:sz w:val="28"/>
          <w:szCs w:val="28"/>
          <w:lang w:bidi="ar-IQ"/>
        </w:rPr>
        <w:t>)</w:t>
      </w:r>
      <w:r w:rsidR="00E4719D">
        <w:rPr>
          <w:rFonts w:ascii="Times New Roman" w:eastAsia="Times New Roman" w:hAnsi="Times New Roman" w:cs="Times New Roman"/>
          <w:sz w:val="28"/>
          <w:szCs w:val="28"/>
          <w:lang w:bidi="ar-IQ"/>
        </w:rPr>
        <w:t>with  3 main hormones (</w:t>
      </w:r>
      <w:r w:rsidRPr="00AF0EB7">
        <w:rPr>
          <w:rFonts w:ascii="Times New Roman" w:eastAsia="Times New Roman" w:hAnsi="Times New Roman" w:cs="Times New Roman"/>
          <w:sz w:val="28"/>
          <w:szCs w:val="28"/>
          <w:lang w:bidi="ar-IQ"/>
        </w:rPr>
        <w:t xml:space="preserve"> </w:t>
      </w:r>
      <w:proofErr w:type="spellStart"/>
      <w:r w:rsidRPr="00AF0EB7">
        <w:rPr>
          <w:rFonts w:ascii="Times New Roman" w:eastAsia="Times New Roman" w:hAnsi="Times New Roman" w:cs="Times New Roman"/>
          <w:sz w:val="28"/>
          <w:szCs w:val="28"/>
          <w:lang w:bidi="ar-IQ"/>
        </w:rPr>
        <w:t>Calcitriol</w:t>
      </w:r>
      <w:proofErr w:type="spellEnd"/>
      <w:r w:rsidR="00E4719D">
        <w:rPr>
          <w:rFonts w:ascii="Times New Roman" w:eastAsia="Times New Roman" w:hAnsi="Times New Roman" w:cs="Times New Roman"/>
          <w:sz w:val="28"/>
          <w:szCs w:val="28"/>
          <w:lang w:bidi="ar-IQ"/>
        </w:rPr>
        <w:t xml:space="preserve">, </w:t>
      </w:r>
      <w:r w:rsidRPr="00AF0EB7">
        <w:rPr>
          <w:rFonts w:ascii="Times New Roman" w:eastAsia="Times New Roman" w:hAnsi="Times New Roman" w:cs="Times New Roman"/>
          <w:sz w:val="28"/>
          <w:szCs w:val="28"/>
          <w:lang w:bidi="ar-IQ"/>
        </w:rPr>
        <w:t xml:space="preserve"> Parathyroid hormone</w:t>
      </w:r>
      <w:r w:rsidR="00E4719D">
        <w:rPr>
          <w:rFonts w:ascii="Times New Roman" w:eastAsia="Times New Roman" w:hAnsi="Times New Roman" w:cs="Times New Roman"/>
          <w:sz w:val="28"/>
          <w:szCs w:val="28"/>
          <w:lang w:bidi="ar-IQ"/>
        </w:rPr>
        <w:t xml:space="preserve">, </w:t>
      </w:r>
      <w:r w:rsidRPr="00AF0EB7">
        <w:rPr>
          <w:rFonts w:ascii="Times New Roman" w:eastAsia="Times New Roman" w:hAnsi="Times New Roman" w:cs="Times New Roman"/>
          <w:sz w:val="28"/>
          <w:szCs w:val="28"/>
          <w:lang w:bidi="ar-IQ"/>
        </w:rPr>
        <w:t>Calcitonin</w:t>
      </w:r>
      <w:r w:rsidR="00E4719D">
        <w:rPr>
          <w:rFonts w:ascii="Times New Roman" w:eastAsia="Times New Roman" w:hAnsi="Times New Roman" w:cs="Times New Roman"/>
          <w:sz w:val="28"/>
          <w:szCs w:val="28"/>
          <w:lang w:bidi="ar-IQ"/>
        </w:rPr>
        <w:t xml:space="preserve">) </w:t>
      </w:r>
      <w:r w:rsidRPr="00AF0EB7">
        <w:rPr>
          <w:rFonts w:ascii="Times New Roman" w:eastAsia="Times New Roman" w:hAnsi="Times New Roman" w:cs="Times New Roman"/>
          <w:sz w:val="28"/>
          <w:szCs w:val="28"/>
          <w:lang w:bidi="ar-IQ"/>
        </w:rPr>
        <w:t xml:space="preserve"> </w:t>
      </w:r>
      <w:r w:rsidR="00E4719D">
        <w:rPr>
          <w:rFonts w:ascii="Times New Roman" w:eastAsia="Times New Roman" w:hAnsi="Times New Roman" w:cs="Times New Roman"/>
          <w:sz w:val="28"/>
          <w:szCs w:val="28"/>
          <w:lang w:bidi="ar-IQ"/>
        </w:rPr>
        <w:t xml:space="preserve">in addition of </w:t>
      </w:r>
      <w:r w:rsidRPr="00AF0EB7">
        <w:rPr>
          <w:rFonts w:ascii="Times New Roman" w:eastAsia="Times New Roman" w:hAnsi="Times New Roman" w:cs="Times New Roman"/>
          <w:sz w:val="28"/>
          <w:szCs w:val="28"/>
          <w:lang w:bidi="ar-IQ"/>
        </w:rPr>
        <w:t xml:space="preserve"> </w:t>
      </w:r>
      <w:r w:rsidR="00E4719D">
        <w:rPr>
          <w:rFonts w:ascii="Times New Roman" w:eastAsia="Times New Roman" w:hAnsi="Times New Roman" w:cs="Times New Roman"/>
          <w:sz w:val="28"/>
          <w:szCs w:val="28"/>
          <w:lang w:bidi="ar-IQ"/>
        </w:rPr>
        <w:t>growth hormone</w:t>
      </w:r>
      <w:r w:rsidRPr="00AF0EB7">
        <w:rPr>
          <w:rFonts w:ascii="Times New Roman" w:eastAsia="Times New Roman" w:hAnsi="Times New Roman" w:cs="Times New Roman"/>
          <w:sz w:val="28"/>
          <w:szCs w:val="28"/>
          <w:lang w:bidi="ar-IQ"/>
        </w:rPr>
        <w:t>, glucocorticoids, estrogens, testosterone &amp; thyroid</w:t>
      </w:r>
      <w:r w:rsidR="00E4719D">
        <w:rPr>
          <w:rFonts w:ascii="Times New Roman" w:eastAsia="Times New Roman" w:hAnsi="Times New Roman" w:cs="Times New Roman"/>
          <w:sz w:val="28"/>
          <w:szCs w:val="28"/>
          <w:lang w:bidi="ar-IQ"/>
        </w:rPr>
        <w:t xml:space="preserve"> hormones</w:t>
      </w:r>
      <w:r w:rsidR="00AF0EB7" w:rsidRPr="00AF0EB7">
        <w:rPr>
          <w:rFonts w:ascii="Times New Roman" w:eastAsia="Times New Roman" w:hAnsi="Times New Roman" w:cs="Times New Roman"/>
          <w:b/>
          <w:bCs/>
          <w:sz w:val="28"/>
          <w:szCs w:val="28"/>
          <w:lang w:val="fi-FI" w:bidi="ar-IQ"/>
        </w:rPr>
        <w:t>.</w:t>
      </w:r>
    </w:p>
    <w:p w:rsidR="00AF0190" w:rsidRPr="00AF0190" w:rsidRDefault="00AF0190" w:rsidP="00AF0190">
      <w:pPr>
        <w:spacing w:after="0" w:line="240" w:lineRule="auto"/>
        <w:jc w:val="right"/>
        <w:rPr>
          <w:rFonts w:ascii="Times New Roman" w:eastAsia="Times New Roman" w:hAnsi="Times New Roman" w:cs="Times New Roman"/>
          <w:sz w:val="28"/>
          <w:szCs w:val="28"/>
          <w:lang w:val="fi-FI" w:bidi="ar-IQ"/>
        </w:rPr>
      </w:pPr>
      <w:r w:rsidRPr="00AF0190">
        <w:rPr>
          <w:rFonts w:ascii="Times New Roman" w:eastAsia="Times New Roman" w:hAnsi="Times New Roman" w:cs="Times New Roman"/>
          <w:sz w:val="28"/>
          <w:szCs w:val="28"/>
          <w:lang w:val="fi-FI" w:bidi="ar-IQ"/>
        </w:rPr>
        <w:t xml:space="preserve">              </w:t>
      </w:r>
    </w:p>
    <w:p w:rsidR="00AF0190" w:rsidRPr="006974CA" w:rsidRDefault="00AF0190" w:rsidP="006974CA">
      <w:pPr>
        <w:pStyle w:val="a3"/>
        <w:numPr>
          <w:ilvl w:val="0"/>
          <w:numId w:val="6"/>
        </w:numPr>
        <w:bidi w:val="0"/>
        <w:spacing w:after="0" w:line="240" w:lineRule="auto"/>
        <w:jc w:val="both"/>
        <w:rPr>
          <w:rFonts w:ascii="Times New Roman" w:eastAsia="Times New Roman" w:hAnsi="Times New Roman" w:cs="Times New Roman"/>
          <w:sz w:val="28"/>
          <w:szCs w:val="28"/>
          <w:rtl/>
          <w:lang w:bidi="ar-IQ"/>
        </w:rPr>
      </w:pPr>
      <w:r w:rsidRPr="006974CA">
        <w:rPr>
          <w:rFonts w:ascii="Times New Roman" w:eastAsia="Times New Roman" w:hAnsi="Times New Roman" w:cs="Times New Roman"/>
          <w:b/>
          <w:bCs/>
          <w:sz w:val="28"/>
          <w:szCs w:val="28"/>
          <w:lang w:bidi="ar-IQ"/>
        </w:rPr>
        <w:t>Vitamin D</w:t>
      </w:r>
      <w:r w:rsidRPr="006974CA">
        <w:rPr>
          <w:rFonts w:ascii="Times New Roman" w:eastAsia="Times New Roman" w:hAnsi="Times New Roman" w:cs="Times New Roman"/>
          <w:sz w:val="28"/>
          <w:szCs w:val="28"/>
          <w:lang w:bidi="ar-IQ"/>
        </w:rPr>
        <w:t xml:space="preserve"> :provide </w:t>
      </w:r>
      <w:proofErr w:type="spellStart"/>
      <w:r w:rsidRPr="006974CA">
        <w:rPr>
          <w:rFonts w:ascii="Times New Roman" w:eastAsia="Times New Roman" w:hAnsi="Times New Roman" w:cs="Times New Roman"/>
          <w:sz w:val="28"/>
          <w:szCs w:val="28"/>
          <w:lang w:bidi="ar-IQ"/>
        </w:rPr>
        <w:t>Ca</w:t>
      </w:r>
      <w:proofErr w:type="spellEnd"/>
      <w:r w:rsidRPr="006974CA">
        <w:rPr>
          <w:rFonts w:ascii="Times New Roman" w:eastAsia="Times New Roman" w:hAnsi="Times New Roman" w:cs="Times New Roman"/>
          <w:sz w:val="28"/>
          <w:szCs w:val="28"/>
          <w:lang w:bidi="ar-IQ"/>
        </w:rPr>
        <w:t xml:space="preserve"> &amp; PO</w:t>
      </w:r>
      <w:r w:rsidR="00311627" w:rsidRPr="006974CA">
        <w:rPr>
          <w:rFonts w:ascii="Times New Roman" w:eastAsia="Times New Roman" w:hAnsi="Times New Roman" w:cs="Times New Roman"/>
          <w:sz w:val="28"/>
          <w:szCs w:val="28"/>
          <w:vertAlign w:val="subscript"/>
          <w:lang w:bidi="ar-IQ"/>
        </w:rPr>
        <w:t>4</w:t>
      </w:r>
      <w:r w:rsidRPr="006974CA">
        <w:rPr>
          <w:rFonts w:ascii="Times New Roman" w:eastAsia="Times New Roman" w:hAnsi="Times New Roman" w:cs="Times New Roman"/>
          <w:sz w:val="28"/>
          <w:szCs w:val="28"/>
          <w:lang w:bidi="ar-IQ"/>
        </w:rPr>
        <w:t xml:space="preserve"> to ECF for bone mineralization</w:t>
      </w:r>
    </w:p>
    <w:p w:rsidR="00AF0190" w:rsidRPr="00AF0190" w:rsidRDefault="00AF0190" w:rsidP="00311627">
      <w:pPr>
        <w:spacing w:after="0" w:line="240" w:lineRule="auto"/>
        <w:ind w:left="360"/>
        <w:jc w:val="right"/>
        <w:rPr>
          <w:rFonts w:ascii="Times New Roman" w:eastAsia="Times New Roman" w:hAnsi="Times New Roman" w:cs="Times New Roman"/>
          <w:sz w:val="28"/>
          <w:szCs w:val="28"/>
          <w:rtl/>
          <w:lang w:bidi="ar-IQ"/>
        </w:rPr>
      </w:pPr>
      <w:r w:rsidRPr="00AF0190">
        <w:rPr>
          <w:rFonts w:ascii="Times New Roman" w:eastAsia="Times New Roman" w:hAnsi="Times New Roman" w:cs="Times New Roman"/>
          <w:sz w:val="28"/>
          <w:szCs w:val="28"/>
          <w:lang w:bidi="ar-IQ"/>
        </w:rPr>
        <w:t xml:space="preserve">Deficiency of </w:t>
      </w:r>
      <w:proofErr w:type="spellStart"/>
      <w:r w:rsidRPr="00AF0190">
        <w:rPr>
          <w:rFonts w:ascii="Times New Roman" w:eastAsia="Times New Roman" w:hAnsi="Times New Roman" w:cs="Times New Roman"/>
          <w:sz w:val="28"/>
          <w:szCs w:val="28"/>
          <w:lang w:bidi="ar-IQ"/>
        </w:rPr>
        <w:t>vit</w:t>
      </w:r>
      <w:proofErr w:type="spellEnd"/>
      <w:r w:rsidRPr="00AF0190">
        <w:rPr>
          <w:rFonts w:ascii="Times New Roman" w:eastAsia="Times New Roman" w:hAnsi="Times New Roman" w:cs="Times New Roman"/>
          <w:sz w:val="28"/>
          <w:szCs w:val="28"/>
          <w:lang w:bidi="ar-IQ"/>
        </w:rPr>
        <w:t xml:space="preserve"> .D  in children lead to</w:t>
      </w:r>
      <w:r w:rsidR="00311627">
        <w:rPr>
          <w:rFonts w:ascii="Times New Roman" w:eastAsia="Times New Roman" w:hAnsi="Times New Roman" w:cs="Times New Roman"/>
          <w:sz w:val="28"/>
          <w:szCs w:val="28"/>
          <w:lang w:bidi="ar-IQ"/>
        </w:rPr>
        <w:t xml:space="preserve"> </w:t>
      </w:r>
      <w:r w:rsidRPr="00AF0190">
        <w:rPr>
          <w:rFonts w:ascii="Times New Roman" w:eastAsia="Times New Roman" w:hAnsi="Times New Roman" w:cs="Times New Roman"/>
          <w:b/>
          <w:bCs/>
          <w:sz w:val="28"/>
          <w:szCs w:val="28"/>
          <w:lang w:bidi="ar-IQ"/>
        </w:rPr>
        <w:t>Rickets</w:t>
      </w:r>
    </w:p>
    <w:p w:rsidR="00AF0190" w:rsidRPr="00AF0190" w:rsidRDefault="00AF0190" w:rsidP="00AF0190">
      <w:pPr>
        <w:spacing w:after="0" w:line="240" w:lineRule="auto"/>
        <w:ind w:left="360"/>
        <w:jc w:val="right"/>
        <w:rPr>
          <w:rFonts w:ascii="Times New Roman" w:eastAsia="Times New Roman" w:hAnsi="Times New Roman" w:cs="Times New Roman"/>
          <w:sz w:val="28"/>
          <w:szCs w:val="28"/>
          <w:lang w:bidi="ar-IQ"/>
        </w:rPr>
      </w:pPr>
      <w:r w:rsidRPr="00AF0190">
        <w:rPr>
          <w:rFonts w:ascii="Times New Roman" w:eastAsia="Times New Roman" w:hAnsi="Times New Roman" w:cs="Times New Roman"/>
          <w:sz w:val="28"/>
          <w:szCs w:val="28"/>
          <w:lang w:bidi="ar-IQ"/>
        </w:rPr>
        <w:t xml:space="preserve">Deficiency of </w:t>
      </w:r>
      <w:proofErr w:type="spellStart"/>
      <w:r w:rsidRPr="00AF0190">
        <w:rPr>
          <w:rFonts w:ascii="Times New Roman" w:eastAsia="Times New Roman" w:hAnsi="Times New Roman" w:cs="Times New Roman"/>
          <w:sz w:val="28"/>
          <w:szCs w:val="28"/>
          <w:lang w:bidi="ar-IQ"/>
        </w:rPr>
        <w:t>vit</w:t>
      </w:r>
      <w:proofErr w:type="spellEnd"/>
      <w:r w:rsidRPr="00AF0190">
        <w:rPr>
          <w:rFonts w:ascii="Times New Roman" w:eastAsia="Times New Roman" w:hAnsi="Times New Roman" w:cs="Times New Roman"/>
          <w:sz w:val="28"/>
          <w:szCs w:val="28"/>
          <w:lang w:bidi="ar-IQ"/>
        </w:rPr>
        <w:t xml:space="preserve"> .D in adult </w:t>
      </w:r>
      <w:r w:rsidR="00311627">
        <w:rPr>
          <w:rFonts w:ascii="Times New Roman" w:eastAsia="Times New Roman" w:hAnsi="Times New Roman" w:cs="Times New Roman"/>
          <w:sz w:val="28"/>
          <w:szCs w:val="28"/>
          <w:lang w:bidi="ar-IQ"/>
        </w:rPr>
        <w:t xml:space="preserve">lead to  </w:t>
      </w:r>
      <w:r w:rsidRPr="00AF0190">
        <w:rPr>
          <w:rFonts w:ascii="Times New Roman" w:eastAsia="Times New Roman" w:hAnsi="Times New Roman" w:cs="Times New Roman"/>
          <w:sz w:val="28"/>
          <w:szCs w:val="28"/>
          <w:lang w:bidi="ar-IQ"/>
        </w:rPr>
        <w:t xml:space="preserve"> </w:t>
      </w:r>
      <w:proofErr w:type="spellStart"/>
      <w:r w:rsidRPr="00AF0190">
        <w:rPr>
          <w:rFonts w:ascii="Times New Roman" w:eastAsia="Times New Roman" w:hAnsi="Times New Roman" w:cs="Times New Roman"/>
          <w:b/>
          <w:bCs/>
          <w:sz w:val="28"/>
          <w:szCs w:val="28"/>
          <w:lang w:bidi="ar-IQ"/>
        </w:rPr>
        <w:t>Osteomalacia</w:t>
      </w:r>
      <w:proofErr w:type="spellEnd"/>
    </w:p>
    <w:p w:rsidR="006974CA" w:rsidRDefault="006974CA" w:rsidP="00AF0190">
      <w:pPr>
        <w:spacing w:after="0" w:line="240" w:lineRule="auto"/>
        <w:ind w:left="360"/>
        <w:jc w:val="right"/>
        <w:rPr>
          <w:rFonts w:ascii="Times New Roman" w:eastAsia="Times New Roman" w:hAnsi="Times New Roman" w:cs="Times New Roman"/>
          <w:b/>
          <w:bCs/>
          <w:sz w:val="28"/>
          <w:szCs w:val="28"/>
          <w:lang w:bidi="ar-IQ"/>
        </w:rPr>
      </w:pPr>
    </w:p>
    <w:p w:rsidR="00AF0190" w:rsidRPr="00AF0190" w:rsidRDefault="00E4719D" w:rsidP="00E4719D">
      <w:pPr>
        <w:spacing w:after="0" w:line="240" w:lineRule="auto"/>
        <w:ind w:left="360"/>
        <w:jc w:val="right"/>
        <w:rPr>
          <w:rFonts w:ascii="Times New Roman" w:eastAsia="Times New Roman" w:hAnsi="Times New Roman" w:cs="Times New Roman"/>
          <w:b/>
          <w:bCs/>
          <w:sz w:val="28"/>
          <w:szCs w:val="28"/>
          <w:rtl/>
          <w:lang w:bidi="ar-IQ"/>
        </w:rPr>
      </w:pPr>
      <w:r>
        <w:rPr>
          <w:rFonts w:ascii="Times New Roman" w:eastAsia="Times New Roman" w:hAnsi="Times New Roman" w:cs="Times New Roman"/>
          <w:b/>
          <w:bCs/>
          <w:sz w:val="28"/>
          <w:szCs w:val="28"/>
          <w:lang w:bidi="ar-IQ"/>
        </w:rPr>
        <w:t xml:space="preserve">Sources of </w:t>
      </w:r>
      <w:proofErr w:type="spellStart"/>
      <w:r>
        <w:rPr>
          <w:rFonts w:ascii="Times New Roman" w:eastAsia="Times New Roman" w:hAnsi="Times New Roman" w:cs="Times New Roman"/>
          <w:b/>
          <w:bCs/>
          <w:sz w:val="28"/>
          <w:szCs w:val="28"/>
          <w:lang w:bidi="ar-IQ"/>
        </w:rPr>
        <w:t>Vit.</w:t>
      </w:r>
      <w:r w:rsidR="00AF0190" w:rsidRPr="00AF0190">
        <w:rPr>
          <w:rFonts w:ascii="Times New Roman" w:eastAsia="Times New Roman" w:hAnsi="Times New Roman" w:cs="Times New Roman"/>
          <w:b/>
          <w:bCs/>
          <w:sz w:val="28"/>
          <w:szCs w:val="28"/>
          <w:lang w:bidi="ar-IQ"/>
        </w:rPr>
        <w:t>D</w:t>
      </w:r>
      <w:proofErr w:type="spellEnd"/>
    </w:p>
    <w:p w:rsidR="00AF0190" w:rsidRPr="00AF0190" w:rsidRDefault="00E4719D" w:rsidP="00E4719D">
      <w:pPr>
        <w:bidi w:val="0"/>
        <w:spacing w:after="0" w:line="240" w:lineRule="auto"/>
        <w:ind w:left="360"/>
        <w:jc w:val="both"/>
        <w:rPr>
          <w:rFonts w:ascii="Times New Roman" w:eastAsia="Times New Roman" w:hAnsi="Times New Roman" w:cs="Times New Roman"/>
          <w:sz w:val="28"/>
          <w:szCs w:val="28"/>
          <w:lang w:bidi="ar-IQ"/>
        </w:rPr>
      </w:pPr>
      <w:r>
        <w:rPr>
          <w:rFonts w:ascii="Times New Roman" w:eastAsia="Times New Roman" w:hAnsi="Times New Roman" w:cs="Times New Roman"/>
          <w:sz w:val="28"/>
          <w:szCs w:val="28"/>
          <w:lang w:bidi="ar-IQ"/>
        </w:rPr>
        <w:t xml:space="preserve">7-dehydrocholestrol (skin) </w:t>
      </w:r>
      <w:proofErr w:type="spellStart"/>
      <w:r w:rsidR="00AF0190" w:rsidRPr="00AF0190">
        <w:rPr>
          <w:rFonts w:ascii="Times New Roman" w:eastAsia="Times New Roman" w:hAnsi="Times New Roman" w:cs="Times New Roman"/>
          <w:sz w:val="28"/>
          <w:szCs w:val="28"/>
          <w:lang w:bidi="ar-IQ"/>
        </w:rPr>
        <w:t>cholecalciferol</w:t>
      </w:r>
      <w:proofErr w:type="spellEnd"/>
      <w:r w:rsidR="00AF0190" w:rsidRPr="00AF0190">
        <w:rPr>
          <w:rFonts w:ascii="Times New Roman" w:eastAsia="Times New Roman" w:hAnsi="Times New Roman" w:cs="Times New Roman"/>
          <w:sz w:val="28"/>
          <w:szCs w:val="28"/>
          <w:lang w:bidi="ar-IQ"/>
        </w:rPr>
        <w:t xml:space="preserve"> Vitamin D is produced in the skin by ultraviolet radiation and ingested in the diet.</w:t>
      </w:r>
      <w:r w:rsidR="00311627">
        <w:rPr>
          <w:rFonts w:ascii="Times New Roman" w:eastAsia="Times New Roman" w:hAnsi="Times New Roman" w:cs="Times New Roman"/>
          <w:sz w:val="28"/>
          <w:szCs w:val="28"/>
          <w:lang w:bidi="ar-IQ"/>
        </w:rPr>
        <w:t xml:space="preserve"> </w:t>
      </w:r>
      <w:r w:rsidR="00AF0190" w:rsidRPr="00AF0190">
        <w:rPr>
          <w:rFonts w:ascii="Times New Roman" w:eastAsia="Times New Roman" w:hAnsi="Times New Roman" w:cs="Times New Roman"/>
          <w:sz w:val="28"/>
          <w:szCs w:val="28"/>
          <w:lang w:bidi="ar-IQ"/>
        </w:rPr>
        <w:t>Vitamin D itself is inactive, it requires modification to the active metabolite, 1,25-dihydroxy-D</w:t>
      </w:r>
      <w:r w:rsidR="00311627">
        <w:rPr>
          <w:rFonts w:ascii="Times New Roman" w:eastAsia="Times New Roman" w:hAnsi="Times New Roman" w:cs="Times New Roman"/>
          <w:sz w:val="28"/>
          <w:szCs w:val="28"/>
          <w:lang w:bidi="ar-IQ"/>
        </w:rPr>
        <w:t xml:space="preserve">. </w:t>
      </w:r>
      <w:r w:rsidR="00AF0190" w:rsidRPr="00AF0190">
        <w:rPr>
          <w:rFonts w:ascii="Times New Roman" w:eastAsia="Times New Roman" w:hAnsi="Times New Roman" w:cs="Times New Roman"/>
          <w:sz w:val="28"/>
          <w:szCs w:val="28"/>
          <w:lang w:bidi="ar-IQ"/>
        </w:rPr>
        <w:t xml:space="preserve">The first hydroxylation reaction takes place in the liver yielding 25-hydroxy D.  Then 25-hydroxy D is transported to the kidney where the second hydroxylation reaction takes place. </w:t>
      </w:r>
    </w:p>
    <w:p w:rsidR="00AF0190" w:rsidRPr="00AF0190" w:rsidRDefault="00AF0190" w:rsidP="00E4719D">
      <w:pPr>
        <w:bidi w:val="0"/>
        <w:spacing w:after="0" w:line="240" w:lineRule="auto"/>
        <w:jc w:val="both"/>
        <w:rPr>
          <w:rFonts w:ascii="Times New Roman" w:eastAsia="Times New Roman" w:hAnsi="Times New Roman" w:cs="Times New Roman"/>
          <w:sz w:val="28"/>
          <w:szCs w:val="28"/>
          <w:rtl/>
          <w:lang w:bidi="ar-IQ"/>
        </w:rPr>
      </w:pPr>
    </w:p>
    <w:p w:rsidR="00AF0190" w:rsidRPr="00AF0190" w:rsidRDefault="00AF0190" w:rsidP="00AF0190">
      <w:pPr>
        <w:spacing w:after="0" w:line="240" w:lineRule="auto"/>
        <w:ind w:left="360"/>
        <w:jc w:val="right"/>
        <w:rPr>
          <w:rFonts w:ascii="Times New Roman" w:eastAsia="Times New Roman" w:hAnsi="Times New Roman" w:cs="Times New Roman"/>
          <w:sz w:val="28"/>
          <w:szCs w:val="28"/>
          <w:rtl/>
          <w:lang w:bidi="ar-IQ"/>
        </w:rPr>
      </w:pPr>
      <w:r w:rsidRPr="00AF0190">
        <w:rPr>
          <w:rFonts w:ascii="Times New Roman" w:eastAsia="Times New Roman" w:hAnsi="Times New Roman" w:cs="Times New Roman"/>
          <w:b/>
          <w:bCs/>
          <w:sz w:val="28"/>
          <w:szCs w:val="28"/>
          <w:lang w:bidi="ar-IQ"/>
        </w:rPr>
        <w:t xml:space="preserve">Sources of </w:t>
      </w:r>
      <w:proofErr w:type="spellStart"/>
      <w:r w:rsidRPr="00AF0190">
        <w:rPr>
          <w:rFonts w:ascii="Times New Roman" w:eastAsia="Times New Roman" w:hAnsi="Times New Roman" w:cs="Times New Roman"/>
          <w:b/>
          <w:bCs/>
          <w:sz w:val="28"/>
          <w:szCs w:val="28"/>
          <w:lang w:bidi="ar-IQ"/>
        </w:rPr>
        <w:t>vit</w:t>
      </w:r>
      <w:proofErr w:type="spellEnd"/>
      <w:r w:rsidRPr="00AF0190">
        <w:rPr>
          <w:rFonts w:ascii="Times New Roman" w:eastAsia="Times New Roman" w:hAnsi="Times New Roman" w:cs="Times New Roman"/>
          <w:b/>
          <w:bCs/>
          <w:sz w:val="28"/>
          <w:szCs w:val="28"/>
          <w:lang w:bidi="ar-IQ"/>
        </w:rPr>
        <w:t xml:space="preserve"> .D is representing in following figure</w:t>
      </w:r>
    </w:p>
    <w:p w:rsidR="00AF0190" w:rsidRPr="00AF0190" w:rsidRDefault="00AF0190" w:rsidP="00AF0190">
      <w:pPr>
        <w:spacing w:after="0" w:line="240" w:lineRule="auto"/>
        <w:jc w:val="right"/>
        <w:rPr>
          <w:rFonts w:ascii="Times New Roman" w:eastAsia="Times New Roman" w:hAnsi="Times New Roman" w:cs="Times New Roman"/>
          <w:sz w:val="28"/>
          <w:szCs w:val="28"/>
          <w:rtl/>
          <w:lang w:bidi="ar-IQ"/>
        </w:rPr>
      </w:pPr>
      <w:r>
        <w:rPr>
          <w:rFonts w:ascii="Times New Roman" w:eastAsia="Times New Roman" w:hAnsi="Times New Roman" w:cs="Times New Roman"/>
          <w:noProof/>
          <w:sz w:val="28"/>
          <w:szCs w:val="28"/>
        </w:rPr>
        <w:drawing>
          <wp:inline distT="0" distB="0" distL="0" distR="0">
            <wp:extent cx="4700270" cy="3856990"/>
            <wp:effectExtent l="0" t="0" r="5080" b="0"/>
            <wp:docPr id="3" name="صورة 3" descr="vit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it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00270" cy="3856990"/>
                    </a:xfrm>
                    <a:prstGeom prst="rect">
                      <a:avLst/>
                    </a:prstGeom>
                    <a:noFill/>
                  </pic:spPr>
                </pic:pic>
              </a:graphicData>
            </a:graphic>
          </wp:inline>
        </w:drawing>
      </w:r>
    </w:p>
    <w:p w:rsidR="00AF0190" w:rsidRPr="00AF0190" w:rsidRDefault="00AF0190" w:rsidP="00AF0190">
      <w:pPr>
        <w:spacing w:after="0" w:line="240" w:lineRule="auto"/>
        <w:ind w:left="360"/>
        <w:jc w:val="right"/>
        <w:rPr>
          <w:rFonts w:ascii="Times New Roman" w:eastAsia="Times New Roman" w:hAnsi="Times New Roman" w:cs="Times New Roman"/>
          <w:sz w:val="28"/>
          <w:szCs w:val="28"/>
          <w:lang w:bidi="ar-IQ"/>
        </w:rPr>
      </w:pPr>
    </w:p>
    <w:p w:rsidR="00AF0190" w:rsidRPr="00AF0190" w:rsidRDefault="00AF0190" w:rsidP="00AF0190">
      <w:pPr>
        <w:spacing w:after="0" w:line="240" w:lineRule="auto"/>
        <w:ind w:left="360"/>
        <w:jc w:val="right"/>
        <w:rPr>
          <w:rFonts w:ascii="Times New Roman" w:eastAsia="Times New Roman" w:hAnsi="Times New Roman" w:cs="Times New Roman"/>
          <w:sz w:val="28"/>
          <w:szCs w:val="28"/>
          <w:rtl/>
          <w:lang w:bidi="ar-IQ"/>
        </w:rPr>
      </w:pPr>
    </w:p>
    <w:p w:rsidR="00AF0190" w:rsidRPr="00AF0190" w:rsidRDefault="00AF0190" w:rsidP="00AF0190">
      <w:pPr>
        <w:spacing w:after="0" w:line="240" w:lineRule="auto"/>
        <w:ind w:left="360"/>
        <w:jc w:val="right"/>
        <w:rPr>
          <w:rFonts w:ascii="Times New Roman" w:eastAsia="Times New Roman" w:hAnsi="Times New Roman" w:cs="Times New Roman"/>
          <w:b/>
          <w:bCs/>
          <w:sz w:val="28"/>
          <w:szCs w:val="28"/>
          <w:lang w:bidi="ar-IQ"/>
        </w:rPr>
      </w:pPr>
    </w:p>
    <w:p w:rsidR="00AF0EB7" w:rsidRPr="00AF0EB7" w:rsidRDefault="00AF0EB7" w:rsidP="00AF0EB7">
      <w:pPr>
        <w:numPr>
          <w:ilvl w:val="0"/>
          <w:numId w:val="8"/>
        </w:numPr>
        <w:bidi w:val="0"/>
        <w:spacing w:after="0" w:line="240" w:lineRule="auto"/>
        <w:jc w:val="both"/>
        <w:rPr>
          <w:rFonts w:ascii="Times New Roman" w:eastAsia="Times New Roman" w:hAnsi="Times New Roman" w:cs="Times New Roman"/>
          <w:sz w:val="28"/>
          <w:szCs w:val="28"/>
          <w:lang w:bidi="ar-IQ"/>
        </w:rPr>
      </w:pPr>
      <w:r w:rsidRPr="00AF0EB7">
        <w:rPr>
          <w:rFonts w:ascii="Times New Roman" w:eastAsia="Times New Roman" w:hAnsi="Times New Roman" w:cs="Times New Roman"/>
          <w:b/>
          <w:bCs/>
          <w:sz w:val="28"/>
          <w:szCs w:val="28"/>
          <w:lang w:bidi="ar-IQ"/>
        </w:rPr>
        <w:t xml:space="preserve">Role of </w:t>
      </w:r>
      <w:proofErr w:type="spellStart"/>
      <w:r w:rsidRPr="00AF0EB7">
        <w:rPr>
          <w:rFonts w:ascii="Times New Roman" w:eastAsia="Times New Roman" w:hAnsi="Times New Roman" w:cs="Times New Roman"/>
          <w:b/>
          <w:bCs/>
          <w:sz w:val="28"/>
          <w:szCs w:val="28"/>
          <w:lang w:bidi="ar-IQ"/>
        </w:rPr>
        <w:t>calcitriol</w:t>
      </w:r>
      <w:proofErr w:type="spellEnd"/>
      <w:r w:rsidRPr="00AF0EB7">
        <w:rPr>
          <w:rFonts w:ascii="Times New Roman" w:eastAsia="Times New Roman" w:hAnsi="Times New Roman" w:cs="Times New Roman"/>
          <w:b/>
          <w:bCs/>
          <w:sz w:val="28"/>
          <w:szCs w:val="28"/>
          <w:lang w:bidi="ar-IQ"/>
        </w:rPr>
        <w:t xml:space="preserve"> on bone</w:t>
      </w:r>
      <w:r w:rsidRPr="00AF0EB7">
        <w:rPr>
          <w:rFonts w:ascii="Times New Roman" w:eastAsia="Times New Roman" w:hAnsi="Times New Roman" w:cs="Times New Roman"/>
          <w:sz w:val="28"/>
          <w:szCs w:val="28"/>
          <w:lang w:bidi="ar-IQ"/>
        </w:rPr>
        <w:t xml:space="preserve">: • In osteoblasts of bone, </w:t>
      </w:r>
      <w:proofErr w:type="spellStart"/>
      <w:r w:rsidRPr="00AF0EB7">
        <w:rPr>
          <w:rFonts w:ascii="Times New Roman" w:eastAsia="Times New Roman" w:hAnsi="Times New Roman" w:cs="Times New Roman"/>
          <w:sz w:val="28"/>
          <w:szCs w:val="28"/>
          <w:lang w:bidi="ar-IQ"/>
        </w:rPr>
        <w:t>calcitriol</w:t>
      </w:r>
      <w:proofErr w:type="spellEnd"/>
      <w:r w:rsidRPr="00AF0EB7">
        <w:rPr>
          <w:rFonts w:ascii="Times New Roman" w:eastAsia="Times New Roman" w:hAnsi="Times New Roman" w:cs="Times New Roman"/>
          <w:sz w:val="28"/>
          <w:szCs w:val="28"/>
          <w:lang w:bidi="ar-IQ"/>
        </w:rPr>
        <w:t xml:space="preserve"> stimulates calcium uptake for d</w:t>
      </w:r>
      <w:r w:rsidR="00E4719D">
        <w:rPr>
          <w:rFonts w:ascii="Times New Roman" w:eastAsia="Times New Roman" w:hAnsi="Times New Roman" w:cs="Times New Roman"/>
          <w:sz w:val="28"/>
          <w:szCs w:val="28"/>
          <w:lang w:bidi="ar-IQ"/>
        </w:rPr>
        <w:t>eposition as calcium phosphate .</w:t>
      </w:r>
      <w:r w:rsidRPr="00AF0EB7">
        <w:rPr>
          <w:rFonts w:ascii="Times New Roman" w:eastAsia="Times New Roman" w:hAnsi="Times New Roman" w:cs="Times New Roman"/>
          <w:sz w:val="28"/>
          <w:szCs w:val="28"/>
          <w:lang w:bidi="ar-IQ"/>
        </w:rPr>
        <w:t xml:space="preserve"> </w:t>
      </w:r>
      <w:proofErr w:type="spellStart"/>
      <w:r w:rsidRPr="00AF0EB7">
        <w:rPr>
          <w:rFonts w:ascii="Times New Roman" w:eastAsia="Times New Roman" w:hAnsi="Times New Roman" w:cs="Times New Roman"/>
          <w:sz w:val="28"/>
          <w:szCs w:val="28"/>
          <w:lang w:bidi="ar-IQ"/>
        </w:rPr>
        <w:t>Calcitriol</w:t>
      </w:r>
      <w:proofErr w:type="spellEnd"/>
      <w:r w:rsidRPr="00AF0EB7">
        <w:rPr>
          <w:rFonts w:ascii="Times New Roman" w:eastAsia="Times New Roman" w:hAnsi="Times New Roman" w:cs="Times New Roman"/>
          <w:sz w:val="28"/>
          <w:szCs w:val="28"/>
          <w:lang w:bidi="ar-IQ"/>
        </w:rPr>
        <w:t xml:space="preserve"> is</w:t>
      </w:r>
      <w:r w:rsidR="00E4719D">
        <w:rPr>
          <w:rFonts w:ascii="Times New Roman" w:eastAsia="Times New Roman" w:hAnsi="Times New Roman" w:cs="Times New Roman"/>
          <w:sz w:val="28"/>
          <w:szCs w:val="28"/>
          <w:lang w:bidi="ar-IQ"/>
        </w:rPr>
        <w:t xml:space="preserve"> essential for bone formation </w:t>
      </w:r>
      <w:proofErr w:type="spellStart"/>
      <w:r w:rsidRPr="00AF0EB7">
        <w:rPr>
          <w:rFonts w:ascii="Times New Roman" w:eastAsia="Times New Roman" w:hAnsi="Times New Roman" w:cs="Times New Roman"/>
          <w:sz w:val="28"/>
          <w:szCs w:val="28"/>
          <w:lang w:bidi="ar-IQ"/>
        </w:rPr>
        <w:t>Calcitriol</w:t>
      </w:r>
      <w:proofErr w:type="spellEnd"/>
      <w:r w:rsidRPr="00AF0EB7">
        <w:rPr>
          <w:rFonts w:ascii="Times New Roman" w:eastAsia="Times New Roman" w:hAnsi="Times New Roman" w:cs="Times New Roman"/>
          <w:sz w:val="28"/>
          <w:szCs w:val="28"/>
          <w:lang w:bidi="ar-IQ"/>
        </w:rPr>
        <w:t xml:space="preserve"> along with parathyroid hormone increases the mobilization of calcium and phosphate from the bone • Causes elevation in the plasma calcium and phosphate</w:t>
      </w:r>
    </w:p>
    <w:p w:rsidR="00E4719D" w:rsidRDefault="00AF0EB7" w:rsidP="00AF0EB7">
      <w:pPr>
        <w:numPr>
          <w:ilvl w:val="0"/>
          <w:numId w:val="8"/>
        </w:numPr>
        <w:bidi w:val="0"/>
        <w:spacing w:after="0" w:line="240" w:lineRule="auto"/>
        <w:jc w:val="both"/>
        <w:rPr>
          <w:rFonts w:ascii="Times New Roman" w:eastAsia="Times New Roman" w:hAnsi="Times New Roman" w:cs="Times New Roman"/>
          <w:sz w:val="28"/>
          <w:szCs w:val="28"/>
          <w:lang w:bidi="ar-IQ"/>
        </w:rPr>
      </w:pPr>
      <w:r w:rsidRPr="00AF0EB7">
        <w:rPr>
          <w:rFonts w:ascii="Times New Roman" w:eastAsia="Times New Roman" w:hAnsi="Times New Roman" w:cs="Times New Roman"/>
          <w:b/>
          <w:bCs/>
          <w:sz w:val="28"/>
          <w:szCs w:val="28"/>
          <w:lang w:bidi="ar-IQ"/>
        </w:rPr>
        <w:t xml:space="preserve">Role of </w:t>
      </w:r>
      <w:proofErr w:type="spellStart"/>
      <w:r w:rsidRPr="00AF0EB7">
        <w:rPr>
          <w:rFonts w:ascii="Times New Roman" w:eastAsia="Times New Roman" w:hAnsi="Times New Roman" w:cs="Times New Roman"/>
          <w:b/>
          <w:bCs/>
          <w:sz w:val="28"/>
          <w:szCs w:val="28"/>
          <w:lang w:bidi="ar-IQ"/>
        </w:rPr>
        <w:t>calcitriol</w:t>
      </w:r>
      <w:proofErr w:type="spellEnd"/>
      <w:r w:rsidRPr="00AF0EB7">
        <w:rPr>
          <w:rFonts w:ascii="Times New Roman" w:eastAsia="Times New Roman" w:hAnsi="Times New Roman" w:cs="Times New Roman"/>
          <w:b/>
          <w:bCs/>
          <w:sz w:val="28"/>
          <w:szCs w:val="28"/>
          <w:lang w:bidi="ar-IQ"/>
        </w:rPr>
        <w:t xml:space="preserve"> on kidneys •</w:t>
      </w:r>
      <w:r w:rsidRPr="00AF0EB7">
        <w:rPr>
          <w:rFonts w:ascii="Times New Roman" w:eastAsia="Times New Roman" w:hAnsi="Times New Roman" w:cs="Times New Roman"/>
          <w:sz w:val="28"/>
          <w:szCs w:val="28"/>
          <w:lang w:bidi="ar-IQ"/>
        </w:rPr>
        <w:t xml:space="preserve"> </w:t>
      </w:r>
      <w:proofErr w:type="spellStart"/>
      <w:r w:rsidRPr="00AF0EB7">
        <w:rPr>
          <w:rFonts w:ascii="Times New Roman" w:eastAsia="Times New Roman" w:hAnsi="Times New Roman" w:cs="Times New Roman"/>
          <w:sz w:val="28"/>
          <w:szCs w:val="28"/>
          <w:lang w:bidi="ar-IQ"/>
        </w:rPr>
        <w:t>Calcitriol</w:t>
      </w:r>
      <w:proofErr w:type="spellEnd"/>
      <w:r w:rsidRPr="00AF0EB7">
        <w:rPr>
          <w:rFonts w:ascii="Times New Roman" w:eastAsia="Times New Roman" w:hAnsi="Times New Roman" w:cs="Times New Roman"/>
          <w:sz w:val="28"/>
          <w:szCs w:val="28"/>
          <w:lang w:bidi="ar-IQ"/>
        </w:rPr>
        <w:t xml:space="preserve"> minimizing the excretion of Ca</w:t>
      </w:r>
      <w:r w:rsidRPr="00E4719D">
        <w:rPr>
          <w:rFonts w:ascii="Times New Roman" w:eastAsia="Times New Roman" w:hAnsi="Times New Roman" w:cs="Times New Roman"/>
          <w:sz w:val="28"/>
          <w:szCs w:val="28"/>
          <w:vertAlign w:val="superscript"/>
          <w:lang w:bidi="ar-IQ"/>
        </w:rPr>
        <w:t>2+</w:t>
      </w:r>
      <w:r w:rsidRPr="00AF0EB7">
        <w:rPr>
          <w:rFonts w:ascii="Times New Roman" w:eastAsia="Times New Roman" w:hAnsi="Times New Roman" w:cs="Times New Roman"/>
          <w:sz w:val="28"/>
          <w:szCs w:val="28"/>
          <w:lang w:bidi="ar-IQ"/>
        </w:rPr>
        <w:t xml:space="preserve"> &amp; phosphate by decreasing their excretion &amp; enhancing reabsorption • </w:t>
      </w:r>
    </w:p>
    <w:p w:rsidR="00AF0EB7" w:rsidRPr="00E4719D" w:rsidRDefault="00E4719D" w:rsidP="00E4719D">
      <w:pPr>
        <w:bidi w:val="0"/>
        <w:spacing w:after="0" w:line="240" w:lineRule="auto"/>
        <w:ind w:left="360"/>
        <w:jc w:val="both"/>
        <w:rPr>
          <w:rFonts w:ascii="Times New Roman" w:eastAsia="Times New Roman" w:hAnsi="Times New Roman" w:cs="Times New Roman"/>
          <w:sz w:val="28"/>
          <w:szCs w:val="28"/>
          <w:lang w:bidi="ar-IQ"/>
        </w:rPr>
      </w:pPr>
      <w:r w:rsidRPr="009D09A4">
        <w:rPr>
          <w:rFonts w:ascii="Times New Roman" w:eastAsia="Times New Roman" w:hAnsi="Times New Roman" w:cs="Times New Roman"/>
          <w:b/>
          <w:bCs/>
          <w:sz w:val="28"/>
          <w:szCs w:val="28"/>
          <w:lang w:bidi="ar-IQ"/>
        </w:rPr>
        <w:lastRenderedPageBreak/>
        <w:t>3-</w:t>
      </w:r>
      <w:r w:rsidR="00AF0EB7" w:rsidRPr="009D09A4">
        <w:rPr>
          <w:rFonts w:ascii="Times New Roman" w:eastAsia="Times New Roman" w:hAnsi="Times New Roman" w:cs="Times New Roman"/>
          <w:b/>
          <w:bCs/>
          <w:sz w:val="28"/>
          <w:szCs w:val="28"/>
          <w:lang w:bidi="ar-IQ"/>
        </w:rPr>
        <w:t xml:space="preserve">Role of </w:t>
      </w:r>
      <w:proofErr w:type="spellStart"/>
      <w:r w:rsidR="00AF0EB7" w:rsidRPr="009D09A4">
        <w:rPr>
          <w:rFonts w:ascii="Times New Roman" w:eastAsia="Times New Roman" w:hAnsi="Times New Roman" w:cs="Times New Roman"/>
          <w:b/>
          <w:bCs/>
          <w:sz w:val="28"/>
          <w:szCs w:val="28"/>
          <w:lang w:bidi="ar-IQ"/>
        </w:rPr>
        <w:t>calcitriol</w:t>
      </w:r>
      <w:proofErr w:type="spellEnd"/>
      <w:r w:rsidR="00AF0EB7" w:rsidRPr="009D09A4">
        <w:rPr>
          <w:rFonts w:ascii="Times New Roman" w:eastAsia="Times New Roman" w:hAnsi="Times New Roman" w:cs="Times New Roman"/>
          <w:b/>
          <w:bCs/>
          <w:sz w:val="28"/>
          <w:szCs w:val="28"/>
          <w:lang w:bidi="ar-IQ"/>
        </w:rPr>
        <w:t xml:space="preserve"> on intestine:</w:t>
      </w:r>
      <w:r w:rsidR="009D09A4">
        <w:rPr>
          <w:rFonts w:ascii="Times New Roman" w:eastAsia="Times New Roman" w:hAnsi="Times New Roman" w:cs="Times New Roman"/>
          <w:sz w:val="28"/>
          <w:szCs w:val="28"/>
          <w:lang w:bidi="ar-IQ"/>
        </w:rPr>
        <w:t xml:space="preserve"> </w:t>
      </w:r>
      <w:r w:rsidR="00AF0EB7" w:rsidRPr="00E4719D">
        <w:rPr>
          <w:rFonts w:ascii="Times New Roman" w:eastAsia="Times New Roman" w:hAnsi="Times New Roman" w:cs="Times New Roman"/>
          <w:sz w:val="28"/>
          <w:szCs w:val="28"/>
          <w:lang w:bidi="ar-IQ"/>
        </w:rPr>
        <w:t xml:space="preserve"> </w:t>
      </w:r>
      <w:proofErr w:type="spellStart"/>
      <w:r w:rsidR="00AF0EB7" w:rsidRPr="00E4719D">
        <w:rPr>
          <w:rFonts w:ascii="Times New Roman" w:eastAsia="Times New Roman" w:hAnsi="Times New Roman" w:cs="Times New Roman"/>
          <w:sz w:val="28"/>
          <w:szCs w:val="28"/>
          <w:lang w:bidi="ar-IQ"/>
        </w:rPr>
        <w:t>Calcitriol</w:t>
      </w:r>
      <w:proofErr w:type="spellEnd"/>
      <w:r w:rsidR="00AF0EB7" w:rsidRPr="00E4719D">
        <w:rPr>
          <w:rFonts w:ascii="Times New Roman" w:eastAsia="Times New Roman" w:hAnsi="Times New Roman" w:cs="Times New Roman"/>
          <w:sz w:val="28"/>
          <w:szCs w:val="28"/>
          <w:lang w:bidi="ar-IQ"/>
        </w:rPr>
        <w:t xml:space="preserve"> increases the intestinal absorption of Ca</w:t>
      </w:r>
      <w:r w:rsidR="00AF0EB7" w:rsidRPr="00E4719D">
        <w:rPr>
          <w:rFonts w:ascii="Times New Roman" w:eastAsia="Times New Roman" w:hAnsi="Times New Roman" w:cs="Times New Roman"/>
          <w:sz w:val="28"/>
          <w:szCs w:val="28"/>
          <w:vertAlign w:val="superscript"/>
          <w:lang w:bidi="ar-IQ"/>
        </w:rPr>
        <w:t>2+</w:t>
      </w:r>
      <w:r w:rsidR="00AF0EB7" w:rsidRPr="00E4719D">
        <w:rPr>
          <w:rFonts w:ascii="Times New Roman" w:eastAsia="Times New Roman" w:hAnsi="Times New Roman" w:cs="Times New Roman"/>
          <w:sz w:val="28"/>
          <w:szCs w:val="28"/>
          <w:lang w:bidi="ar-IQ"/>
        </w:rPr>
        <w:t xml:space="preserve"> &amp; phosphate • </w:t>
      </w:r>
      <w:proofErr w:type="spellStart"/>
      <w:r w:rsidR="00AF0EB7" w:rsidRPr="00E4719D">
        <w:rPr>
          <w:rFonts w:ascii="Times New Roman" w:eastAsia="Times New Roman" w:hAnsi="Times New Roman" w:cs="Times New Roman"/>
          <w:sz w:val="28"/>
          <w:szCs w:val="28"/>
          <w:lang w:bidi="ar-IQ"/>
        </w:rPr>
        <w:t>Calcitriol</w:t>
      </w:r>
      <w:proofErr w:type="spellEnd"/>
      <w:r w:rsidR="00AF0EB7" w:rsidRPr="00E4719D">
        <w:rPr>
          <w:rFonts w:ascii="Times New Roman" w:eastAsia="Times New Roman" w:hAnsi="Times New Roman" w:cs="Times New Roman"/>
          <w:sz w:val="28"/>
          <w:szCs w:val="28"/>
          <w:lang w:bidi="ar-IQ"/>
        </w:rPr>
        <w:t xml:space="preserve"> binds with a cytosolic receptor to form a </w:t>
      </w:r>
      <w:proofErr w:type="spellStart"/>
      <w:r w:rsidR="00AF0EB7" w:rsidRPr="00E4719D">
        <w:rPr>
          <w:rFonts w:ascii="Times New Roman" w:eastAsia="Times New Roman" w:hAnsi="Times New Roman" w:cs="Times New Roman"/>
          <w:sz w:val="28"/>
          <w:szCs w:val="28"/>
          <w:lang w:bidi="ar-IQ"/>
        </w:rPr>
        <w:t>calcitriol</w:t>
      </w:r>
      <w:proofErr w:type="spellEnd"/>
      <w:r w:rsidR="00AF0EB7" w:rsidRPr="00E4719D">
        <w:rPr>
          <w:rFonts w:ascii="Times New Roman" w:eastAsia="Times New Roman" w:hAnsi="Times New Roman" w:cs="Times New Roman"/>
          <w:sz w:val="28"/>
          <w:szCs w:val="28"/>
          <w:lang w:bidi="ar-IQ"/>
        </w:rPr>
        <w:t>-receptor complex • Complex interacts with DNA leading to the synthesis of a specific calcium binding protein • This protein increases calcium uptake by intestine</w:t>
      </w:r>
    </w:p>
    <w:p w:rsidR="00AF0190" w:rsidRPr="00AF0190" w:rsidRDefault="00AF0EB7" w:rsidP="00AF0EB7">
      <w:pPr>
        <w:tabs>
          <w:tab w:val="left" w:pos="7885"/>
          <w:tab w:val="right" w:pos="10466"/>
        </w:tabs>
        <w:spacing w:after="0" w:line="240" w:lineRule="auto"/>
        <w:ind w:left="360"/>
        <w:jc w:val="both"/>
        <w:rPr>
          <w:rFonts w:ascii="Times New Roman" w:eastAsia="Times New Roman" w:hAnsi="Times New Roman" w:cs="Times New Roman"/>
          <w:sz w:val="28"/>
          <w:szCs w:val="28"/>
          <w:rtl/>
          <w:lang w:bidi="ar-IQ"/>
        </w:rPr>
      </w:pPr>
      <w:r>
        <w:rPr>
          <w:rFonts w:ascii="Times New Roman" w:eastAsia="Times New Roman" w:hAnsi="Times New Roman" w:cs="Times New Roman"/>
          <w:b/>
          <w:bCs/>
          <w:sz w:val="28"/>
          <w:szCs w:val="28"/>
          <w:lang w:bidi="ar-IQ"/>
        </w:rPr>
        <w:tab/>
      </w:r>
      <w:r>
        <w:rPr>
          <w:rFonts w:ascii="Times New Roman" w:eastAsia="Times New Roman" w:hAnsi="Times New Roman" w:cs="Times New Roman"/>
          <w:b/>
          <w:bCs/>
          <w:sz w:val="28"/>
          <w:szCs w:val="28"/>
          <w:lang w:bidi="ar-IQ"/>
        </w:rPr>
        <w:tab/>
      </w:r>
      <w:r w:rsidRPr="00AF0EB7">
        <w:rPr>
          <w:rFonts w:ascii="Times New Roman" w:eastAsia="Times New Roman" w:hAnsi="Times New Roman" w:cs="Times New Roman"/>
          <w:b/>
          <w:bCs/>
          <w:sz w:val="28"/>
          <w:szCs w:val="28"/>
          <w:lang w:bidi="ar-IQ"/>
        </w:rPr>
        <w:t xml:space="preserve"> </w:t>
      </w:r>
    </w:p>
    <w:p w:rsidR="00AF0190" w:rsidRPr="009D09A4" w:rsidRDefault="00AF0190" w:rsidP="00AF0190">
      <w:pPr>
        <w:spacing w:after="0" w:line="240" w:lineRule="auto"/>
        <w:ind w:left="360"/>
        <w:jc w:val="right"/>
        <w:rPr>
          <w:rFonts w:ascii="Times New Roman" w:eastAsia="Times New Roman" w:hAnsi="Times New Roman" w:cs="Times New Roman"/>
          <w:sz w:val="28"/>
          <w:szCs w:val="28"/>
          <w:rtl/>
          <w:lang w:bidi="ar-IQ"/>
        </w:rPr>
      </w:pPr>
      <w:r w:rsidRPr="009D09A4">
        <w:rPr>
          <w:rFonts w:ascii="Times New Roman" w:eastAsia="Times New Roman" w:hAnsi="Times New Roman" w:cs="Times New Roman"/>
          <w:sz w:val="28"/>
          <w:szCs w:val="28"/>
          <w:lang w:bidi="ar-IQ"/>
        </w:rPr>
        <w:t xml:space="preserve">Overall effect :increase serum </w:t>
      </w:r>
      <w:proofErr w:type="spellStart"/>
      <w:r w:rsidRPr="009D09A4">
        <w:rPr>
          <w:rFonts w:ascii="Times New Roman" w:eastAsia="Times New Roman" w:hAnsi="Times New Roman" w:cs="Times New Roman"/>
          <w:sz w:val="28"/>
          <w:szCs w:val="28"/>
          <w:lang w:bidi="ar-IQ"/>
        </w:rPr>
        <w:t>Ca</w:t>
      </w:r>
      <w:proofErr w:type="spellEnd"/>
      <w:r w:rsidRPr="009D09A4">
        <w:rPr>
          <w:rFonts w:ascii="Times New Roman" w:eastAsia="Times New Roman" w:hAnsi="Times New Roman" w:cs="Times New Roman"/>
          <w:sz w:val="28"/>
          <w:szCs w:val="28"/>
          <w:lang w:bidi="ar-IQ"/>
        </w:rPr>
        <w:t xml:space="preserve"> &amp; PO</w:t>
      </w:r>
      <w:r w:rsidRPr="009D09A4">
        <w:rPr>
          <w:rFonts w:ascii="Times New Roman" w:eastAsia="Times New Roman" w:hAnsi="Times New Roman" w:cs="Times New Roman"/>
          <w:sz w:val="28"/>
          <w:szCs w:val="28"/>
          <w:vertAlign w:val="subscript"/>
          <w:lang w:bidi="ar-IQ"/>
        </w:rPr>
        <w:t>4</w:t>
      </w:r>
      <w:r w:rsidRPr="009D09A4">
        <w:rPr>
          <w:rFonts w:ascii="Times New Roman" w:eastAsia="Times New Roman" w:hAnsi="Times New Roman" w:cs="Times New Roman"/>
          <w:sz w:val="28"/>
          <w:szCs w:val="28"/>
          <w:lang w:bidi="ar-IQ"/>
        </w:rPr>
        <w:t xml:space="preserve"> .</w:t>
      </w:r>
    </w:p>
    <w:p w:rsidR="00AF0190" w:rsidRPr="00AF0190" w:rsidRDefault="00AF0190" w:rsidP="00AF0190">
      <w:pPr>
        <w:spacing w:after="0" w:line="240" w:lineRule="auto"/>
        <w:jc w:val="right"/>
        <w:rPr>
          <w:rFonts w:ascii="Times New Roman" w:eastAsia="Times New Roman" w:hAnsi="Times New Roman" w:cs="Times New Roman"/>
          <w:sz w:val="28"/>
          <w:szCs w:val="28"/>
          <w:lang w:bidi="ar-IQ"/>
        </w:rPr>
      </w:pPr>
    </w:p>
    <w:p w:rsidR="00AF0190" w:rsidRPr="006974CA" w:rsidRDefault="00AF0190" w:rsidP="006974CA">
      <w:pPr>
        <w:pStyle w:val="a3"/>
        <w:numPr>
          <w:ilvl w:val="0"/>
          <w:numId w:val="7"/>
        </w:numPr>
        <w:bidi w:val="0"/>
        <w:spacing w:after="0" w:line="240" w:lineRule="auto"/>
        <w:jc w:val="both"/>
        <w:rPr>
          <w:rFonts w:ascii="Times New Roman" w:eastAsia="Times New Roman" w:hAnsi="Times New Roman" w:cs="Times New Roman"/>
          <w:b/>
          <w:bCs/>
          <w:sz w:val="28"/>
          <w:szCs w:val="28"/>
          <w:lang w:bidi="ar-IQ"/>
        </w:rPr>
      </w:pPr>
      <w:r w:rsidRPr="006974CA">
        <w:rPr>
          <w:rFonts w:ascii="Times New Roman" w:eastAsia="Times New Roman" w:hAnsi="Times New Roman" w:cs="Times New Roman"/>
          <w:b/>
          <w:bCs/>
          <w:sz w:val="28"/>
          <w:szCs w:val="28"/>
          <w:lang w:bidi="ar-IQ"/>
        </w:rPr>
        <w:t>Parathyroid hormone</w:t>
      </w:r>
      <w:r w:rsidR="00AF0EB7">
        <w:rPr>
          <w:rFonts w:ascii="Times New Roman" w:eastAsia="Times New Roman" w:hAnsi="Times New Roman" w:cs="Times New Roman"/>
          <w:sz w:val="28"/>
          <w:szCs w:val="28"/>
          <w:lang w:bidi="ar-IQ"/>
        </w:rPr>
        <w:t xml:space="preserve"> </w:t>
      </w:r>
      <w:r w:rsidR="00AF0EB7" w:rsidRPr="00AF0EB7">
        <w:rPr>
          <w:rFonts w:ascii="Times New Roman" w:eastAsia="Times New Roman" w:hAnsi="Times New Roman" w:cs="Times New Roman"/>
          <w:sz w:val="28"/>
          <w:szCs w:val="28"/>
          <w:lang w:bidi="ar-IQ"/>
        </w:rPr>
        <w:t>(PTH)</w:t>
      </w:r>
    </w:p>
    <w:p w:rsidR="00AF0EB7" w:rsidRPr="00AF0EB7" w:rsidRDefault="00AF0190" w:rsidP="009D09A4">
      <w:pPr>
        <w:bidi w:val="0"/>
        <w:spacing w:after="0" w:line="240" w:lineRule="auto"/>
        <w:ind w:left="360"/>
        <w:jc w:val="both"/>
        <w:rPr>
          <w:rFonts w:ascii="Times New Roman" w:eastAsia="Times New Roman" w:hAnsi="Times New Roman" w:cs="Times New Roman"/>
          <w:sz w:val="28"/>
          <w:szCs w:val="28"/>
          <w:lang w:bidi="ar-IQ"/>
        </w:rPr>
      </w:pPr>
      <w:r w:rsidRPr="00AF0190">
        <w:rPr>
          <w:rFonts w:ascii="Times New Roman" w:eastAsia="Times New Roman" w:hAnsi="Times New Roman" w:cs="Times New Roman"/>
          <w:sz w:val="28"/>
          <w:szCs w:val="28"/>
          <w:lang w:bidi="ar-IQ"/>
        </w:rPr>
        <w:t xml:space="preserve">Major hormone in regulation serum Ca. </w:t>
      </w:r>
      <w:r w:rsidR="00AF0EB7" w:rsidRPr="00AF0EB7">
        <w:rPr>
          <w:rFonts w:ascii="Times New Roman" w:eastAsia="Times New Roman" w:hAnsi="Times New Roman" w:cs="Times New Roman"/>
          <w:sz w:val="28"/>
          <w:szCs w:val="28"/>
          <w:lang w:bidi="ar-IQ"/>
        </w:rPr>
        <w:t xml:space="preserve">Parathyroid hormone  is secreted by two pairs of parathyroid glands • Parathyroid hormone (mol. wt. 95,000) is a single chain polypeptide, containing 84 amino acids • It is originally synthesized as </w:t>
      </w:r>
      <w:proofErr w:type="spellStart"/>
      <w:r w:rsidR="00AF0EB7" w:rsidRPr="00AF0EB7">
        <w:rPr>
          <w:rFonts w:ascii="Times New Roman" w:eastAsia="Times New Roman" w:hAnsi="Times New Roman" w:cs="Times New Roman"/>
          <w:sz w:val="28"/>
          <w:szCs w:val="28"/>
          <w:lang w:bidi="ar-IQ"/>
        </w:rPr>
        <w:t>prepro</w:t>
      </w:r>
      <w:proofErr w:type="spellEnd"/>
      <w:r w:rsidR="00AF0EB7" w:rsidRPr="00AF0EB7">
        <w:rPr>
          <w:rFonts w:ascii="Times New Roman" w:eastAsia="Times New Roman" w:hAnsi="Times New Roman" w:cs="Times New Roman"/>
          <w:sz w:val="28"/>
          <w:szCs w:val="28"/>
          <w:lang w:bidi="ar-IQ"/>
        </w:rPr>
        <w:t xml:space="preserve"> PTH, wh</w:t>
      </w:r>
      <w:r w:rsidR="00AF0EB7">
        <w:rPr>
          <w:rFonts w:ascii="Times New Roman" w:eastAsia="Times New Roman" w:hAnsi="Times New Roman" w:cs="Times New Roman"/>
          <w:sz w:val="28"/>
          <w:szCs w:val="28"/>
          <w:lang w:bidi="ar-IQ"/>
        </w:rPr>
        <w:t>i</w:t>
      </w:r>
      <w:r w:rsidR="00AF0EB7" w:rsidRPr="00AF0EB7">
        <w:rPr>
          <w:rFonts w:ascii="Times New Roman" w:eastAsia="Times New Roman" w:hAnsi="Times New Roman" w:cs="Times New Roman"/>
          <w:sz w:val="28"/>
          <w:szCs w:val="28"/>
          <w:lang w:bidi="ar-IQ"/>
        </w:rPr>
        <w:t xml:space="preserve">ch is degraded to </w:t>
      </w:r>
      <w:proofErr w:type="spellStart"/>
      <w:r w:rsidR="00AF0EB7" w:rsidRPr="00AF0EB7">
        <w:rPr>
          <w:rFonts w:ascii="Times New Roman" w:eastAsia="Times New Roman" w:hAnsi="Times New Roman" w:cs="Times New Roman"/>
          <w:sz w:val="28"/>
          <w:szCs w:val="28"/>
          <w:lang w:bidi="ar-IQ"/>
        </w:rPr>
        <w:t>proPTH</w:t>
      </w:r>
      <w:proofErr w:type="spellEnd"/>
      <w:r w:rsidR="00AF0EB7" w:rsidRPr="00AF0EB7">
        <w:rPr>
          <w:rFonts w:ascii="Times New Roman" w:eastAsia="Times New Roman" w:hAnsi="Times New Roman" w:cs="Times New Roman"/>
          <w:sz w:val="28"/>
          <w:szCs w:val="28"/>
          <w:lang w:bidi="ar-IQ"/>
        </w:rPr>
        <w:t xml:space="preserve"> and, finally, to active PTH • The rate of formation &amp; secretion of PTH are promoted by low Ca</w:t>
      </w:r>
      <w:r w:rsidR="00AF0EB7" w:rsidRPr="00AF0EB7">
        <w:rPr>
          <w:rFonts w:ascii="Times New Roman" w:eastAsia="Times New Roman" w:hAnsi="Times New Roman" w:cs="Times New Roman"/>
          <w:sz w:val="28"/>
          <w:szCs w:val="28"/>
          <w:vertAlign w:val="superscript"/>
          <w:lang w:bidi="ar-IQ"/>
        </w:rPr>
        <w:t>2+</w:t>
      </w:r>
      <w:r w:rsidR="00AF0EB7" w:rsidRPr="00AF0EB7">
        <w:rPr>
          <w:rFonts w:ascii="Times New Roman" w:eastAsia="Times New Roman" w:hAnsi="Times New Roman" w:cs="Times New Roman"/>
          <w:sz w:val="28"/>
          <w:szCs w:val="28"/>
          <w:lang w:bidi="ar-IQ"/>
        </w:rPr>
        <w:t xml:space="preserve"> concentration</w:t>
      </w:r>
    </w:p>
    <w:p w:rsidR="009D09A4" w:rsidRPr="009D09A4" w:rsidRDefault="009D09A4" w:rsidP="009D09A4">
      <w:pPr>
        <w:bidi w:val="0"/>
        <w:spacing w:after="0" w:line="240" w:lineRule="auto"/>
        <w:ind w:left="720"/>
        <w:jc w:val="both"/>
        <w:rPr>
          <w:rFonts w:ascii="Times New Roman" w:eastAsia="Times New Roman" w:hAnsi="Times New Roman" w:cs="Times New Roman"/>
          <w:b/>
          <w:bCs/>
          <w:sz w:val="28"/>
          <w:szCs w:val="28"/>
          <w:lang w:bidi="ar-IQ"/>
        </w:rPr>
      </w:pPr>
      <w:r>
        <w:rPr>
          <w:rFonts w:ascii="Times New Roman" w:eastAsia="Times New Roman" w:hAnsi="Times New Roman" w:cs="Times New Roman"/>
          <w:b/>
          <w:bCs/>
          <w:sz w:val="28"/>
          <w:szCs w:val="28"/>
          <w:lang w:bidi="ar-IQ"/>
        </w:rPr>
        <w:t xml:space="preserve">Mechanism of action of PTH </w:t>
      </w:r>
      <w:r w:rsidR="00AF0EB7" w:rsidRPr="009D09A4">
        <w:rPr>
          <w:rFonts w:ascii="Times New Roman" w:eastAsia="Times New Roman" w:hAnsi="Times New Roman" w:cs="Times New Roman"/>
          <w:b/>
          <w:bCs/>
          <w:sz w:val="28"/>
          <w:szCs w:val="28"/>
          <w:lang w:bidi="ar-IQ"/>
        </w:rPr>
        <w:t xml:space="preserve"> </w:t>
      </w:r>
    </w:p>
    <w:p w:rsidR="00AF0EB7" w:rsidRPr="009D09A4" w:rsidRDefault="00AF0EB7" w:rsidP="009D09A4">
      <w:pPr>
        <w:pStyle w:val="a3"/>
        <w:numPr>
          <w:ilvl w:val="0"/>
          <w:numId w:val="9"/>
        </w:numPr>
        <w:bidi w:val="0"/>
        <w:spacing w:after="0" w:line="240" w:lineRule="auto"/>
        <w:jc w:val="both"/>
        <w:rPr>
          <w:rFonts w:ascii="Times New Roman" w:eastAsia="Times New Roman" w:hAnsi="Times New Roman" w:cs="Times New Roman"/>
          <w:sz w:val="28"/>
          <w:szCs w:val="28"/>
          <w:lang w:bidi="ar-IQ"/>
        </w:rPr>
      </w:pPr>
      <w:r w:rsidRPr="009D09A4">
        <w:rPr>
          <w:rFonts w:ascii="Times New Roman" w:eastAsia="Times New Roman" w:hAnsi="Times New Roman" w:cs="Times New Roman"/>
          <w:b/>
          <w:bCs/>
          <w:sz w:val="28"/>
          <w:szCs w:val="28"/>
          <w:lang w:bidi="ar-IQ"/>
        </w:rPr>
        <w:t>Acti</w:t>
      </w:r>
      <w:r w:rsidR="009D09A4" w:rsidRPr="009D09A4">
        <w:rPr>
          <w:rFonts w:ascii="Times New Roman" w:eastAsia="Times New Roman" w:hAnsi="Times New Roman" w:cs="Times New Roman"/>
          <w:b/>
          <w:bCs/>
          <w:sz w:val="28"/>
          <w:szCs w:val="28"/>
          <w:lang w:bidi="ar-IQ"/>
        </w:rPr>
        <w:t>on on the bone:</w:t>
      </w:r>
      <w:r w:rsidR="009D09A4">
        <w:rPr>
          <w:rFonts w:ascii="Times New Roman" w:eastAsia="Times New Roman" w:hAnsi="Times New Roman" w:cs="Times New Roman"/>
          <w:sz w:val="28"/>
          <w:szCs w:val="28"/>
          <w:lang w:bidi="ar-IQ"/>
        </w:rPr>
        <w:t xml:space="preserve"> </w:t>
      </w:r>
      <w:r w:rsidRPr="009D09A4">
        <w:rPr>
          <w:rFonts w:ascii="Times New Roman" w:eastAsia="Times New Roman" w:hAnsi="Times New Roman" w:cs="Times New Roman"/>
          <w:sz w:val="28"/>
          <w:szCs w:val="28"/>
          <w:lang w:bidi="ar-IQ"/>
        </w:rPr>
        <w:t xml:space="preserve"> PTH causes decalcification or demineralization of bone, a proces</w:t>
      </w:r>
      <w:r w:rsidR="009D09A4">
        <w:rPr>
          <w:rFonts w:ascii="Times New Roman" w:eastAsia="Times New Roman" w:hAnsi="Times New Roman" w:cs="Times New Roman"/>
          <w:sz w:val="28"/>
          <w:szCs w:val="28"/>
          <w:lang w:bidi="ar-IQ"/>
        </w:rPr>
        <w:t xml:space="preserve">s carried out by osteoclasts. </w:t>
      </w:r>
      <w:r w:rsidRPr="009D09A4">
        <w:rPr>
          <w:rFonts w:ascii="Times New Roman" w:eastAsia="Times New Roman" w:hAnsi="Times New Roman" w:cs="Times New Roman"/>
          <w:sz w:val="28"/>
          <w:szCs w:val="28"/>
          <w:lang w:bidi="ar-IQ"/>
        </w:rPr>
        <w:t xml:space="preserve">This is brought out by </w:t>
      </w:r>
      <w:proofErr w:type="spellStart"/>
      <w:r w:rsidRPr="009D09A4">
        <w:rPr>
          <w:rFonts w:ascii="Times New Roman" w:eastAsia="Times New Roman" w:hAnsi="Times New Roman" w:cs="Times New Roman"/>
          <w:sz w:val="28"/>
          <w:szCs w:val="28"/>
          <w:lang w:bidi="ar-IQ"/>
        </w:rPr>
        <w:t>pyrophosphatase</w:t>
      </w:r>
      <w:proofErr w:type="spellEnd"/>
      <w:r w:rsidRPr="009D09A4">
        <w:rPr>
          <w:rFonts w:ascii="Times New Roman" w:eastAsia="Times New Roman" w:hAnsi="Times New Roman" w:cs="Times New Roman"/>
          <w:sz w:val="28"/>
          <w:szCs w:val="28"/>
          <w:lang w:bidi="ar-IQ"/>
        </w:rPr>
        <w:t xml:space="preserve"> &amp; collagenase • These enzy</w:t>
      </w:r>
      <w:r w:rsidR="009D09A4">
        <w:rPr>
          <w:rFonts w:ascii="Times New Roman" w:eastAsia="Times New Roman" w:hAnsi="Times New Roman" w:cs="Times New Roman"/>
          <w:sz w:val="28"/>
          <w:szCs w:val="28"/>
          <w:lang w:bidi="ar-IQ"/>
        </w:rPr>
        <w:t xml:space="preserve">mes result in bone </w:t>
      </w:r>
      <w:proofErr w:type="spellStart"/>
      <w:r w:rsidR="009D09A4">
        <w:rPr>
          <w:rFonts w:ascii="Times New Roman" w:eastAsia="Times New Roman" w:hAnsi="Times New Roman" w:cs="Times New Roman"/>
          <w:sz w:val="28"/>
          <w:szCs w:val="28"/>
          <w:lang w:bidi="ar-IQ"/>
        </w:rPr>
        <w:t>resorption</w:t>
      </w:r>
      <w:proofErr w:type="spellEnd"/>
      <w:r w:rsidR="009D09A4">
        <w:rPr>
          <w:rFonts w:ascii="Times New Roman" w:eastAsia="Times New Roman" w:hAnsi="Times New Roman" w:cs="Times New Roman"/>
          <w:sz w:val="28"/>
          <w:szCs w:val="28"/>
          <w:lang w:bidi="ar-IQ"/>
        </w:rPr>
        <w:t xml:space="preserve">. </w:t>
      </w:r>
      <w:r w:rsidRPr="009D09A4">
        <w:rPr>
          <w:rFonts w:ascii="Times New Roman" w:eastAsia="Times New Roman" w:hAnsi="Times New Roman" w:cs="Times New Roman"/>
          <w:sz w:val="28"/>
          <w:szCs w:val="28"/>
          <w:lang w:bidi="ar-IQ"/>
        </w:rPr>
        <w:t>Demineralization ultimately leads to an increase in the blood Ca</w:t>
      </w:r>
      <w:r w:rsidRPr="009D09A4">
        <w:rPr>
          <w:rFonts w:ascii="Times New Roman" w:eastAsia="Times New Roman" w:hAnsi="Times New Roman" w:cs="Times New Roman"/>
          <w:sz w:val="28"/>
          <w:szCs w:val="28"/>
          <w:vertAlign w:val="superscript"/>
          <w:lang w:bidi="ar-IQ"/>
        </w:rPr>
        <w:t>2+</w:t>
      </w:r>
      <w:r w:rsidRPr="009D09A4">
        <w:rPr>
          <w:rFonts w:ascii="Times New Roman" w:eastAsia="Times New Roman" w:hAnsi="Times New Roman" w:cs="Times New Roman"/>
          <w:sz w:val="28"/>
          <w:szCs w:val="28"/>
          <w:lang w:bidi="ar-IQ"/>
        </w:rPr>
        <w:t xml:space="preserve"> level</w:t>
      </w:r>
    </w:p>
    <w:p w:rsidR="009D09A4" w:rsidRDefault="00AF0EB7" w:rsidP="00AF0EB7">
      <w:pPr>
        <w:numPr>
          <w:ilvl w:val="0"/>
          <w:numId w:val="9"/>
        </w:numPr>
        <w:bidi w:val="0"/>
        <w:spacing w:after="0" w:line="240" w:lineRule="auto"/>
        <w:jc w:val="both"/>
        <w:rPr>
          <w:rFonts w:ascii="Times New Roman" w:eastAsia="Times New Roman" w:hAnsi="Times New Roman" w:cs="Times New Roman"/>
          <w:sz w:val="28"/>
          <w:szCs w:val="28"/>
          <w:lang w:bidi="ar-IQ"/>
        </w:rPr>
      </w:pPr>
      <w:r w:rsidRPr="009D09A4">
        <w:rPr>
          <w:rFonts w:ascii="Times New Roman" w:eastAsia="Times New Roman" w:hAnsi="Times New Roman" w:cs="Times New Roman"/>
          <w:b/>
          <w:bCs/>
          <w:sz w:val="28"/>
          <w:szCs w:val="28"/>
          <w:lang w:bidi="ar-IQ"/>
        </w:rPr>
        <w:t> Action on the kidne</w:t>
      </w:r>
      <w:r w:rsidR="009D09A4" w:rsidRPr="009D09A4">
        <w:rPr>
          <w:rFonts w:ascii="Times New Roman" w:eastAsia="Times New Roman" w:hAnsi="Times New Roman" w:cs="Times New Roman"/>
          <w:b/>
          <w:bCs/>
          <w:sz w:val="28"/>
          <w:szCs w:val="28"/>
          <w:lang w:bidi="ar-IQ"/>
        </w:rPr>
        <w:t>y :</w:t>
      </w:r>
      <w:r w:rsidRPr="00AF0EB7">
        <w:rPr>
          <w:rFonts w:ascii="Times New Roman" w:eastAsia="Times New Roman" w:hAnsi="Times New Roman" w:cs="Times New Roman"/>
          <w:sz w:val="28"/>
          <w:szCs w:val="28"/>
          <w:lang w:bidi="ar-IQ"/>
        </w:rPr>
        <w:t xml:space="preserve"> PTH increases the </w:t>
      </w:r>
      <w:proofErr w:type="spellStart"/>
      <w:r w:rsidRPr="00AF0EB7">
        <w:rPr>
          <w:rFonts w:ascii="Times New Roman" w:eastAsia="Times New Roman" w:hAnsi="Times New Roman" w:cs="Times New Roman"/>
          <w:sz w:val="28"/>
          <w:szCs w:val="28"/>
          <w:lang w:bidi="ar-IQ"/>
        </w:rPr>
        <w:t>Ca</w:t>
      </w:r>
      <w:proofErr w:type="spellEnd"/>
      <w:r>
        <w:rPr>
          <w:rFonts w:ascii="Times New Roman" w:eastAsia="Times New Roman" w:hAnsi="Times New Roman" w:cs="Times New Roman"/>
          <w:sz w:val="28"/>
          <w:szCs w:val="28"/>
          <w:lang w:bidi="ar-IQ"/>
        </w:rPr>
        <w:t xml:space="preserve"> </w:t>
      </w:r>
      <w:r w:rsidRPr="00AF0EB7">
        <w:rPr>
          <w:rFonts w:ascii="Times New Roman" w:eastAsia="Times New Roman" w:hAnsi="Times New Roman" w:cs="Times New Roman"/>
          <w:sz w:val="28"/>
          <w:szCs w:val="28"/>
          <w:vertAlign w:val="superscript"/>
          <w:lang w:bidi="ar-IQ"/>
        </w:rPr>
        <w:t>2+</w:t>
      </w:r>
      <w:r w:rsidRPr="00AF0EB7">
        <w:rPr>
          <w:rFonts w:ascii="Times New Roman" w:eastAsia="Times New Roman" w:hAnsi="Times New Roman" w:cs="Times New Roman"/>
          <w:sz w:val="28"/>
          <w:szCs w:val="28"/>
          <w:lang w:bidi="ar-IQ"/>
        </w:rPr>
        <w:t xml:space="preserve"> </w:t>
      </w:r>
      <w:r w:rsidR="009D09A4">
        <w:rPr>
          <w:rFonts w:ascii="Times New Roman" w:eastAsia="Times New Roman" w:hAnsi="Times New Roman" w:cs="Times New Roman"/>
          <w:sz w:val="28"/>
          <w:szCs w:val="28"/>
          <w:lang w:bidi="ar-IQ"/>
        </w:rPr>
        <w:t xml:space="preserve">reabsorption by kidney tubules. </w:t>
      </w:r>
      <w:r w:rsidRPr="00AF0EB7">
        <w:rPr>
          <w:rFonts w:ascii="Times New Roman" w:eastAsia="Times New Roman" w:hAnsi="Times New Roman" w:cs="Times New Roman"/>
          <w:sz w:val="28"/>
          <w:szCs w:val="28"/>
          <w:lang w:bidi="ar-IQ"/>
        </w:rPr>
        <w:t xml:space="preserve"> It most rapid action of PTH to elevate blood Ca</w:t>
      </w:r>
      <w:r w:rsidRPr="00AF0EB7">
        <w:rPr>
          <w:rFonts w:ascii="Times New Roman" w:eastAsia="Times New Roman" w:hAnsi="Times New Roman" w:cs="Times New Roman"/>
          <w:sz w:val="28"/>
          <w:szCs w:val="28"/>
          <w:vertAlign w:val="superscript"/>
          <w:lang w:bidi="ar-IQ"/>
        </w:rPr>
        <w:t>2+</w:t>
      </w:r>
      <w:r w:rsidR="009D09A4">
        <w:rPr>
          <w:rFonts w:ascii="Times New Roman" w:eastAsia="Times New Roman" w:hAnsi="Times New Roman" w:cs="Times New Roman"/>
          <w:sz w:val="28"/>
          <w:szCs w:val="28"/>
          <w:lang w:bidi="ar-IQ"/>
        </w:rPr>
        <w:t xml:space="preserve"> levels </w:t>
      </w:r>
      <w:r w:rsidRPr="00AF0EB7">
        <w:rPr>
          <w:rFonts w:ascii="Times New Roman" w:eastAsia="Times New Roman" w:hAnsi="Times New Roman" w:cs="Times New Roman"/>
          <w:sz w:val="28"/>
          <w:szCs w:val="28"/>
          <w:lang w:bidi="ar-IQ"/>
        </w:rPr>
        <w:t xml:space="preserve"> PTH promotes the production of </w:t>
      </w:r>
      <w:proofErr w:type="spellStart"/>
      <w:r w:rsidRPr="00AF0EB7">
        <w:rPr>
          <w:rFonts w:ascii="Times New Roman" w:eastAsia="Times New Roman" w:hAnsi="Times New Roman" w:cs="Times New Roman"/>
          <w:sz w:val="28"/>
          <w:szCs w:val="28"/>
          <w:lang w:bidi="ar-IQ"/>
        </w:rPr>
        <w:t>calcitriol</w:t>
      </w:r>
      <w:proofErr w:type="spellEnd"/>
      <w:r w:rsidRPr="00AF0EB7">
        <w:rPr>
          <w:rFonts w:ascii="Times New Roman" w:eastAsia="Times New Roman" w:hAnsi="Times New Roman" w:cs="Times New Roman"/>
          <w:sz w:val="28"/>
          <w:szCs w:val="28"/>
          <w:lang w:bidi="ar-IQ"/>
        </w:rPr>
        <w:t xml:space="preserve"> (1,25 DHCC) in the kidney by stimulating 1- </w:t>
      </w:r>
      <w:proofErr w:type="spellStart"/>
      <w:r w:rsidRPr="00AF0EB7">
        <w:rPr>
          <w:rFonts w:ascii="Times New Roman" w:eastAsia="Times New Roman" w:hAnsi="Times New Roman" w:cs="Times New Roman"/>
          <w:sz w:val="28"/>
          <w:szCs w:val="28"/>
          <w:lang w:bidi="ar-IQ"/>
        </w:rPr>
        <w:t>hydroxyaltion</w:t>
      </w:r>
      <w:proofErr w:type="spellEnd"/>
      <w:r w:rsidRPr="00AF0EB7">
        <w:rPr>
          <w:rFonts w:ascii="Times New Roman" w:eastAsia="Times New Roman" w:hAnsi="Times New Roman" w:cs="Times New Roman"/>
          <w:sz w:val="28"/>
          <w:szCs w:val="28"/>
          <w:lang w:bidi="ar-IQ"/>
        </w:rPr>
        <w:t xml:space="preserve"> of </w:t>
      </w:r>
      <w:r>
        <w:rPr>
          <w:rFonts w:ascii="Times New Roman" w:eastAsia="Times New Roman" w:hAnsi="Times New Roman" w:cs="Times New Roman"/>
          <w:sz w:val="28"/>
          <w:szCs w:val="28"/>
          <w:lang w:bidi="ar-IQ"/>
        </w:rPr>
        <w:t xml:space="preserve">               </w:t>
      </w:r>
      <w:r w:rsidRPr="00AF0EB7">
        <w:rPr>
          <w:rFonts w:ascii="Times New Roman" w:eastAsia="Times New Roman" w:hAnsi="Times New Roman" w:cs="Times New Roman"/>
          <w:sz w:val="28"/>
          <w:szCs w:val="28"/>
          <w:lang w:bidi="ar-IQ"/>
        </w:rPr>
        <w:t xml:space="preserve">25-hydroxycholecalciferol • </w:t>
      </w:r>
    </w:p>
    <w:p w:rsidR="00AF0EB7" w:rsidRPr="00AF0EB7" w:rsidRDefault="00AF0EB7" w:rsidP="009D09A4">
      <w:pPr>
        <w:numPr>
          <w:ilvl w:val="0"/>
          <w:numId w:val="9"/>
        </w:numPr>
        <w:bidi w:val="0"/>
        <w:spacing w:after="0" w:line="240" w:lineRule="auto"/>
        <w:jc w:val="both"/>
        <w:rPr>
          <w:rFonts w:ascii="Times New Roman" w:eastAsia="Times New Roman" w:hAnsi="Times New Roman" w:cs="Times New Roman"/>
          <w:sz w:val="28"/>
          <w:szCs w:val="28"/>
          <w:lang w:bidi="ar-IQ"/>
        </w:rPr>
      </w:pPr>
      <w:r w:rsidRPr="009D09A4">
        <w:rPr>
          <w:rFonts w:ascii="Times New Roman" w:eastAsia="Times New Roman" w:hAnsi="Times New Roman" w:cs="Times New Roman"/>
          <w:b/>
          <w:bCs/>
          <w:sz w:val="28"/>
          <w:szCs w:val="28"/>
          <w:lang w:bidi="ar-IQ"/>
        </w:rPr>
        <w:t>Action on the intestine:</w:t>
      </w:r>
      <w:r w:rsidR="009D09A4">
        <w:rPr>
          <w:rFonts w:ascii="Times New Roman" w:eastAsia="Times New Roman" w:hAnsi="Times New Roman" w:cs="Times New Roman"/>
          <w:sz w:val="28"/>
          <w:szCs w:val="28"/>
          <w:lang w:bidi="ar-IQ"/>
        </w:rPr>
        <w:t xml:space="preserve"> </w:t>
      </w:r>
      <w:r w:rsidRPr="00AF0EB7">
        <w:rPr>
          <w:rFonts w:ascii="Times New Roman" w:eastAsia="Times New Roman" w:hAnsi="Times New Roman" w:cs="Times New Roman"/>
          <w:sz w:val="28"/>
          <w:szCs w:val="28"/>
          <w:lang w:bidi="ar-IQ"/>
        </w:rPr>
        <w:t>It increases the intestinal absorption of Ca</w:t>
      </w:r>
      <w:r w:rsidRPr="00AF0EB7">
        <w:rPr>
          <w:rFonts w:ascii="Times New Roman" w:eastAsia="Times New Roman" w:hAnsi="Times New Roman" w:cs="Times New Roman"/>
          <w:sz w:val="28"/>
          <w:szCs w:val="28"/>
          <w:vertAlign w:val="superscript"/>
          <w:lang w:bidi="ar-IQ"/>
        </w:rPr>
        <w:t>2+</w:t>
      </w:r>
      <w:r w:rsidRPr="00AF0EB7">
        <w:rPr>
          <w:rFonts w:ascii="Times New Roman" w:eastAsia="Times New Roman" w:hAnsi="Times New Roman" w:cs="Times New Roman"/>
          <w:sz w:val="28"/>
          <w:szCs w:val="28"/>
          <w:lang w:bidi="ar-IQ"/>
        </w:rPr>
        <w:t xml:space="preserve"> by promoting the synthesis of </w:t>
      </w:r>
      <w:proofErr w:type="spellStart"/>
      <w:r w:rsidRPr="00AF0EB7">
        <w:rPr>
          <w:rFonts w:ascii="Times New Roman" w:eastAsia="Times New Roman" w:hAnsi="Times New Roman" w:cs="Times New Roman"/>
          <w:sz w:val="28"/>
          <w:szCs w:val="28"/>
          <w:lang w:bidi="ar-IQ"/>
        </w:rPr>
        <w:t>calcitriol</w:t>
      </w:r>
      <w:proofErr w:type="spellEnd"/>
    </w:p>
    <w:p w:rsidR="006974CA" w:rsidRDefault="006974CA" w:rsidP="009D09A4">
      <w:pPr>
        <w:spacing w:after="0" w:line="240" w:lineRule="auto"/>
        <w:rPr>
          <w:rFonts w:ascii="Times New Roman" w:eastAsia="Times New Roman" w:hAnsi="Times New Roman" w:cs="Times New Roman" w:hint="cs"/>
          <w:sz w:val="28"/>
          <w:szCs w:val="28"/>
          <w:vertAlign w:val="subscript"/>
          <w:rtl/>
          <w:lang w:bidi="ar-IQ"/>
        </w:rPr>
      </w:pPr>
    </w:p>
    <w:p w:rsidR="006974CA" w:rsidRDefault="006974CA" w:rsidP="00010A6C">
      <w:pPr>
        <w:spacing w:after="0" w:line="240" w:lineRule="auto"/>
        <w:ind w:left="360"/>
        <w:jc w:val="center"/>
        <w:rPr>
          <w:rFonts w:ascii="Times New Roman" w:eastAsia="Times New Roman" w:hAnsi="Times New Roman" w:cs="Times New Roman"/>
          <w:sz w:val="28"/>
          <w:szCs w:val="28"/>
          <w:vertAlign w:val="subscript"/>
          <w:rtl/>
          <w:lang w:bidi="ar-IQ"/>
        </w:rPr>
      </w:pPr>
      <w:r>
        <w:rPr>
          <w:noProof/>
        </w:rPr>
        <w:drawing>
          <wp:inline distT="0" distB="0" distL="0" distR="0" wp14:anchorId="0C7250A8" wp14:editId="68F124BE">
            <wp:extent cx="3312543" cy="3407434"/>
            <wp:effectExtent l="0" t="0" r="2540" b="2540"/>
            <wp:docPr id="6" name="صورة 6" descr="https://html1-f.scribdassets.com/5vyxhc12m83czy0h/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html1-f.scribdassets.com/5vyxhc12m83czy0h/images/"/>
                    <pic:cNvPicPr>
                      <a:picLocks noChangeAspect="1" noChangeArrowheads="1"/>
                    </pic:cNvPicPr>
                  </pic:nvPicPr>
                  <pic:blipFill rotWithShape="1">
                    <a:blip r:embed="rId11">
                      <a:extLst>
                        <a:ext uri="{28A0092B-C50C-407E-A947-70E740481C1C}">
                          <a14:useLocalDpi xmlns:a14="http://schemas.microsoft.com/office/drawing/2010/main" val="0"/>
                        </a:ext>
                      </a:extLst>
                    </a:blip>
                    <a:srcRect r="50152"/>
                    <a:stretch/>
                  </pic:blipFill>
                  <pic:spPr bwMode="auto">
                    <a:xfrm>
                      <a:off x="0" y="0"/>
                      <a:ext cx="3312852" cy="3407752"/>
                    </a:xfrm>
                    <a:prstGeom prst="rect">
                      <a:avLst/>
                    </a:prstGeom>
                    <a:noFill/>
                    <a:ln>
                      <a:noFill/>
                    </a:ln>
                    <a:extLst>
                      <a:ext uri="{53640926-AAD7-44D8-BBD7-CCE9431645EC}">
                        <a14:shadowObscured xmlns:a14="http://schemas.microsoft.com/office/drawing/2010/main"/>
                      </a:ext>
                    </a:extLst>
                  </pic:spPr>
                </pic:pic>
              </a:graphicData>
            </a:graphic>
          </wp:inline>
        </w:drawing>
      </w:r>
    </w:p>
    <w:p w:rsidR="00AF0190" w:rsidRPr="00AF0190" w:rsidRDefault="00454943" w:rsidP="00454943">
      <w:pPr>
        <w:bidi w:val="0"/>
        <w:spacing w:after="0" w:line="240" w:lineRule="auto"/>
        <w:ind w:left="360"/>
        <w:jc w:val="both"/>
        <w:rPr>
          <w:rFonts w:ascii="Times New Roman" w:eastAsia="Times New Roman" w:hAnsi="Times New Roman" w:cs="Times New Roman"/>
          <w:lang w:bidi="ar-IQ"/>
        </w:rPr>
      </w:pPr>
      <w:r>
        <w:rPr>
          <w:rFonts w:ascii="Times New Roman" w:eastAsia="Times New Roman" w:hAnsi="Times New Roman" w:cs="Times New Roman"/>
          <w:lang w:bidi="ar-IQ"/>
        </w:rPr>
        <w:t>Figure: (</w:t>
      </w:r>
      <w:r w:rsidRPr="00454943">
        <w:rPr>
          <w:rFonts w:ascii="Times New Roman" w:eastAsia="Times New Roman" w:hAnsi="Times New Roman" w:cs="Times New Roman"/>
          <w:lang w:bidi="ar-IQ"/>
        </w:rPr>
        <w:t>Calcium homeostasis</w:t>
      </w:r>
      <w:r>
        <w:rPr>
          <w:rFonts w:ascii="Times New Roman" w:eastAsia="Times New Roman" w:hAnsi="Times New Roman" w:cs="Times New Roman"/>
          <w:lang w:bidi="ar-IQ"/>
        </w:rPr>
        <w:t>)</w:t>
      </w:r>
      <w:r w:rsidRPr="00454943">
        <w:rPr>
          <w:rFonts w:ascii="Times New Roman" w:eastAsia="Times New Roman" w:hAnsi="Times New Roman" w:cs="Times New Roman"/>
          <w:rtl/>
          <w:lang w:bidi="ar-IQ"/>
        </w:rPr>
        <w:t>.</w:t>
      </w:r>
      <w:r>
        <w:rPr>
          <w:rFonts w:ascii="Times New Roman" w:eastAsia="Times New Roman" w:hAnsi="Times New Roman" w:cs="Times New Roman"/>
          <w:lang w:bidi="ar-IQ"/>
        </w:rPr>
        <w:t xml:space="preserve"> </w:t>
      </w:r>
      <w:r w:rsidRPr="00454943">
        <w:rPr>
          <w:rFonts w:ascii="Times New Roman" w:eastAsia="Times New Roman" w:hAnsi="Times New Roman" w:cs="Times New Roman"/>
          <w:lang w:bidi="ar-IQ"/>
        </w:rPr>
        <w:t xml:space="preserve">When serum calcium is low, PTH is stimulated, resulting in increased calcium release from bone and decreased renal calcium excretion. PTH also stimulates increased production of </w:t>
      </w:r>
      <w:proofErr w:type="spellStart"/>
      <w:r w:rsidRPr="00454943">
        <w:rPr>
          <w:rFonts w:ascii="Times New Roman" w:eastAsia="Times New Roman" w:hAnsi="Times New Roman" w:cs="Times New Roman"/>
          <w:lang w:bidi="ar-IQ"/>
        </w:rPr>
        <w:t>calcitriol</w:t>
      </w:r>
      <w:proofErr w:type="spellEnd"/>
      <w:r w:rsidRPr="00454943">
        <w:rPr>
          <w:rFonts w:ascii="Times New Roman" w:eastAsia="Times New Roman" w:hAnsi="Times New Roman" w:cs="Times New Roman"/>
          <w:lang w:bidi="ar-IQ"/>
        </w:rPr>
        <w:t>, which acts to increase absorption of calcium from intestine</w:t>
      </w:r>
      <w:r w:rsidRPr="00454943">
        <w:rPr>
          <w:rFonts w:ascii="Times New Roman" w:eastAsia="Times New Roman" w:hAnsi="Times New Roman" w:cs="Times New Roman"/>
          <w:noProof/>
          <w:lang w:bidi="ar-IQ"/>
        </w:rPr>
        <w:t xml:space="preserve"> </w:t>
      </w:r>
    </w:p>
    <w:p w:rsidR="00AF0190" w:rsidRPr="00AF0190" w:rsidRDefault="00AF0190" w:rsidP="00AF0190">
      <w:pPr>
        <w:spacing w:after="0" w:line="240" w:lineRule="auto"/>
        <w:ind w:left="360"/>
        <w:jc w:val="right"/>
        <w:rPr>
          <w:rFonts w:ascii="Times New Roman" w:eastAsia="Times New Roman" w:hAnsi="Times New Roman" w:cs="Times New Roman"/>
          <w:sz w:val="28"/>
          <w:szCs w:val="28"/>
          <w:rtl/>
          <w:lang w:bidi="ar-IQ"/>
        </w:rPr>
      </w:pPr>
    </w:p>
    <w:p w:rsidR="00AF0190" w:rsidRPr="00AF0190" w:rsidRDefault="00AF0190" w:rsidP="00AF0190">
      <w:pPr>
        <w:spacing w:after="0" w:line="240" w:lineRule="auto"/>
        <w:ind w:left="360"/>
        <w:jc w:val="right"/>
        <w:rPr>
          <w:rFonts w:ascii="Times New Roman" w:eastAsia="Times New Roman" w:hAnsi="Times New Roman" w:cs="Times New Roman"/>
          <w:sz w:val="28"/>
          <w:szCs w:val="28"/>
          <w:rtl/>
          <w:lang w:bidi="ar-IQ"/>
        </w:rPr>
      </w:pPr>
      <w:r w:rsidRPr="00AF0190">
        <w:rPr>
          <w:rFonts w:ascii="Times New Roman" w:eastAsia="Times New Roman" w:hAnsi="Times New Roman" w:cs="Times New Roman"/>
          <w:sz w:val="28"/>
          <w:szCs w:val="28"/>
          <w:lang w:bidi="ar-IQ"/>
        </w:rPr>
        <w:t xml:space="preserve"> </w:t>
      </w:r>
    </w:p>
    <w:p w:rsidR="00AF0190" w:rsidRPr="006974CA" w:rsidRDefault="00AF0190" w:rsidP="006974CA">
      <w:pPr>
        <w:pStyle w:val="a3"/>
        <w:numPr>
          <w:ilvl w:val="0"/>
          <w:numId w:val="7"/>
        </w:numPr>
        <w:bidi w:val="0"/>
        <w:spacing w:after="0" w:line="240" w:lineRule="auto"/>
        <w:jc w:val="both"/>
        <w:rPr>
          <w:rFonts w:ascii="Times New Roman" w:eastAsia="Times New Roman" w:hAnsi="Times New Roman" w:cs="Times New Roman"/>
          <w:b/>
          <w:bCs/>
          <w:sz w:val="28"/>
          <w:szCs w:val="28"/>
          <w:rtl/>
          <w:lang w:bidi="ar-IQ"/>
        </w:rPr>
      </w:pPr>
      <w:r w:rsidRPr="006974CA">
        <w:rPr>
          <w:rFonts w:ascii="Times New Roman" w:eastAsia="Times New Roman" w:hAnsi="Times New Roman" w:cs="Times New Roman"/>
          <w:b/>
          <w:bCs/>
          <w:sz w:val="28"/>
          <w:szCs w:val="28"/>
          <w:lang w:bidi="ar-IQ"/>
        </w:rPr>
        <w:lastRenderedPageBreak/>
        <w:t>Calcitonin</w:t>
      </w:r>
    </w:p>
    <w:p w:rsidR="00AF0190" w:rsidRPr="00AF0190" w:rsidRDefault="00AF0EB7" w:rsidP="00AF0EB7">
      <w:pPr>
        <w:spacing w:after="0" w:line="240" w:lineRule="auto"/>
        <w:ind w:left="360"/>
        <w:jc w:val="right"/>
        <w:rPr>
          <w:rFonts w:ascii="Times New Roman" w:eastAsia="Times New Roman" w:hAnsi="Times New Roman" w:cs="Times New Roman"/>
          <w:sz w:val="28"/>
          <w:szCs w:val="28"/>
          <w:rtl/>
          <w:lang w:bidi="ar-IQ"/>
        </w:rPr>
      </w:pPr>
      <w:r w:rsidRPr="00AF0EB7">
        <w:rPr>
          <w:rFonts w:ascii="Times New Roman" w:eastAsia="Times New Roman" w:hAnsi="Times New Roman" w:cs="Times New Roman"/>
          <w:sz w:val="28"/>
          <w:szCs w:val="28"/>
          <w:lang w:bidi="ar-IQ"/>
        </w:rPr>
        <w:t xml:space="preserve">Calcitonin is a peptide containing 32 amino acids • </w:t>
      </w:r>
      <w:proofErr w:type="spellStart"/>
      <w:r w:rsidRPr="00AF0EB7">
        <w:rPr>
          <w:rFonts w:ascii="Times New Roman" w:eastAsia="Times New Roman" w:hAnsi="Times New Roman" w:cs="Times New Roman"/>
          <w:sz w:val="28"/>
          <w:szCs w:val="28"/>
          <w:lang w:bidi="ar-IQ"/>
        </w:rPr>
        <w:t>lt</w:t>
      </w:r>
      <w:proofErr w:type="spellEnd"/>
      <w:r w:rsidRPr="00AF0EB7">
        <w:rPr>
          <w:rFonts w:ascii="Times New Roman" w:eastAsia="Times New Roman" w:hAnsi="Times New Roman" w:cs="Times New Roman"/>
          <w:sz w:val="28"/>
          <w:szCs w:val="28"/>
          <w:lang w:bidi="ar-IQ"/>
        </w:rPr>
        <w:t xml:space="preserve"> is secreted by </w:t>
      </w:r>
      <w:proofErr w:type="spellStart"/>
      <w:r w:rsidRPr="00AF0EB7">
        <w:rPr>
          <w:rFonts w:ascii="Times New Roman" w:eastAsia="Times New Roman" w:hAnsi="Times New Roman" w:cs="Times New Roman"/>
          <w:sz w:val="28"/>
          <w:szCs w:val="28"/>
          <w:lang w:bidi="ar-IQ"/>
        </w:rPr>
        <w:t>parafollicular</w:t>
      </w:r>
      <w:proofErr w:type="spellEnd"/>
      <w:r w:rsidRPr="00AF0EB7">
        <w:rPr>
          <w:rFonts w:ascii="Times New Roman" w:eastAsia="Times New Roman" w:hAnsi="Times New Roman" w:cs="Times New Roman"/>
          <w:sz w:val="28"/>
          <w:szCs w:val="28"/>
          <w:lang w:bidi="ar-IQ"/>
        </w:rPr>
        <w:t xml:space="preserve"> cells of thyroid gland • The action of CT on calcium is antagonistic to that of PTH • Calcitonin promotes calcification by increasing the activity of osteoblasts • Calcitonin decreases bone </w:t>
      </w:r>
      <w:proofErr w:type="spellStart"/>
      <w:r w:rsidRPr="00AF0EB7">
        <w:rPr>
          <w:rFonts w:ascii="Times New Roman" w:eastAsia="Times New Roman" w:hAnsi="Times New Roman" w:cs="Times New Roman"/>
          <w:sz w:val="28"/>
          <w:szCs w:val="28"/>
          <w:lang w:bidi="ar-IQ"/>
        </w:rPr>
        <w:t>resorption</w:t>
      </w:r>
      <w:proofErr w:type="spellEnd"/>
      <w:r w:rsidRPr="00AF0EB7">
        <w:rPr>
          <w:rFonts w:ascii="Times New Roman" w:eastAsia="Times New Roman" w:hAnsi="Times New Roman" w:cs="Times New Roman"/>
          <w:sz w:val="28"/>
          <w:szCs w:val="28"/>
          <w:lang w:bidi="ar-IQ"/>
        </w:rPr>
        <w:t xml:space="preserve"> &amp; increases the excretion of Ca</w:t>
      </w:r>
      <w:r w:rsidRPr="00AF0EB7">
        <w:rPr>
          <w:rFonts w:ascii="Times New Roman" w:eastAsia="Times New Roman" w:hAnsi="Times New Roman" w:cs="Times New Roman"/>
          <w:sz w:val="28"/>
          <w:szCs w:val="28"/>
          <w:vertAlign w:val="superscript"/>
          <w:lang w:bidi="ar-IQ"/>
        </w:rPr>
        <w:t xml:space="preserve">2+ </w:t>
      </w:r>
      <w:r w:rsidRPr="00AF0EB7">
        <w:rPr>
          <w:rFonts w:ascii="Times New Roman" w:eastAsia="Times New Roman" w:hAnsi="Times New Roman" w:cs="Times New Roman"/>
          <w:sz w:val="28"/>
          <w:szCs w:val="28"/>
          <w:lang w:bidi="ar-IQ"/>
        </w:rPr>
        <w:t>into urine • Calcitonin has a decreasing influence on blood calcium</w:t>
      </w:r>
    </w:p>
    <w:p w:rsidR="00AF0190" w:rsidRPr="00AF0190" w:rsidRDefault="00AF0190" w:rsidP="00AF0190">
      <w:pPr>
        <w:spacing w:after="0" w:line="240" w:lineRule="auto"/>
        <w:ind w:left="360"/>
        <w:jc w:val="right"/>
        <w:rPr>
          <w:rFonts w:ascii="Times New Roman" w:eastAsia="Times New Roman" w:hAnsi="Times New Roman" w:cs="Times New Roman"/>
          <w:sz w:val="28"/>
          <w:szCs w:val="28"/>
          <w:lang w:bidi="ar-IQ"/>
        </w:rPr>
      </w:pPr>
      <w:r w:rsidRPr="00AF0190">
        <w:rPr>
          <w:rFonts w:ascii="Times New Roman" w:eastAsia="Times New Roman" w:hAnsi="Times New Roman" w:cs="Times New Roman"/>
          <w:sz w:val="28"/>
          <w:szCs w:val="28"/>
          <w:lang w:bidi="ar-IQ"/>
        </w:rPr>
        <w:t xml:space="preserve">Overall effect : decrease serum </w:t>
      </w:r>
      <w:proofErr w:type="spellStart"/>
      <w:r w:rsidRPr="00AF0190">
        <w:rPr>
          <w:rFonts w:ascii="Times New Roman" w:eastAsia="Times New Roman" w:hAnsi="Times New Roman" w:cs="Times New Roman"/>
          <w:sz w:val="28"/>
          <w:szCs w:val="28"/>
          <w:lang w:bidi="ar-IQ"/>
        </w:rPr>
        <w:t>Ca</w:t>
      </w:r>
      <w:proofErr w:type="spellEnd"/>
      <w:r w:rsidRPr="00AF0190">
        <w:rPr>
          <w:rFonts w:ascii="Times New Roman" w:eastAsia="Times New Roman" w:hAnsi="Times New Roman" w:cs="Times New Roman"/>
          <w:sz w:val="28"/>
          <w:szCs w:val="28"/>
          <w:lang w:bidi="ar-IQ"/>
        </w:rPr>
        <w:t xml:space="preserve"> .</w:t>
      </w:r>
    </w:p>
    <w:p w:rsidR="00FF6A9F" w:rsidRDefault="00FF6A9F" w:rsidP="00AF0190">
      <w:pPr>
        <w:spacing w:after="0" w:line="240" w:lineRule="auto"/>
        <w:ind w:left="360"/>
        <w:jc w:val="right"/>
        <w:rPr>
          <w:rFonts w:ascii="Times New Roman" w:eastAsia="Times New Roman" w:hAnsi="Times New Roman" w:cs="Times New Roman"/>
          <w:b/>
          <w:bCs/>
          <w:sz w:val="28"/>
          <w:szCs w:val="28"/>
          <w:lang w:bidi="ar-IQ"/>
        </w:rPr>
      </w:pPr>
    </w:p>
    <w:p w:rsidR="006974CA" w:rsidRDefault="006974CA" w:rsidP="00AF0190">
      <w:pPr>
        <w:spacing w:after="0" w:line="240" w:lineRule="auto"/>
        <w:ind w:left="360"/>
        <w:jc w:val="right"/>
        <w:rPr>
          <w:rFonts w:ascii="Times New Roman" w:eastAsia="Times New Roman" w:hAnsi="Times New Roman" w:cs="Times New Roman"/>
          <w:b/>
          <w:bCs/>
          <w:sz w:val="28"/>
          <w:szCs w:val="28"/>
          <w:lang w:bidi="ar-IQ"/>
        </w:rPr>
      </w:pPr>
    </w:p>
    <w:p w:rsidR="00454943" w:rsidRPr="00454943" w:rsidRDefault="00454943" w:rsidP="00E4719D">
      <w:pPr>
        <w:bidi w:val="0"/>
        <w:spacing w:after="0" w:line="240" w:lineRule="auto"/>
        <w:jc w:val="both"/>
        <w:rPr>
          <w:rFonts w:ascii="Times New Roman" w:eastAsia="Times New Roman" w:hAnsi="Times New Roman" w:cs="Times New Roman"/>
          <w:b/>
          <w:bCs/>
          <w:sz w:val="28"/>
          <w:szCs w:val="28"/>
          <w:lang w:bidi="ar-IQ"/>
        </w:rPr>
      </w:pPr>
      <w:r w:rsidRPr="00454943">
        <w:rPr>
          <w:rFonts w:ascii="Times New Roman" w:eastAsia="Times New Roman" w:hAnsi="Times New Roman" w:cs="Times New Roman"/>
          <w:b/>
          <w:bCs/>
          <w:sz w:val="28"/>
          <w:szCs w:val="28"/>
          <w:lang w:bidi="ar-IQ"/>
        </w:rPr>
        <w:t xml:space="preserve">Calcitonin, </w:t>
      </w:r>
      <w:proofErr w:type="spellStart"/>
      <w:r w:rsidRPr="00454943">
        <w:rPr>
          <w:rFonts w:ascii="Times New Roman" w:eastAsia="Times New Roman" w:hAnsi="Times New Roman" w:cs="Times New Roman"/>
          <w:b/>
          <w:bCs/>
          <w:sz w:val="28"/>
          <w:szCs w:val="28"/>
          <w:lang w:bidi="ar-IQ"/>
        </w:rPr>
        <w:t>Calcitriol</w:t>
      </w:r>
      <w:proofErr w:type="spellEnd"/>
      <w:r w:rsidRPr="00454943">
        <w:rPr>
          <w:rFonts w:ascii="Times New Roman" w:eastAsia="Times New Roman" w:hAnsi="Times New Roman" w:cs="Times New Roman"/>
          <w:b/>
          <w:bCs/>
          <w:sz w:val="28"/>
          <w:szCs w:val="28"/>
          <w:lang w:bidi="ar-IQ"/>
        </w:rPr>
        <w:t xml:space="preserve"> and PTH Act Together</w:t>
      </w:r>
      <w:r w:rsidRPr="00454943">
        <w:rPr>
          <w:rFonts w:ascii="Times New Roman" w:eastAsia="Times New Roman" w:hAnsi="Times New Roman" w:cs="Times New Roman"/>
          <w:b/>
          <w:bCs/>
          <w:sz w:val="28"/>
          <w:szCs w:val="28"/>
          <w:rtl/>
          <w:lang w:bidi="ar-IQ"/>
        </w:rPr>
        <w:t> </w:t>
      </w:r>
    </w:p>
    <w:p w:rsidR="006974CA" w:rsidRDefault="00454943" w:rsidP="00E4719D">
      <w:pPr>
        <w:bidi w:val="0"/>
        <w:spacing w:after="0" w:line="240" w:lineRule="auto"/>
        <w:ind w:left="360"/>
        <w:jc w:val="both"/>
        <w:rPr>
          <w:rFonts w:ascii="Times New Roman" w:eastAsia="Times New Roman" w:hAnsi="Times New Roman" w:cs="Times New Roman"/>
          <w:b/>
          <w:bCs/>
          <w:sz w:val="28"/>
          <w:szCs w:val="28"/>
          <w:rtl/>
          <w:lang w:bidi="ar-IQ"/>
        </w:rPr>
      </w:pPr>
      <w:r w:rsidRPr="00E4719D">
        <w:rPr>
          <w:rFonts w:ascii="Times New Roman" w:eastAsia="Times New Roman" w:hAnsi="Times New Roman" w:cs="Times New Roman"/>
          <w:sz w:val="28"/>
          <w:szCs w:val="28"/>
          <w:lang w:bidi="ar-IQ"/>
        </w:rPr>
        <w:t>When blood calcium tends to lower, PTH secretion</w:t>
      </w:r>
      <w:r w:rsidR="009D09A4">
        <w:rPr>
          <w:rFonts w:ascii="Times New Roman" w:eastAsia="Times New Roman" w:hAnsi="Times New Roman" w:cs="Times New Roman"/>
          <w:sz w:val="28"/>
          <w:szCs w:val="28"/>
          <w:lang w:bidi="ar-IQ"/>
        </w:rPr>
        <w:t xml:space="preserve"> </w:t>
      </w:r>
      <w:r w:rsidRPr="00E4719D">
        <w:rPr>
          <w:rFonts w:ascii="Times New Roman" w:eastAsia="Times New Roman" w:hAnsi="Times New Roman" w:cs="Times New Roman"/>
          <w:sz w:val="28"/>
          <w:szCs w:val="28"/>
          <w:lang w:bidi="ar-IQ"/>
        </w:rPr>
        <w:t>is stimulated and calcitonin is inhibited; bone</w:t>
      </w:r>
      <w:r w:rsidR="009D09A4">
        <w:rPr>
          <w:rFonts w:ascii="Times New Roman" w:eastAsia="Times New Roman" w:hAnsi="Times New Roman" w:cs="Times New Roman"/>
          <w:sz w:val="28"/>
          <w:szCs w:val="28"/>
          <w:lang w:bidi="ar-IQ"/>
        </w:rPr>
        <w:t xml:space="preserve"> </w:t>
      </w:r>
      <w:r w:rsidRPr="00E4719D">
        <w:rPr>
          <w:rFonts w:ascii="Times New Roman" w:eastAsia="Times New Roman" w:hAnsi="Times New Roman" w:cs="Times New Roman"/>
          <w:sz w:val="28"/>
          <w:szCs w:val="28"/>
          <w:lang w:bidi="ar-IQ"/>
        </w:rPr>
        <w:t>demineralization leads to entry of more calcium into</w:t>
      </w:r>
      <w:r w:rsidR="009D09A4">
        <w:rPr>
          <w:rFonts w:ascii="Times New Roman" w:eastAsia="Times New Roman" w:hAnsi="Times New Roman" w:cs="Times New Roman"/>
          <w:sz w:val="28"/>
          <w:szCs w:val="28"/>
          <w:lang w:bidi="ar-IQ"/>
        </w:rPr>
        <w:t xml:space="preserve"> </w:t>
      </w:r>
      <w:r w:rsidRPr="00E4719D">
        <w:rPr>
          <w:rFonts w:ascii="Times New Roman" w:eastAsia="Times New Roman" w:hAnsi="Times New Roman" w:cs="Times New Roman"/>
          <w:sz w:val="28"/>
          <w:szCs w:val="28"/>
          <w:lang w:bidi="ar-IQ"/>
        </w:rPr>
        <w:t>blood. When blood calcium is increased, PTH is</w:t>
      </w:r>
      <w:r w:rsidR="009D09A4">
        <w:rPr>
          <w:rFonts w:ascii="Times New Roman" w:eastAsia="Times New Roman" w:hAnsi="Times New Roman" w:cs="Times New Roman"/>
          <w:sz w:val="28"/>
          <w:szCs w:val="28"/>
          <w:lang w:bidi="ar-IQ"/>
        </w:rPr>
        <w:t xml:space="preserve"> </w:t>
      </w:r>
      <w:r w:rsidRPr="00E4719D">
        <w:rPr>
          <w:rFonts w:ascii="Times New Roman" w:eastAsia="Times New Roman" w:hAnsi="Times New Roman" w:cs="Times New Roman"/>
          <w:sz w:val="28"/>
          <w:szCs w:val="28"/>
          <w:lang w:bidi="ar-IQ"/>
        </w:rPr>
        <w:t>inhibited and calcitonin is secreted, causing more</w:t>
      </w:r>
      <w:r w:rsidR="009D09A4">
        <w:rPr>
          <w:rFonts w:ascii="Times New Roman" w:eastAsia="Times New Roman" w:hAnsi="Times New Roman" w:cs="Times New Roman"/>
          <w:sz w:val="28"/>
          <w:szCs w:val="28"/>
          <w:lang w:bidi="ar-IQ"/>
        </w:rPr>
        <w:t xml:space="preserve"> </w:t>
      </w:r>
      <w:r w:rsidRPr="00E4719D">
        <w:rPr>
          <w:rFonts w:ascii="Times New Roman" w:eastAsia="Times New Roman" w:hAnsi="Times New Roman" w:cs="Times New Roman"/>
          <w:sz w:val="28"/>
          <w:szCs w:val="28"/>
          <w:lang w:bidi="ar-IQ"/>
        </w:rPr>
        <w:t>entry of calcium into bone. These effects are</w:t>
      </w:r>
      <w:r w:rsidR="009D09A4">
        <w:rPr>
          <w:rFonts w:ascii="Times New Roman" w:eastAsia="Times New Roman" w:hAnsi="Times New Roman" w:cs="Times New Roman"/>
          <w:sz w:val="28"/>
          <w:szCs w:val="28"/>
          <w:lang w:bidi="ar-IQ"/>
        </w:rPr>
        <w:t xml:space="preserve"> </w:t>
      </w:r>
      <w:r w:rsidRPr="00E4719D">
        <w:rPr>
          <w:rFonts w:ascii="Times New Roman" w:eastAsia="Times New Roman" w:hAnsi="Times New Roman" w:cs="Times New Roman"/>
          <w:sz w:val="28"/>
          <w:szCs w:val="28"/>
          <w:lang w:bidi="ar-IQ"/>
        </w:rPr>
        <w:t xml:space="preserve">summarized in </w:t>
      </w:r>
      <w:r w:rsidR="00E4719D">
        <w:rPr>
          <w:rFonts w:ascii="Times New Roman" w:eastAsia="Times New Roman" w:hAnsi="Times New Roman" w:cs="Times New Roman"/>
          <w:sz w:val="28"/>
          <w:szCs w:val="28"/>
          <w:lang w:bidi="ar-IQ"/>
        </w:rPr>
        <w:t>f</w:t>
      </w:r>
      <w:r w:rsidRPr="00E4719D">
        <w:rPr>
          <w:rFonts w:ascii="Times New Roman" w:eastAsia="Times New Roman" w:hAnsi="Times New Roman" w:cs="Times New Roman"/>
          <w:sz w:val="28"/>
          <w:szCs w:val="28"/>
          <w:lang w:bidi="ar-IQ"/>
        </w:rPr>
        <w:t xml:space="preserve">igure </w:t>
      </w:r>
      <w:r w:rsidR="00E4719D">
        <w:rPr>
          <w:rFonts w:ascii="Times New Roman" w:eastAsia="Times New Roman" w:hAnsi="Times New Roman" w:cs="Times New Roman"/>
          <w:sz w:val="28"/>
          <w:szCs w:val="28"/>
          <w:lang w:bidi="ar-IQ"/>
        </w:rPr>
        <w:t>bellow</w:t>
      </w:r>
      <w:r w:rsidRPr="00E4719D">
        <w:rPr>
          <w:rFonts w:ascii="Times New Roman" w:eastAsia="Times New Roman" w:hAnsi="Times New Roman" w:cs="Times New Roman"/>
          <w:sz w:val="28"/>
          <w:szCs w:val="28"/>
          <w:lang w:bidi="ar-IQ"/>
        </w:rPr>
        <w:t>. Bone</w:t>
      </w:r>
      <w:r w:rsidR="00E4719D">
        <w:rPr>
          <w:rFonts w:ascii="Times New Roman" w:eastAsia="Times New Roman" w:hAnsi="Times New Roman" w:cs="Times New Roman"/>
          <w:sz w:val="28"/>
          <w:szCs w:val="28"/>
          <w:lang w:bidi="ar-IQ"/>
        </w:rPr>
        <w:t xml:space="preserve"> </w:t>
      </w:r>
      <w:r w:rsidRPr="00E4719D">
        <w:rPr>
          <w:rFonts w:ascii="Times New Roman" w:eastAsia="Times New Roman" w:hAnsi="Times New Roman" w:cs="Times New Roman"/>
          <w:sz w:val="28"/>
          <w:szCs w:val="28"/>
          <w:lang w:bidi="ar-IQ"/>
        </w:rPr>
        <w:t>acts as the major reservoir of calcium</w:t>
      </w:r>
      <w:r w:rsidRPr="00454943">
        <w:rPr>
          <w:rFonts w:ascii="Times New Roman" w:eastAsia="Times New Roman" w:hAnsi="Times New Roman" w:cs="Times New Roman"/>
          <w:b/>
          <w:bCs/>
          <w:sz w:val="28"/>
          <w:szCs w:val="28"/>
          <w:rtl/>
          <w:lang w:bidi="ar-IQ"/>
        </w:rPr>
        <w:t>.</w:t>
      </w:r>
    </w:p>
    <w:p w:rsidR="00AF0EB7" w:rsidRDefault="00AF0EB7" w:rsidP="00E4719D">
      <w:pPr>
        <w:spacing w:after="0" w:line="240" w:lineRule="auto"/>
        <w:rPr>
          <w:rFonts w:ascii="Times New Roman" w:eastAsia="Times New Roman" w:hAnsi="Times New Roman" w:cs="Times New Roman" w:hint="cs"/>
          <w:b/>
          <w:bCs/>
          <w:sz w:val="28"/>
          <w:szCs w:val="28"/>
          <w:rtl/>
          <w:lang w:bidi="ar-IQ"/>
        </w:rPr>
      </w:pPr>
    </w:p>
    <w:p w:rsidR="00AF0EB7" w:rsidRDefault="00AF0EB7" w:rsidP="00AF0EB7">
      <w:pPr>
        <w:spacing w:after="0" w:line="240" w:lineRule="auto"/>
        <w:ind w:left="360"/>
        <w:jc w:val="right"/>
        <w:rPr>
          <w:rFonts w:ascii="Times New Roman" w:eastAsia="Times New Roman" w:hAnsi="Times New Roman" w:cs="Times New Roman"/>
          <w:b/>
          <w:bCs/>
          <w:sz w:val="28"/>
          <w:szCs w:val="28"/>
          <w:rtl/>
          <w:lang w:bidi="ar-IQ"/>
        </w:rPr>
      </w:pPr>
      <w:r w:rsidRPr="00AF0EB7">
        <w:rPr>
          <w:rFonts w:ascii="Times New Roman" w:eastAsia="Times New Roman" w:hAnsi="Times New Roman" w:cs="Times New Roman"/>
          <w:b/>
          <w:bCs/>
          <w:noProof/>
          <w:sz w:val="28"/>
          <w:szCs w:val="28"/>
        </w:rPr>
        <w:drawing>
          <wp:inline distT="0" distB="0" distL="0" distR="0">
            <wp:extent cx="6073140" cy="3424555"/>
            <wp:effectExtent l="0" t="0" r="3810" b="4445"/>
            <wp:docPr id="9" name="صورة 9" descr="Hypercalcemia &#10;• The serum Ca2+ level &gt;11 mg/dl is called as Hypercalcemia &#10;• Causes: &#10;• Hyperparathyroidism: &#10;• Decreas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ypercalcemia &#10;• The serum Ca2+ level &gt;11 mg/dl is called as Hypercalcemia &#10;• Causes: &#10;• Hyperparathyroidism: &#10;• Decrease ..."/>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73140" cy="3424555"/>
                    </a:xfrm>
                    <a:prstGeom prst="rect">
                      <a:avLst/>
                    </a:prstGeom>
                    <a:noFill/>
                    <a:ln>
                      <a:noFill/>
                    </a:ln>
                  </pic:spPr>
                </pic:pic>
              </a:graphicData>
            </a:graphic>
          </wp:inline>
        </w:drawing>
      </w:r>
    </w:p>
    <w:p w:rsidR="00AF0EB7" w:rsidRDefault="00AF0EB7" w:rsidP="00AF0190">
      <w:pPr>
        <w:spacing w:after="0" w:line="240" w:lineRule="auto"/>
        <w:ind w:left="360"/>
        <w:jc w:val="right"/>
        <w:rPr>
          <w:rFonts w:ascii="Times New Roman" w:eastAsia="Times New Roman" w:hAnsi="Times New Roman" w:cs="Times New Roman"/>
          <w:b/>
          <w:bCs/>
          <w:sz w:val="28"/>
          <w:szCs w:val="28"/>
          <w:rtl/>
          <w:lang w:bidi="ar-IQ"/>
        </w:rPr>
      </w:pPr>
    </w:p>
    <w:p w:rsidR="00AF0EB7" w:rsidRDefault="00AF0EB7" w:rsidP="00AF0190">
      <w:pPr>
        <w:spacing w:after="0" w:line="240" w:lineRule="auto"/>
        <w:ind w:left="360"/>
        <w:jc w:val="right"/>
        <w:rPr>
          <w:rFonts w:ascii="Times New Roman" w:eastAsia="Times New Roman" w:hAnsi="Times New Roman" w:cs="Times New Roman"/>
          <w:b/>
          <w:bCs/>
          <w:sz w:val="28"/>
          <w:szCs w:val="28"/>
          <w:rtl/>
          <w:lang w:bidi="ar-IQ"/>
        </w:rPr>
      </w:pPr>
    </w:p>
    <w:p w:rsidR="00AF0EB7" w:rsidRDefault="00AF0190" w:rsidP="00241C23">
      <w:pPr>
        <w:bidi w:val="0"/>
        <w:spacing w:after="0" w:line="240" w:lineRule="auto"/>
        <w:jc w:val="both"/>
        <w:rPr>
          <w:rFonts w:ascii="Times New Roman" w:eastAsia="Times New Roman" w:hAnsi="Times New Roman" w:cs="Times New Roman"/>
          <w:b/>
          <w:bCs/>
          <w:sz w:val="28"/>
          <w:szCs w:val="28"/>
          <w:lang w:bidi="ar-IQ"/>
        </w:rPr>
      </w:pPr>
      <w:r w:rsidRPr="00AF0190">
        <w:rPr>
          <w:rFonts w:ascii="Times New Roman" w:eastAsia="Times New Roman" w:hAnsi="Times New Roman" w:cs="Times New Roman"/>
          <w:b/>
          <w:bCs/>
          <w:sz w:val="28"/>
          <w:szCs w:val="28"/>
          <w:lang w:bidi="ar-IQ"/>
        </w:rPr>
        <w:t>Disturbance in calcium</w:t>
      </w:r>
      <w:r w:rsidR="00241C23">
        <w:rPr>
          <w:rFonts w:ascii="Times New Roman" w:eastAsia="Times New Roman" w:hAnsi="Times New Roman" w:cs="Times New Roman"/>
          <w:b/>
          <w:bCs/>
          <w:sz w:val="28"/>
          <w:szCs w:val="28"/>
          <w:lang w:bidi="ar-IQ"/>
        </w:rPr>
        <w:t xml:space="preserve"> metabolism:</w:t>
      </w:r>
    </w:p>
    <w:p w:rsidR="003E323F" w:rsidRDefault="00241C23" w:rsidP="00241C23">
      <w:pPr>
        <w:numPr>
          <w:ilvl w:val="0"/>
          <w:numId w:val="10"/>
        </w:numPr>
        <w:bidi w:val="0"/>
        <w:spacing w:after="0" w:line="240" w:lineRule="auto"/>
        <w:jc w:val="both"/>
        <w:rPr>
          <w:rFonts w:ascii="Times New Roman" w:eastAsia="Times New Roman" w:hAnsi="Times New Roman" w:cs="Times New Roman"/>
          <w:sz w:val="28"/>
          <w:szCs w:val="28"/>
          <w:lang w:bidi="ar-IQ"/>
        </w:rPr>
      </w:pPr>
      <w:proofErr w:type="spellStart"/>
      <w:r w:rsidRPr="003E323F">
        <w:rPr>
          <w:rFonts w:ascii="Times New Roman" w:eastAsia="Times New Roman" w:hAnsi="Times New Roman" w:cs="Times New Roman"/>
          <w:b/>
          <w:bCs/>
          <w:sz w:val="28"/>
          <w:szCs w:val="28"/>
          <w:lang w:bidi="ar-IQ"/>
        </w:rPr>
        <w:t>Hypercalcemia</w:t>
      </w:r>
      <w:proofErr w:type="spellEnd"/>
      <w:r w:rsidRPr="00241C23">
        <w:rPr>
          <w:rFonts w:ascii="Times New Roman" w:eastAsia="Times New Roman" w:hAnsi="Times New Roman" w:cs="Times New Roman"/>
          <w:sz w:val="28"/>
          <w:szCs w:val="28"/>
          <w:lang w:bidi="ar-IQ"/>
        </w:rPr>
        <w:t xml:space="preserve"> • The serum Ca</w:t>
      </w:r>
      <w:r w:rsidRPr="00241C23">
        <w:rPr>
          <w:rFonts w:ascii="Times New Roman" w:eastAsia="Times New Roman" w:hAnsi="Times New Roman" w:cs="Times New Roman"/>
          <w:sz w:val="28"/>
          <w:szCs w:val="28"/>
          <w:vertAlign w:val="superscript"/>
          <w:lang w:bidi="ar-IQ"/>
        </w:rPr>
        <w:t>2+</w:t>
      </w:r>
      <w:r w:rsidRPr="00241C23">
        <w:rPr>
          <w:rFonts w:ascii="Times New Roman" w:eastAsia="Times New Roman" w:hAnsi="Times New Roman" w:cs="Times New Roman"/>
          <w:sz w:val="28"/>
          <w:szCs w:val="28"/>
          <w:lang w:bidi="ar-IQ"/>
        </w:rPr>
        <w:t xml:space="preserve"> level &gt;11 mg/dl is called as </w:t>
      </w:r>
      <w:proofErr w:type="spellStart"/>
      <w:r w:rsidRPr="00241C23">
        <w:rPr>
          <w:rFonts w:ascii="Times New Roman" w:eastAsia="Times New Roman" w:hAnsi="Times New Roman" w:cs="Times New Roman"/>
          <w:sz w:val="28"/>
          <w:szCs w:val="28"/>
          <w:lang w:bidi="ar-IQ"/>
        </w:rPr>
        <w:t>Hypercalcemia</w:t>
      </w:r>
      <w:proofErr w:type="spellEnd"/>
      <w:r w:rsidRPr="00241C23">
        <w:rPr>
          <w:rFonts w:ascii="Times New Roman" w:eastAsia="Times New Roman" w:hAnsi="Times New Roman" w:cs="Times New Roman"/>
          <w:sz w:val="28"/>
          <w:szCs w:val="28"/>
          <w:lang w:bidi="ar-IQ"/>
        </w:rPr>
        <w:t xml:space="preserve"> </w:t>
      </w:r>
    </w:p>
    <w:p w:rsidR="003E323F" w:rsidRDefault="00241C23" w:rsidP="003E323F">
      <w:pPr>
        <w:bidi w:val="0"/>
        <w:spacing w:after="0" w:line="240" w:lineRule="auto"/>
        <w:ind w:left="720"/>
        <w:jc w:val="both"/>
        <w:rPr>
          <w:rFonts w:ascii="Times New Roman" w:eastAsia="Times New Roman" w:hAnsi="Times New Roman" w:cs="Times New Roman"/>
          <w:sz w:val="28"/>
          <w:szCs w:val="28"/>
          <w:lang w:bidi="ar-IQ"/>
        </w:rPr>
      </w:pPr>
      <w:r w:rsidRPr="003E323F">
        <w:rPr>
          <w:rFonts w:ascii="Times New Roman" w:eastAsia="Times New Roman" w:hAnsi="Times New Roman" w:cs="Times New Roman"/>
          <w:b/>
          <w:bCs/>
          <w:sz w:val="28"/>
          <w:szCs w:val="28"/>
          <w:u w:val="single"/>
          <w:lang w:bidi="ar-IQ"/>
        </w:rPr>
        <w:t>Causes</w:t>
      </w:r>
      <w:r w:rsidRPr="003E323F">
        <w:rPr>
          <w:rFonts w:ascii="Times New Roman" w:eastAsia="Times New Roman" w:hAnsi="Times New Roman" w:cs="Times New Roman"/>
          <w:b/>
          <w:bCs/>
          <w:sz w:val="28"/>
          <w:szCs w:val="28"/>
          <w:lang w:bidi="ar-IQ"/>
        </w:rPr>
        <w:t>:</w:t>
      </w:r>
      <w:r w:rsidRPr="00241C23">
        <w:rPr>
          <w:rFonts w:ascii="Times New Roman" w:eastAsia="Times New Roman" w:hAnsi="Times New Roman" w:cs="Times New Roman"/>
          <w:sz w:val="28"/>
          <w:szCs w:val="28"/>
          <w:lang w:bidi="ar-IQ"/>
        </w:rPr>
        <w:t xml:space="preserve"> </w:t>
      </w:r>
    </w:p>
    <w:p w:rsidR="00241C23" w:rsidRPr="00241C23" w:rsidRDefault="00241C23" w:rsidP="003E323F">
      <w:pPr>
        <w:bidi w:val="0"/>
        <w:spacing w:after="0" w:line="240" w:lineRule="auto"/>
        <w:ind w:left="720"/>
        <w:jc w:val="both"/>
        <w:rPr>
          <w:rFonts w:ascii="Times New Roman" w:eastAsia="Times New Roman" w:hAnsi="Times New Roman" w:cs="Times New Roman"/>
          <w:sz w:val="28"/>
          <w:szCs w:val="28"/>
          <w:lang w:bidi="ar-IQ"/>
        </w:rPr>
      </w:pPr>
      <w:r w:rsidRPr="00241C23">
        <w:rPr>
          <w:rFonts w:ascii="Times New Roman" w:eastAsia="Times New Roman" w:hAnsi="Times New Roman" w:cs="Times New Roman"/>
          <w:sz w:val="28"/>
          <w:szCs w:val="28"/>
          <w:lang w:bidi="ar-IQ"/>
        </w:rPr>
        <w:t>• Hyperparathyroidism: • Decrease in serum phosphate (due to increased renal losses) and increase in ALP activity are found in hyperparathyroidism • Urinary excretion of Ca</w:t>
      </w:r>
      <w:r w:rsidRPr="003E323F">
        <w:rPr>
          <w:rFonts w:ascii="Times New Roman" w:eastAsia="Times New Roman" w:hAnsi="Times New Roman" w:cs="Times New Roman"/>
          <w:sz w:val="28"/>
          <w:szCs w:val="28"/>
          <w:vertAlign w:val="superscript"/>
          <w:lang w:bidi="ar-IQ"/>
        </w:rPr>
        <w:t>2+</w:t>
      </w:r>
      <w:r w:rsidRPr="00241C23">
        <w:rPr>
          <w:rFonts w:ascii="Times New Roman" w:eastAsia="Times New Roman" w:hAnsi="Times New Roman" w:cs="Times New Roman"/>
          <w:sz w:val="28"/>
          <w:szCs w:val="28"/>
          <w:lang w:bidi="ar-IQ"/>
        </w:rPr>
        <w:t xml:space="preserve"> &amp; P resulting in formation of urinary calculi • The determination of ionized Ca</w:t>
      </w:r>
      <w:r w:rsidRPr="003E323F">
        <w:rPr>
          <w:rFonts w:ascii="Times New Roman" w:eastAsia="Times New Roman" w:hAnsi="Times New Roman" w:cs="Times New Roman"/>
          <w:sz w:val="28"/>
          <w:szCs w:val="28"/>
          <w:vertAlign w:val="superscript"/>
          <w:lang w:bidi="ar-IQ"/>
        </w:rPr>
        <w:t>2+</w:t>
      </w:r>
      <w:r w:rsidRPr="00241C23">
        <w:rPr>
          <w:rFonts w:ascii="Times New Roman" w:eastAsia="Times New Roman" w:hAnsi="Times New Roman" w:cs="Times New Roman"/>
          <w:sz w:val="28"/>
          <w:szCs w:val="28"/>
          <w:lang w:bidi="ar-IQ"/>
        </w:rPr>
        <w:t xml:space="preserve"> (elevated to 6-9mg/dl) is useful for the diagnosis of hyperparathyroidism</w:t>
      </w:r>
    </w:p>
    <w:p w:rsidR="003E323F" w:rsidRPr="003E323F" w:rsidRDefault="00241C23" w:rsidP="003E323F">
      <w:pPr>
        <w:bidi w:val="0"/>
        <w:spacing w:after="0" w:line="240" w:lineRule="auto"/>
        <w:ind w:left="720"/>
        <w:jc w:val="both"/>
        <w:rPr>
          <w:rFonts w:ascii="Times New Roman" w:eastAsia="Times New Roman" w:hAnsi="Times New Roman" w:cs="Times New Roman"/>
          <w:b/>
          <w:bCs/>
          <w:sz w:val="28"/>
          <w:szCs w:val="28"/>
          <w:u w:val="single"/>
          <w:lang w:bidi="ar-IQ"/>
        </w:rPr>
      </w:pPr>
      <w:r w:rsidRPr="003E323F">
        <w:rPr>
          <w:rFonts w:ascii="Times New Roman" w:eastAsia="Times New Roman" w:hAnsi="Times New Roman" w:cs="Times New Roman"/>
          <w:b/>
          <w:bCs/>
          <w:sz w:val="28"/>
          <w:szCs w:val="28"/>
          <w:u w:val="single"/>
          <w:lang w:bidi="ar-IQ"/>
        </w:rPr>
        <w:t xml:space="preserve">Clinical features of </w:t>
      </w:r>
      <w:proofErr w:type="spellStart"/>
      <w:r w:rsidRPr="003E323F">
        <w:rPr>
          <w:rFonts w:ascii="Times New Roman" w:eastAsia="Times New Roman" w:hAnsi="Times New Roman" w:cs="Times New Roman"/>
          <w:b/>
          <w:bCs/>
          <w:sz w:val="28"/>
          <w:szCs w:val="28"/>
          <w:u w:val="single"/>
          <w:lang w:bidi="ar-IQ"/>
        </w:rPr>
        <w:t>hypercalcemia</w:t>
      </w:r>
      <w:proofErr w:type="spellEnd"/>
      <w:r w:rsidRPr="003E323F">
        <w:rPr>
          <w:rFonts w:ascii="Times New Roman" w:eastAsia="Times New Roman" w:hAnsi="Times New Roman" w:cs="Times New Roman"/>
          <w:b/>
          <w:bCs/>
          <w:sz w:val="28"/>
          <w:szCs w:val="28"/>
          <w:u w:val="single"/>
          <w:lang w:bidi="ar-IQ"/>
        </w:rPr>
        <w:t xml:space="preserve"> </w:t>
      </w:r>
    </w:p>
    <w:p w:rsidR="005B125F" w:rsidRDefault="00241C23" w:rsidP="005B125F">
      <w:pPr>
        <w:pStyle w:val="a3"/>
        <w:numPr>
          <w:ilvl w:val="0"/>
          <w:numId w:val="5"/>
        </w:numPr>
        <w:bidi w:val="0"/>
        <w:spacing w:after="0" w:line="240" w:lineRule="auto"/>
        <w:jc w:val="both"/>
        <w:rPr>
          <w:rFonts w:ascii="Times New Roman" w:eastAsia="Times New Roman" w:hAnsi="Times New Roman" w:cs="Times New Roman"/>
          <w:sz w:val="28"/>
          <w:szCs w:val="28"/>
          <w:lang w:bidi="ar-IQ"/>
        </w:rPr>
      </w:pPr>
      <w:r w:rsidRPr="005B125F">
        <w:rPr>
          <w:rFonts w:ascii="Times New Roman" w:eastAsia="Times New Roman" w:hAnsi="Times New Roman" w:cs="Times New Roman"/>
          <w:sz w:val="28"/>
          <w:szCs w:val="28"/>
          <w:lang w:bidi="ar-IQ"/>
        </w:rPr>
        <w:t>Neurological symptoms such as depression, conf</w:t>
      </w:r>
      <w:r w:rsidR="005B125F">
        <w:rPr>
          <w:rFonts w:ascii="Times New Roman" w:eastAsia="Times New Roman" w:hAnsi="Times New Roman" w:cs="Times New Roman"/>
          <w:sz w:val="28"/>
          <w:szCs w:val="28"/>
          <w:lang w:bidi="ar-IQ"/>
        </w:rPr>
        <w:t>usion, inability to concentrate</w:t>
      </w:r>
    </w:p>
    <w:p w:rsidR="005B125F" w:rsidRDefault="005B125F" w:rsidP="005B125F">
      <w:pPr>
        <w:pStyle w:val="a3"/>
        <w:numPr>
          <w:ilvl w:val="0"/>
          <w:numId w:val="5"/>
        </w:numPr>
        <w:bidi w:val="0"/>
        <w:spacing w:after="0" w:line="240" w:lineRule="auto"/>
        <w:jc w:val="both"/>
        <w:rPr>
          <w:rFonts w:ascii="Times New Roman" w:eastAsia="Times New Roman" w:hAnsi="Times New Roman" w:cs="Times New Roman"/>
          <w:sz w:val="28"/>
          <w:szCs w:val="28"/>
          <w:lang w:bidi="ar-IQ"/>
        </w:rPr>
      </w:pPr>
      <w:r w:rsidRPr="005B125F">
        <w:rPr>
          <w:rFonts w:ascii="Times New Roman" w:eastAsia="Times New Roman" w:hAnsi="Times New Roman" w:cs="Times New Roman"/>
          <w:sz w:val="28"/>
          <w:szCs w:val="28"/>
          <w:lang w:bidi="ar-IQ"/>
        </w:rPr>
        <w:t xml:space="preserve">Generalized muscle weakness </w:t>
      </w:r>
      <w:r w:rsidR="00241C23" w:rsidRPr="005B125F">
        <w:rPr>
          <w:rFonts w:ascii="Times New Roman" w:eastAsia="Times New Roman" w:hAnsi="Times New Roman" w:cs="Times New Roman"/>
          <w:sz w:val="28"/>
          <w:szCs w:val="28"/>
          <w:lang w:bidi="ar-IQ"/>
        </w:rPr>
        <w:t xml:space="preserve"> </w:t>
      </w:r>
    </w:p>
    <w:p w:rsidR="005B125F" w:rsidRDefault="00241C23" w:rsidP="005B125F">
      <w:pPr>
        <w:pStyle w:val="a3"/>
        <w:numPr>
          <w:ilvl w:val="0"/>
          <w:numId w:val="5"/>
        </w:numPr>
        <w:bidi w:val="0"/>
        <w:spacing w:after="0" w:line="240" w:lineRule="auto"/>
        <w:jc w:val="both"/>
        <w:rPr>
          <w:rFonts w:ascii="Times New Roman" w:eastAsia="Times New Roman" w:hAnsi="Times New Roman" w:cs="Times New Roman"/>
          <w:sz w:val="28"/>
          <w:szCs w:val="28"/>
          <w:lang w:bidi="ar-IQ"/>
        </w:rPr>
      </w:pPr>
      <w:r w:rsidRPr="005B125F">
        <w:rPr>
          <w:rFonts w:ascii="Times New Roman" w:eastAsia="Times New Roman" w:hAnsi="Times New Roman" w:cs="Times New Roman"/>
          <w:sz w:val="28"/>
          <w:szCs w:val="28"/>
          <w:lang w:bidi="ar-IQ"/>
        </w:rPr>
        <w:lastRenderedPageBreak/>
        <w:t>Gastrointestinal problems such as anorexia, abdominal pain, na</w:t>
      </w:r>
      <w:r w:rsidR="005B125F">
        <w:rPr>
          <w:rFonts w:ascii="Times New Roman" w:eastAsia="Times New Roman" w:hAnsi="Times New Roman" w:cs="Times New Roman"/>
          <w:sz w:val="28"/>
          <w:szCs w:val="28"/>
          <w:lang w:bidi="ar-IQ"/>
        </w:rPr>
        <w:t xml:space="preserve">usea, vomiting &amp; constipation </w:t>
      </w:r>
    </w:p>
    <w:p w:rsidR="005B125F" w:rsidRDefault="00241C23" w:rsidP="005B125F">
      <w:pPr>
        <w:pStyle w:val="a3"/>
        <w:numPr>
          <w:ilvl w:val="0"/>
          <w:numId w:val="5"/>
        </w:numPr>
        <w:bidi w:val="0"/>
        <w:spacing w:after="0" w:line="240" w:lineRule="auto"/>
        <w:jc w:val="both"/>
        <w:rPr>
          <w:rFonts w:ascii="Times New Roman" w:eastAsia="Times New Roman" w:hAnsi="Times New Roman" w:cs="Times New Roman"/>
          <w:sz w:val="28"/>
          <w:szCs w:val="28"/>
          <w:lang w:bidi="ar-IQ"/>
        </w:rPr>
      </w:pPr>
      <w:r w:rsidRPr="005B125F">
        <w:rPr>
          <w:rFonts w:ascii="Times New Roman" w:eastAsia="Times New Roman" w:hAnsi="Times New Roman" w:cs="Times New Roman"/>
          <w:sz w:val="28"/>
          <w:szCs w:val="28"/>
          <w:lang w:bidi="ar-IQ"/>
        </w:rPr>
        <w:t>Renal feature</w:t>
      </w:r>
      <w:r w:rsidR="005B125F">
        <w:rPr>
          <w:rFonts w:ascii="Times New Roman" w:eastAsia="Times New Roman" w:hAnsi="Times New Roman" w:cs="Times New Roman"/>
          <w:sz w:val="28"/>
          <w:szCs w:val="28"/>
          <w:lang w:bidi="ar-IQ"/>
        </w:rPr>
        <w:t xml:space="preserve"> such as polyuria &amp; polydipsia </w:t>
      </w:r>
    </w:p>
    <w:p w:rsidR="00241C23" w:rsidRPr="005B125F" w:rsidRDefault="00241C23" w:rsidP="005B125F">
      <w:pPr>
        <w:pStyle w:val="a3"/>
        <w:numPr>
          <w:ilvl w:val="0"/>
          <w:numId w:val="5"/>
        </w:numPr>
        <w:bidi w:val="0"/>
        <w:spacing w:after="0" w:line="240" w:lineRule="auto"/>
        <w:jc w:val="both"/>
        <w:rPr>
          <w:rFonts w:ascii="Times New Roman" w:eastAsia="Times New Roman" w:hAnsi="Times New Roman" w:cs="Times New Roman"/>
          <w:sz w:val="28"/>
          <w:szCs w:val="28"/>
          <w:lang w:bidi="ar-IQ"/>
        </w:rPr>
      </w:pPr>
      <w:r w:rsidRPr="005B125F">
        <w:rPr>
          <w:rFonts w:ascii="Times New Roman" w:eastAsia="Times New Roman" w:hAnsi="Times New Roman" w:cs="Times New Roman"/>
          <w:sz w:val="28"/>
          <w:szCs w:val="28"/>
          <w:lang w:bidi="ar-IQ"/>
        </w:rPr>
        <w:t xml:space="preserve"> Cardiac </w:t>
      </w:r>
      <w:proofErr w:type="spellStart"/>
      <w:r w:rsidRPr="005B125F">
        <w:rPr>
          <w:rFonts w:ascii="Times New Roman" w:eastAsia="Times New Roman" w:hAnsi="Times New Roman" w:cs="Times New Roman"/>
          <w:sz w:val="28"/>
          <w:szCs w:val="28"/>
          <w:lang w:bidi="ar-IQ"/>
        </w:rPr>
        <w:t>arrhythemias</w:t>
      </w:r>
      <w:proofErr w:type="spellEnd"/>
    </w:p>
    <w:p w:rsidR="003E323F" w:rsidRDefault="00241C23" w:rsidP="003E323F">
      <w:pPr>
        <w:numPr>
          <w:ilvl w:val="0"/>
          <w:numId w:val="10"/>
        </w:numPr>
        <w:bidi w:val="0"/>
        <w:spacing w:after="0" w:line="240" w:lineRule="auto"/>
        <w:jc w:val="both"/>
        <w:rPr>
          <w:rFonts w:ascii="Times New Roman" w:eastAsia="Times New Roman" w:hAnsi="Times New Roman" w:cs="Times New Roman"/>
          <w:sz w:val="28"/>
          <w:szCs w:val="28"/>
          <w:lang w:bidi="ar-IQ"/>
        </w:rPr>
      </w:pPr>
      <w:proofErr w:type="spellStart"/>
      <w:r w:rsidRPr="003E323F">
        <w:rPr>
          <w:rFonts w:ascii="Times New Roman" w:eastAsia="Times New Roman" w:hAnsi="Times New Roman" w:cs="Times New Roman"/>
          <w:b/>
          <w:bCs/>
          <w:sz w:val="28"/>
          <w:szCs w:val="28"/>
          <w:lang w:bidi="ar-IQ"/>
        </w:rPr>
        <w:t>Hypocalcemia</w:t>
      </w:r>
      <w:proofErr w:type="spellEnd"/>
      <w:r w:rsidRPr="00241C23">
        <w:rPr>
          <w:rFonts w:ascii="Times New Roman" w:eastAsia="Times New Roman" w:hAnsi="Times New Roman" w:cs="Times New Roman"/>
          <w:sz w:val="28"/>
          <w:szCs w:val="28"/>
          <w:lang w:bidi="ar-IQ"/>
        </w:rPr>
        <w:t xml:space="preserve"> • Decreased serum Ca</w:t>
      </w:r>
      <w:r w:rsidRPr="003E323F">
        <w:rPr>
          <w:rFonts w:ascii="Times New Roman" w:eastAsia="Times New Roman" w:hAnsi="Times New Roman" w:cs="Times New Roman"/>
          <w:sz w:val="28"/>
          <w:szCs w:val="28"/>
          <w:vertAlign w:val="superscript"/>
          <w:lang w:bidi="ar-IQ"/>
        </w:rPr>
        <w:t>2+</w:t>
      </w:r>
      <w:r w:rsidRPr="00241C23">
        <w:rPr>
          <w:rFonts w:ascii="Times New Roman" w:eastAsia="Times New Roman" w:hAnsi="Times New Roman" w:cs="Times New Roman"/>
          <w:sz w:val="28"/>
          <w:szCs w:val="28"/>
          <w:lang w:bidi="ar-IQ"/>
        </w:rPr>
        <w:t xml:space="preserve"> &lt; 8.8 mg/dl </w:t>
      </w:r>
    </w:p>
    <w:p w:rsidR="003E323F" w:rsidRDefault="00241C23" w:rsidP="003E323F">
      <w:pPr>
        <w:bidi w:val="0"/>
        <w:spacing w:after="0" w:line="240" w:lineRule="auto"/>
        <w:ind w:left="720"/>
        <w:jc w:val="both"/>
        <w:rPr>
          <w:rFonts w:ascii="Times New Roman" w:eastAsia="Times New Roman" w:hAnsi="Times New Roman" w:cs="Times New Roman"/>
          <w:sz w:val="28"/>
          <w:szCs w:val="28"/>
          <w:lang w:bidi="ar-IQ"/>
        </w:rPr>
      </w:pPr>
      <w:r w:rsidRPr="003E323F">
        <w:rPr>
          <w:rFonts w:ascii="Times New Roman" w:eastAsia="Times New Roman" w:hAnsi="Times New Roman" w:cs="Times New Roman"/>
          <w:b/>
          <w:bCs/>
          <w:sz w:val="28"/>
          <w:szCs w:val="28"/>
          <w:u w:val="single"/>
          <w:lang w:bidi="ar-IQ"/>
        </w:rPr>
        <w:t>Causes</w:t>
      </w:r>
      <w:r w:rsidRPr="00241C23">
        <w:rPr>
          <w:rFonts w:ascii="Times New Roman" w:eastAsia="Times New Roman" w:hAnsi="Times New Roman" w:cs="Times New Roman"/>
          <w:sz w:val="28"/>
          <w:szCs w:val="28"/>
          <w:lang w:bidi="ar-IQ"/>
        </w:rPr>
        <w:t xml:space="preserve">: </w:t>
      </w:r>
    </w:p>
    <w:p w:rsidR="003E323F" w:rsidRPr="005B125F" w:rsidRDefault="005B125F" w:rsidP="005B125F">
      <w:pPr>
        <w:pStyle w:val="a3"/>
        <w:numPr>
          <w:ilvl w:val="0"/>
          <w:numId w:val="12"/>
        </w:numPr>
        <w:bidi w:val="0"/>
        <w:spacing w:after="0" w:line="240" w:lineRule="auto"/>
        <w:jc w:val="both"/>
        <w:rPr>
          <w:rFonts w:ascii="Times New Roman" w:eastAsia="Times New Roman" w:hAnsi="Times New Roman" w:cs="Times New Roman"/>
          <w:sz w:val="28"/>
          <w:szCs w:val="28"/>
          <w:lang w:bidi="ar-IQ"/>
        </w:rPr>
      </w:pPr>
      <w:proofErr w:type="spellStart"/>
      <w:r w:rsidRPr="005B125F">
        <w:rPr>
          <w:rFonts w:ascii="Times New Roman" w:eastAsia="Times New Roman" w:hAnsi="Times New Roman" w:cs="Times New Roman"/>
          <w:sz w:val="28"/>
          <w:szCs w:val="28"/>
          <w:lang w:bidi="ar-IQ"/>
        </w:rPr>
        <w:t>Hypoproteinaemia</w:t>
      </w:r>
      <w:proofErr w:type="spellEnd"/>
      <w:r w:rsidRPr="005B125F">
        <w:rPr>
          <w:rFonts w:ascii="Times New Roman" w:eastAsia="Times New Roman" w:hAnsi="Times New Roman" w:cs="Times New Roman"/>
          <w:sz w:val="28"/>
          <w:szCs w:val="28"/>
          <w:lang w:bidi="ar-IQ"/>
        </w:rPr>
        <w:t xml:space="preserve">: </w:t>
      </w:r>
      <w:r w:rsidR="00241C23" w:rsidRPr="005B125F">
        <w:rPr>
          <w:rFonts w:ascii="Times New Roman" w:eastAsia="Times New Roman" w:hAnsi="Times New Roman" w:cs="Times New Roman"/>
          <w:sz w:val="28"/>
          <w:szCs w:val="28"/>
          <w:lang w:bidi="ar-IQ"/>
        </w:rPr>
        <w:t>If albumin concentration in serum falls, total calcium is low because t</w:t>
      </w:r>
      <w:r w:rsidRPr="005B125F">
        <w:rPr>
          <w:rFonts w:ascii="Times New Roman" w:eastAsia="Times New Roman" w:hAnsi="Times New Roman" w:cs="Times New Roman"/>
          <w:sz w:val="28"/>
          <w:szCs w:val="28"/>
          <w:lang w:bidi="ar-IQ"/>
        </w:rPr>
        <w:t>he bound fraction is decreased.</w:t>
      </w:r>
      <w:r w:rsidR="00241C23" w:rsidRPr="005B125F">
        <w:rPr>
          <w:rFonts w:ascii="Times New Roman" w:eastAsia="Times New Roman" w:hAnsi="Times New Roman" w:cs="Times New Roman"/>
          <w:sz w:val="28"/>
          <w:szCs w:val="28"/>
          <w:lang w:bidi="ar-IQ"/>
        </w:rPr>
        <w:t xml:space="preserve"> </w:t>
      </w:r>
    </w:p>
    <w:p w:rsidR="00241C23" w:rsidRPr="005B125F" w:rsidRDefault="005B125F" w:rsidP="005B125F">
      <w:pPr>
        <w:pStyle w:val="a3"/>
        <w:numPr>
          <w:ilvl w:val="0"/>
          <w:numId w:val="12"/>
        </w:numPr>
        <w:bidi w:val="0"/>
        <w:spacing w:after="0" w:line="240" w:lineRule="auto"/>
        <w:jc w:val="both"/>
        <w:rPr>
          <w:rFonts w:ascii="Times New Roman" w:eastAsia="Times New Roman" w:hAnsi="Times New Roman" w:cs="Times New Roman"/>
          <w:sz w:val="28"/>
          <w:szCs w:val="28"/>
          <w:lang w:bidi="ar-IQ"/>
        </w:rPr>
      </w:pPr>
      <w:proofErr w:type="spellStart"/>
      <w:r w:rsidRPr="005B125F">
        <w:rPr>
          <w:rFonts w:ascii="Times New Roman" w:eastAsia="Times New Roman" w:hAnsi="Times New Roman" w:cs="Times New Roman"/>
          <w:sz w:val="28"/>
          <w:szCs w:val="28"/>
          <w:lang w:bidi="ar-IQ"/>
        </w:rPr>
        <w:t>Hypoparathyroidism</w:t>
      </w:r>
      <w:proofErr w:type="spellEnd"/>
      <w:r w:rsidRPr="005B125F">
        <w:rPr>
          <w:rFonts w:ascii="Times New Roman" w:eastAsia="Times New Roman" w:hAnsi="Times New Roman" w:cs="Times New Roman"/>
          <w:sz w:val="28"/>
          <w:szCs w:val="28"/>
          <w:lang w:bidi="ar-IQ"/>
        </w:rPr>
        <w:t xml:space="preserve">: </w:t>
      </w:r>
      <w:r w:rsidR="00241C23" w:rsidRPr="005B125F">
        <w:rPr>
          <w:rFonts w:ascii="Times New Roman" w:eastAsia="Times New Roman" w:hAnsi="Times New Roman" w:cs="Times New Roman"/>
          <w:sz w:val="28"/>
          <w:szCs w:val="28"/>
          <w:lang w:bidi="ar-IQ"/>
        </w:rPr>
        <w:t xml:space="preserve"> The commonest cause is neck surgery, idiopathic or due to magnesium deficiency</w:t>
      </w:r>
    </w:p>
    <w:p w:rsidR="005B125F" w:rsidRPr="005B125F" w:rsidRDefault="005B125F" w:rsidP="005B125F">
      <w:pPr>
        <w:pStyle w:val="a3"/>
        <w:numPr>
          <w:ilvl w:val="0"/>
          <w:numId w:val="12"/>
        </w:numPr>
        <w:bidi w:val="0"/>
        <w:spacing w:after="0" w:line="240" w:lineRule="auto"/>
        <w:jc w:val="both"/>
        <w:rPr>
          <w:rFonts w:ascii="Times New Roman" w:eastAsia="Times New Roman" w:hAnsi="Times New Roman" w:cs="Times New Roman"/>
          <w:sz w:val="28"/>
          <w:szCs w:val="28"/>
          <w:lang w:bidi="ar-IQ"/>
        </w:rPr>
      </w:pPr>
      <w:r w:rsidRPr="005B125F">
        <w:rPr>
          <w:rFonts w:ascii="Times New Roman" w:eastAsia="Times New Roman" w:hAnsi="Times New Roman" w:cs="Times New Roman"/>
          <w:sz w:val="28"/>
          <w:szCs w:val="28"/>
          <w:lang w:bidi="ar-IQ"/>
        </w:rPr>
        <w:t xml:space="preserve">Vitamin D deficiency: </w:t>
      </w:r>
      <w:r w:rsidR="00241C23" w:rsidRPr="005B125F">
        <w:rPr>
          <w:rFonts w:ascii="Times New Roman" w:eastAsia="Times New Roman" w:hAnsi="Times New Roman" w:cs="Times New Roman"/>
          <w:sz w:val="28"/>
          <w:szCs w:val="28"/>
          <w:lang w:bidi="ar-IQ"/>
        </w:rPr>
        <w:t xml:space="preserve">May be due to </w:t>
      </w:r>
      <w:proofErr w:type="spellStart"/>
      <w:r w:rsidR="00241C23" w:rsidRPr="005B125F">
        <w:rPr>
          <w:rFonts w:ascii="Times New Roman" w:eastAsia="Times New Roman" w:hAnsi="Times New Roman" w:cs="Times New Roman"/>
          <w:sz w:val="28"/>
          <w:szCs w:val="28"/>
          <w:lang w:bidi="ar-IQ"/>
        </w:rPr>
        <w:t>malabsorption</w:t>
      </w:r>
      <w:proofErr w:type="spellEnd"/>
      <w:r w:rsidR="00241C23" w:rsidRPr="005B125F">
        <w:rPr>
          <w:rFonts w:ascii="Times New Roman" w:eastAsia="Times New Roman" w:hAnsi="Times New Roman" w:cs="Times New Roman"/>
          <w:sz w:val="28"/>
          <w:szCs w:val="28"/>
          <w:lang w:bidi="ar-IQ"/>
        </w:rPr>
        <w:t xml:space="preserve"> or an inadequate diet with little exposure to sunl</w:t>
      </w:r>
      <w:r w:rsidRPr="005B125F">
        <w:rPr>
          <w:rFonts w:ascii="Times New Roman" w:eastAsia="Times New Roman" w:hAnsi="Times New Roman" w:cs="Times New Roman"/>
          <w:sz w:val="28"/>
          <w:szCs w:val="28"/>
          <w:lang w:bidi="ar-IQ"/>
        </w:rPr>
        <w:t xml:space="preserve">ight </w:t>
      </w:r>
      <w:r w:rsidR="00241C23" w:rsidRPr="005B125F">
        <w:rPr>
          <w:rFonts w:ascii="Times New Roman" w:eastAsia="Times New Roman" w:hAnsi="Times New Roman" w:cs="Times New Roman"/>
          <w:sz w:val="28"/>
          <w:szCs w:val="28"/>
          <w:lang w:bidi="ar-IQ"/>
        </w:rPr>
        <w:t xml:space="preserve"> </w:t>
      </w:r>
      <w:r w:rsidRPr="005B125F">
        <w:rPr>
          <w:rFonts w:ascii="Times New Roman" w:eastAsia="Times New Roman" w:hAnsi="Times New Roman" w:cs="Times New Roman"/>
          <w:sz w:val="28"/>
          <w:szCs w:val="28"/>
          <w:lang w:bidi="ar-IQ"/>
        </w:rPr>
        <w:t>l</w:t>
      </w:r>
      <w:r w:rsidR="00241C23" w:rsidRPr="005B125F">
        <w:rPr>
          <w:rFonts w:ascii="Times New Roman" w:eastAsia="Times New Roman" w:hAnsi="Times New Roman" w:cs="Times New Roman"/>
          <w:sz w:val="28"/>
          <w:szCs w:val="28"/>
          <w:lang w:bidi="ar-IQ"/>
        </w:rPr>
        <w:t>eads to bone dis</w:t>
      </w:r>
      <w:r>
        <w:rPr>
          <w:rFonts w:ascii="Times New Roman" w:eastAsia="Times New Roman" w:hAnsi="Times New Roman" w:cs="Times New Roman"/>
          <w:sz w:val="28"/>
          <w:szCs w:val="28"/>
          <w:lang w:bidi="ar-IQ"/>
        </w:rPr>
        <w:t xml:space="preserve">orders, </w:t>
      </w:r>
      <w:proofErr w:type="spellStart"/>
      <w:r>
        <w:rPr>
          <w:rFonts w:ascii="Times New Roman" w:eastAsia="Times New Roman" w:hAnsi="Times New Roman" w:cs="Times New Roman"/>
          <w:sz w:val="28"/>
          <w:szCs w:val="28"/>
          <w:lang w:bidi="ar-IQ"/>
        </w:rPr>
        <w:t>osteomalacia</w:t>
      </w:r>
      <w:proofErr w:type="spellEnd"/>
      <w:r>
        <w:rPr>
          <w:rFonts w:ascii="Times New Roman" w:eastAsia="Times New Roman" w:hAnsi="Times New Roman" w:cs="Times New Roman"/>
          <w:sz w:val="28"/>
          <w:szCs w:val="28"/>
          <w:lang w:bidi="ar-IQ"/>
        </w:rPr>
        <w:t xml:space="preserve"> &amp; rickets.</w:t>
      </w:r>
      <w:r w:rsidR="00241C23" w:rsidRPr="005B125F">
        <w:rPr>
          <w:rFonts w:ascii="Times New Roman" w:eastAsia="Times New Roman" w:hAnsi="Times New Roman" w:cs="Times New Roman"/>
          <w:sz w:val="28"/>
          <w:szCs w:val="28"/>
          <w:lang w:bidi="ar-IQ"/>
        </w:rPr>
        <w:t xml:space="preserve"> </w:t>
      </w:r>
    </w:p>
    <w:p w:rsidR="00241C23" w:rsidRPr="005B125F" w:rsidRDefault="00241C23" w:rsidP="005B125F">
      <w:pPr>
        <w:pStyle w:val="a3"/>
        <w:numPr>
          <w:ilvl w:val="0"/>
          <w:numId w:val="12"/>
        </w:numPr>
        <w:bidi w:val="0"/>
        <w:spacing w:after="0" w:line="240" w:lineRule="auto"/>
        <w:jc w:val="both"/>
        <w:rPr>
          <w:rFonts w:ascii="Times New Roman" w:eastAsia="Times New Roman" w:hAnsi="Times New Roman" w:cs="Times New Roman"/>
          <w:sz w:val="28"/>
          <w:szCs w:val="28"/>
          <w:lang w:bidi="ar-IQ"/>
        </w:rPr>
      </w:pPr>
      <w:r w:rsidRPr="005B125F">
        <w:rPr>
          <w:rFonts w:ascii="Times New Roman" w:eastAsia="Times New Roman" w:hAnsi="Times New Roman" w:cs="Times New Roman"/>
          <w:sz w:val="28"/>
          <w:szCs w:val="28"/>
          <w:lang w:bidi="ar-IQ"/>
        </w:rPr>
        <w:t>Renal disease: • In kidney diseases, the 1, 25 DHCC (</w:t>
      </w:r>
      <w:proofErr w:type="spellStart"/>
      <w:r w:rsidRPr="005B125F">
        <w:rPr>
          <w:rFonts w:ascii="Times New Roman" w:eastAsia="Times New Roman" w:hAnsi="Times New Roman" w:cs="Times New Roman"/>
          <w:sz w:val="28"/>
          <w:szCs w:val="28"/>
          <w:lang w:bidi="ar-IQ"/>
        </w:rPr>
        <w:t>calcitriol</w:t>
      </w:r>
      <w:proofErr w:type="spellEnd"/>
      <w:r w:rsidRPr="005B125F">
        <w:rPr>
          <w:rFonts w:ascii="Times New Roman" w:eastAsia="Times New Roman" w:hAnsi="Times New Roman" w:cs="Times New Roman"/>
          <w:sz w:val="28"/>
          <w:szCs w:val="28"/>
          <w:lang w:bidi="ar-IQ"/>
        </w:rPr>
        <w:t>) is not synthesized due to impaired hydroxylation</w:t>
      </w:r>
    </w:p>
    <w:p w:rsidR="003E323F" w:rsidRPr="005B125F" w:rsidRDefault="005B125F" w:rsidP="005B125F">
      <w:pPr>
        <w:pStyle w:val="a3"/>
        <w:numPr>
          <w:ilvl w:val="0"/>
          <w:numId w:val="12"/>
        </w:numPr>
        <w:bidi w:val="0"/>
        <w:spacing w:after="0" w:line="240" w:lineRule="auto"/>
        <w:jc w:val="both"/>
        <w:rPr>
          <w:rFonts w:ascii="Times New Roman" w:eastAsia="Times New Roman" w:hAnsi="Times New Roman" w:cs="Times New Roman"/>
          <w:sz w:val="28"/>
          <w:szCs w:val="28"/>
          <w:lang w:bidi="ar-IQ"/>
        </w:rPr>
      </w:pPr>
      <w:proofErr w:type="spellStart"/>
      <w:r>
        <w:rPr>
          <w:rFonts w:ascii="Times New Roman" w:eastAsia="Times New Roman" w:hAnsi="Times New Roman" w:cs="Times New Roman"/>
          <w:sz w:val="28"/>
          <w:szCs w:val="28"/>
          <w:lang w:bidi="ar-IQ"/>
        </w:rPr>
        <w:t>Pseudohypoparathyroidism</w:t>
      </w:r>
      <w:proofErr w:type="spellEnd"/>
      <w:r>
        <w:rPr>
          <w:rFonts w:ascii="Times New Roman" w:eastAsia="Times New Roman" w:hAnsi="Times New Roman" w:cs="Times New Roman"/>
          <w:sz w:val="28"/>
          <w:szCs w:val="28"/>
          <w:lang w:bidi="ar-IQ"/>
        </w:rPr>
        <w:t>: •</w:t>
      </w:r>
      <w:r w:rsidR="00241C23" w:rsidRPr="005B125F">
        <w:rPr>
          <w:rFonts w:ascii="Times New Roman" w:eastAsia="Times New Roman" w:hAnsi="Times New Roman" w:cs="Times New Roman"/>
          <w:sz w:val="28"/>
          <w:szCs w:val="28"/>
          <w:lang w:bidi="ar-IQ"/>
        </w:rPr>
        <w:t>PTH is secreted but there is failure of target tissue receptors to respond to the hormone</w:t>
      </w:r>
    </w:p>
    <w:p w:rsidR="003E323F" w:rsidRDefault="00241C23" w:rsidP="003E323F">
      <w:pPr>
        <w:bidi w:val="0"/>
        <w:spacing w:after="0" w:line="240" w:lineRule="auto"/>
        <w:ind w:left="720"/>
        <w:jc w:val="both"/>
        <w:rPr>
          <w:rFonts w:ascii="Times New Roman" w:eastAsia="Times New Roman" w:hAnsi="Times New Roman" w:cs="Times New Roman"/>
          <w:b/>
          <w:bCs/>
          <w:sz w:val="28"/>
          <w:szCs w:val="28"/>
          <w:lang w:bidi="ar-IQ"/>
        </w:rPr>
      </w:pPr>
      <w:r w:rsidRPr="003E323F">
        <w:rPr>
          <w:rFonts w:ascii="Times New Roman" w:eastAsia="Times New Roman" w:hAnsi="Times New Roman" w:cs="Times New Roman"/>
          <w:b/>
          <w:bCs/>
          <w:sz w:val="28"/>
          <w:szCs w:val="28"/>
          <w:lang w:bidi="ar-IQ"/>
        </w:rPr>
        <w:t xml:space="preserve"> • Clinical features of </w:t>
      </w:r>
      <w:proofErr w:type="spellStart"/>
      <w:r w:rsidRPr="003E323F">
        <w:rPr>
          <w:rFonts w:ascii="Times New Roman" w:eastAsia="Times New Roman" w:hAnsi="Times New Roman" w:cs="Times New Roman"/>
          <w:b/>
          <w:bCs/>
          <w:sz w:val="28"/>
          <w:szCs w:val="28"/>
          <w:lang w:bidi="ar-IQ"/>
        </w:rPr>
        <w:t>hypocalcemia</w:t>
      </w:r>
      <w:proofErr w:type="spellEnd"/>
      <w:r w:rsidRPr="003E323F">
        <w:rPr>
          <w:rFonts w:ascii="Times New Roman" w:eastAsia="Times New Roman" w:hAnsi="Times New Roman" w:cs="Times New Roman"/>
          <w:b/>
          <w:bCs/>
          <w:sz w:val="28"/>
          <w:szCs w:val="28"/>
          <w:lang w:bidi="ar-IQ"/>
        </w:rPr>
        <w:t xml:space="preserve">: </w:t>
      </w:r>
    </w:p>
    <w:p w:rsidR="00241C23" w:rsidRPr="00241C23" w:rsidRDefault="00241C23" w:rsidP="003E323F">
      <w:pPr>
        <w:bidi w:val="0"/>
        <w:spacing w:after="0" w:line="240" w:lineRule="auto"/>
        <w:ind w:left="720"/>
        <w:jc w:val="both"/>
        <w:rPr>
          <w:rFonts w:ascii="Times New Roman" w:eastAsia="Times New Roman" w:hAnsi="Times New Roman" w:cs="Times New Roman"/>
          <w:sz w:val="28"/>
          <w:szCs w:val="28"/>
          <w:lang w:bidi="ar-IQ"/>
        </w:rPr>
      </w:pPr>
      <w:r w:rsidRPr="00241C23">
        <w:rPr>
          <w:rFonts w:ascii="Times New Roman" w:eastAsia="Times New Roman" w:hAnsi="Times New Roman" w:cs="Times New Roman"/>
          <w:sz w:val="28"/>
          <w:szCs w:val="28"/>
          <w:lang w:bidi="ar-IQ"/>
        </w:rPr>
        <w:t xml:space="preserve">Enhanced neuromuscular irritability • Neurologic features such as tingling, </w:t>
      </w:r>
      <w:proofErr w:type="spellStart"/>
      <w:r w:rsidRPr="00241C23">
        <w:rPr>
          <w:rFonts w:ascii="Times New Roman" w:eastAsia="Times New Roman" w:hAnsi="Times New Roman" w:cs="Times New Roman"/>
          <w:sz w:val="28"/>
          <w:szCs w:val="28"/>
          <w:lang w:bidi="ar-IQ"/>
        </w:rPr>
        <w:t>tetany</w:t>
      </w:r>
      <w:proofErr w:type="spellEnd"/>
      <w:r w:rsidRPr="00241C23">
        <w:rPr>
          <w:rFonts w:ascii="Times New Roman" w:eastAsia="Times New Roman" w:hAnsi="Times New Roman" w:cs="Times New Roman"/>
          <w:sz w:val="28"/>
          <w:szCs w:val="28"/>
          <w:lang w:bidi="ar-IQ"/>
        </w:rPr>
        <w:t>, numbness (fingers and toes), muscle cramps • Cardiovascular signs such as an abnormal ECG • Cataracts</w:t>
      </w:r>
    </w:p>
    <w:p w:rsidR="009B5BBE" w:rsidRDefault="009B5BBE" w:rsidP="009B5BBE">
      <w:pPr>
        <w:bidi w:val="0"/>
        <w:spacing w:after="0" w:line="240" w:lineRule="auto"/>
        <w:ind w:left="720"/>
        <w:jc w:val="both"/>
        <w:rPr>
          <w:rFonts w:ascii="Times New Roman" w:eastAsia="Times New Roman" w:hAnsi="Times New Roman" w:cs="Times New Roman"/>
          <w:sz w:val="28"/>
          <w:szCs w:val="28"/>
          <w:lang w:bidi="ar-IQ"/>
        </w:rPr>
      </w:pPr>
    </w:p>
    <w:p w:rsidR="009B5BBE" w:rsidRDefault="005B125F" w:rsidP="009B5BBE">
      <w:pPr>
        <w:bidi w:val="0"/>
        <w:spacing w:after="0" w:line="240" w:lineRule="auto"/>
        <w:ind w:left="720"/>
        <w:jc w:val="center"/>
        <w:rPr>
          <w:rFonts w:ascii="Times New Roman" w:eastAsia="Times New Roman" w:hAnsi="Times New Roman" w:cs="Times New Roman"/>
          <w:sz w:val="28"/>
          <w:szCs w:val="28"/>
          <w:lang w:bidi="ar-IQ"/>
        </w:rPr>
      </w:pPr>
      <w:r>
        <w:rPr>
          <w:rFonts w:ascii="Times New Roman" w:eastAsia="Times New Roman" w:hAnsi="Times New Roman" w:cs="Times New Roman"/>
          <w:sz w:val="28"/>
          <w:szCs w:val="28"/>
          <w:lang w:bidi="ar-IQ"/>
        </w:rPr>
        <w:t xml:space="preserve">Rickets </w:t>
      </w:r>
    </w:p>
    <w:p w:rsidR="00241C23" w:rsidRPr="00241C23" w:rsidRDefault="00241C23" w:rsidP="005B125F">
      <w:pPr>
        <w:bidi w:val="0"/>
        <w:spacing w:after="0" w:line="240" w:lineRule="auto"/>
        <w:ind w:left="720"/>
        <w:jc w:val="both"/>
        <w:rPr>
          <w:rFonts w:ascii="Times New Roman" w:eastAsia="Times New Roman" w:hAnsi="Times New Roman" w:cs="Times New Roman"/>
          <w:sz w:val="28"/>
          <w:szCs w:val="28"/>
          <w:lang w:bidi="ar-IQ"/>
        </w:rPr>
      </w:pPr>
      <w:r w:rsidRPr="00241C23">
        <w:rPr>
          <w:rFonts w:ascii="Times New Roman" w:eastAsia="Times New Roman" w:hAnsi="Times New Roman" w:cs="Times New Roman"/>
          <w:sz w:val="28"/>
          <w:szCs w:val="28"/>
          <w:lang w:bidi="ar-IQ"/>
        </w:rPr>
        <w:t>Rickets is a disorder of defective calcification of bones • This may be due to a low levels of vitamin D in the body or due to a dietary deficiency of Ca</w:t>
      </w:r>
      <w:r w:rsidRPr="005B125F">
        <w:rPr>
          <w:rFonts w:ascii="Times New Roman" w:eastAsia="Times New Roman" w:hAnsi="Times New Roman" w:cs="Times New Roman"/>
          <w:sz w:val="28"/>
          <w:szCs w:val="28"/>
          <w:vertAlign w:val="superscript"/>
          <w:lang w:bidi="ar-IQ"/>
        </w:rPr>
        <w:t>2+</w:t>
      </w:r>
      <w:r w:rsidR="005B125F">
        <w:rPr>
          <w:rFonts w:ascii="Times New Roman" w:eastAsia="Times New Roman" w:hAnsi="Times New Roman" w:cs="Times New Roman"/>
          <w:sz w:val="28"/>
          <w:szCs w:val="28"/>
          <w:lang w:bidi="ar-IQ"/>
        </w:rPr>
        <w:t xml:space="preserve"> &amp; P or both.</w:t>
      </w:r>
      <w:r w:rsidRPr="00241C23">
        <w:rPr>
          <w:rFonts w:ascii="Times New Roman" w:eastAsia="Times New Roman" w:hAnsi="Times New Roman" w:cs="Times New Roman"/>
          <w:sz w:val="28"/>
          <w:szCs w:val="28"/>
          <w:lang w:bidi="ar-IQ"/>
        </w:rPr>
        <w:t xml:space="preserve"> The concentration of serum Ca</w:t>
      </w:r>
      <w:r w:rsidRPr="005B125F">
        <w:rPr>
          <w:rFonts w:ascii="Times New Roman" w:eastAsia="Times New Roman" w:hAnsi="Times New Roman" w:cs="Times New Roman"/>
          <w:sz w:val="28"/>
          <w:szCs w:val="28"/>
          <w:vertAlign w:val="superscript"/>
          <w:lang w:bidi="ar-IQ"/>
        </w:rPr>
        <w:t>2+</w:t>
      </w:r>
      <w:r w:rsidRPr="00241C23">
        <w:rPr>
          <w:rFonts w:ascii="Times New Roman" w:eastAsia="Times New Roman" w:hAnsi="Times New Roman" w:cs="Times New Roman"/>
          <w:sz w:val="28"/>
          <w:szCs w:val="28"/>
          <w:lang w:bidi="ar-IQ"/>
        </w:rPr>
        <w:t xml:space="preserve"> &amp; P may be low or normal • An increase in the activity of alkaline phosphatase is a characteristic feature of rickets</w:t>
      </w:r>
    </w:p>
    <w:p w:rsidR="009B5BBE" w:rsidRDefault="009B5BBE" w:rsidP="009B5BBE">
      <w:pPr>
        <w:bidi w:val="0"/>
        <w:spacing w:after="0" w:line="240" w:lineRule="auto"/>
        <w:ind w:left="720"/>
        <w:jc w:val="both"/>
        <w:rPr>
          <w:rFonts w:ascii="Times New Roman" w:eastAsia="Times New Roman" w:hAnsi="Times New Roman" w:cs="Times New Roman"/>
          <w:sz w:val="28"/>
          <w:szCs w:val="28"/>
          <w:lang w:bidi="ar-IQ"/>
        </w:rPr>
      </w:pPr>
    </w:p>
    <w:p w:rsidR="009B5BBE" w:rsidRDefault="00241C23" w:rsidP="009B5BBE">
      <w:pPr>
        <w:bidi w:val="0"/>
        <w:spacing w:after="0" w:line="240" w:lineRule="auto"/>
        <w:ind w:left="720"/>
        <w:jc w:val="center"/>
        <w:rPr>
          <w:rFonts w:ascii="Times New Roman" w:eastAsia="Times New Roman" w:hAnsi="Times New Roman" w:cs="Times New Roman"/>
          <w:sz w:val="28"/>
          <w:szCs w:val="28"/>
          <w:lang w:bidi="ar-IQ"/>
        </w:rPr>
      </w:pPr>
      <w:r w:rsidRPr="00241C23">
        <w:rPr>
          <w:rFonts w:ascii="Times New Roman" w:eastAsia="Times New Roman" w:hAnsi="Times New Roman" w:cs="Times New Roman"/>
          <w:sz w:val="28"/>
          <w:szCs w:val="28"/>
          <w:lang w:bidi="ar-IQ"/>
        </w:rPr>
        <w:t>Osteoporosis</w:t>
      </w:r>
    </w:p>
    <w:p w:rsidR="00241C23" w:rsidRPr="00241C23" w:rsidRDefault="00241C23" w:rsidP="009B5BBE">
      <w:pPr>
        <w:bidi w:val="0"/>
        <w:spacing w:after="0" w:line="240" w:lineRule="auto"/>
        <w:ind w:left="720"/>
        <w:jc w:val="both"/>
        <w:rPr>
          <w:rFonts w:ascii="Times New Roman" w:eastAsia="Times New Roman" w:hAnsi="Times New Roman" w:cs="Times New Roman"/>
          <w:sz w:val="28"/>
          <w:szCs w:val="28"/>
          <w:lang w:bidi="ar-IQ"/>
        </w:rPr>
      </w:pPr>
      <w:r w:rsidRPr="00241C23">
        <w:rPr>
          <w:rFonts w:ascii="Times New Roman" w:eastAsia="Times New Roman" w:hAnsi="Times New Roman" w:cs="Times New Roman"/>
          <w:sz w:val="28"/>
          <w:szCs w:val="28"/>
          <w:lang w:bidi="ar-IQ"/>
        </w:rPr>
        <w:t xml:space="preserve">Osteoporosis is characterized by </w:t>
      </w:r>
      <w:proofErr w:type="spellStart"/>
      <w:r w:rsidRPr="00241C23">
        <w:rPr>
          <w:rFonts w:ascii="Times New Roman" w:eastAsia="Times New Roman" w:hAnsi="Times New Roman" w:cs="Times New Roman"/>
          <w:sz w:val="28"/>
          <w:szCs w:val="28"/>
          <w:lang w:bidi="ar-IQ"/>
        </w:rPr>
        <w:t>demineraIization</w:t>
      </w:r>
      <w:proofErr w:type="spellEnd"/>
      <w:r w:rsidRPr="00241C23">
        <w:rPr>
          <w:rFonts w:ascii="Times New Roman" w:eastAsia="Times New Roman" w:hAnsi="Times New Roman" w:cs="Times New Roman"/>
          <w:sz w:val="28"/>
          <w:szCs w:val="28"/>
          <w:lang w:bidi="ar-IQ"/>
        </w:rPr>
        <w:t xml:space="preserve"> of bone resulting in the progressive loss of bone mass • After the age of 40-45, Ca</w:t>
      </w:r>
      <w:r w:rsidRPr="005B125F">
        <w:rPr>
          <w:rFonts w:ascii="Times New Roman" w:eastAsia="Times New Roman" w:hAnsi="Times New Roman" w:cs="Times New Roman"/>
          <w:sz w:val="28"/>
          <w:szCs w:val="28"/>
          <w:vertAlign w:val="superscript"/>
          <w:lang w:bidi="ar-IQ"/>
        </w:rPr>
        <w:t>2+</w:t>
      </w:r>
      <w:r w:rsidRPr="00241C23">
        <w:rPr>
          <w:rFonts w:ascii="Times New Roman" w:eastAsia="Times New Roman" w:hAnsi="Times New Roman" w:cs="Times New Roman"/>
          <w:sz w:val="28"/>
          <w:szCs w:val="28"/>
          <w:lang w:bidi="ar-IQ"/>
        </w:rPr>
        <w:t xml:space="preserve"> absorption is reduced &amp; Ca</w:t>
      </w:r>
      <w:r w:rsidRPr="005B125F">
        <w:rPr>
          <w:rFonts w:ascii="Times New Roman" w:eastAsia="Times New Roman" w:hAnsi="Times New Roman" w:cs="Times New Roman"/>
          <w:sz w:val="28"/>
          <w:szCs w:val="28"/>
          <w:vertAlign w:val="superscript"/>
          <w:lang w:bidi="ar-IQ"/>
        </w:rPr>
        <w:t>2+</w:t>
      </w:r>
      <w:r w:rsidRPr="00241C23">
        <w:rPr>
          <w:rFonts w:ascii="Times New Roman" w:eastAsia="Times New Roman" w:hAnsi="Times New Roman" w:cs="Times New Roman"/>
          <w:sz w:val="28"/>
          <w:szCs w:val="28"/>
          <w:lang w:bidi="ar-IQ"/>
        </w:rPr>
        <w:t xml:space="preserve"> excretion is increased; there is a net negative balance for Ca</w:t>
      </w:r>
      <w:r w:rsidRPr="005B125F">
        <w:rPr>
          <w:rFonts w:ascii="Times New Roman" w:eastAsia="Times New Roman" w:hAnsi="Times New Roman" w:cs="Times New Roman"/>
          <w:sz w:val="28"/>
          <w:szCs w:val="28"/>
          <w:vertAlign w:val="superscript"/>
          <w:lang w:bidi="ar-IQ"/>
        </w:rPr>
        <w:t>2+</w:t>
      </w:r>
      <w:r w:rsidR="005B125F">
        <w:rPr>
          <w:rFonts w:ascii="Times New Roman" w:eastAsia="Times New Roman" w:hAnsi="Times New Roman" w:cs="Times New Roman"/>
          <w:sz w:val="28"/>
          <w:szCs w:val="28"/>
          <w:lang w:bidi="ar-IQ"/>
        </w:rPr>
        <w:t xml:space="preserve">. </w:t>
      </w:r>
      <w:r w:rsidRPr="00241C23">
        <w:rPr>
          <w:rFonts w:ascii="Times New Roman" w:eastAsia="Times New Roman" w:hAnsi="Times New Roman" w:cs="Times New Roman"/>
          <w:sz w:val="28"/>
          <w:szCs w:val="28"/>
          <w:lang w:bidi="ar-IQ"/>
        </w:rPr>
        <w:t xml:space="preserve"> This is</w:t>
      </w:r>
      <w:r w:rsidR="005B125F">
        <w:rPr>
          <w:rFonts w:ascii="Times New Roman" w:eastAsia="Times New Roman" w:hAnsi="Times New Roman" w:cs="Times New Roman"/>
          <w:sz w:val="28"/>
          <w:szCs w:val="28"/>
          <w:lang w:bidi="ar-IQ"/>
        </w:rPr>
        <w:t xml:space="preserve"> reflected in demineralization.</w:t>
      </w:r>
      <w:r w:rsidRPr="00241C23">
        <w:rPr>
          <w:rFonts w:ascii="Times New Roman" w:eastAsia="Times New Roman" w:hAnsi="Times New Roman" w:cs="Times New Roman"/>
          <w:sz w:val="28"/>
          <w:szCs w:val="28"/>
          <w:lang w:bidi="ar-IQ"/>
        </w:rPr>
        <w:t xml:space="preserve"> After the age of 60, osteoporosis is seen • There is reduced bone strength and </w:t>
      </w:r>
      <w:r w:rsidR="005B125F">
        <w:rPr>
          <w:rFonts w:ascii="Times New Roman" w:eastAsia="Times New Roman" w:hAnsi="Times New Roman" w:cs="Times New Roman"/>
          <w:sz w:val="28"/>
          <w:szCs w:val="28"/>
          <w:lang w:bidi="ar-IQ"/>
        </w:rPr>
        <w:t>an increased risk of fractures.</w:t>
      </w:r>
      <w:bookmarkStart w:id="0" w:name="_GoBack"/>
      <w:bookmarkEnd w:id="0"/>
      <w:r w:rsidRPr="00241C23">
        <w:rPr>
          <w:rFonts w:ascii="Times New Roman" w:eastAsia="Times New Roman" w:hAnsi="Times New Roman" w:cs="Times New Roman"/>
          <w:sz w:val="28"/>
          <w:szCs w:val="28"/>
          <w:lang w:bidi="ar-IQ"/>
        </w:rPr>
        <w:t xml:space="preserve"> Decreased absorption of vitamin D and reduced levels of androgens/estrogens in old age are the causative factors</w:t>
      </w:r>
    </w:p>
    <w:p w:rsidR="00241C23" w:rsidRPr="00241C23" w:rsidRDefault="00241C23" w:rsidP="00241C23">
      <w:pPr>
        <w:spacing w:after="0" w:line="240" w:lineRule="auto"/>
        <w:ind w:left="360"/>
        <w:jc w:val="right"/>
        <w:rPr>
          <w:rFonts w:ascii="Times New Roman" w:eastAsia="Times New Roman" w:hAnsi="Times New Roman" w:cs="Times New Roman"/>
          <w:sz w:val="28"/>
          <w:szCs w:val="28"/>
          <w:rtl/>
          <w:lang w:bidi="ar-IQ"/>
        </w:rPr>
      </w:pPr>
    </w:p>
    <w:p w:rsidR="00AF0EB7" w:rsidRDefault="00AF0EB7" w:rsidP="00AF0190">
      <w:pPr>
        <w:spacing w:after="0" w:line="240" w:lineRule="auto"/>
        <w:ind w:left="360"/>
        <w:jc w:val="right"/>
        <w:rPr>
          <w:rFonts w:ascii="Times New Roman" w:eastAsia="Times New Roman" w:hAnsi="Times New Roman" w:cs="Times New Roman"/>
          <w:b/>
          <w:bCs/>
          <w:sz w:val="28"/>
          <w:szCs w:val="28"/>
          <w:rtl/>
          <w:lang w:bidi="ar-IQ"/>
        </w:rPr>
      </w:pPr>
    </w:p>
    <w:p w:rsidR="00AF0EB7" w:rsidRDefault="00AF0EB7" w:rsidP="00AF0190">
      <w:pPr>
        <w:spacing w:after="0" w:line="240" w:lineRule="auto"/>
        <w:ind w:left="360"/>
        <w:jc w:val="right"/>
        <w:rPr>
          <w:rFonts w:ascii="Times New Roman" w:eastAsia="Times New Roman" w:hAnsi="Times New Roman" w:cs="Times New Roman"/>
          <w:b/>
          <w:bCs/>
          <w:sz w:val="28"/>
          <w:szCs w:val="28"/>
          <w:rtl/>
          <w:lang w:bidi="ar-IQ"/>
        </w:rPr>
      </w:pPr>
    </w:p>
    <w:p w:rsidR="00AF0EB7" w:rsidRDefault="00AF0EB7" w:rsidP="00AF0190">
      <w:pPr>
        <w:spacing w:after="0" w:line="240" w:lineRule="auto"/>
        <w:ind w:left="360"/>
        <w:jc w:val="right"/>
        <w:rPr>
          <w:rFonts w:ascii="Times New Roman" w:eastAsia="Times New Roman" w:hAnsi="Times New Roman" w:cs="Times New Roman"/>
          <w:b/>
          <w:bCs/>
          <w:sz w:val="28"/>
          <w:szCs w:val="28"/>
          <w:rtl/>
          <w:lang w:bidi="ar-IQ"/>
        </w:rPr>
      </w:pPr>
    </w:p>
    <w:p w:rsidR="00241C23" w:rsidRDefault="00241C23" w:rsidP="00AF0190">
      <w:pPr>
        <w:spacing w:after="0" w:line="240" w:lineRule="auto"/>
        <w:ind w:left="360"/>
        <w:jc w:val="right"/>
        <w:rPr>
          <w:rFonts w:ascii="Times New Roman" w:eastAsia="Times New Roman" w:hAnsi="Times New Roman" w:cs="Times New Roman"/>
          <w:b/>
          <w:bCs/>
          <w:sz w:val="28"/>
          <w:szCs w:val="28"/>
          <w:rtl/>
          <w:lang w:bidi="ar-IQ"/>
        </w:rPr>
      </w:pPr>
    </w:p>
    <w:p w:rsidR="00241C23" w:rsidRDefault="00241C23" w:rsidP="00AF0190">
      <w:pPr>
        <w:spacing w:after="0" w:line="240" w:lineRule="auto"/>
        <w:ind w:left="360"/>
        <w:jc w:val="right"/>
        <w:rPr>
          <w:rFonts w:ascii="Times New Roman" w:eastAsia="Times New Roman" w:hAnsi="Times New Roman" w:cs="Times New Roman"/>
          <w:b/>
          <w:bCs/>
          <w:sz w:val="28"/>
          <w:szCs w:val="28"/>
          <w:rtl/>
          <w:lang w:bidi="ar-IQ"/>
        </w:rPr>
      </w:pPr>
    </w:p>
    <w:p w:rsidR="00241C23" w:rsidRDefault="00241C23" w:rsidP="00AF0190">
      <w:pPr>
        <w:spacing w:after="0" w:line="240" w:lineRule="auto"/>
        <w:ind w:left="360"/>
        <w:jc w:val="right"/>
        <w:rPr>
          <w:rFonts w:ascii="Times New Roman" w:eastAsia="Times New Roman" w:hAnsi="Times New Roman" w:cs="Times New Roman"/>
          <w:b/>
          <w:bCs/>
          <w:sz w:val="28"/>
          <w:szCs w:val="28"/>
          <w:rtl/>
          <w:lang w:bidi="ar-IQ"/>
        </w:rPr>
      </w:pPr>
    </w:p>
    <w:p w:rsidR="00241C23" w:rsidRDefault="00241C23" w:rsidP="00AF0190">
      <w:pPr>
        <w:spacing w:after="0" w:line="240" w:lineRule="auto"/>
        <w:ind w:left="360"/>
        <w:jc w:val="right"/>
        <w:rPr>
          <w:rFonts w:ascii="Times New Roman" w:eastAsia="Times New Roman" w:hAnsi="Times New Roman" w:cs="Times New Roman"/>
          <w:b/>
          <w:bCs/>
          <w:sz w:val="28"/>
          <w:szCs w:val="28"/>
          <w:rtl/>
          <w:lang w:bidi="ar-IQ"/>
        </w:rPr>
      </w:pPr>
    </w:p>
    <w:p w:rsidR="00241C23" w:rsidRDefault="00241C23" w:rsidP="00AF0190">
      <w:pPr>
        <w:spacing w:after="0" w:line="240" w:lineRule="auto"/>
        <w:ind w:left="360"/>
        <w:jc w:val="right"/>
        <w:rPr>
          <w:rFonts w:ascii="Times New Roman" w:eastAsia="Times New Roman" w:hAnsi="Times New Roman" w:cs="Times New Roman"/>
          <w:b/>
          <w:bCs/>
          <w:sz w:val="28"/>
          <w:szCs w:val="28"/>
          <w:rtl/>
          <w:lang w:bidi="ar-IQ"/>
        </w:rPr>
      </w:pPr>
    </w:p>
    <w:p w:rsidR="00241C23" w:rsidRDefault="00241C23" w:rsidP="00AF0190">
      <w:pPr>
        <w:spacing w:after="0" w:line="240" w:lineRule="auto"/>
        <w:ind w:left="360"/>
        <w:jc w:val="right"/>
        <w:rPr>
          <w:rFonts w:ascii="Times New Roman" w:eastAsia="Times New Roman" w:hAnsi="Times New Roman" w:cs="Times New Roman"/>
          <w:b/>
          <w:bCs/>
          <w:sz w:val="28"/>
          <w:szCs w:val="28"/>
          <w:rtl/>
          <w:lang w:bidi="ar-IQ"/>
        </w:rPr>
      </w:pPr>
    </w:p>
    <w:p w:rsidR="00241C23" w:rsidRDefault="00241C23" w:rsidP="00AF0190">
      <w:pPr>
        <w:spacing w:after="0" w:line="240" w:lineRule="auto"/>
        <w:ind w:left="360"/>
        <w:jc w:val="right"/>
        <w:rPr>
          <w:rFonts w:ascii="Times New Roman" w:eastAsia="Times New Roman" w:hAnsi="Times New Roman" w:cs="Times New Roman"/>
          <w:b/>
          <w:bCs/>
          <w:sz w:val="28"/>
          <w:szCs w:val="28"/>
          <w:rtl/>
          <w:lang w:bidi="ar-IQ"/>
        </w:rPr>
      </w:pPr>
    </w:p>
    <w:p w:rsidR="00241C23" w:rsidRDefault="00241C23" w:rsidP="00AF0190">
      <w:pPr>
        <w:spacing w:after="0" w:line="240" w:lineRule="auto"/>
        <w:ind w:left="360"/>
        <w:jc w:val="right"/>
        <w:rPr>
          <w:rFonts w:ascii="Times New Roman" w:eastAsia="Times New Roman" w:hAnsi="Times New Roman" w:cs="Times New Roman"/>
          <w:b/>
          <w:bCs/>
          <w:sz w:val="28"/>
          <w:szCs w:val="28"/>
          <w:rtl/>
          <w:lang w:bidi="ar-IQ"/>
        </w:rPr>
      </w:pPr>
    </w:p>
    <w:p w:rsidR="00241C23" w:rsidRDefault="00241C23" w:rsidP="00AF0190">
      <w:pPr>
        <w:spacing w:after="0" w:line="240" w:lineRule="auto"/>
        <w:ind w:left="360"/>
        <w:jc w:val="right"/>
        <w:rPr>
          <w:rFonts w:ascii="Times New Roman" w:eastAsia="Times New Roman" w:hAnsi="Times New Roman" w:cs="Times New Roman"/>
          <w:b/>
          <w:bCs/>
          <w:sz w:val="28"/>
          <w:szCs w:val="28"/>
          <w:rtl/>
          <w:lang w:bidi="ar-IQ"/>
        </w:rPr>
      </w:pPr>
    </w:p>
    <w:p w:rsidR="00241C23" w:rsidRDefault="00241C23" w:rsidP="00AF0190">
      <w:pPr>
        <w:spacing w:after="0" w:line="240" w:lineRule="auto"/>
        <w:ind w:left="360"/>
        <w:jc w:val="right"/>
        <w:rPr>
          <w:rFonts w:ascii="Times New Roman" w:eastAsia="Times New Roman" w:hAnsi="Times New Roman" w:cs="Times New Roman"/>
          <w:b/>
          <w:bCs/>
          <w:sz w:val="28"/>
          <w:szCs w:val="28"/>
          <w:rtl/>
          <w:lang w:bidi="ar-IQ"/>
        </w:rPr>
      </w:pPr>
    </w:p>
    <w:p w:rsidR="00241C23" w:rsidRDefault="00241C23" w:rsidP="00AF0190">
      <w:pPr>
        <w:spacing w:after="0" w:line="240" w:lineRule="auto"/>
        <w:ind w:left="360"/>
        <w:jc w:val="right"/>
        <w:rPr>
          <w:rFonts w:ascii="Times New Roman" w:eastAsia="Times New Roman" w:hAnsi="Times New Roman" w:cs="Times New Roman"/>
          <w:b/>
          <w:bCs/>
          <w:sz w:val="28"/>
          <w:szCs w:val="28"/>
          <w:rtl/>
          <w:lang w:bidi="ar-IQ"/>
        </w:rPr>
      </w:pPr>
    </w:p>
    <w:p w:rsidR="00241C23" w:rsidRPr="00AF0190" w:rsidRDefault="00241C23" w:rsidP="00AF0190">
      <w:pPr>
        <w:spacing w:after="0" w:line="240" w:lineRule="auto"/>
        <w:ind w:left="360"/>
        <w:jc w:val="right"/>
        <w:rPr>
          <w:rFonts w:ascii="Times New Roman" w:eastAsia="Times New Roman" w:hAnsi="Times New Roman" w:cs="Times New Roman"/>
          <w:b/>
          <w:bCs/>
          <w:sz w:val="28"/>
          <w:szCs w:val="28"/>
          <w:rtl/>
          <w:lang w:bidi="ar-IQ"/>
        </w:rPr>
      </w:pPr>
    </w:p>
    <w:p w:rsidR="000511B5" w:rsidRPr="000458D0" w:rsidRDefault="000511B5" w:rsidP="00AF0190">
      <w:pPr>
        <w:jc w:val="right"/>
        <w:rPr>
          <w:lang w:bidi="ar-IQ"/>
        </w:rPr>
      </w:pPr>
    </w:p>
    <w:sectPr w:rsidR="000511B5" w:rsidRPr="000458D0" w:rsidSect="00577E2E">
      <w:headerReference w:type="default" r:id="rId13"/>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315" w:rsidRDefault="004D1315" w:rsidP="005F46F8">
      <w:pPr>
        <w:spacing w:after="0" w:line="240" w:lineRule="auto"/>
      </w:pPr>
      <w:r>
        <w:separator/>
      </w:r>
    </w:p>
  </w:endnote>
  <w:endnote w:type="continuationSeparator" w:id="0">
    <w:p w:rsidR="004D1315" w:rsidRDefault="004D1315" w:rsidP="005F46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315" w:rsidRDefault="004D1315" w:rsidP="005F46F8">
      <w:pPr>
        <w:spacing w:after="0" w:line="240" w:lineRule="auto"/>
      </w:pPr>
      <w:r>
        <w:separator/>
      </w:r>
    </w:p>
  </w:footnote>
  <w:footnote w:type="continuationSeparator" w:id="0">
    <w:p w:rsidR="004D1315" w:rsidRDefault="004D1315" w:rsidP="005F46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6F8" w:rsidRPr="005F46F8" w:rsidRDefault="005F46F8" w:rsidP="005F46F8">
    <w:pPr>
      <w:pStyle w:val="a5"/>
      <w:bidi w:val="0"/>
      <w:rPr>
        <w:rFonts w:hint="cs"/>
        <w:b/>
        <w:bCs/>
        <w:sz w:val="24"/>
        <w:szCs w:val="24"/>
        <w:rtl/>
        <w:lang w:bidi="ar-IQ"/>
      </w:rPr>
    </w:pPr>
    <w:r w:rsidRPr="005F46F8">
      <w:rPr>
        <w:b/>
        <w:bCs/>
        <w:sz w:val="24"/>
        <w:szCs w:val="24"/>
        <w:lang w:bidi="ar-IQ"/>
      </w:rPr>
      <w:t>clinical Biochemistry 2</w:t>
    </w:r>
    <w:r w:rsidRPr="005F46F8">
      <w:rPr>
        <w:b/>
        <w:bCs/>
        <w:sz w:val="24"/>
        <w:szCs w:val="24"/>
        <w:vertAlign w:val="superscript"/>
        <w:lang w:bidi="ar-IQ"/>
      </w:rPr>
      <w:t>nd</w:t>
    </w:r>
    <w:r w:rsidRPr="005F46F8">
      <w:rPr>
        <w:b/>
        <w:bCs/>
        <w:sz w:val="24"/>
        <w:szCs w:val="24"/>
        <w:lang w:bidi="ar-IQ"/>
      </w:rPr>
      <w:t xml:space="preserve"> stage college of medicine                                          </w:t>
    </w:r>
    <w:r>
      <w:rPr>
        <w:b/>
        <w:bCs/>
        <w:sz w:val="24"/>
        <w:szCs w:val="24"/>
        <w:lang w:bidi="ar-IQ"/>
      </w:rPr>
      <w:t xml:space="preserve">                 </w:t>
    </w:r>
    <w:r w:rsidRPr="005F46F8">
      <w:rPr>
        <w:b/>
        <w:bCs/>
        <w:sz w:val="24"/>
        <w:szCs w:val="24"/>
        <w:lang w:bidi="ar-IQ"/>
      </w:rPr>
      <w:t xml:space="preserve">Dr. </w:t>
    </w:r>
    <w:proofErr w:type="spellStart"/>
    <w:r w:rsidRPr="005F46F8">
      <w:rPr>
        <w:b/>
        <w:bCs/>
        <w:sz w:val="24"/>
        <w:szCs w:val="24"/>
        <w:lang w:bidi="ar-IQ"/>
      </w:rPr>
      <w:t>Suhayr</w:t>
    </w:r>
    <w:proofErr w:type="spellEnd"/>
    <w:r w:rsidRPr="005F46F8">
      <w:rPr>
        <w:b/>
        <w:bCs/>
        <w:sz w:val="24"/>
        <w:szCs w:val="24"/>
        <w:lang w:bidi="ar-IQ"/>
      </w:rPr>
      <w:t xml:space="preserve"> </w:t>
    </w:r>
    <w:proofErr w:type="spellStart"/>
    <w:r w:rsidRPr="005F46F8">
      <w:rPr>
        <w:b/>
        <w:bCs/>
        <w:sz w:val="24"/>
        <w:szCs w:val="24"/>
        <w:lang w:bidi="ar-IQ"/>
      </w:rPr>
      <w:t>Aesa</w:t>
    </w:r>
    <w:proofErr w:type="spellEnd"/>
    <w:r w:rsidRPr="005F46F8">
      <w:rPr>
        <w:b/>
        <w:bCs/>
        <w:sz w:val="24"/>
        <w:szCs w:val="24"/>
        <w:lang w:bidi="ar-IQ"/>
      </w:rPr>
      <w:t xml:space="preserve"> </w:t>
    </w:r>
  </w:p>
  <w:p w:rsidR="005F46F8" w:rsidRDefault="005F46F8">
    <w:pPr>
      <w:pStyle w:val="a5"/>
      <w:rPr>
        <w:rFonts w:hint="cs"/>
        <w:lang w:bidi="ar-IQ"/>
      </w:rPr>
    </w:pPr>
    <w:r w:rsidRPr="005F46F8">
      <w:rPr>
        <w:b/>
        <w:bCs/>
        <w:sz w:val="24"/>
        <w:szCs w:val="24"/>
        <w:rtl/>
      </w:rPr>
      <mc:AlternateContent>
        <mc:Choice Requires="wps">
          <w:drawing>
            <wp:anchor distT="0" distB="0" distL="114300" distR="114300" simplePos="0" relativeHeight="251659264" behindDoc="0" locked="0" layoutInCell="1" allowOverlap="1" wp14:anchorId="73BAC3CE" wp14:editId="5EF6B6A3">
              <wp:simplePos x="0" y="0"/>
              <wp:positionH relativeFrom="column">
                <wp:posOffset>-121285</wp:posOffset>
              </wp:positionH>
              <wp:positionV relativeFrom="paragraph">
                <wp:posOffset>45720</wp:posOffset>
              </wp:positionV>
              <wp:extent cx="6883400" cy="2540"/>
              <wp:effectExtent l="0" t="19050" r="12700" b="54610"/>
              <wp:wrapNone/>
              <wp:docPr id="1" name="رابط مستقي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83400" cy="254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1"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5pt,3.6pt" to="532.4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" strokeweight="4.5pt">
              <v:stroke linestyle="thinThick"/>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13D29"/>
    <w:multiLevelType w:val="hybridMultilevel"/>
    <w:tmpl w:val="B1D60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5873CB"/>
    <w:multiLevelType w:val="multilevel"/>
    <w:tmpl w:val="8B04AD64"/>
    <w:lvl w:ilvl="0">
      <w:start w:val="1"/>
      <w:numFmt w:val="decimal"/>
      <w:lvlText w:val="%1."/>
      <w:lvlJc w:val="left"/>
      <w:pPr>
        <w:tabs>
          <w:tab w:val="num" w:pos="720"/>
        </w:tabs>
        <w:ind w:left="720" w:hanging="360"/>
      </w:pPr>
    </w:lvl>
    <w:lvl w:ilvl="1">
      <w:start w:val="4"/>
      <w:numFmt w:val="decimal"/>
      <w:lvlText w:val="%2-"/>
      <w:lvlJc w:val="left"/>
      <w:pPr>
        <w:ind w:left="1440" w:hanging="36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E6656A"/>
    <w:multiLevelType w:val="hybridMultilevel"/>
    <w:tmpl w:val="391A061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005CC0"/>
    <w:multiLevelType w:val="hybridMultilevel"/>
    <w:tmpl w:val="D3BA140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9708E0"/>
    <w:multiLevelType w:val="hybridMultilevel"/>
    <w:tmpl w:val="5C7459B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3634BA"/>
    <w:multiLevelType w:val="hybridMultilevel"/>
    <w:tmpl w:val="AF5E293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6855273"/>
    <w:multiLevelType w:val="multilevel"/>
    <w:tmpl w:val="9378E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8E7355A"/>
    <w:multiLevelType w:val="hybridMultilevel"/>
    <w:tmpl w:val="1C94DD56"/>
    <w:lvl w:ilvl="0" w:tplc="0409000D">
      <w:start w:val="1"/>
      <w:numFmt w:val="bullet"/>
      <w:lvlText w:val=""/>
      <w:lvlJc w:val="left"/>
      <w:pPr>
        <w:ind w:left="720" w:hanging="360"/>
      </w:pPr>
      <w:rPr>
        <w:rFonts w:ascii="Wingdings" w:hAnsi="Wingdings" w:hint="default"/>
      </w:rPr>
    </w:lvl>
    <w:lvl w:ilvl="1" w:tplc="ED8E1DD4">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DA77156"/>
    <w:multiLevelType w:val="hybridMultilevel"/>
    <w:tmpl w:val="2B64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1977D94"/>
    <w:multiLevelType w:val="hybridMultilevel"/>
    <w:tmpl w:val="AC8E3A3E"/>
    <w:lvl w:ilvl="0" w:tplc="C45482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5866869"/>
    <w:multiLevelType w:val="hybridMultilevel"/>
    <w:tmpl w:val="C716160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8F07475"/>
    <w:multiLevelType w:val="multilevel"/>
    <w:tmpl w:val="5C9099A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num>
  <w:num w:numId="3">
    <w:abstractNumId w:val="2"/>
  </w:num>
  <w:num w:numId="4">
    <w:abstractNumId w:val="10"/>
  </w:num>
  <w:num w:numId="5">
    <w:abstractNumId w:val="7"/>
  </w:num>
  <w:num w:numId="6">
    <w:abstractNumId w:val="8"/>
  </w:num>
  <w:num w:numId="7">
    <w:abstractNumId w:val="0"/>
  </w:num>
  <w:num w:numId="8">
    <w:abstractNumId w:val="1"/>
  </w:num>
  <w:num w:numId="9">
    <w:abstractNumId w:val="11"/>
  </w:num>
  <w:num w:numId="10">
    <w:abstractNumId w:val="6"/>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673"/>
    <w:rsid w:val="00010A6C"/>
    <w:rsid w:val="000458D0"/>
    <w:rsid w:val="000511B5"/>
    <w:rsid w:val="000841E5"/>
    <w:rsid w:val="001B7DBE"/>
    <w:rsid w:val="002354A9"/>
    <w:rsid w:val="00241C23"/>
    <w:rsid w:val="00311627"/>
    <w:rsid w:val="00386154"/>
    <w:rsid w:val="003E323F"/>
    <w:rsid w:val="00454943"/>
    <w:rsid w:val="004D1315"/>
    <w:rsid w:val="00561355"/>
    <w:rsid w:val="005647DC"/>
    <w:rsid w:val="00577E2E"/>
    <w:rsid w:val="005B125F"/>
    <w:rsid w:val="005F46F8"/>
    <w:rsid w:val="006974CA"/>
    <w:rsid w:val="006E0673"/>
    <w:rsid w:val="007C6184"/>
    <w:rsid w:val="007F327D"/>
    <w:rsid w:val="009301BD"/>
    <w:rsid w:val="009B5BBE"/>
    <w:rsid w:val="009D09A4"/>
    <w:rsid w:val="00AF0190"/>
    <w:rsid w:val="00AF0EB7"/>
    <w:rsid w:val="00B5292E"/>
    <w:rsid w:val="00C14746"/>
    <w:rsid w:val="00CC169E"/>
    <w:rsid w:val="00D75591"/>
    <w:rsid w:val="00E4719D"/>
    <w:rsid w:val="00FF6A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511B5"/>
    <w:pPr>
      <w:ind w:left="720"/>
      <w:contextualSpacing/>
    </w:pPr>
  </w:style>
  <w:style w:type="paragraph" w:styleId="a4">
    <w:name w:val="Balloon Text"/>
    <w:basedOn w:val="a"/>
    <w:link w:val="Char"/>
    <w:uiPriority w:val="99"/>
    <w:semiHidden/>
    <w:unhideWhenUsed/>
    <w:rsid w:val="00AF0190"/>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AF0190"/>
    <w:rPr>
      <w:rFonts w:ascii="Tahoma" w:hAnsi="Tahoma" w:cs="Tahoma"/>
      <w:sz w:val="16"/>
      <w:szCs w:val="16"/>
    </w:rPr>
  </w:style>
  <w:style w:type="character" w:styleId="Hyperlink">
    <w:name w:val="Hyperlink"/>
    <w:basedOn w:val="a0"/>
    <w:uiPriority w:val="99"/>
    <w:unhideWhenUsed/>
    <w:rsid w:val="00AF0EB7"/>
    <w:rPr>
      <w:color w:val="0000FF" w:themeColor="hyperlink"/>
      <w:u w:val="single"/>
    </w:rPr>
  </w:style>
  <w:style w:type="paragraph" w:styleId="a5">
    <w:name w:val="header"/>
    <w:basedOn w:val="a"/>
    <w:link w:val="Char0"/>
    <w:uiPriority w:val="99"/>
    <w:unhideWhenUsed/>
    <w:rsid w:val="005F46F8"/>
    <w:pPr>
      <w:tabs>
        <w:tab w:val="center" w:pos="4153"/>
        <w:tab w:val="right" w:pos="8306"/>
      </w:tabs>
      <w:spacing w:after="0" w:line="240" w:lineRule="auto"/>
    </w:pPr>
  </w:style>
  <w:style w:type="character" w:customStyle="1" w:styleId="Char0">
    <w:name w:val="رأس الصفحة Char"/>
    <w:basedOn w:val="a0"/>
    <w:link w:val="a5"/>
    <w:uiPriority w:val="99"/>
    <w:rsid w:val="005F46F8"/>
  </w:style>
  <w:style w:type="paragraph" w:styleId="a6">
    <w:name w:val="footer"/>
    <w:basedOn w:val="a"/>
    <w:link w:val="Char1"/>
    <w:uiPriority w:val="99"/>
    <w:unhideWhenUsed/>
    <w:rsid w:val="005F46F8"/>
    <w:pPr>
      <w:tabs>
        <w:tab w:val="center" w:pos="4153"/>
        <w:tab w:val="right" w:pos="8306"/>
      </w:tabs>
      <w:spacing w:after="0" w:line="240" w:lineRule="auto"/>
    </w:pPr>
  </w:style>
  <w:style w:type="character" w:customStyle="1" w:styleId="Char1">
    <w:name w:val="تذييل الصفحة Char"/>
    <w:basedOn w:val="a0"/>
    <w:link w:val="a6"/>
    <w:uiPriority w:val="99"/>
    <w:rsid w:val="005F46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511B5"/>
    <w:pPr>
      <w:ind w:left="720"/>
      <w:contextualSpacing/>
    </w:pPr>
  </w:style>
  <w:style w:type="paragraph" w:styleId="a4">
    <w:name w:val="Balloon Text"/>
    <w:basedOn w:val="a"/>
    <w:link w:val="Char"/>
    <w:uiPriority w:val="99"/>
    <w:semiHidden/>
    <w:unhideWhenUsed/>
    <w:rsid w:val="00AF0190"/>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AF0190"/>
    <w:rPr>
      <w:rFonts w:ascii="Tahoma" w:hAnsi="Tahoma" w:cs="Tahoma"/>
      <w:sz w:val="16"/>
      <w:szCs w:val="16"/>
    </w:rPr>
  </w:style>
  <w:style w:type="character" w:styleId="Hyperlink">
    <w:name w:val="Hyperlink"/>
    <w:basedOn w:val="a0"/>
    <w:uiPriority w:val="99"/>
    <w:unhideWhenUsed/>
    <w:rsid w:val="00AF0EB7"/>
    <w:rPr>
      <w:color w:val="0000FF" w:themeColor="hyperlink"/>
      <w:u w:val="single"/>
    </w:rPr>
  </w:style>
  <w:style w:type="paragraph" w:styleId="a5">
    <w:name w:val="header"/>
    <w:basedOn w:val="a"/>
    <w:link w:val="Char0"/>
    <w:uiPriority w:val="99"/>
    <w:unhideWhenUsed/>
    <w:rsid w:val="005F46F8"/>
    <w:pPr>
      <w:tabs>
        <w:tab w:val="center" w:pos="4153"/>
        <w:tab w:val="right" w:pos="8306"/>
      </w:tabs>
      <w:spacing w:after="0" w:line="240" w:lineRule="auto"/>
    </w:pPr>
  </w:style>
  <w:style w:type="character" w:customStyle="1" w:styleId="Char0">
    <w:name w:val="رأس الصفحة Char"/>
    <w:basedOn w:val="a0"/>
    <w:link w:val="a5"/>
    <w:uiPriority w:val="99"/>
    <w:rsid w:val="005F46F8"/>
  </w:style>
  <w:style w:type="paragraph" w:styleId="a6">
    <w:name w:val="footer"/>
    <w:basedOn w:val="a"/>
    <w:link w:val="Char1"/>
    <w:uiPriority w:val="99"/>
    <w:unhideWhenUsed/>
    <w:rsid w:val="005F46F8"/>
    <w:pPr>
      <w:tabs>
        <w:tab w:val="center" w:pos="4153"/>
        <w:tab w:val="right" w:pos="8306"/>
      </w:tabs>
      <w:spacing w:after="0" w:line="240" w:lineRule="auto"/>
    </w:pPr>
  </w:style>
  <w:style w:type="character" w:customStyle="1" w:styleId="Char1">
    <w:name w:val="تذييل الصفحة Char"/>
    <w:basedOn w:val="a0"/>
    <w:link w:val="a6"/>
    <w:uiPriority w:val="99"/>
    <w:rsid w:val="005F46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495879">
      <w:bodyDiv w:val="1"/>
      <w:marLeft w:val="0"/>
      <w:marRight w:val="0"/>
      <w:marTop w:val="0"/>
      <w:marBottom w:val="0"/>
      <w:divBdr>
        <w:top w:val="none" w:sz="0" w:space="0" w:color="auto"/>
        <w:left w:val="none" w:sz="0" w:space="0" w:color="auto"/>
        <w:bottom w:val="none" w:sz="0" w:space="0" w:color="auto"/>
        <w:right w:val="none" w:sz="0" w:space="0" w:color="auto"/>
      </w:divBdr>
    </w:div>
    <w:div w:id="530415442">
      <w:bodyDiv w:val="1"/>
      <w:marLeft w:val="0"/>
      <w:marRight w:val="0"/>
      <w:marTop w:val="0"/>
      <w:marBottom w:val="0"/>
      <w:divBdr>
        <w:top w:val="none" w:sz="0" w:space="0" w:color="auto"/>
        <w:left w:val="none" w:sz="0" w:space="0" w:color="auto"/>
        <w:bottom w:val="none" w:sz="0" w:space="0" w:color="auto"/>
        <w:right w:val="none" w:sz="0" w:space="0" w:color="auto"/>
      </w:divBdr>
    </w:div>
    <w:div w:id="77806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265</TotalTime>
  <Pages>8</Pages>
  <Words>1684</Words>
  <Characters>9603</Characters>
  <Application>Microsoft Office Word</Application>
  <DocSecurity>0</DocSecurity>
  <Lines>80</Lines>
  <Paragraphs>22</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11265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13</cp:revision>
  <dcterms:created xsi:type="dcterms:W3CDTF">2017-03-04T12:01:00Z</dcterms:created>
  <dcterms:modified xsi:type="dcterms:W3CDTF">2017-03-04T18:17:00Z</dcterms:modified>
</cp:coreProperties>
</file>