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D92" w:rsidRPr="001112CA" w:rsidRDefault="00FF449B" w:rsidP="001112CA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>تأثير</w:t>
      </w:r>
      <w:r w:rsidR="00D863FB"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الرنين </w:t>
      </w:r>
      <w:r w:rsidRPr="001112CA">
        <w:rPr>
          <w:rFonts w:asciiTheme="majorBidi" w:hAnsiTheme="majorBidi" w:cstheme="majorBidi"/>
          <w:sz w:val="28"/>
          <w:szCs w:val="28"/>
          <w:lang w:bidi="ar-IQ"/>
        </w:rPr>
        <w:t>Resonances</w:t>
      </w:r>
      <w:r w:rsidR="00D863FB" w:rsidRPr="001112CA">
        <w:rPr>
          <w:rFonts w:asciiTheme="majorBidi" w:hAnsiTheme="majorBidi" w:cstheme="majorBidi"/>
          <w:sz w:val="28"/>
          <w:szCs w:val="28"/>
          <w:lang w:bidi="ar-IQ"/>
        </w:rPr>
        <w:t xml:space="preserve"> Effects</w:t>
      </w:r>
    </w:p>
    <w:p w:rsidR="00D863FB" w:rsidRPr="001112CA" w:rsidRDefault="00D863FB" w:rsidP="001112CA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سبق وان تطرقنا في المحاضرات السابقة الى </w:t>
      </w:r>
      <w:proofErr w:type="spellStart"/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>تاثير</w:t>
      </w:r>
      <w:proofErr w:type="spellEnd"/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gramStart"/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>الحث  على</w:t>
      </w:r>
      <w:proofErr w:type="gramEnd"/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حامضية الاحماض </w:t>
      </w:r>
      <w:r w:rsidR="00FF449B" w:rsidRPr="001112CA">
        <w:rPr>
          <w:rFonts w:asciiTheme="majorBidi" w:hAnsiTheme="majorBidi" w:cstheme="majorBidi"/>
          <w:sz w:val="28"/>
          <w:szCs w:val="28"/>
          <w:rtl/>
          <w:lang w:bidi="ar-IQ"/>
        </w:rPr>
        <w:t>الكربوكسيلية</w:t>
      </w:r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 وفي هذه المحاضرة سوف نتناول </w:t>
      </w:r>
      <w:r w:rsidR="00FF449B" w:rsidRPr="001112CA">
        <w:rPr>
          <w:rFonts w:asciiTheme="majorBidi" w:hAnsiTheme="majorBidi" w:cstheme="majorBidi"/>
          <w:sz w:val="28"/>
          <w:szCs w:val="28"/>
          <w:rtl/>
          <w:lang w:bidi="ar-IQ"/>
        </w:rPr>
        <w:t>تأثير</w:t>
      </w:r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الرنين وهذا </w:t>
      </w:r>
      <w:r w:rsidR="00FF449B" w:rsidRPr="001112CA">
        <w:rPr>
          <w:rFonts w:asciiTheme="majorBidi" w:hAnsiTheme="majorBidi" w:cstheme="majorBidi"/>
          <w:sz w:val="28"/>
          <w:szCs w:val="28"/>
          <w:rtl/>
          <w:lang w:bidi="ar-IQ"/>
        </w:rPr>
        <w:t>التأثير</w:t>
      </w:r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يخص روابط باي  فقط  </w:t>
      </w:r>
      <w:proofErr w:type="spellStart"/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>ولايتاثر</w:t>
      </w:r>
      <w:proofErr w:type="spellEnd"/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ببعده عن المجموعة الحامضية ويكون </w:t>
      </w:r>
      <w:r w:rsidR="00FF449B" w:rsidRPr="001112CA">
        <w:rPr>
          <w:rFonts w:asciiTheme="majorBidi" w:hAnsiTheme="majorBidi" w:cstheme="majorBidi"/>
          <w:sz w:val="28"/>
          <w:szCs w:val="28"/>
          <w:rtl/>
          <w:lang w:bidi="ar-IQ"/>
        </w:rPr>
        <w:t>تأثيره</w:t>
      </w:r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اكبر واهم من </w:t>
      </w:r>
      <w:r w:rsidR="00FF449B" w:rsidRPr="001112CA">
        <w:rPr>
          <w:rFonts w:asciiTheme="majorBidi" w:hAnsiTheme="majorBidi" w:cstheme="majorBidi"/>
          <w:sz w:val="28"/>
          <w:szCs w:val="28"/>
          <w:rtl/>
          <w:lang w:bidi="ar-IQ"/>
        </w:rPr>
        <w:t>تأثير</w:t>
      </w:r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الحث  ويحصل في المركبات </w:t>
      </w:r>
      <w:bookmarkStart w:id="0" w:name="_GoBack"/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التي تحتوي على اواصر غير مشبعة  سواء كانت الرابطة ثنائية او </w:t>
      </w:r>
      <w:r w:rsidR="00FF449B" w:rsidRPr="001112CA">
        <w:rPr>
          <w:rFonts w:asciiTheme="majorBidi" w:hAnsiTheme="majorBidi" w:cstheme="majorBidi"/>
          <w:sz w:val="28"/>
          <w:szCs w:val="28"/>
          <w:rtl/>
          <w:lang w:bidi="ar-IQ"/>
        </w:rPr>
        <w:t>ثلاثية</w:t>
      </w:r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</w:p>
    <w:bookmarkEnd w:id="0"/>
    <w:p w:rsidR="00D863FB" w:rsidRPr="001112CA" w:rsidRDefault="00D863FB" w:rsidP="001112CA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مثال بين اي المركبين اكثر </w:t>
      </w:r>
      <w:proofErr w:type="gramStart"/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>حامضية  حامض</w:t>
      </w:r>
      <w:proofErr w:type="gramEnd"/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البنزويك ام حامض سايكلو ميثا نويك </w:t>
      </w:r>
      <w:r w:rsidR="00314235"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</w:p>
    <w:p w:rsidR="00314235" w:rsidRPr="001112CA" w:rsidRDefault="00314235" w:rsidP="001112CA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1112CA">
        <w:rPr>
          <w:rFonts w:asciiTheme="majorBidi" w:hAnsiTheme="majorBidi" w:cstheme="majorBidi"/>
          <w:sz w:val="28"/>
          <w:szCs w:val="28"/>
        </w:rPr>
        <w:object w:dxaOrig="3201" w:dyaOrig="16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9.75pt;height:81pt" o:ole="">
            <v:imagedata r:id="rId4" o:title=""/>
          </v:shape>
          <o:OLEObject Type="Embed" ProgID="ACD.ChemSketch.20" ShapeID="_x0000_i1025" DrawAspect="Content" ObjectID="_1587307493" r:id="rId5"/>
        </w:object>
      </w:r>
    </w:p>
    <w:p w:rsidR="00314235" w:rsidRPr="001112CA" w:rsidRDefault="00314235" w:rsidP="001112CA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المركب حامض البنزويك اكثر حامضية لان المجموعة متصلة بذرة ذات تهجين </w:t>
      </w:r>
      <w:r w:rsidR="00294381" w:rsidRPr="001112CA">
        <w:rPr>
          <w:rFonts w:asciiTheme="majorBidi" w:hAnsiTheme="majorBidi" w:cstheme="majorBidi"/>
          <w:sz w:val="28"/>
          <w:szCs w:val="28"/>
          <w:lang w:bidi="ar-IQ"/>
        </w:rPr>
        <w:t>SP</w:t>
      </w:r>
      <w:r w:rsidR="00294381" w:rsidRPr="001112CA">
        <w:rPr>
          <w:rFonts w:asciiTheme="majorBidi" w:hAnsiTheme="majorBidi" w:cstheme="majorBidi"/>
          <w:sz w:val="28"/>
          <w:szCs w:val="28"/>
          <w:vertAlign w:val="superscript"/>
          <w:lang w:bidi="ar-IQ"/>
        </w:rPr>
        <w:t>2</w:t>
      </w:r>
      <w:r w:rsidR="00294381"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وهي اكثر سالبيه من المركب الحلقي والذي تهجينه </w:t>
      </w:r>
      <w:r w:rsidR="00294381" w:rsidRPr="001112CA">
        <w:rPr>
          <w:rFonts w:asciiTheme="majorBidi" w:hAnsiTheme="majorBidi" w:cstheme="majorBidi"/>
          <w:sz w:val="28"/>
          <w:szCs w:val="28"/>
          <w:lang w:bidi="ar-IQ"/>
        </w:rPr>
        <w:t>SP</w:t>
      </w:r>
      <w:r w:rsidR="00294381" w:rsidRPr="001112CA">
        <w:rPr>
          <w:rFonts w:asciiTheme="majorBidi" w:hAnsiTheme="majorBidi" w:cstheme="majorBidi"/>
          <w:sz w:val="28"/>
          <w:szCs w:val="28"/>
          <w:vertAlign w:val="superscript"/>
          <w:lang w:bidi="ar-IQ"/>
        </w:rPr>
        <w:t>3</w:t>
      </w:r>
      <w:r w:rsidR="00294381"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لان في المركب الان النسبة الاوربتال  </w:t>
      </w:r>
      <w:r w:rsidR="00294381" w:rsidRPr="001112CA">
        <w:rPr>
          <w:rFonts w:asciiTheme="majorBidi" w:hAnsiTheme="majorBidi" w:cstheme="majorBidi"/>
          <w:sz w:val="28"/>
          <w:szCs w:val="28"/>
          <w:lang w:bidi="ar-IQ"/>
        </w:rPr>
        <w:t>S</w:t>
      </w:r>
      <w:r w:rsidR="00294381"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هي 33% اما في المركب الثاني فان نسبة </w:t>
      </w:r>
      <w:proofErr w:type="spellStart"/>
      <w:r w:rsidR="00294381" w:rsidRPr="001112CA">
        <w:rPr>
          <w:rFonts w:asciiTheme="majorBidi" w:hAnsiTheme="majorBidi" w:cstheme="majorBidi"/>
          <w:sz w:val="28"/>
          <w:szCs w:val="28"/>
          <w:rtl/>
          <w:lang w:bidi="ar-IQ"/>
        </w:rPr>
        <w:t>اوربتال</w:t>
      </w:r>
      <w:proofErr w:type="spellEnd"/>
      <w:r w:rsidR="00294381"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294381" w:rsidRPr="001112CA">
        <w:rPr>
          <w:rFonts w:asciiTheme="majorBidi" w:hAnsiTheme="majorBidi" w:cstheme="majorBidi"/>
          <w:sz w:val="28"/>
          <w:szCs w:val="28"/>
          <w:lang w:bidi="ar-IQ"/>
        </w:rPr>
        <w:t xml:space="preserve">S </w:t>
      </w:r>
      <w:r w:rsidR="00294381"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هي 25% وكلما زادة نسبة صفة </w:t>
      </w:r>
      <w:r w:rsidR="00294381" w:rsidRPr="001112CA">
        <w:rPr>
          <w:rFonts w:asciiTheme="majorBidi" w:hAnsiTheme="majorBidi" w:cstheme="majorBidi"/>
          <w:sz w:val="28"/>
          <w:szCs w:val="28"/>
          <w:lang w:bidi="ar-IQ"/>
        </w:rPr>
        <w:t>S</w:t>
      </w:r>
      <w:r w:rsidR="00294381"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زادة </w:t>
      </w:r>
      <w:proofErr w:type="spellStart"/>
      <w:r w:rsidR="00294381" w:rsidRPr="001112CA">
        <w:rPr>
          <w:rFonts w:asciiTheme="majorBidi" w:hAnsiTheme="majorBidi" w:cstheme="majorBidi"/>
          <w:sz w:val="28"/>
          <w:szCs w:val="28"/>
          <w:rtl/>
          <w:lang w:bidi="ar-IQ"/>
        </w:rPr>
        <w:t>السالبية</w:t>
      </w:r>
      <w:proofErr w:type="spellEnd"/>
      <w:r w:rsidR="00294381"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الكهربائية  وهذا يعني زيادة قوة الساحب وهذا يؤدي الى زيادة الصفة الحامضية مقارنة مع المركب الثاني  هذه من جهة ومن جهة اخرى فان </w:t>
      </w:r>
      <w:r w:rsidR="00FF449B" w:rsidRPr="001112CA">
        <w:rPr>
          <w:rFonts w:asciiTheme="majorBidi" w:hAnsiTheme="majorBidi" w:cstheme="majorBidi"/>
          <w:sz w:val="28"/>
          <w:szCs w:val="28"/>
          <w:rtl/>
          <w:lang w:bidi="ar-IQ"/>
        </w:rPr>
        <w:t>تأثير</w:t>
      </w:r>
      <w:r w:rsidR="00294381"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الرنين اكثر وكما واضح من مساهمات الرنين حيث نلاحظ وجود شحنة موجبة على ذرة الكاربون المتصلة بالمجموعة الساحبة وهذا يزيد من عملية السحب </w:t>
      </w:r>
    </w:p>
    <w:p w:rsidR="00E242CC" w:rsidRPr="001112CA" w:rsidRDefault="001B54A3" w:rsidP="001112CA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1112CA">
        <w:rPr>
          <w:rFonts w:asciiTheme="majorBidi" w:hAnsiTheme="majorBidi" w:cstheme="majorBidi"/>
          <w:sz w:val="28"/>
          <w:szCs w:val="28"/>
        </w:rPr>
        <w:object w:dxaOrig="9158" w:dyaOrig="1829">
          <v:shape id="_x0000_i1026" type="#_x0000_t75" style="width:414.75pt;height:82.5pt" o:ole="">
            <v:imagedata r:id="rId6" o:title=""/>
          </v:shape>
          <o:OLEObject Type="Embed" ProgID="ACD.ChemSketch.20" ShapeID="_x0000_i1026" DrawAspect="Content" ObjectID="_1587307494" r:id="rId7"/>
        </w:object>
      </w:r>
    </w:p>
    <w:p w:rsidR="00E242CC" w:rsidRPr="001112CA" w:rsidRDefault="00E242CC" w:rsidP="001112CA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نلاحظ من مساهمات الرنين وجود ذرة الكاربون الحلقة </w:t>
      </w:r>
      <w:proofErr w:type="spellStart"/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>الاروماتية</w:t>
      </w:r>
      <w:proofErr w:type="spellEnd"/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تحمل شحنة موجبة وهذا </w:t>
      </w:r>
      <w:proofErr w:type="spellStart"/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>يؤ</w:t>
      </w:r>
      <w:proofErr w:type="spellEnd"/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دي الى زيادة الحامضية مقارنة مع المركب </w:t>
      </w:r>
      <w:proofErr w:type="gramStart"/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>الثاني  والذي</w:t>
      </w:r>
      <w:proofErr w:type="gramEnd"/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هو اقل حامضية من المركب الاول </w:t>
      </w:r>
    </w:p>
    <w:p w:rsidR="004247EE" w:rsidRPr="001112CA" w:rsidRDefault="004247EE" w:rsidP="001112CA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رتب المركبات التالية حسب الزياد في الحامضية مبين السبب </w:t>
      </w:r>
    </w:p>
    <w:p w:rsidR="004247EE" w:rsidRPr="001112CA" w:rsidRDefault="004247EE" w:rsidP="001112CA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1112CA">
        <w:rPr>
          <w:rFonts w:asciiTheme="majorBidi" w:hAnsiTheme="majorBidi" w:cstheme="majorBidi"/>
          <w:sz w:val="28"/>
          <w:szCs w:val="28"/>
        </w:rPr>
        <w:object w:dxaOrig="4973" w:dyaOrig="2251">
          <v:shape id="_x0000_i1027" type="#_x0000_t75" style="width:249pt;height:112.5pt" o:ole="">
            <v:imagedata r:id="rId8" o:title=""/>
          </v:shape>
          <o:OLEObject Type="Embed" ProgID="ACD.ChemSketch.20" ShapeID="_x0000_i1027" DrawAspect="Content" ObjectID="_1587307495" r:id="rId9"/>
        </w:object>
      </w:r>
    </w:p>
    <w:p w:rsidR="008B373F" w:rsidRPr="001112CA" w:rsidRDefault="008B373F" w:rsidP="001112CA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B373F" w:rsidRPr="001112CA" w:rsidRDefault="008B373F" w:rsidP="001112CA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B373F" w:rsidRPr="001112CA" w:rsidRDefault="008B373F" w:rsidP="001112CA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B373F" w:rsidRPr="001112CA" w:rsidRDefault="008B373F" w:rsidP="001112CA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B373F" w:rsidRPr="001112CA" w:rsidRDefault="008B373F" w:rsidP="001112CA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B373F" w:rsidRPr="001112CA" w:rsidRDefault="00A01F83" w:rsidP="001112CA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>تأثير</w:t>
      </w:r>
      <w:r w:rsidR="008B373F"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اختلاف المجاميع </w:t>
      </w:r>
      <w:proofErr w:type="gramStart"/>
      <w:r w:rsidR="008B373F" w:rsidRPr="001112CA">
        <w:rPr>
          <w:rFonts w:asciiTheme="majorBidi" w:hAnsiTheme="majorBidi" w:cstheme="majorBidi"/>
          <w:sz w:val="28"/>
          <w:szCs w:val="28"/>
          <w:rtl/>
          <w:lang w:bidi="ar-IQ"/>
        </w:rPr>
        <w:t>الساحبة  في</w:t>
      </w:r>
      <w:proofErr w:type="gramEnd"/>
      <w:r w:rsidR="008B373F"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الصفة الحامضية</w:t>
      </w:r>
    </w:p>
    <w:p w:rsidR="008B373F" w:rsidRPr="001112CA" w:rsidRDefault="008B373F" w:rsidP="001112CA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gramStart"/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يختلف  </w:t>
      </w:r>
      <w:r w:rsidR="00A01F83" w:rsidRPr="001112CA">
        <w:rPr>
          <w:rFonts w:asciiTheme="majorBidi" w:hAnsiTheme="majorBidi" w:cstheme="majorBidi"/>
          <w:sz w:val="28"/>
          <w:szCs w:val="28"/>
          <w:rtl/>
          <w:lang w:bidi="ar-IQ"/>
        </w:rPr>
        <w:t>تأثير</w:t>
      </w:r>
      <w:proofErr w:type="gramEnd"/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المجا ميع الساحبة </w:t>
      </w:r>
      <w:r w:rsidR="00A01F83" w:rsidRPr="001112CA">
        <w:rPr>
          <w:rFonts w:asciiTheme="majorBidi" w:hAnsiTheme="majorBidi" w:cstheme="majorBidi"/>
          <w:sz w:val="28"/>
          <w:szCs w:val="28"/>
          <w:rtl/>
          <w:lang w:bidi="ar-IQ"/>
        </w:rPr>
        <w:t>للإلكترونات</w:t>
      </w:r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 على الصفة الحامضية باختلاف المجاميع والموقع  </w:t>
      </w:r>
    </w:p>
    <w:p w:rsidR="008B373F" w:rsidRPr="001112CA" w:rsidRDefault="008B373F" w:rsidP="001112CA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gramStart"/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>مثال  :</w:t>
      </w:r>
      <w:proofErr w:type="gramEnd"/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رتب المركبات التالية حسب الزيادة في الصفة الحامضية مبينا السبب </w:t>
      </w:r>
    </w:p>
    <w:p w:rsidR="008B373F" w:rsidRPr="001112CA" w:rsidRDefault="000D0A20" w:rsidP="001112CA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1112CA">
        <w:rPr>
          <w:rFonts w:asciiTheme="majorBidi" w:hAnsiTheme="majorBidi" w:cstheme="majorBidi"/>
          <w:sz w:val="28"/>
          <w:szCs w:val="28"/>
        </w:rPr>
        <w:object w:dxaOrig="8362" w:dyaOrig="3751">
          <v:shape id="_x0000_i1028" type="#_x0000_t75" style="width:415.5pt;height:186pt" o:ole="">
            <v:imagedata r:id="rId10" o:title=""/>
          </v:shape>
          <o:OLEObject Type="Embed" ProgID="ChemDraw.Document.6.0" ShapeID="_x0000_i1028" DrawAspect="Content" ObjectID="_1587307496" r:id="rId11"/>
        </w:object>
      </w:r>
    </w:p>
    <w:p w:rsidR="000D0A20" w:rsidRPr="001112CA" w:rsidRDefault="000D0A20" w:rsidP="001112CA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نلاحظ ان جميع المركبات هي لها نفس النواة وهو حامض </w:t>
      </w:r>
      <w:proofErr w:type="gramStart"/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>البنزويك  والاختلاف</w:t>
      </w:r>
      <w:proofErr w:type="gramEnd"/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فقط في نوع المجاميع المتصلة بالحلقة </w:t>
      </w:r>
      <w:proofErr w:type="spellStart"/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>الاروماتية</w:t>
      </w:r>
      <w:proofErr w:type="spellEnd"/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 , اما الموقع فهو في جميعها في موقع بارا </w:t>
      </w:r>
    </w:p>
    <w:p w:rsidR="000D0A20" w:rsidRPr="001112CA" w:rsidRDefault="000D0A20" w:rsidP="001112CA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المركب الاكثر حامضية هو المركب الاول </w:t>
      </w:r>
      <w:r w:rsidR="00A01F83" w:rsidRPr="001112CA">
        <w:rPr>
          <w:rFonts w:asciiTheme="majorBidi" w:hAnsiTheme="majorBidi" w:cstheme="majorBidi"/>
          <w:sz w:val="28"/>
          <w:szCs w:val="28"/>
          <w:rtl/>
          <w:lang w:bidi="ar-IQ"/>
        </w:rPr>
        <w:t>لأنه</w:t>
      </w:r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يحتوي على مجموعة ساحبة قوية في موقع بارا وهي ساحبة قوية بالحث</w:t>
      </w:r>
      <w:proofErr w:type="gramStart"/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,</w:t>
      </w:r>
      <w:proofErr w:type="gramEnd"/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الرنين </w:t>
      </w:r>
      <w:r w:rsidR="00995834"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فان مجموعة </w:t>
      </w:r>
      <w:proofErr w:type="spellStart"/>
      <w:r w:rsidR="00995834" w:rsidRPr="001112CA">
        <w:rPr>
          <w:rFonts w:asciiTheme="majorBidi" w:hAnsiTheme="majorBidi" w:cstheme="majorBidi"/>
          <w:sz w:val="28"/>
          <w:szCs w:val="28"/>
          <w:rtl/>
          <w:lang w:bidi="ar-IQ"/>
        </w:rPr>
        <w:t>النترو</w:t>
      </w:r>
      <w:proofErr w:type="spellEnd"/>
      <w:r w:rsidR="00995834"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من المجاميع الساحبة القوية جدا </w:t>
      </w:r>
    </w:p>
    <w:p w:rsidR="00995834" w:rsidRPr="001112CA" w:rsidRDefault="00995834" w:rsidP="001112CA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995834" w:rsidRPr="001112CA" w:rsidRDefault="00995834" w:rsidP="001112CA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1112CA">
        <w:rPr>
          <w:rFonts w:asciiTheme="majorBidi" w:hAnsiTheme="majorBidi" w:cstheme="majorBidi"/>
          <w:sz w:val="28"/>
          <w:szCs w:val="28"/>
        </w:rPr>
        <w:object w:dxaOrig="8882" w:dyaOrig="3444">
          <v:shape id="_x0000_i1029" type="#_x0000_t75" style="width:415.5pt;height:161.25pt" o:ole="">
            <v:imagedata r:id="rId12" o:title=""/>
          </v:shape>
          <o:OLEObject Type="Embed" ProgID="ChemDraw.Document.6.0" ShapeID="_x0000_i1029" DrawAspect="Content" ObjectID="_1587307497" r:id="rId13"/>
        </w:object>
      </w:r>
    </w:p>
    <w:p w:rsidR="007D51C2" w:rsidRPr="001112CA" w:rsidRDefault="00D36C22" w:rsidP="001112CA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نلاحظ من مساهمات الرنين ان الحلقة </w:t>
      </w:r>
      <w:proofErr w:type="spellStart"/>
      <w:r w:rsidR="00A01F83" w:rsidRPr="001112CA">
        <w:rPr>
          <w:rFonts w:asciiTheme="majorBidi" w:hAnsiTheme="majorBidi" w:cstheme="majorBidi"/>
          <w:sz w:val="28"/>
          <w:szCs w:val="28"/>
          <w:rtl/>
          <w:lang w:bidi="ar-IQ"/>
        </w:rPr>
        <w:t>الأروماتية</w:t>
      </w:r>
      <w:proofErr w:type="spellEnd"/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تحمل شحنة موجبة وكذلك </w:t>
      </w:r>
      <w:proofErr w:type="gramStart"/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>نلاحظ  وجود</w:t>
      </w:r>
      <w:proofErr w:type="gramEnd"/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مساهم رنين</w:t>
      </w:r>
      <w:r w:rsidR="00A01F83"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>ي</w:t>
      </w:r>
      <w:r w:rsidR="00A01F83" w:rsidRPr="001112CA">
        <w:rPr>
          <w:rFonts w:asciiTheme="majorBidi" w:hAnsiTheme="majorBidi" w:cstheme="majorBidi"/>
          <w:sz w:val="28"/>
          <w:szCs w:val="28"/>
          <w:rtl/>
          <w:lang w:bidi="ar-IQ"/>
        </w:rPr>
        <w:t>تكون فيه ذرة الكاربون المتصلة بالمجموعة الحامضية ذات شحنة موجبة  وهذا يزيد الصفة الحامضية لأنها تصبح اكثر مجموعة ساحبة وتقلل من تركيز الشحنة السالبة وتزيد من انتشارها</w:t>
      </w:r>
    </w:p>
    <w:p w:rsidR="001A18F0" w:rsidRPr="001112CA" w:rsidRDefault="001A18F0" w:rsidP="001112CA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1A18F0" w:rsidRPr="001112CA" w:rsidRDefault="001A18F0" w:rsidP="001112CA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1A18F0" w:rsidRPr="001112CA" w:rsidRDefault="001A18F0" w:rsidP="001112CA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1A18F0" w:rsidRPr="001112CA" w:rsidRDefault="001A18F0" w:rsidP="001112CA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1A18F0" w:rsidRPr="001112CA" w:rsidRDefault="001A18F0" w:rsidP="001112CA">
      <w:pPr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المجاميع الدافعة </w:t>
      </w:r>
      <w:r w:rsidR="005D15F5"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للإلكترونات</w:t>
      </w:r>
      <w:r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والتي تقلل الصفة الحامضية </w:t>
      </w:r>
    </w:p>
    <w:p w:rsidR="005D15F5" w:rsidRPr="001112CA" w:rsidRDefault="005E4071" w:rsidP="001112CA">
      <w:pPr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هي المجاميع التي تمتلك مزدوج ال</w:t>
      </w:r>
      <w:r w:rsidR="003543D5"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كتروني حر تستطيع ان يدخل في رنين مع الحلقة </w:t>
      </w:r>
      <w:proofErr w:type="spellStart"/>
      <w:r w:rsidR="003543D5"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الاروماتية</w:t>
      </w:r>
      <w:proofErr w:type="spellEnd"/>
      <w:r w:rsidR="003543D5"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وبالتالي يزيد من الكثافة الالكترونية ويقلل من الصفة الحامضية </w:t>
      </w:r>
    </w:p>
    <w:p w:rsidR="003543D5" w:rsidRPr="001112CA" w:rsidRDefault="003543D5" w:rsidP="001112CA">
      <w:pPr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مثال رتب المركبات التالية حسب الزيادة في الحامضية مبينا السبب</w:t>
      </w:r>
    </w:p>
    <w:p w:rsidR="003543D5" w:rsidRPr="001112CA" w:rsidRDefault="003543D5" w:rsidP="001112CA">
      <w:pPr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1112CA">
        <w:rPr>
          <w:rFonts w:asciiTheme="majorBidi" w:hAnsiTheme="majorBidi" w:cstheme="majorBidi"/>
          <w:sz w:val="28"/>
          <w:szCs w:val="28"/>
        </w:rPr>
        <w:object w:dxaOrig="8362" w:dyaOrig="3566">
          <v:shape id="_x0000_i1030" type="#_x0000_t75" style="width:415.5pt;height:177pt" o:ole="">
            <v:imagedata r:id="rId14" o:title=""/>
          </v:shape>
          <o:OLEObject Type="Embed" ProgID="ChemDraw.Document.6.0" ShapeID="_x0000_i1030" DrawAspect="Content" ObjectID="_1587307498" r:id="rId15"/>
        </w:object>
      </w:r>
    </w:p>
    <w:p w:rsidR="000D5AE4" w:rsidRPr="001112CA" w:rsidRDefault="000D5AE4" w:rsidP="001112CA">
      <w:pPr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lastRenderedPageBreak/>
        <w:t xml:space="preserve">المركب رقم 4 هو </w:t>
      </w:r>
      <w:proofErr w:type="gramStart"/>
      <w:r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اكثر</w:t>
      </w:r>
      <w:proofErr w:type="gramEnd"/>
      <w:r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المركبات حامضية نتيجة وجود مجموعة ساحبة بالرنين في موقع بارا  </w:t>
      </w:r>
    </w:p>
    <w:p w:rsidR="00874C13" w:rsidRPr="001112CA" w:rsidRDefault="00874C13" w:rsidP="001112CA">
      <w:pPr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874C13" w:rsidRPr="001112CA" w:rsidRDefault="00874C13" w:rsidP="001112CA">
      <w:pPr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1112CA">
        <w:rPr>
          <w:rFonts w:asciiTheme="majorBidi" w:hAnsiTheme="majorBidi" w:cstheme="majorBidi"/>
          <w:sz w:val="28"/>
          <w:szCs w:val="28"/>
        </w:rPr>
        <w:object w:dxaOrig="8690" w:dyaOrig="3444">
          <v:shape id="_x0000_i1031" type="#_x0000_t75" style="width:414.75pt;height:164.25pt" o:ole="">
            <v:imagedata r:id="rId16" o:title=""/>
          </v:shape>
          <o:OLEObject Type="Embed" ProgID="ChemDraw.Document.6.0" ShapeID="_x0000_i1031" DrawAspect="Content" ObjectID="_1587307499" r:id="rId17"/>
        </w:object>
      </w:r>
    </w:p>
    <w:p w:rsidR="00172A33" w:rsidRPr="001112CA" w:rsidRDefault="00172A33" w:rsidP="001112CA">
      <w:pPr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نلاحظ من مساهمات الرنين ظهور شحنة موجبة في الحلقة </w:t>
      </w:r>
      <w:proofErr w:type="spellStart"/>
      <w:proofErr w:type="gramStart"/>
      <w:r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الاروماتية</w:t>
      </w:r>
      <w:proofErr w:type="spellEnd"/>
      <w:r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 وهذا</w:t>
      </w:r>
      <w:proofErr w:type="gramEnd"/>
      <w:r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يزيد من الصفة الحامضية  </w:t>
      </w:r>
    </w:p>
    <w:p w:rsidR="00172A33" w:rsidRPr="001112CA" w:rsidRDefault="00172A33" w:rsidP="001112CA">
      <w:pPr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المركب رقم 3 اقل حامضية من المركب 4</w:t>
      </w:r>
    </w:p>
    <w:p w:rsidR="00E05E42" w:rsidRPr="001112CA" w:rsidRDefault="00172A33" w:rsidP="001112CA">
      <w:pPr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نتيجة وجود ذرة الهلوجين الكلور وهو ساحب بالحث ولكنه دافع بالرنين ولكن الرنين اقل فعالية نتيجة التداخل غير الفعال بسبب التداخل بين </w:t>
      </w:r>
      <w:proofErr w:type="spellStart"/>
      <w:r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اوربتالات</w:t>
      </w:r>
      <w:proofErr w:type="spellEnd"/>
      <w:r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غير متساوية في الحجم</w:t>
      </w:r>
      <w:proofErr w:type="gramStart"/>
      <w:r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</w:t>
      </w:r>
      <w:r w:rsidR="006D5A29"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,</w:t>
      </w:r>
      <w:proofErr w:type="gramEnd"/>
      <w:r w:rsidR="006D5A29"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المركب 2 اقل حامضية من المركب 3 </w:t>
      </w:r>
      <w:r w:rsidR="00012CEF"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لأنه</w:t>
      </w:r>
      <w:r w:rsidR="00E05E42"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المركب 2 يحتوي على مجموعة دافعة بالحث تزيد من لكثافة الالكترونية وبالتالي تقلل من الصفة الحامضية </w:t>
      </w:r>
    </w:p>
    <w:p w:rsidR="0079489F" w:rsidRPr="001112CA" w:rsidRDefault="00E05E42" w:rsidP="001112CA">
      <w:pPr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المركب 1 هو اقل المركبات حامضية </w:t>
      </w:r>
      <w:r w:rsidR="00012CEF"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لأنه</w:t>
      </w:r>
      <w:r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يحتوي على مجموعة دافعة </w:t>
      </w:r>
      <w:proofErr w:type="gramStart"/>
      <w:r w:rsidR="00012CEF"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بالإلكترونات</w:t>
      </w:r>
      <w:r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 بالرنين</w:t>
      </w:r>
      <w:proofErr w:type="gramEnd"/>
      <w:r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وبالتالي تزيد من الكثافة على الحلقة </w:t>
      </w:r>
      <w:proofErr w:type="spellStart"/>
      <w:r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الاروماتية</w:t>
      </w:r>
      <w:proofErr w:type="spellEnd"/>
      <w:r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 وتقلل من الصفة الحامضية </w:t>
      </w:r>
    </w:p>
    <w:p w:rsidR="00172A33" w:rsidRPr="001112CA" w:rsidRDefault="0079489F" w:rsidP="001112CA">
      <w:pPr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1112CA">
        <w:rPr>
          <w:rFonts w:asciiTheme="majorBidi" w:hAnsiTheme="majorBidi" w:cstheme="majorBidi"/>
          <w:sz w:val="28"/>
          <w:szCs w:val="28"/>
        </w:rPr>
        <w:object w:dxaOrig="8616" w:dyaOrig="3187">
          <v:shape id="_x0000_i1032" type="#_x0000_t75" style="width:415.5pt;height:153.75pt" o:ole="">
            <v:imagedata r:id="rId18" o:title=""/>
          </v:shape>
          <o:OLEObject Type="Embed" ProgID="ChemDraw.Document.6.0" ShapeID="_x0000_i1032" DrawAspect="Content" ObjectID="_1587307500" r:id="rId19"/>
        </w:object>
      </w:r>
      <w:r w:rsidR="00E05E42" w:rsidRPr="001112C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</w:t>
      </w:r>
    </w:p>
    <w:p w:rsidR="001A18F0" w:rsidRPr="001112CA" w:rsidRDefault="0079489F" w:rsidP="001112CA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نلاحظ من مساهمات الرنين ظهور شحنة سالبة في الحلقة </w:t>
      </w:r>
      <w:proofErr w:type="spellStart"/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>الاروماتية</w:t>
      </w:r>
      <w:proofErr w:type="spellEnd"/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وكذلك وجود مساهم </w:t>
      </w:r>
      <w:proofErr w:type="spellStart"/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>رنيني</w:t>
      </w:r>
      <w:proofErr w:type="spellEnd"/>
      <w:r w:rsidRPr="001112CA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تحمل ذرة الكاربون المتصلة بالمجوعة الحامضية شحنة سالبة وهذا يؤدي الى زيادة الكثافة الالكترونية وتقلل من الصفة الحامضية</w:t>
      </w:r>
    </w:p>
    <w:p w:rsidR="00D36C22" w:rsidRPr="001112CA" w:rsidRDefault="00D36C22" w:rsidP="001112CA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D36C22" w:rsidRPr="001112CA" w:rsidRDefault="00D36C22" w:rsidP="001112CA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sectPr w:rsidR="00D36C22" w:rsidRPr="001112CA" w:rsidSect="009E239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6D6"/>
    <w:rsid w:val="00012CEF"/>
    <w:rsid w:val="000D0A20"/>
    <w:rsid w:val="000D5AE4"/>
    <w:rsid w:val="001112CA"/>
    <w:rsid w:val="00172A33"/>
    <w:rsid w:val="001A18F0"/>
    <w:rsid w:val="001B54A3"/>
    <w:rsid w:val="002706B5"/>
    <w:rsid w:val="00294381"/>
    <w:rsid w:val="00314235"/>
    <w:rsid w:val="003166D6"/>
    <w:rsid w:val="003543D5"/>
    <w:rsid w:val="004247EE"/>
    <w:rsid w:val="005D15F5"/>
    <w:rsid w:val="005E4071"/>
    <w:rsid w:val="006D5A29"/>
    <w:rsid w:val="0079489F"/>
    <w:rsid w:val="007D51C2"/>
    <w:rsid w:val="00874C13"/>
    <w:rsid w:val="008B373F"/>
    <w:rsid w:val="00995834"/>
    <w:rsid w:val="009E239E"/>
    <w:rsid w:val="00A01F83"/>
    <w:rsid w:val="00D36C22"/>
    <w:rsid w:val="00D863FB"/>
    <w:rsid w:val="00E05E42"/>
    <w:rsid w:val="00E242CC"/>
    <w:rsid w:val="00F24D92"/>
    <w:rsid w:val="00F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0F50716-68F8-4906-B25E-C4A90A328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e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e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e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e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Dhabi</dc:creator>
  <cp:keywords/>
  <dc:description/>
  <cp:lastModifiedBy>عسثق</cp:lastModifiedBy>
  <cp:revision>15</cp:revision>
  <dcterms:created xsi:type="dcterms:W3CDTF">2016-03-12T04:23:00Z</dcterms:created>
  <dcterms:modified xsi:type="dcterms:W3CDTF">2018-05-08T14:58:00Z</dcterms:modified>
</cp:coreProperties>
</file>