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30" w:rsidRDefault="00567D30" w:rsidP="00567D30">
      <w:pPr>
        <w:spacing w:after="0" w:line="240" w:lineRule="auto"/>
        <w:ind w:firstLine="368"/>
        <w:rPr>
          <w:rFonts w:ascii="Times New Roman" w:eastAsia="Times New Roman" w:hAnsi="Times New Roman" w:cs="MCS ARAFAT HIGH"/>
          <w:b/>
          <w:bCs/>
          <w:sz w:val="28"/>
          <w:szCs w:val="34"/>
          <w:rtl/>
        </w:rPr>
      </w:pPr>
      <w:r>
        <w:rPr>
          <w:rFonts w:ascii="Times New Roman" w:eastAsia="Times New Roman" w:hAnsi="Times New Roman" w:cs="MCS ARAFAT HIGH" w:hint="cs"/>
          <w:b/>
          <w:bCs/>
          <w:sz w:val="28"/>
          <w:szCs w:val="34"/>
          <w:rtl/>
        </w:rPr>
        <w:t>محاضرة 18</w:t>
      </w:r>
      <w:bookmarkStart w:id="0" w:name="_GoBack"/>
      <w:bookmarkEnd w:id="0"/>
    </w:p>
    <w:p w:rsidR="00567D30" w:rsidRPr="00147B14" w:rsidRDefault="00567D30" w:rsidP="00567D30">
      <w:pPr>
        <w:spacing w:after="0" w:line="240" w:lineRule="auto"/>
        <w:ind w:firstLine="368"/>
        <w:rPr>
          <w:rFonts w:ascii="Times New Roman" w:eastAsia="Times New Roman" w:hAnsi="Times New Roman" w:cs="Simplified Arabic"/>
          <w:b/>
          <w:bCs/>
          <w:sz w:val="24"/>
          <w:szCs w:val="28"/>
          <w:rtl/>
        </w:rPr>
      </w:pPr>
      <w:r w:rsidRPr="00147B14">
        <w:rPr>
          <w:rFonts w:ascii="Times New Roman" w:eastAsia="Times New Roman" w:hAnsi="Times New Roman" w:cs="MCS ARAFAT HIGH"/>
          <w:b/>
          <w:bCs/>
          <w:sz w:val="28"/>
          <w:szCs w:val="34"/>
          <w:rtl/>
        </w:rPr>
        <w:t>أنواع الحوافز</w:t>
      </w:r>
      <w:r w:rsidRPr="00147B14">
        <w:rPr>
          <w:rFonts w:ascii="Times New Roman" w:eastAsia="Times New Roman" w:hAnsi="Times New Roman" w:cs="Simplified Arabic"/>
          <w:b/>
          <w:bCs/>
          <w:sz w:val="24"/>
          <w:szCs w:val="28"/>
          <w:rtl/>
        </w:rPr>
        <w:t xml:space="preserve">        </w:t>
      </w:r>
      <w:r w:rsidRPr="00147B14">
        <w:rPr>
          <w:rFonts w:ascii="Times New Roman" w:eastAsia="Times New Roman" w:hAnsi="Times New Roman" w:cs="Simplified Arabic"/>
          <w:b/>
          <w:bCs/>
          <w:sz w:val="24"/>
          <w:szCs w:val="28"/>
        </w:rPr>
        <w:t>Types of Incentives</w:t>
      </w:r>
    </w:p>
    <w:p w:rsidR="00567D30" w:rsidRPr="00147B14" w:rsidRDefault="00567D30" w:rsidP="00567D30">
      <w:pPr>
        <w:spacing w:after="0" w:line="240" w:lineRule="auto"/>
        <w:ind w:hanging="58"/>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rPr>
        <w:t xml:space="preserve">      </w:t>
      </w:r>
      <w:r w:rsidRPr="00147B14">
        <w:rPr>
          <w:rFonts w:ascii="Times New Roman" w:eastAsia="Times New Roman" w:hAnsi="Times New Roman" w:cs="Simplified Arabic"/>
          <w:sz w:val="24"/>
          <w:szCs w:val="28"/>
          <w:rtl/>
        </w:rPr>
        <w:t>ان نوع الحوافز يتأثر بنظرة الإدارة إلى عملية التحفيز والفلسفة التي تؤمن بها فالإدارة التقليدية المتأثرة بنظرية (</w:t>
      </w:r>
      <w:r w:rsidRPr="00147B14">
        <w:rPr>
          <w:rFonts w:ascii="Times New Roman" w:eastAsia="Times New Roman" w:hAnsi="Times New Roman" w:cs="Simplified Arabic"/>
          <w:sz w:val="24"/>
          <w:szCs w:val="28"/>
        </w:rPr>
        <w:t>X</w:t>
      </w:r>
      <w:r w:rsidRPr="00147B14">
        <w:rPr>
          <w:rFonts w:ascii="Times New Roman" w:eastAsia="Times New Roman" w:hAnsi="Times New Roman" w:cs="Simplified Arabic"/>
          <w:sz w:val="24"/>
          <w:szCs w:val="28"/>
          <w:rtl/>
        </w:rPr>
        <w:t>) ترى ان الحافز الوحيد للعمل هو الأجور والمكافآت المادية، أما الإدارة الحديثة المتأثرة بنظرية (</w:t>
      </w:r>
      <w:r w:rsidRPr="00147B14">
        <w:rPr>
          <w:rFonts w:ascii="Times New Roman" w:eastAsia="Times New Roman" w:hAnsi="Times New Roman" w:cs="Simplified Arabic"/>
          <w:sz w:val="24"/>
          <w:szCs w:val="28"/>
        </w:rPr>
        <w:t>Y</w:t>
      </w:r>
      <w:r w:rsidRPr="00147B14">
        <w:rPr>
          <w:rFonts w:ascii="Times New Roman" w:eastAsia="Times New Roman" w:hAnsi="Times New Roman" w:cs="Simplified Arabic"/>
          <w:sz w:val="24"/>
          <w:szCs w:val="28"/>
          <w:rtl/>
        </w:rPr>
        <w:t xml:space="preserve">)  ترى أنه يمكن ان يتضمن نظام الحوافز حوافز غير مادية (كالترقية، المشاركة في اتخاذ القرار). </w:t>
      </w:r>
    </w:p>
    <w:p w:rsidR="00567D30" w:rsidRPr="00147B14" w:rsidRDefault="00567D30" w:rsidP="00567D30">
      <w:pPr>
        <w:spacing w:after="0" w:line="240" w:lineRule="auto"/>
        <w:ind w:firstLine="84"/>
        <w:jc w:val="lowKashida"/>
        <w:rPr>
          <w:rFonts w:ascii="Times New Roman" w:eastAsia="Times New Roman" w:hAnsi="Times New Roman" w:cs="Simplified Arabic"/>
          <w:sz w:val="20"/>
          <w:szCs w:val="24"/>
          <w:rtl/>
        </w:rPr>
      </w:pPr>
      <w:r w:rsidRPr="00147B14">
        <w:rPr>
          <w:rFonts w:ascii="Times New Roman" w:eastAsia="Times New Roman" w:hAnsi="Times New Roman" w:cs="Simplified Arabic"/>
          <w:sz w:val="24"/>
          <w:szCs w:val="28"/>
          <w:rtl/>
        </w:rPr>
        <w:t xml:space="preserve">وهناك تصنيفات عديدة للحوافز منها ما يعتمد على نوع الحوافز، طبيعة الجزاء و المستفيدين من الحافز ….. الخ إلا ان التصنيف الشائع للحوافز هو تصنيفها  إلى حوافز ايجابية وحوافز سلبية </w:t>
      </w:r>
    </w:p>
    <w:p w:rsidR="00567D30" w:rsidRPr="00147B14" w:rsidRDefault="00567D30" w:rsidP="00567D30">
      <w:pPr>
        <w:spacing w:after="0" w:line="240" w:lineRule="auto"/>
        <w:ind w:firstLine="793"/>
        <w:jc w:val="lowKashida"/>
        <w:rPr>
          <w:rFonts w:ascii="Times New Roman" w:eastAsia="Times New Roman" w:hAnsi="Times New Roman" w:cs="Simplified Arabic"/>
          <w:sz w:val="24"/>
          <w:szCs w:val="18"/>
          <w:rtl/>
          <w:lang w:bidi="ar-IQ"/>
        </w:rPr>
      </w:pPr>
    </w:p>
    <w:p w:rsidR="00567D30" w:rsidRPr="00147B14" w:rsidRDefault="00567D30" w:rsidP="00567D30">
      <w:pPr>
        <w:spacing w:after="0" w:line="240" w:lineRule="auto"/>
        <w:ind w:firstLine="793"/>
        <w:jc w:val="lowKashida"/>
        <w:rPr>
          <w:rFonts w:ascii="Times New Roman" w:eastAsia="Times New Roman" w:hAnsi="Times New Roman" w:cs="Simplified Arabic"/>
          <w:b/>
          <w:bCs/>
          <w:sz w:val="24"/>
          <w:szCs w:val="28"/>
          <w:rtl/>
        </w:rPr>
      </w:pPr>
      <w:r w:rsidRPr="00147B14">
        <w:rPr>
          <w:rFonts w:ascii="Times New Roman" w:eastAsia="Times New Roman" w:hAnsi="Times New Roman" w:cs="MCS ARAFAT HIGH"/>
          <w:b/>
          <w:bCs/>
          <w:sz w:val="28"/>
          <w:szCs w:val="34"/>
          <w:rtl/>
        </w:rPr>
        <w:t xml:space="preserve">أولاً </w:t>
      </w:r>
      <w:r w:rsidRPr="00147B14">
        <w:rPr>
          <w:rFonts w:ascii="Times New Roman" w:eastAsia="Times New Roman" w:hAnsi="Times New Roman" w:cs="MCS ARAFAT HIGH" w:hint="cs"/>
          <w:b/>
          <w:bCs/>
          <w:sz w:val="28"/>
          <w:szCs w:val="34"/>
          <w:rtl/>
        </w:rPr>
        <w:t>:-</w:t>
      </w:r>
      <w:r w:rsidRPr="00147B14">
        <w:rPr>
          <w:rFonts w:ascii="Times New Roman" w:eastAsia="Times New Roman" w:hAnsi="Times New Roman" w:cs="MCS ARAFAT HIGH"/>
          <w:b/>
          <w:bCs/>
          <w:sz w:val="28"/>
          <w:szCs w:val="34"/>
          <w:rtl/>
        </w:rPr>
        <w:t>الحوافز الإيجابية:-</w:t>
      </w:r>
      <w:r w:rsidRPr="00147B14">
        <w:rPr>
          <w:rFonts w:ascii="Times New Roman" w:eastAsia="Times New Roman" w:hAnsi="Times New Roman" w:cs="Simplified Arabic"/>
          <w:b/>
          <w:bCs/>
          <w:sz w:val="24"/>
          <w:szCs w:val="28"/>
          <w:rtl/>
        </w:rPr>
        <w:t xml:space="preserve">    </w:t>
      </w:r>
      <w:r w:rsidRPr="00147B14">
        <w:rPr>
          <w:rFonts w:ascii="Times New Roman" w:eastAsia="Times New Roman" w:hAnsi="Times New Roman" w:cs="Simplified Arabic"/>
          <w:b/>
          <w:bCs/>
          <w:sz w:val="24"/>
          <w:szCs w:val="28"/>
        </w:rPr>
        <w:t>Positive Incentives</w:t>
      </w:r>
    </w:p>
    <w:p w:rsidR="00567D30" w:rsidRPr="00147B14" w:rsidRDefault="00567D30" w:rsidP="00567D30">
      <w:pPr>
        <w:spacing w:after="0" w:line="240" w:lineRule="auto"/>
        <w:ind w:firstLine="793"/>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وهي ما يحمل مزايا مختلفة للفرد إذا قام بالعمل المطلوب وتقدم له عطاءاً محسوساً أو غير ملموساً، وتعتمد على الترغيب والأمل والتفاؤل، وان هذه الحوافز تهدف إلى رفع الكفاءة الانتاجية وتحسين الأداء من خلال مدخل التشجيع والإثابة والذي يشجع الفرد على أن يسلك سلوكاً معيناً ترغبه الإدارة والحوافز الإيجابية نوعان رئيسان هما:- </w:t>
      </w:r>
    </w:p>
    <w:p w:rsidR="00567D30" w:rsidRPr="00147B14" w:rsidRDefault="00567D30" w:rsidP="00567D30">
      <w:pPr>
        <w:spacing w:after="0" w:line="240" w:lineRule="auto"/>
        <w:ind w:firstLine="793"/>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أ- الحوافز النقدية           </w:t>
      </w:r>
      <w:r w:rsidRPr="00147B14">
        <w:rPr>
          <w:rFonts w:ascii="Times New Roman" w:eastAsia="Times New Roman" w:hAnsi="Times New Roman" w:cs="Simplified Arabic"/>
          <w:sz w:val="24"/>
          <w:szCs w:val="28"/>
        </w:rPr>
        <w:t>Cash Incentives</w:t>
      </w:r>
    </w:p>
    <w:p w:rsidR="00567D30" w:rsidRPr="00147B14" w:rsidRDefault="00567D30" w:rsidP="00567D30">
      <w:pPr>
        <w:spacing w:after="0" w:line="240" w:lineRule="auto"/>
        <w:ind w:left="720" w:firstLine="793"/>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تعد الحوافز النقدية من أهم انواع الحوافز خاصة بالنسبة للأفراد في مستوى الادارة الدنيا في المنشأة إذ ان الحاجات الأساسية لم تشبع بعد بالكامل وعليه فان النقود تعد في هذه الحالة دافعاً قوياً للسلوك الانساني.</w:t>
      </w:r>
    </w:p>
    <w:p w:rsidR="00567D30" w:rsidRPr="00147B14" w:rsidRDefault="00567D30" w:rsidP="00567D30">
      <w:pPr>
        <w:tabs>
          <w:tab w:val="num" w:pos="1228"/>
        </w:tabs>
        <w:spacing w:after="0" w:line="240" w:lineRule="auto"/>
        <w:ind w:firstLine="793"/>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وهناك انواع متعددة للحوافز النقدية </w:t>
      </w:r>
      <w:r w:rsidRPr="00147B14">
        <w:rPr>
          <w:rFonts w:ascii="Times New Roman" w:eastAsia="Times New Roman" w:hAnsi="Times New Roman" w:cs="Simplified Arabic" w:hint="cs"/>
          <w:sz w:val="24"/>
          <w:szCs w:val="28"/>
          <w:rtl/>
        </w:rPr>
        <w:t>اهمها :-</w:t>
      </w:r>
    </w:p>
    <w:p w:rsidR="00567D30" w:rsidRPr="00147B14" w:rsidRDefault="00567D30" w:rsidP="00567D30">
      <w:pPr>
        <w:pStyle w:val="ListParagraph"/>
        <w:numPr>
          <w:ilvl w:val="0"/>
          <w:numId w:val="32"/>
        </w:numPr>
        <w:spacing w:after="0" w:line="240" w:lineRule="auto"/>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الأجر </w:t>
      </w:r>
      <w:r w:rsidRPr="00147B14">
        <w:rPr>
          <w:rFonts w:ascii="Times New Roman" w:eastAsia="Times New Roman" w:hAnsi="Times New Roman" w:cs="Simplified Arabic"/>
          <w:sz w:val="24"/>
          <w:szCs w:val="28"/>
        </w:rPr>
        <w:t>Wage</w:t>
      </w:r>
    </w:p>
    <w:p w:rsidR="00567D30" w:rsidRPr="00147B14" w:rsidRDefault="00567D30" w:rsidP="00567D30">
      <w:pPr>
        <w:pStyle w:val="ListParagraph"/>
        <w:numPr>
          <w:ilvl w:val="0"/>
          <w:numId w:val="32"/>
        </w:numPr>
        <w:spacing w:after="0" w:line="240" w:lineRule="auto"/>
        <w:jc w:val="lowKashida"/>
        <w:rPr>
          <w:rFonts w:ascii="Times New Roman" w:eastAsia="Times New Roman" w:hAnsi="Times New Roman" w:cs="Simplified Arabic"/>
          <w:sz w:val="24"/>
          <w:szCs w:val="28"/>
        </w:rPr>
      </w:pPr>
      <w:r w:rsidRPr="00147B14">
        <w:rPr>
          <w:rFonts w:ascii="Times New Roman" w:eastAsia="Times New Roman" w:hAnsi="Times New Roman" w:cs="Simplified Arabic"/>
          <w:sz w:val="24"/>
          <w:szCs w:val="28"/>
          <w:rtl/>
        </w:rPr>
        <w:t xml:space="preserve">العلاوات </w:t>
      </w:r>
      <w:r w:rsidRPr="00147B14">
        <w:rPr>
          <w:rFonts w:ascii="Times New Roman" w:eastAsia="Times New Roman" w:hAnsi="Times New Roman" w:cs="Simplified Arabic"/>
          <w:sz w:val="24"/>
          <w:szCs w:val="28"/>
        </w:rPr>
        <w:t>Perks</w:t>
      </w:r>
    </w:p>
    <w:p w:rsidR="00567D30" w:rsidRPr="00147B14" w:rsidRDefault="00567D30" w:rsidP="00567D30">
      <w:pPr>
        <w:numPr>
          <w:ilvl w:val="0"/>
          <w:numId w:val="32"/>
        </w:numPr>
        <w:spacing w:after="0" w:line="240" w:lineRule="auto"/>
        <w:ind w:left="1228"/>
        <w:jc w:val="lowKashida"/>
        <w:rPr>
          <w:rFonts w:ascii="Times New Roman" w:eastAsia="Times New Roman" w:hAnsi="Times New Roman" w:cs="Simplified Arabic"/>
          <w:b/>
          <w:bCs/>
          <w:szCs w:val="24"/>
          <w:rtl/>
        </w:rPr>
      </w:pPr>
      <w:r w:rsidRPr="00147B14">
        <w:rPr>
          <w:rFonts w:ascii="Times New Roman" w:eastAsia="Times New Roman" w:hAnsi="Times New Roman" w:cs="Simplified Arabic"/>
          <w:b/>
          <w:bCs/>
          <w:sz w:val="24"/>
          <w:szCs w:val="28"/>
          <w:rtl/>
        </w:rPr>
        <w:t xml:space="preserve">المكافآت </w:t>
      </w:r>
      <w:proofErr w:type="spellStart"/>
      <w:r w:rsidRPr="00147B14">
        <w:rPr>
          <w:rFonts w:ascii="Times New Roman" w:eastAsia="Times New Roman" w:hAnsi="Times New Roman" w:cs="Simplified Arabic"/>
          <w:b/>
          <w:bCs/>
          <w:sz w:val="24"/>
          <w:szCs w:val="28"/>
        </w:rPr>
        <w:t>Bounses</w:t>
      </w:r>
      <w:proofErr w:type="spellEnd"/>
    </w:p>
    <w:p w:rsidR="00567D30" w:rsidRPr="00147B14" w:rsidRDefault="00567D30" w:rsidP="00567D30">
      <w:pPr>
        <w:spacing w:after="0" w:line="240" w:lineRule="auto"/>
        <w:ind w:left="84" w:firstLine="709"/>
        <w:jc w:val="lowKashida"/>
        <w:rPr>
          <w:rFonts w:ascii="Times New Roman" w:eastAsia="Times New Roman" w:hAnsi="Times New Roman" w:cs="Simplified Arabic"/>
          <w:b/>
          <w:bCs/>
          <w:sz w:val="24"/>
          <w:szCs w:val="28"/>
          <w:rtl/>
        </w:rPr>
      </w:pP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b/>
          <w:bCs/>
          <w:sz w:val="24"/>
          <w:szCs w:val="28"/>
          <w:rtl/>
        </w:rPr>
        <w:t xml:space="preserve">4- المشاركة في الأرباح          </w:t>
      </w:r>
      <w:r w:rsidRPr="00147B14">
        <w:rPr>
          <w:rFonts w:ascii="Times New Roman" w:eastAsia="Times New Roman" w:hAnsi="Times New Roman" w:cs="Simplified Arabic"/>
          <w:b/>
          <w:bCs/>
          <w:sz w:val="24"/>
          <w:szCs w:val="28"/>
        </w:rPr>
        <w:t>Gain sharing Incentives</w:t>
      </w:r>
    </w:p>
    <w:p w:rsidR="00567D30" w:rsidRPr="00147B14" w:rsidRDefault="00567D30" w:rsidP="00567D30">
      <w:pPr>
        <w:spacing w:after="0" w:line="240" w:lineRule="auto"/>
        <w:ind w:left="84" w:firstLine="709"/>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rPr>
        <w:t xml:space="preserve"> </w:t>
      </w:r>
    </w:p>
    <w:p w:rsidR="00567D30" w:rsidRPr="00147B14" w:rsidRDefault="00567D30" w:rsidP="00567D30">
      <w:pPr>
        <w:spacing w:after="0" w:line="240" w:lineRule="auto"/>
        <w:ind w:left="84" w:firstLine="709"/>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ب-الحوافز المعنوية (غير النقدية).  </w:t>
      </w:r>
      <w:proofErr w:type="spellStart"/>
      <w:proofErr w:type="gramStart"/>
      <w:r w:rsidRPr="00147B14">
        <w:rPr>
          <w:rFonts w:ascii="Times New Roman" w:eastAsia="Times New Roman" w:hAnsi="Times New Roman" w:cs="Simplified Arabic"/>
          <w:sz w:val="24"/>
          <w:szCs w:val="28"/>
        </w:rPr>
        <w:t>Non  financial</w:t>
      </w:r>
      <w:proofErr w:type="spellEnd"/>
      <w:proofErr w:type="gramEnd"/>
      <w:r w:rsidRPr="00147B14">
        <w:rPr>
          <w:rFonts w:ascii="Times New Roman" w:eastAsia="Times New Roman" w:hAnsi="Times New Roman" w:cs="Simplified Arabic"/>
          <w:sz w:val="24"/>
          <w:szCs w:val="28"/>
        </w:rPr>
        <w:t xml:space="preserve"> Incentives</w:t>
      </w:r>
    </w:p>
    <w:p w:rsidR="00567D30" w:rsidRPr="00147B14" w:rsidRDefault="00567D30" w:rsidP="00567D30">
      <w:pPr>
        <w:spacing w:after="0" w:line="240" w:lineRule="auto"/>
        <w:ind w:left="84"/>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يقصد بالحوافز المعنوية- هي تلك الوسائل غير المادية التي ترضي الذات للإنسان إلى جانب إشباعها للحاجات الاجتماعية والتي تزيد من تماسك الأفراد وشدهم نحو العمل </w:t>
      </w:r>
    </w:p>
    <w:p w:rsidR="00567D30" w:rsidRPr="00147B14" w:rsidRDefault="00567D30" w:rsidP="00567D30">
      <w:pPr>
        <w:spacing w:after="0" w:line="240" w:lineRule="auto"/>
        <w:ind w:left="84"/>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rPr>
        <w:t>و</w:t>
      </w:r>
      <w:r w:rsidRPr="00147B14">
        <w:rPr>
          <w:rFonts w:ascii="Times New Roman" w:eastAsia="Times New Roman" w:hAnsi="Times New Roman" w:cs="Simplified Arabic"/>
          <w:sz w:val="24"/>
          <w:szCs w:val="28"/>
          <w:rtl/>
        </w:rPr>
        <w:t xml:space="preserve">هذه الحوافز </w:t>
      </w:r>
      <w:r w:rsidRPr="00147B14">
        <w:rPr>
          <w:rFonts w:ascii="Times New Roman" w:eastAsia="Times New Roman" w:hAnsi="Times New Roman" w:cs="Simplified Arabic" w:hint="cs"/>
          <w:sz w:val="24"/>
          <w:szCs w:val="28"/>
          <w:rtl/>
        </w:rPr>
        <w:t>منها</w:t>
      </w:r>
      <w:r w:rsidRPr="00147B14">
        <w:rPr>
          <w:rFonts w:ascii="Times New Roman" w:eastAsia="Times New Roman" w:hAnsi="Times New Roman" w:cs="Simplified Arabic"/>
          <w:sz w:val="24"/>
          <w:szCs w:val="28"/>
          <w:rtl/>
        </w:rPr>
        <w:t>:-</w:t>
      </w:r>
    </w:p>
    <w:p w:rsidR="00567D30" w:rsidRPr="00147B14" w:rsidRDefault="00567D30" w:rsidP="00567D30">
      <w:pPr>
        <w:numPr>
          <w:ilvl w:val="0"/>
          <w:numId w:val="33"/>
        </w:numPr>
        <w:spacing w:after="0" w:line="240" w:lineRule="auto"/>
        <w:jc w:val="lowKashida"/>
        <w:rPr>
          <w:rFonts w:ascii="Times New Roman" w:eastAsia="Times New Roman" w:hAnsi="Times New Roman" w:cs="Simplified Arabic"/>
          <w:b/>
          <w:bCs/>
          <w:sz w:val="24"/>
          <w:szCs w:val="28"/>
          <w:rtl/>
        </w:rPr>
      </w:pPr>
      <w:r w:rsidRPr="00147B14">
        <w:rPr>
          <w:rFonts w:ascii="Times New Roman" w:eastAsia="Times New Roman" w:hAnsi="Times New Roman" w:cs="Simplified Arabic"/>
          <w:b/>
          <w:bCs/>
          <w:sz w:val="24"/>
          <w:szCs w:val="28"/>
          <w:rtl/>
        </w:rPr>
        <w:lastRenderedPageBreak/>
        <w:t xml:space="preserve">فرص الترقية </w:t>
      </w:r>
      <w:r w:rsidRPr="00147B14">
        <w:rPr>
          <w:rFonts w:ascii="Times New Roman" w:eastAsia="Times New Roman" w:hAnsi="Times New Roman" w:cs="Simplified Arabic"/>
          <w:b/>
          <w:bCs/>
          <w:sz w:val="24"/>
          <w:szCs w:val="28"/>
        </w:rPr>
        <w:t xml:space="preserve">Promotion </w:t>
      </w:r>
      <w:r w:rsidRPr="00147B14">
        <w:rPr>
          <w:rFonts w:ascii="Times New Roman" w:eastAsia="Times New Roman" w:hAnsi="Times New Roman" w:cs="Simplified Arabic"/>
          <w:b/>
          <w:bCs/>
          <w:sz w:val="24"/>
          <w:szCs w:val="28"/>
          <w:rtl/>
        </w:rPr>
        <w:t xml:space="preserve"> </w:t>
      </w:r>
    </w:p>
    <w:p w:rsidR="00567D30" w:rsidRPr="00147B14" w:rsidRDefault="00567D30" w:rsidP="00567D30">
      <w:pPr>
        <w:spacing w:after="0" w:line="240" w:lineRule="auto"/>
        <w:ind w:left="84" w:firstLine="709"/>
        <w:jc w:val="lowKashida"/>
        <w:rPr>
          <w:rFonts w:ascii="Times New Roman" w:eastAsia="Times New Roman" w:hAnsi="Times New Roman" w:cs="Simplified Arabic"/>
          <w:b/>
          <w:bCs/>
          <w:sz w:val="24"/>
          <w:szCs w:val="28"/>
          <w:rtl/>
        </w:rPr>
      </w:pPr>
      <w:r w:rsidRPr="00147B14">
        <w:rPr>
          <w:rFonts w:ascii="Times New Roman" w:eastAsia="Times New Roman" w:hAnsi="Times New Roman" w:cs="Simplified Arabic"/>
          <w:b/>
          <w:bCs/>
          <w:sz w:val="24"/>
          <w:szCs w:val="28"/>
          <w:rtl/>
        </w:rPr>
        <w:t xml:space="preserve">2- تقدير جهود العاملين:     </w:t>
      </w:r>
      <w:r w:rsidRPr="00147B14">
        <w:rPr>
          <w:rFonts w:ascii="Times New Roman" w:eastAsia="Times New Roman" w:hAnsi="Times New Roman" w:cs="Simplified Arabic"/>
          <w:b/>
          <w:bCs/>
          <w:sz w:val="24"/>
          <w:szCs w:val="28"/>
        </w:rPr>
        <w:t>Recognition for Accomplishment</w:t>
      </w:r>
    </w:p>
    <w:p w:rsidR="00567D30" w:rsidRPr="00147B14" w:rsidRDefault="00567D30" w:rsidP="00567D30">
      <w:pPr>
        <w:spacing w:after="0" w:line="240" w:lineRule="auto"/>
        <w:ind w:left="84" w:firstLine="709"/>
        <w:jc w:val="lowKashida"/>
        <w:rPr>
          <w:rFonts w:ascii="Times New Roman" w:eastAsia="Times New Roman" w:hAnsi="Times New Roman" w:cs="Simplified Arabic"/>
          <w:sz w:val="24"/>
          <w:szCs w:val="6"/>
          <w:rtl/>
          <w:lang w:bidi="ar-IQ"/>
        </w:rPr>
      </w:pPr>
    </w:p>
    <w:p w:rsidR="00567D30" w:rsidRPr="00147B14" w:rsidRDefault="00567D30" w:rsidP="00567D30">
      <w:pPr>
        <w:spacing w:after="0" w:line="240" w:lineRule="auto"/>
        <w:ind w:left="793"/>
        <w:jc w:val="lowKashida"/>
        <w:rPr>
          <w:rFonts w:ascii="Times New Roman" w:eastAsia="Times New Roman" w:hAnsi="Times New Roman" w:cs="Simplified Arabic"/>
          <w:b/>
          <w:bCs/>
          <w:sz w:val="24"/>
          <w:szCs w:val="28"/>
          <w:rtl/>
        </w:rPr>
      </w:pPr>
      <w:r w:rsidRPr="00147B14">
        <w:rPr>
          <w:rFonts w:ascii="Times New Roman" w:eastAsia="Times New Roman" w:hAnsi="Times New Roman" w:cs="Simplified Arabic"/>
          <w:b/>
          <w:bCs/>
          <w:sz w:val="24"/>
          <w:szCs w:val="28"/>
          <w:rtl/>
        </w:rPr>
        <w:t>3-ضمان واستقرار العمل</w:t>
      </w:r>
    </w:p>
    <w:p w:rsidR="00567D30" w:rsidRPr="00147B14" w:rsidRDefault="00567D30" w:rsidP="00567D30">
      <w:pPr>
        <w:spacing w:after="0" w:line="240" w:lineRule="auto"/>
        <w:ind w:left="793"/>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4</w:t>
      </w:r>
      <w:r w:rsidRPr="00147B14">
        <w:rPr>
          <w:rFonts w:ascii="Times New Roman" w:eastAsia="Times New Roman" w:hAnsi="Times New Roman" w:cs="Simplified Arabic"/>
          <w:b/>
          <w:bCs/>
          <w:sz w:val="24"/>
          <w:szCs w:val="28"/>
          <w:rtl/>
        </w:rPr>
        <w:t xml:space="preserve">- توسيع العمل    </w:t>
      </w:r>
      <w:r w:rsidRPr="00147B14">
        <w:rPr>
          <w:rFonts w:ascii="Times New Roman" w:eastAsia="Times New Roman" w:hAnsi="Times New Roman" w:cs="Simplified Arabic"/>
          <w:b/>
          <w:bCs/>
          <w:sz w:val="24"/>
          <w:szCs w:val="28"/>
        </w:rPr>
        <w:t>Job enlargement</w:t>
      </w:r>
      <w:r w:rsidRPr="00147B14">
        <w:rPr>
          <w:rFonts w:ascii="Times New Roman" w:eastAsia="Times New Roman" w:hAnsi="Times New Roman" w:cs="Simplified Arabic"/>
          <w:b/>
          <w:bCs/>
          <w:sz w:val="24"/>
          <w:szCs w:val="28"/>
          <w:rtl/>
        </w:rPr>
        <w:t xml:space="preserve"> </w:t>
      </w:r>
    </w:p>
    <w:p w:rsidR="00567D30" w:rsidRPr="00147B14" w:rsidRDefault="00567D30" w:rsidP="00567D30">
      <w:pPr>
        <w:spacing w:after="0" w:line="240" w:lineRule="auto"/>
        <w:ind w:left="84" w:firstLine="709"/>
        <w:jc w:val="lowKashida"/>
        <w:rPr>
          <w:rFonts w:ascii="Times New Roman" w:eastAsia="Times New Roman" w:hAnsi="Times New Roman" w:cs="Simplified Arabic"/>
          <w:b/>
          <w:bCs/>
          <w:sz w:val="24"/>
          <w:szCs w:val="28"/>
          <w:rtl/>
        </w:rPr>
      </w:pPr>
      <w:r w:rsidRPr="00147B14">
        <w:rPr>
          <w:rFonts w:ascii="Times New Roman" w:eastAsia="Times New Roman" w:hAnsi="Times New Roman" w:cs="Simplified Arabic"/>
          <w:b/>
          <w:bCs/>
          <w:sz w:val="24"/>
          <w:szCs w:val="28"/>
          <w:rtl/>
        </w:rPr>
        <w:t xml:space="preserve">5- إثراء العمل     </w:t>
      </w:r>
      <w:r w:rsidRPr="00147B14">
        <w:rPr>
          <w:rFonts w:ascii="Times New Roman" w:eastAsia="Times New Roman" w:hAnsi="Times New Roman" w:cs="Simplified Arabic"/>
          <w:b/>
          <w:bCs/>
          <w:sz w:val="24"/>
          <w:szCs w:val="28"/>
        </w:rPr>
        <w:t>Job  Enrichment</w:t>
      </w:r>
    </w:p>
    <w:p w:rsidR="00567D30" w:rsidRPr="00147B14" w:rsidRDefault="00567D30" w:rsidP="00567D30">
      <w:pPr>
        <w:spacing w:after="0" w:line="240" w:lineRule="auto"/>
        <w:ind w:left="84" w:firstLine="709"/>
        <w:jc w:val="lowKashida"/>
        <w:rPr>
          <w:rFonts w:ascii="Times New Roman" w:eastAsia="Times New Roman" w:hAnsi="Times New Roman" w:cs="Simplified Arabic"/>
          <w:b/>
          <w:bCs/>
          <w:sz w:val="24"/>
          <w:szCs w:val="16"/>
          <w:rtl/>
          <w:lang w:bidi="ar-IQ"/>
        </w:rPr>
      </w:pPr>
    </w:p>
    <w:p w:rsidR="00567D30" w:rsidRPr="00147B14" w:rsidRDefault="00567D30" w:rsidP="00567D30">
      <w:pPr>
        <w:spacing w:after="0" w:line="240" w:lineRule="auto"/>
        <w:ind w:left="84"/>
        <w:jc w:val="lowKashida"/>
        <w:rPr>
          <w:rFonts w:ascii="Times New Roman" w:eastAsia="Times New Roman" w:hAnsi="Times New Roman" w:cs="Simplified Arabic"/>
          <w:b/>
          <w:bCs/>
          <w:sz w:val="24"/>
          <w:szCs w:val="28"/>
          <w:rtl/>
        </w:rPr>
      </w:pPr>
      <w:r w:rsidRPr="00147B14">
        <w:rPr>
          <w:rFonts w:ascii="Times New Roman" w:eastAsia="Times New Roman" w:hAnsi="Times New Roman" w:cs="MCS ARAFAT HIGH"/>
          <w:b/>
          <w:bCs/>
          <w:sz w:val="28"/>
          <w:szCs w:val="34"/>
          <w:rtl/>
        </w:rPr>
        <w:t>ثانياً:-الحوافز السلبية</w:t>
      </w:r>
      <w:r w:rsidRPr="00147B14">
        <w:rPr>
          <w:rFonts w:ascii="Times New Roman" w:eastAsia="Times New Roman" w:hAnsi="Times New Roman" w:cs="Simplified Arabic"/>
          <w:b/>
          <w:bCs/>
          <w:sz w:val="24"/>
          <w:szCs w:val="28"/>
          <w:rtl/>
        </w:rPr>
        <w:t xml:space="preserve">   </w:t>
      </w:r>
      <w:r w:rsidRPr="00147B14">
        <w:rPr>
          <w:rFonts w:ascii="Times New Roman" w:eastAsia="Times New Roman" w:hAnsi="Times New Roman" w:cs="Simplified Arabic"/>
          <w:b/>
          <w:bCs/>
          <w:sz w:val="24"/>
          <w:szCs w:val="28"/>
        </w:rPr>
        <w:t>Negative Incentives</w:t>
      </w:r>
    </w:p>
    <w:p w:rsidR="00567D30" w:rsidRPr="00147B14" w:rsidRDefault="00567D30" w:rsidP="00567D30">
      <w:pPr>
        <w:spacing w:after="0" w:line="240" w:lineRule="auto"/>
        <w:ind w:left="282"/>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تسعى الحوافز السلبية إلى التأثير في سلوك العاملين من خلال مدخل العقاب والردع والتخويف أي  من خلال العمل التأديبي الذي يتمثل في جزاءات مادية او معنوية كالخصم من الاجر والحرمان من العلاوة، الحرمان من الترقية، او ادراج اسم العامل المقصر أو المهمل في قائمة خاصة تنشر على العاملين في المنشأة </w:t>
      </w:r>
      <w:r w:rsidRPr="00147B14">
        <w:rPr>
          <w:rFonts w:ascii="Times New Roman" w:eastAsia="Times New Roman" w:hAnsi="Times New Roman" w:cs="Simplified Arabic" w:hint="cs"/>
          <w:sz w:val="24"/>
          <w:szCs w:val="28"/>
          <w:rtl/>
        </w:rPr>
        <w:t xml:space="preserve">وهناك </w:t>
      </w:r>
      <w:r w:rsidRPr="00147B14">
        <w:rPr>
          <w:rFonts w:ascii="Times New Roman" w:eastAsia="Times New Roman" w:hAnsi="Times New Roman" w:cs="Simplified Arabic"/>
          <w:sz w:val="24"/>
          <w:szCs w:val="28"/>
          <w:rtl/>
        </w:rPr>
        <w:t xml:space="preserve">عقوبات معنوية-تتمثل في التأنيب وآلفات النظر، الانذار الشخصي التي توجه للمخالف بشكل مباشر وبصورة شخصية من الرئيس المباشر. </w:t>
      </w:r>
    </w:p>
    <w:p w:rsidR="00567D30" w:rsidRPr="00147B14" w:rsidRDefault="00567D30" w:rsidP="00567D30">
      <w:pPr>
        <w:spacing w:after="0" w:line="240" w:lineRule="auto"/>
        <w:jc w:val="lowKashida"/>
        <w:rPr>
          <w:rFonts w:ascii="Times New Roman" w:eastAsia="Times New Roman" w:hAnsi="Times New Roman" w:cs="Simplified Arabic"/>
          <w:sz w:val="24"/>
          <w:szCs w:val="28"/>
          <w:rtl/>
        </w:rPr>
      </w:pPr>
    </w:p>
    <w:p w:rsidR="00567D30" w:rsidRPr="00147B14" w:rsidRDefault="00567D30" w:rsidP="00567D30">
      <w:pPr>
        <w:spacing w:after="0" w:line="240" w:lineRule="auto"/>
        <w:ind w:firstLine="793"/>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ومن الممكن تصنيف </w:t>
      </w:r>
      <w:r w:rsidRPr="00147B14">
        <w:rPr>
          <w:rFonts w:ascii="Times New Roman" w:eastAsia="Times New Roman" w:hAnsi="Times New Roman" w:cs="Simplified Arabic" w:hint="cs"/>
          <w:sz w:val="24"/>
          <w:szCs w:val="28"/>
          <w:rtl/>
        </w:rPr>
        <w:t xml:space="preserve">نظم الحوافز </w:t>
      </w:r>
      <w:r w:rsidRPr="00147B14">
        <w:rPr>
          <w:rFonts w:ascii="Times New Roman" w:eastAsia="Times New Roman" w:hAnsi="Times New Roman" w:cs="Simplified Arabic"/>
          <w:sz w:val="24"/>
          <w:szCs w:val="28"/>
          <w:rtl/>
        </w:rPr>
        <w:t xml:space="preserve">إلى ثلاثة انواع رئيسية:- </w:t>
      </w:r>
    </w:p>
    <w:p w:rsidR="00567D30" w:rsidRPr="00147B14" w:rsidRDefault="00567D30" w:rsidP="00567D30">
      <w:pPr>
        <w:spacing w:after="0" w:line="240" w:lineRule="auto"/>
        <w:ind w:firstLine="793"/>
        <w:jc w:val="lowKashida"/>
        <w:rPr>
          <w:rFonts w:ascii="Times New Roman" w:eastAsia="Times New Roman" w:hAnsi="Times New Roman" w:cs="Simplified Arabic"/>
          <w:b/>
          <w:bCs/>
          <w:sz w:val="24"/>
          <w:szCs w:val="28"/>
          <w:rtl/>
        </w:rPr>
      </w:pPr>
    </w:p>
    <w:p w:rsidR="00567D30" w:rsidRPr="00147B14" w:rsidRDefault="00567D30" w:rsidP="00567D30">
      <w:pPr>
        <w:spacing w:after="0" w:line="240" w:lineRule="auto"/>
        <w:ind w:firstLine="793"/>
        <w:jc w:val="lowKashida"/>
        <w:rPr>
          <w:rFonts w:ascii="Times New Roman" w:eastAsia="Times New Roman" w:hAnsi="Times New Roman" w:cs="Simplified Arabic"/>
          <w:b/>
          <w:bCs/>
          <w:sz w:val="24"/>
          <w:szCs w:val="28"/>
          <w:rtl/>
        </w:rPr>
      </w:pPr>
      <w:r w:rsidRPr="00147B14">
        <w:rPr>
          <w:rFonts w:ascii="Times New Roman" w:eastAsia="Times New Roman" w:hAnsi="Times New Roman" w:cs="Simplified Arabic"/>
          <w:b/>
          <w:bCs/>
          <w:sz w:val="24"/>
          <w:szCs w:val="28"/>
          <w:rtl/>
        </w:rPr>
        <w:t xml:space="preserve">اولاً- نظم الحوافز الفردية: </w:t>
      </w:r>
      <w:r w:rsidRPr="00147B14">
        <w:rPr>
          <w:rFonts w:ascii="Times New Roman" w:eastAsia="Times New Roman" w:hAnsi="Times New Roman" w:cs="Simplified Arabic"/>
          <w:b/>
          <w:bCs/>
          <w:sz w:val="24"/>
          <w:szCs w:val="28"/>
        </w:rPr>
        <w:t xml:space="preserve">Individual Incentives systems    </w:t>
      </w:r>
    </w:p>
    <w:p w:rsidR="00567D30" w:rsidRPr="00147B14" w:rsidRDefault="00567D30" w:rsidP="00567D30">
      <w:pPr>
        <w:spacing w:after="0" w:line="240" w:lineRule="auto"/>
        <w:ind w:firstLine="793"/>
        <w:jc w:val="lowKashida"/>
        <w:rPr>
          <w:rFonts w:ascii="Times New Roman" w:eastAsia="Times New Roman" w:hAnsi="Times New Roman" w:cs="Simplified Arabic"/>
          <w:b/>
          <w:bCs/>
          <w:sz w:val="24"/>
          <w:szCs w:val="28"/>
          <w:rtl/>
        </w:rPr>
      </w:pPr>
      <w:r w:rsidRPr="00147B14">
        <w:rPr>
          <w:rFonts w:ascii="Times New Roman" w:eastAsia="Times New Roman" w:hAnsi="Times New Roman" w:cs="Simplified Arabic"/>
          <w:b/>
          <w:bCs/>
          <w:sz w:val="24"/>
          <w:szCs w:val="28"/>
          <w:rtl/>
        </w:rPr>
        <w:t xml:space="preserve">ثانياً-نظم الحوافز الجماعية:  </w:t>
      </w:r>
      <w:r w:rsidRPr="00147B14">
        <w:rPr>
          <w:rFonts w:ascii="Times New Roman" w:eastAsia="Times New Roman" w:hAnsi="Times New Roman" w:cs="Simplified Arabic"/>
          <w:b/>
          <w:bCs/>
          <w:sz w:val="24"/>
          <w:szCs w:val="28"/>
        </w:rPr>
        <w:t>Group Incentives systems</w:t>
      </w:r>
    </w:p>
    <w:p w:rsidR="00567D30" w:rsidRPr="00147B14" w:rsidRDefault="00567D30" w:rsidP="00567D30">
      <w:pPr>
        <w:spacing w:after="0" w:line="240" w:lineRule="auto"/>
        <w:ind w:firstLine="793"/>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b/>
          <w:bCs/>
          <w:sz w:val="24"/>
          <w:szCs w:val="28"/>
          <w:rtl/>
        </w:rPr>
        <w:t xml:space="preserve">ثالثاً-نظم الحوافز التنظيمية: </w:t>
      </w:r>
      <w:r w:rsidRPr="00147B14">
        <w:rPr>
          <w:rFonts w:ascii="Times New Roman" w:eastAsia="Times New Roman" w:hAnsi="Times New Roman" w:cs="Simplified Arabic"/>
          <w:b/>
          <w:bCs/>
          <w:sz w:val="24"/>
          <w:szCs w:val="28"/>
        </w:rPr>
        <w:t xml:space="preserve">Organizational Incentives systems </w:t>
      </w:r>
    </w:p>
    <w:p w:rsidR="00567D30" w:rsidRPr="00147B14" w:rsidRDefault="00567D30" w:rsidP="00567D30">
      <w:pPr>
        <w:spacing w:after="0" w:line="240" w:lineRule="auto"/>
        <w:jc w:val="lowKashida"/>
        <w:rPr>
          <w:rFonts w:ascii="Times New Roman" w:eastAsia="Times New Roman" w:hAnsi="Times New Roman" w:cs="Simplified Arabic"/>
          <w:b/>
          <w:bCs/>
          <w:sz w:val="24"/>
          <w:szCs w:val="28"/>
          <w:rtl/>
          <w:lang w:bidi="ar-IQ"/>
        </w:rPr>
      </w:pPr>
      <w:r w:rsidRPr="00147B14">
        <w:rPr>
          <w:rFonts w:ascii="Times New Roman" w:eastAsia="Times New Roman" w:hAnsi="Times New Roman" w:cs="Simplified Arabic" w:hint="cs"/>
          <w:b/>
          <w:bCs/>
          <w:sz w:val="24"/>
          <w:szCs w:val="28"/>
          <w:rtl/>
          <w:lang w:bidi="ar-IQ"/>
        </w:rPr>
        <w:t>اهم طرق احتساب الرواتب :-</w:t>
      </w:r>
    </w:p>
    <w:p w:rsidR="00567D30" w:rsidRPr="00147B14" w:rsidRDefault="00567D30" w:rsidP="00567D30">
      <w:pPr>
        <w:spacing w:after="0" w:line="240" w:lineRule="auto"/>
        <w:ind w:left="84" w:firstLine="142"/>
        <w:jc w:val="lowKashida"/>
        <w:rPr>
          <w:rFonts w:ascii="Times New Roman" w:eastAsia="Times New Roman" w:hAnsi="Times New Roman" w:cs="Simplified Arabic"/>
          <w:b/>
          <w:bCs/>
          <w:sz w:val="28"/>
          <w:szCs w:val="28"/>
          <w:u w:val="single"/>
          <w:rtl/>
        </w:rPr>
      </w:pPr>
      <w:r w:rsidRPr="00147B14">
        <w:rPr>
          <w:rFonts w:ascii="Times New Roman" w:eastAsia="Times New Roman" w:hAnsi="Times New Roman" w:cs="Simplified Arabic"/>
          <w:b/>
          <w:bCs/>
          <w:sz w:val="28"/>
          <w:szCs w:val="28"/>
          <w:u w:val="single"/>
          <w:rtl/>
        </w:rPr>
        <w:t xml:space="preserve">خطة هالسي      </w:t>
      </w:r>
      <w:proofErr w:type="spellStart"/>
      <w:r w:rsidRPr="00147B14">
        <w:rPr>
          <w:rFonts w:ascii="Times New Roman" w:eastAsia="Times New Roman" w:hAnsi="Times New Roman" w:cs="Simplified Arabic"/>
          <w:b/>
          <w:bCs/>
          <w:sz w:val="28"/>
          <w:szCs w:val="28"/>
          <w:u w:val="single"/>
        </w:rPr>
        <w:t>Halsy</w:t>
      </w:r>
      <w:proofErr w:type="spellEnd"/>
    </w:p>
    <w:p w:rsidR="00567D30" w:rsidRPr="00147B14" w:rsidRDefault="00567D30" w:rsidP="00567D30">
      <w:pPr>
        <w:spacing w:after="0" w:line="240" w:lineRule="auto"/>
        <w:ind w:left="84" w:hanging="142"/>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يتم بموجب هذه الطريقة تحديد وقت قياسي لاداء عمل معين ويتقاضى العامل اجر الوقت الذي استغرقه في العمل مضافاً اليه جزء من الوقت الذي وفره </w:t>
      </w:r>
      <w:r w:rsidRPr="00147B14">
        <w:rPr>
          <w:rFonts w:ascii="Times New Roman" w:eastAsia="Times New Roman" w:hAnsi="Times New Roman" w:cs="Simplified Arabic"/>
          <w:sz w:val="24"/>
          <w:szCs w:val="28"/>
        </w:rPr>
        <w:t>Saved time</w:t>
      </w:r>
      <w:r w:rsidRPr="00147B14">
        <w:rPr>
          <w:rFonts w:ascii="Times New Roman" w:eastAsia="Times New Roman" w:hAnsi="Times New Roman" w:cs="Simplified Arabic"/>
          <w:sz w:val="24"/>
          <w:szCs w:val="28"/>
          <w:rtl/>
        </w:rPr>
        <w:t xml:space="preserve"> . </w:t>
      </w:r>
    </w:p>
    <w:p w:rsidR="00567D30" w:rsidRPr="00147B14" w:rsidRDefault="00567D30" w:rsidP="00567D30">
      <w:pPr>
        <w:spacing w:after="0" w:line="240" w:lineRule="auto"/>
        <w:ind w:left="84" w:hanging="142"/>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sz w:val="24"/>
          <w:szCs w:val="28"/>
          <w:rtl/>
        </w:rPr>
        <w:t>وبناءا على هذه الطريقة يتم حساب اجر العامل كما يأتي:-</w:t>
      </w:r>
    </w:p>
    <w:p w:rsidR="00567D30" w:rsidRPr="00147B14" w:rsidRDefault="00567D30" w:rsidP="00567D30">
      <w:pPr>
        <w:spacing w:after="0" w:line="240" w:lineRule="auto"/>
        <w:ind w:left="84" w:hanging="142"/>
        <w:jc w:val="both"/>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الاجر المستحق للعامل= اجر الساعة (الوقت المستنفذ</w:t>
      </w:r>
      <w:r w:rsidRPr="00147B14">
        <w:rPr>
          <w:rFonts w:ascii="Times New Roman" w:eastAsia="Times New Roman" w:hAnsi="Times New Roman" w:cs="Simplified Arabic" w:hint="cs"/>
          <w:sz w:val="24"/>
          <w:szCs w:val="28"/>
          <w:rtl/>
        </w:rPr>
        <w:t xml:space="preserve"> </w:t>
      </w:r>
      <w:r w:rsidRPr="00147B14">
        <w:rPr>
          <w:rFonts w:ascii="Times New Roman" w:eastAsia="Times New Roman" w:hAnsi="Times New Roman" w:cs="Simplified Arabic"/>
          <w:sz w:val="24"/>
          <w:szCs w:val="28"/>
          <w:rtl/>
        </w:rPr>
        <w:t xml:space="preserve">+نسبة مئوية من الوقت المقتصد </w:t>
      </w:r>
      <w:r w:rsidRPr="00147B14">
        <w:rPr>
          <w:rFonts w:ascii="Times New Roman" w:eastAsia="Times New Roman" w:hAnsi="Times New Roman" w:cs="Simplified Arabic" w:hint="cs"/>
          <w:sz w:val="24"/>
          <w:szCs w:val="28"/>
          <w:rtl/>
        </w:rPr>
        <w:t>، فلو كان الوقت المعياري لانتاج كمية معينة خلال ساعة واحدة وقد قام الفرد بالانجاز خلال 40 دقيقة فانه يستحق الاجر المحدد للساعة لواحدة مع نسبة ثابتة من قيمة 20 دقيقة تم توفيرها لثناء انجاز العمل.</w:t>
      </w:r>
    </w:p>
    <w:p w:rsidR="00567D30" w:rsidRPr="00147B14" w:rsidRDefault="00567D30" w:rsidP="00567D30">
      <w:pPr>
        <w:spacing w:after="0" w:line="240" w:lineRule="auto"/>
        <w:ind w:left="84"/>
        <w:jc w:val="both"/>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ومن مزايا هذه </w:t>
      </w:r>
      <w:r w:rsidRPr="00147B14">
        <w:rPr>
          <w:rFonts w:ascii="Times New Roman" w:eastAsia="Times New Roman" w:hAnsi="Times New Roman" w:cs="Simplified Arabic"/>
          <w:sz w:val="28"/>
          <w:szCs w:val="32"/>
          <w:vertAlign w:val="superscript"/>
          <w:rtl/>
        </w:rPr>
        <w:t>*</w:t>
      </w:r>
      <w:r w:rsidRPr="00147B14">
        <w:rPr>
          <w:rFonts w:ascii="Times New Roman" w:eastAsia="Times New Roman" w:hAnsi="Times New Roman" w:cs="Simplified Arabic"/>
          <w:sz w:val="24"/>
          <w:szCs w:val="28"/>
          <w:rtl/>
        </w:rPr>
        <w:t xml:space="preserve">الطريقة انها تجمع بين الاجر الزمني والاجر بالقطعة وهي تحفيز </w:t>
      </w:r>
      <w:r w:rsidRPr="00147B14">
        <w:rPr>
          <w:rFonts w:ascii="Times New Roman" w:eastAsia="Times New Roman" w:hAnsi="Times New Roman" w:cs="Simplified Arabic" w:hint="cs"/>
          <w:sz w:val="24"/>
          <w:szCs w:val="28"/>
          <w:rtl/>
        </w:rPr>
        <w:t>العامل</w:t>
      </w:r>
    </w:p>
    <w:p w:rsidR="00567D30" w:rsidRPr="00147B14" w:rsidRDefault="00567D30" w:rsidP="00567D30">
      <w:pPr>
        <w:spacing w:after="0" w:line="240" w:lineRule="auto"/>
        <w:ind w:left="84"/>
        <w:jc w:val="both"/>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lastRenderedPageBreak/>
        <w:t>على الاقتصاد في الوقت إذ يزداد اجره تبعاً لذلك</w:t>
      </w:r>
      <w:r w:rsidRPr="00147B14">
        <w:rPr>
          <w:rFonts w:ascii="Times New Roman" w:eastAsia="Times New Roman" w:hAnsi="Times New Roman" w:cs="Simplified Arabic"/>
          <w:sz w:val="28"/>
          <w:szCs w:val="32"/>
          <w:vertAlign w:val="superscript"/>
          <w:rtl/>
        </w:rPr>
        <w:t>*</w:t>
      </w:r>
      <w:r w:rsidRPr="00147B14">
        <w:rPr>
          <w:rFonts w:ascii="Times New Roman" w:eastAsia="Times New Roman" w:hAnsi="Times New Roman" w:cs="Simplified Arabic"/>
          <w:sz w:val="24"/>
          <w:szCs w:val="28"/>
          <w:rtl/>
        </w:rPr>
        <w:t xml:space="preserve"> كما تضمن للعامل حداً ادنى</w:t>
      </w:r>
      <w:r w:rsidRPr="00147B14">
        <w:rPr>
          <w:rFonts w:ascii="Times New Roman" w:eastAsia="Times New Roman" w:hAnsi="Times New Roman" w:cs="Simplified Arabic" w:hint="cs"/>
          <w:sz w:val="24"/>
          <w:szCs w:val="28"/>
          <w:rtl/>
        </w:rPr>
        <w:t xml:space="preserve"> </w:t>
      </w:r>
      <w:r w:rsidRPr="00147B14">
        <w:rPr>
          <w:rFonts w:ascii="Times New Roman" w:eastAsia="Times New Roman" w:hAnsi="Times New Roman" w:cs="Simplified Arabic"/>
          <w:sz w:val="24"/>
          <w:szCs w:val="28"/>
          <w:rtl/>
        </w:rPr>
        <w:t>من</w:t>
      </w:r>
      <w:r w:rsidRPr="00147B14">
        <w:rPr>
          <w:rFonts w:ascii="Times New Roman" w:eastAsia="Times New Roman" w:hAnsi="Times New Roman" w:cs="Simplified Arabic" w:hint="cs"/>
          <w:sz w:val="24"/>
          <w:szCs w:val="28"/>
          <w:rtl/>
        </w:rPr>
        <w:t xml:space="preserve"> </w:t>
      </w:r>
      <w:r w:rsidRPr="00147B14">
        <w:rPr>
          <w:rFonts w:ascii="Times New Roman" w:eastAsia="Times New Roman" w:hAnsi="Times New Roman" w:cs="Simplified Arabic"/>
          <w:sz w:val="24"/>
          <w:szCs w:val="28"/>
          <w:rtl/>
        </w:rPr>
        <w:t xml:space="preserve"> الاجر هو اجر الوقت الذي قضاه فعلاً في العمل.</w:t>
      </w:r>
      <w:r w:rsidRPr="00147B14">
        <w:rPr>
          <w:rFonts w:ascii="Times New Roman" w:eastAsia="Times New Roman" w:hAnsi="Times New Roman" w:cs="Simplified Arabic" w:hint="cs"/>
          <w:sz w:val="24"/>
          <w:szCs w:val="28"/>
          <w:rtl/>
        </w:rPr>
        <w:t xml:space="preserve"> </w:t>
      </w:r>
      <w:r w:rsidRPr="00147B14">
        <w:rPr>
          <w:rFonts w:ascii="Times New Roman" w:eastAsia="Times New Roman" w:hAnsi="Times New Roman" w:cs="Simplified Arabic"/>
          <w:sz w:val="24"/>
          <w:szCs w:val="28"/>
          <w:rtl/>
        </w:rPr>
        <w:t xml:space="preserve">الا أن يؤخذ على هذه الطريقة </w:t>
      </w:r>
      <w:r w:rsidRPr="00147B14">
        <w:rPr>
          <w:rFonts w:ascii="Times New Roman" w:eastAsia="Times New Roman" w:hAnsi="Times New Roman" w:cs="Simplified Arabic"/>
          <w:sz w:val="28"/>
          <w:szCs w:val="32"/>
          <w:vertAlign w:val="superscript"/>
          <w:rtl/>
        </w:rPr>
        <w:t>*</w:t>
      </w:r>
      <w:r w:rsidRPr="00147B14">
        <w:rPr>
          <w:rFonts w:ascii="Times New Roman" w:eastAsia="Times New Roman" w:hAnsi="Times New Roman" w:cs="Simplified Arabic"/>
          <w:sz w:val="24"/>
          <w:szCs w:val="28"/>
          <w:rtl/>
        </w:rPr>
        <w:t xml:space="preserve">مشاركة رب العمل للعامل في جهده عن طريق الافادة بنسبة مئوية من اجرة الوقت الذي وفره العامل ولذلك تعارض النقابات في الدول الصناعية هذه الطريقة. </w:t>
      </w:r>
    </w:p>
    <w:p w:rsidR="00567D30" w:rsidRPr="00147B14" w:rsidRDefault="00567D30" w:rsidP="00567D30">
      <w:pPr>
        <w:spacing w:after="0" w:line="240" w:lineRule="auto"/>
        <w:ind w:left="84" w:firstLine="142"/>
        <w:jc w:val="lowKashida"/>
        <w:rPr>
          <w:rFonts w:ascii="Times New Roman" w:eastAsia="Times New Roman" w:hAnsi="Times New Roman" w:cs="Simplified Arabic"/>
          <w:b/>
          <w:bCs/>
          <w:sz w:val="32"/>
          <w:szCs w:val="32"/>
          <w:u w:val="single"/>
          <w:rtl/>
        </w:rPr>
      </w:pPr>
      <w:r w:rsidRPr="00147B14">
        <w:rPr>
          <w:rFonts w:ascii="Times New Roman" w:eastAsia="Times New Roman" w:hAnsi="Times New Roman" w:cs="Simplified Arabic" w:hint="cs"/>
          <w:b/>
          <w:bCs/>
          <w:sz w:val="32"/>
          <w:szCs w:val="32"/>
          <w:u w:val="single"/>
          <w:rtl/>
        </w:rPr>
        <w:t>خطة اميرسون</w:t>
      </w:r>
    </w:p>
    <w:p w:rsidR="00567D30" w:rsidRPr="00147B14" w:rsidRDefault="00567D30" w:rsidP="00567D30">
      <w:pPr>
        <w:spacing w:after="0" w:line="240" w:lineRule="auto"/>
        <w:ind w:left="84" w:firstLine="709"/>
        <w:jc w:val="lowKashida"/>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rPr>
        <w:t xml:space="preserve">يتحدد مقدار الاجر وفقاً لخطة اميرسون في ضوء كفاءة الفرد الانتاجية ، اذ يدفع للفرد اجرة يوم العمل مضافاً اليه مكافاة  تتصاعد تدريجياً اذا زادت كفاءته الانتاجية عم 66% من المستوى الانتاجي المطلوب ، ولذا فان هذه الطريقة تتطلب جداول  تفصيلية تتعلق بالعمل او الوظيفة  والنسبة المئوية للمكافاة  التي ينبغي دفعها الى الاجر الاساسي للعامل ، وتعتبر هذه الطريقة  وسيلة ناجحة  لمراقبة الاداء ، كما انها وسيلة تحفيزية  على درجة عالية من الاهمية ، غير ان اهم سلبياتها صعوبة احتساب  مقدار استحقاق الفرد للمكافاة ، اذ يعتمد على درجة الثقة بالادارة  ومدى دقتها في هذا الاحتساب  بموضوعية  وعدالة ووضوح ، لكنها تعتبر من اهم  واكثر الوسائل التحفيزية نجاحاً في هذا المجال.  </w:t>
      </w:r>
    </w:p>
    <w:p w:rsidR="00567D30" w:rsidRPr="00147B14" w:rsidRDefault="00567D30" w:rsidP="00567D30">
      <w:pPr>
        <w:autoSpaceDE w:val="0"/>
        <w:autoSpaceDN w:val="0"/>
        <w:adjustRightInd w:val="0"/>
        <w:ind w:left="-2"/>
        <w:jc w:val="both"/>
        <w:rPr>
          <w:rFonts w:ascii="Calibri" w:eastAsia="Times New Roman" w:hAnsi="Calibri" w:cs="Simplified Arabic"/>
          <w:sz w:val="24"/>
          <w:szCs w:val="24"/>
          <w:rtl/>
          <w:lang w:bidi="ar-IQ"/>
        </w:rPr>
      </w:pPr>
      <w:r w:rsidRPr="00147B14">
        <w:rPr>
          <w:rFonts w:ascii="Calibri" w:eastAsia="Times New Roman" w:hAnsi="Calibri" w:cs="Simplified Arabic" w:hint="cs"/>
          <w:sz w:val="24"/>
          <w:szCs w:val="24"/>
          <w:rtl/>
          <w:lang w:bidi="ar-IQ"/>
        </w:rPr>
        <w:t xml:space="preserve"> ولاهمية ا</w:t>
      </w:r>
      <w:r w:rsidRPr="00147B14">
        <w:rPr>
          <w:rFonts w:ascii="Calibri" w:eastAsia="Times New Roman" w:hAnsi="Calibri" w:cs="Simplified Arabic"/>
          <w:sz w:val="24"/>
          <w:szCs w:val="24"/>
          <w:rtl/>
          <w:lang w:bidi="ar-IQ"/>
        </w:rPr>
        <w:t>لعدالة</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التنظيمية،</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فقد</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انصبت</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جهود</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الباحثين</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على</w:t>
      </w:r>
      <w:r w:rsidRPr="00147B14">
        <w:rPr>
          <w:rFonts w:ascii="Calibri" w:eastAsia="Times New Roman" w:hAnsi="Calibri" w:cs="Simplified Arabic" w:hint="cs"/>
          <w:sz w:val="24"/>
          <w:szCs w:val="24"/>
          <w:rtl/>
          <w:lang w:bidi="ar-IQ"/>
        </w:rPr>
        <w:t xml:space="preserve"> </w:t>
      </w:r>
      <w:r w:rsidRPr="00147B14">
        <w:rPr>
          <w:rFonts w:ascii="Calibri" w:eastAsia="Times New Roman" w:hAnsi="Calibri" w:cs="Simplified Arabic"/>
          <w:sz w:val="24"/>
          <w:szCs w:val="24"/>
          <w:rtl/>
          <w:lang w:bidi="ar-IQ"/>
        </w:rPr>
        <w:t>تفسيرها</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من</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خلال</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عرضهم</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لمجموعة</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من</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النظريات</w:t>
      </w:r>
      <w:r w:rsidRPr="00147B14">
        <w:rPr>
          <w:rFonts w:ascii="Calibri" w:eastAsia="Times New Roman" w:hAnsi="Calibri" w:cs="Simplified Arabic" w:hint="cs"/>
          <w:sz w:val="24"/>
          <w:szCs w:val="24"/>
          <w:rtl/>
          <w:lang w:bidi="ar-IQ"/>
        </w:rPr>
        <w:t xml:space="preserve"> لمعرفة دافعية الافراد </w:t>
      </w:r>
      <w:r w:rsidRPr="00147B14">
        <w:rPr>
          <w:rFonts w:ascii="Calibri" w:eastAsia="Times New Roman" w:hAnsi="Calibri" w:cs="Simplified Arabic"/>
          <w:sz w:val="24"/>
          <w:szCs w:val="24"/>
          <w:rtl/>
          <w:lang w:bidi="ar-IQ"/>
        </w:rPr>
        <w:t>،</w:t>
      </w:r>
      <w:r w:rsidRPr="00147B14">
        <w:rPr>
          <w:rFonts w:ascii="Calibri" w:eastAsia="Times New Roman" w:hAnsi="Calibri" w:cs="Simplified Arabic" w:hint="cs"/>
          <w:sz w:val="24"/>
          <w:szCs w:val="24"/>
          <w:rtl/>
          <w:lang w:bidi="ar-IQ"/>
        </w:rPr>
        <w:t>و</w:t>
      </w:r>
      <w:r w:rsidRPr="00147B14">
        <w:rPr>
          <w:rFonts w:ascii="Calibri" w:eastAsia="Times New Roman" w:hAnsi="Calibri" w:cs="Simplified Arabic"/>
          <w:sz w:val="24"/>
          <w:szCs w:val="24"/>
          <w:rtl/>
          <w:lang w:bidi="ar-IQ"/>
        </w:rPr>
        <w:t>التي</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من</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أهمها</w:t>
      </w:r>
      <w:r w:rsidRPr="00147B14">
        <w:rPr>
          <w:rFonts w:ascii="Calibri" w:eastAsia="Times New Roman" w:hAnsi="Calibri" w:cs="Simplified Arabic"/>
          <w:sz w:val="24"/>
          <w:szCs w:val="24"/>
          <w:lang w:bidi="ar-IQ"/>
        </w:rPr>
        <w:t xml:space="preserve"> : </w:t>
      </w:r>
    </w:p>
    <w:p w:rsidR="00567D30" w:rsidRPr="00147B14" w:rsidRDefault="00567D30" w:rsidP="00567D30">
      <w:pPr>
        <w:autoSpaceDE w:val="0"/>
        <w:autoSpaceDN w:val="0"/>
        <w:adjustRightInd w:val="0"/>
        <w:rPr>
          <w:rFonts w:ascii="Calibri" w:eastAsia="Times New Roman" w:hAnsi="Calibri" w:cs="Simplified Arabic"/>
          <w:sz w:val="24"/>
          <w:szCs w:val="24"/>
          <w:rtl/>
          <w:lang w:bidi="ar-IQ"/>
        </w:rPr>
      </w:pPr>
      <w:r w:rsidRPr="00147B14">
        <w:rPr>
          <w:rFonts w:ascii="Calibri" w:eastAsia="Times New Roman" w:hAnsi="Calibri" w:cs="Simplified Arabic"/>
          <w:sz w:val="24"/>
          <w:szCs w:val="24"/>
          <w:rtl/>
          <w:lang w:bidi="ar-IQ"/>
        </w:rPr>
        <w:t>نظرية</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التوقع</w:t>
      </w:r>
      <w:r w:rsidRPr="00147B14">
        <w:rPr>
          <w:rFonts w:ascii="Calibri" w:eastAsia="Times New Roman" w:hAnsi="Calibri" w:cs="Simplified Arabic"/>
          <w:sz w:val="24"/>
          <w:szCs w:val="24"/>
          <w:lang w:bidi="ar-IQ"/>
        </w:rPr>
        <w:t xml:space="preserve">  </w:t>
      </w:r>
      <w:r w:rsidRPr="00147B14">
        <w:rPr>
          <w:rFonts w:ascii="Calibri" w:eastAsia="Times New Roman" w:hAnsi="Calibri" w:cs="Simplified Arabic"/>
          <w:sz w:val="24"/>
          <w:szCs w:val="24"/>
          <w:rtl/>
          <w:lang w:bidi="ar-IQ"/>
        </w:rPr>
        <w:t>لفروم</w:t>
      </w:r>
      <w:r w:rsidRPr="00147B14">
        <w:rPr>
          <w:rFonts w:ascii="Calibri" w:eastAsia="Times New Roman" w:hAnsi="Calibri" w:cs="Simplified Arabic" w:hint="cs"/>
          <w:sz w:val="24"/>
          <w:szCs w:val="24"/>
          <w:rtl/>
          <w:lang w:bidi="ar-IQ"/>
        </w:rPr>
        <w:t xml:space="preserve"> </w:t>
      </w:r>
      <w:r w:rsidRPr="00147B14">
        <w:rPr>
          <w:rFonts w:ascii="Calibri" w:eastAsia="Times New Roman" w:hAnsi="Calibri" w:cs="Simplified Arabic"/>
          <w:sz w:val="24"/>
          <w:szCs w:val="24"/>
          <w:lang w:bidi="ar-IQ"/>
        </w:rPr>
        <w:t xml:space="preserve"> (Vroom : Expectancy Theory)</w:t>
      </w:r>
    </w:p>
    <w:p w:rsidR="00567D30" w:rsidRPr="00147B14" w:rsidRDefault="00567D30" w:rsidP="00567D30">
      <w:pPr>
        <w:widowControl w:val="0"/>
        <w:autoSpaceDE w:val="0"/>
        <w:autoSpaceDN w:val="0"/>
        <w:adjustRightInd w:val="0"/>
        <w:rPr>
          <w:rFonts w:ascii="Calibri" w:eastAsia="Times New Roman" w:hAnsi="Calibri" w:cs="Simplified Arabic"/>
          <w:sz w:val="24"/>
          <w:szCs w:val="24"/>
          <w:rtl/>
          <w:lang w:bidi="ar-IQ"/>
        </w:rPr>
      </w:pPr>
      <w:r w:rsidRPr="00147B14">
        <w:rPr>
          <w:rFonts w:ascii="Calibri" w:eastAsia="Times New Roman" w:hAnsi="Calibri" w:cs="Simplified Arabic" w:hint="cs"/>
          <w:sz w:val="24"/>
          <w:szCs w:val="24"/>
          <w:rtl/>
          <w:lang w:bidi="ar-IQ"/>
        </w:rPr>
        <w:t xml:space="preserve">وتعتمد نظرية فروم المردود مقابل الاداء والجهد المبذول </w:t>
      </w:r>
    </w:p>
    <w:p w:rsidR="00567D30" w:rsidRPr="00147B14" w:rsidRDefault="00567D30" w:rsidP="00567D30">
      <w:pPr>
        <w:tabs>
          <w:tab w:val="left" w:pos="2169"/>
          <w:tab w:val="center" w:pos="4677"/>
        </w:tabs>
        <w:autoSpaceDE w:val="0"/>
        <w:autoSpaceDN w:val="0"/>
        <w:adjustRightInd w:val="0"/>
        <w:jc w:val="center"/>
        <w:rPr>
          <w:rFonts w:ascii="Calibri" w:eastAsia="Times New Roman" w:hAnsi="Calibri" w:cs="Simplified Arabic"/>
          <w:b/>
          <w:bCs/>
          <w:sz w:val="24"/>
          <w:szCs w:val="24"/>
          <w:rtl/>
          <w:lang w:bidi="ar-IQ"/>
        </w:rPr>
      </w:pPr>
      <w:r w:rsidRPr="00147B14">
        <w:rPr>
          <w:rFonts w:ascii="Calibri" w:eastAsia="Times New Roman" w:hAnsi="Calibri" w:cs="Simplified Arabic"/>
          <w:b/>
          <w:bCs/>
          <w:noProof/>
          <w:sz w:val="24"/>
          <w:szCs w:val="24"/>
          <w:rtl/>
        </w:rPr>
        <mc:AlternateContent>
          <mc:Choice Requires="wps">
            <w:drawing>
              <wp:anchor distT="0" distB="0" distL="114300" distR="114300" simplePos="0" relativeHeight="251660288" behindDoc="0" locked="0" layoutInCell="1" allowOverlap="1" wp14:anchorId="1CB1EA2C" wp14:editId="7071680F">
                <wp:simplePos x="0" y="0"/>
                <wp:positionH relativeFrom="column">
                  <wp:posOffset>2914015</wp:posOffset>
                </wp:positionH>
                <wp:positionV relativeFrom="paragraph">
                  <wp:posOffset>186690</wp:posOffset>
                </wp:positionV>
                <wp:extent cx="809625" cy="0"/>
                <wp:effectExtent l="8890" t="59055" r="19685" b="55245"/>
                <wp:wrapNone/>
                <wp:docPr id="362" name="رابط كسهم مستقيم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E5DEB" id="_x0000_t32" coordsize="21600,21600" o:spt="32" o:oned="t" path="m,l21600,21600e" filled="f">
                <v:path arrowok="t" fillok="f" o:connecttype="none"/>
                <o:lock v:ext="edit" shapetype="t"/>
              </v:shapetype>
              <v:shape id="رابط كسهم مستقيم 362" o:spid="_x0000_s1026" type="#_x0000_t32" style="position:absolute;margin-left:229.45pt;margin-top:14.7pt;width:6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">
                <v:stroke endarrow="block"/>
              </v:shape>
            </w:pict>
          </mc:Fallback>
        </mc:AlternateContent>
      </w:r>
      <w:r w:rsidRPr="00147B14">
        <w:rPr>
          <w:rFonts w:ascii="Calibri" w:eastAsia="Times New Roman" w:hAnsi="Calibri" w:cs="Simplified Arabic"/>
          <w:b/>
          <w:bCs/>
          <w:noProof/>
          <w:sz w:val="24"/>
          <w:szCs w:val="24"/>
          <w:rtl/>
        </w:rPr>
        <mc:AlternateContent>
          <mc:Choice Requires="wps">
            <w:drawing>
              <wp:anchor distT="0" distB="0" distL="114300" distR="114300" simplePos="0" relativeHeight="251659264" behindDoc="0" locked="0" layoutInCell="1" allowOverlap="1" wp14:anchorId="49B1EBA1" wp14:editId="49A953C8">
                <wp:simplePos x="0" y="0"/>
                <wp:positionH relativeFrom="column">
                  <wp:posOffset>1542415</wp:posOffset>
                </wp:positionH>
                <wp:positionV relativeFrom="paragraph">
                  <wp:posOffset>186690</wp:posOffset>
                </wp:positionV>
                <wp:extent cx="809625" cy="0"/>
                <wp:effectExtent l="8890" t="59055" r="19685" b="55245"/>
                <wp:wrapNone/>
                <wp:docPr id="361" name="رابط كسهم مستقيم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0AE51" id="رابط كسهم مستقيم 361" o:spid="_x0000_s1026" type="#_x0000_t32" style="position:absolute;margin-left:121.45pt;margin-top:14.7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">
                <v:stroke endarrow="block"/>
              </v:shape>
            </w:pict>
          </mc:Fallback>
        </mc:AlternateContent>
      </w:r>
      <w:r w:rsidRPr="00147B14">
        <w:rPr>
          <w:rFonts w:ascii="Calibri" w:eastAsia="Times New Roman" w:hAnsi="Calibri" w:cs="Simplified Arabic" w:hint="cs"/>
          <w:b/>
          <w:bCs/>
          <w:sz w:val="24"/>
          <w:szCs w:val="24"/>
          <w:rtl/>
          <w:lang w:bidi="ar-IQ"/>
        </w:rPr>
        <w:t>المردود</w:t>
      </w:r>
      <w:r w:rsidRPr="00147B14">
        <w:rPr>
          <w:rFonts w:ascii="Calibri" w:eastAsia="Times New Roman" w:hAnsi="Calibri" w:cs="Simplified Arabic"/>
          <w:b/>
          <w:bCs/>
          <w:sz w:val="24"/>
          <w:szCs w:val="24"/>
          <w:rtl/>
          <w:lang w:bidi="ar-IQ"/>
        </w:rPr>
        <w:tab/>
      </w:r>
      <w:r w:rsidRPr="00147B14">
        <w:rPr>
          <w:rFonts w:ascii="Calibri" w:eastAsia="Times New Roman" w:hAnsi="Calibri" w:cs="Simplified Arabic" w:hint="cs"/>
          <w:b/>
          <w:bCs/>
          <w:sz w:val="24"/>
          <w:szCs w:val="24"/>
          <w:rtl/>
          <w:lang w:bidi="ar-IQ"/>
        </w:rPr>
        <w:t>الاداء</w:t>
      </w:r>
      <w:r w:rsidRPr="00147B14">
        <w:rPr>
          <w:rFonts w:ascii="Calibri" w:eastAsia="Times New Roman" w:hAnsi="Calibri" w:cs="Simplified Arabic"/>
          <w:b/>
          <w:bCs/>
          <w:sz w:val="24"/>
          <w:szCs w:val="24"/>
          <w:rtl/>
          <w:lang w:bidi="ar-IQ"/>
        </w:rPr>
        <w:tab/>
      </w:r>
      <w:r w:rsidRPr="00147B14">
        <w:rPr>
          <w:rFonts w:ascii="Calibri" w:eastAsia="Times New Roman" w:hAnsi="Calibri" w:cs="Simplified Arabic" w:hint="cs"/>
          <w:b/>
          <w:bCs/>
          <w:sz w:val="24"/>
          <w:szCs w:val="24"/>
          <w:rtl/>
          <w:lang w:bidi="ar-IQ"/>
        </w:rPr>
        <w:t>الجهد</w:t>
      </w:r>
    </w:p>
    <w:p w:rsidR="00567D30" w:rsidRPr="00147B14" w:rsidRDefault="00567D30" w:rsidP="00567D30">
      <w:pPr>
        <w:autoSpaceDE w:val="0"/>
        <w:autoSpaceDN w:val="0"/>
        <w:adjustRightInd w:val="0"/>
        <w:rPr>
          <w:rFonts w:ascii="Calibri" w:eastAsia="Times New Roman" w:hAnsi="Calibri" w:cs="Simplified Arabic"/>
          <w:sz w:val="24"/>
          <w:szCs w:val="24"/>
          <w:rtl/>
          <w:lang w:bidi="ar-IQ"/>
        </w:rPr>
      </w:pPr>
      <w:r w:rsidRPr="00147B14">
        <w:rPr>
          <w:rFonts w:ascii="Calibri" w:eastAsia="Times New Roman" w:hAnsi="Calibri" w:cs="Simplified Arabic" w:hint="cs"/>
          <w:sz w:val="24"/>
          <w:szCs w:val="24"/>
          <w:rtl/>
          <w:lang w:bidi="ar-IQ"/>
        </w:rPr>
        <w:t>وقد طور (</w:t>
      </w:r>
      <w:r w:rsidRPr="00147B14">
        <w:rPr>
          <w:rFonts w:ascii="Calibri" w:eastAsia="Times New Roman" w:hAnsi="Calibri" w:cs="Simplified Arabic"/>
          <w:sz w:val="24"/>
          <w:szCs w:val="24"/>
          <w:lang w:bidi="ar-IQ"/>
        </w:rPr>
        <w:t>Porter &amp; Lawler</w:t>
      </w:r>
      <w:r w:rsidRPr="00147B14">
        <w:rPr>
          <w:rFonts w:ascii="Calibri" w:eastAsia="Times New Roman" w:hAnsi="Calibri" w:cs="Simplified Arabic" w:hint="cs"/>
          <w:sz w:val="24"/>
          <w:szCs w:val="24"/>
          <w:rtl/>
          <w:lang w:bidi="ar-IQ"/>
        </w:rPr>
        <w:t xml:space="preserve">) نظرية فروم عندما وجدوا العلاقة بين الدافعية ومستوى الرضا بالاداء والجهد المبذول </w:t>
      </w:r>
      <w:r w:rsidRPr="00147B14">
        <w:rPr>
          <w:rFonts w:ascii="Calibri" w:eastAsia="Times New Roman" w:hAnsi="Calibri" w:cs="Simplified Arabic"/>
          <w:sz w:val="24"/>
          <w:szCs w:val="24"/>
          <w:rtl/>
          <w:lang w:bidi="ar-IQ"/>
        </w:rPr>
        <w:t xml:space="preserve"> </w:t>
      </w:r>
    </w:p>
    <w:p w:rsidR="00567D30" w:rsidRPr="00147B14" w:rsidRDefault="00567D30" w:rsidP="00567D30">
      <w:pPr>
        <w:tabs>
          <w:tab w:val="left" w:pos="2169"/>
          <w:tab w:val="center" w:pos="4677"/>
        </w:tabs>
        <w:autoSpaceDE w:val="0"/>
        <w:autoSpaceDN w:val="0"/>
        <w:adjustRightInd w:val="0"/>
        <w:jc w:val="center"/>
        <w:rPr>
          <w:rFonts w:ascii="Calibri" w:eastAsia="Times New Roman" w:hAnsi="Calibri" w:cs="Simplified Arabic"/>
          <w:b/>
          <w:bCs/>
          <w:sz w:val="24"/>
          <w:szCs w:val="24"/>
          <w:rtl/>
          <w:lang w:bidi="ar-IQ"/>
        </w:rPr>
      </w:pPr>
      <w:r w:rsidRPr="00147B14">
        <w:rPr>
          <w:rFonts w:ascii="Calibri" w:eastAsia="Times New Roman" w:hAnsi="Calibri" w:cs="Simplified Arabic"/>
          <w:b/>
          <w:bCs/>
          <w:noProof/>
          <w:sz w:val="24"/>
          <w:szCs w:val="24"/>
          <w:rtl/>
        </w:rPr>
        <mc:AlternateContent>
          <mc:Choice Requires="wps">
            <w:drawing>
              <wp:anchor distT="0" distB="0" distL="114300" distR="114300" simplePos="0" relativeHeight="251661312" behindDoc="0" locked="0" layoutInCell="1" allowOverlap="1" wp14:anchorId="000006C3" wp14:editId="1C1017EC">
                <wp:simplePos x="0" y="0"/>
                <wp:positionH relativeFrom="column">
                  <wp:posOffset>1570990</wp:posOffset>
                </wp:positionH>
                <wp:positionV relativeFrom="paragraph">
                  <wp:posOffset>191135</wp:posOffset>
                </wp:positionV>
                <wp:extent cx="809625" cy="0"/>
                <wp:effectExtent l="8890" t="59055" r="19685" b="55245"/>
                <wp:wrapNone/>
                <wp:docPr id="360" name="رابط كسهم مستقيم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F4B22" id="رابط كسهم مستقيم 360" o:spid="_x0000_s1026" type="#_x0000_t32" style="position:absolute;margin-left:123.7pt;margin-top:15.05pt;width:6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">
                <v:stroke endarrow="block"/>
              </v:shape>
            </w:pict>
          </mc:Fallback>
        </mc:AlternateContent>
      </w:r>
      <w:r w:rsidRPr="00147B14">
        <w:rPr>
          <w:rFonts w:ascii="Calibri" w:eastAsia="Times New Roman" w:hAnsi="Calibri" w:cs="Simplified Arabic"/>
          <w:b/>
          <w:bCs/>
          <w:noProof/>
          <w:sz w:val="24"/>
          <w:szCs w:val="24"/>
          <w:rtl/>
        </w:rPr>
        <mc:AlternateContent>
          <mc:Choice Requires="wps">
            <w:drawing>
              <wp:anchor distT="0" distB="0" distL="114300" distR="114300" simplePos="0" relativeHeight="251662336" behindDoc="0" locked="0" layoutInCell="1" allowOverlap="1" wp14:anchorId="30726B3D" wp14:editId="3088D4C2">
                <wp:simplePos x="0" y="0"/>
                <wp:positionH relativeFrom="column">
                  <wp:posOffset>2966720</wp:posOffset>
                </wp:positionH>
                <wp:positionV relativeFrom="paragraph">
                  <wp:posOffset>191135</wp:posOffset>
                </wp:positionV>
                <wp:extent cx="809625" cy="0"/>
                <wp:effectExtent l="13970" t="59055" r="14605" b="55245"/>
                <wp:wrapNone/>
                <wp:docPr id="359" name="رابط كسهم مستقيم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2FDA4" id="رابط كسهم مستقيم 359" o:spid="_x0000_s1026" type="#_x0000_t32" style="position:absolute;margin-left:233.6pt;margin-top:15.05pt;width:6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">
                <v:stroke endarrow="block"/>
              </v:shape>
            </w:pict>
          </mc:Fallback>
        </mc:AlternateContent>
      </w:r>
      <w:r w:rsidRPr="00147B14">
        <w:rPr>
          <w:rFonts w:ascii="Calibri" w:eastAsia="Times New Roman" w:hAnsi="Calibri" w:cs="Simplified Arabic" w:hint="cs"/>
          <w:b/>
          <w:bCs/>
          <w:sz w:val="24"/>
          <w:szCs w:val="24"/>
          <w:rtl/>
          <w:lang w:bidi="ar-IQ"/>
        </w:rPr>
        <w:t>الرضا</w:t>
      </w:r>
      <w:r w:rsidRPr="00147B14">
        <w:rPr>
          <w:rFonts w:ascii="Calibri" w:eastAsia="Times New Roman" w:hAnsi="Calibri" w:cs="Simplified Arabic"/>
          <w:b/>
          <w:bCs/>
          <w:sz w:val="24"/>
          <w:szCs w:val="24"/>
          <w:rtl/>
          <w:lang w:bidi="ar-IQ"/>
        </w:rPr>
        <w:tab/>
      </w:r>
      <w:r w:rsidRPr="00147B14">
        <w:rPr>
          <w:rFonts w:ascii="Calibri" w:eastAsia="Times New Roman" w:hAnsi="Calibri" w:cs="Simplified Arabic" w:hint="cs"/>
          <w:b/>
          <w:bCs/>
          <w:sz w:val="24"/>
          <w:szCs w:val="24"/>
          <w:rtl/>
          <w:lang w:bidi="ar-IQ"/>
        </w:rPr>
        <w:t>الاداء</w:t>
      </w:r>
      <w:r w:rsidRPr="00147B14">
        <w:rPr>
          <w:rFonts w:ascii="Calibri" w:eastAsia="Times New Roman" w:hAnsi="Calibri" w:cs="Simplified Arabic"/>
          <w:b/>
          <w:bCs/>
          <w:sz w:val="24"/>
          <w:szCs w:val="24"/>
          <w:rtl/>
          <w:lang w:bidi="ar-IQ"/>
        </w:rPr>
        <w:tab/>
      </w:r>
      <w:r w:rsidRPr="00147B14">
        <w:rPr>
          <w:rFonts w:ascii="Calibri" w:eastAsia="Times New Roman" w:hAnsi="Calibri" w:cs="Simplified Arabic" w:hint="cs"/>
          <w:b/>
          <w:bCs/>
          <w:sz w:val="24"/>
          <w:szCs w:val="24"/>
          <w:rtl/>
          <w:lang w:bidi="ar-IQ"/>
        </w:rPr>
        <w:t>الجهد</w:t>
      </w:r>
    </w:p>
    <w:p w:rsidR="00567D30" w:rsidRPr="00147B14" w:rsidRDefault="00567D30" w:rsidP="00567D30">
      <w:pPr>
        <w:spacing w:after="0" w:line="240" w:lineRule="auto"/>
        <w:ind w:left="84" w:firstLine="709"/>
        <w:jc w:val="lowKashida"/>
        <w:rPr>
          <w:rFonts w:ascii="Times New Roman" w:eastAsia="Times New Roman" w:hAnsi="Times New Roman" w:cs="Simplified Arabic"/>
          <w:b/>
          <w:bCs/>
          <w:sz w:val="24"/>
          <w:szCs w:val="28"/>
          <w:rtl/>
        </w:rPr>
      </w:pPr>
    </w:p>
    <w:p w:rsidR="00567D30" w:rsidRPr="00147B14" w:rsidRDefault="00567D30" w:rsidP="00567D30">
      <w:pPr>
        <w:spacing w:after="0" w:line="240" w:lineRule="auto"/>
        <w:ind w:left="84" w:firstLine="709"/>
        <w:rPr>
          <w:rFonts w:ascii="Times New Roman" w:eastAsia="Times New Roman" w:hAnsi="Times New Roman" w:cs="Simplified Arabic"/>
          <w:b/>
          <w:bCs/>
          <w:sz w:val="32"/>
          <w:szCs w:val="32"/>
          <w:u w:val="single"/>
          <w:rtl/>
        </w:rPr>
      </w:pPr>
      <w:r w:rsidRPr="00147B14">
        <w:rPr>
          <w:rFonts w:ascii="Times New Roman" w:eastAsia="Times New Roman" w:hAnsi="Times New Roman" w:cs="Simplified Arabic" w:hint="cs"/>
          <w:b/>
          <w:bCs/>
          <w:sz w:val="32"/>
          <w:szCs w:val="32"/>
          <w:u w:val="single"/>
          <w:rtl/>
        </w:rPr>
        <w:t>أدارة</w:t>
      </w:r>
      <w:r w:rsidRPr="00147B14">
        <w:rPr>
          <w:rFonts w:ascii="Times New Roman" w:eastAsia="Times New Roman" w:hAnsi="Times New Roman" w:cs="Simplified Arabic"/>
          <w:b/>
          <w:bCs/>
          <w:sz w:val="32"/>
          <w:szCs w:val="32"/>
          <w:u w:val="single"/>
          <w:rtl/>
        </w:rPr>
        <w:t xml:space="preserve"> </w:t>
      </w:r>
      <w:r w:rsidRPr="00147B14">
        <w:rPr>
          <w:rFonts w:ascii="Times New Roman" w:eastAsia="Times New Roman" w:hAnsi="Times New Roman" w:cs="Simplified Arabic" w:hint="cs"/>
          <w:b/>
          <w:bCs/>
          <w:sz w:val="32"/>
          <w:szCs w:val="32"/>
          <w:u w:val="single"/>
          <w:rtl/>
        </w:rPr>
        <w:t>نظام</w:t>
      </w:r>
      <w:r w:rsidRPr="00147B14">
        <w:rPr>
          <w:rFonts w:ascii="Times New Roman" w:eastAsia="Times New Roman" w:hAnsi="Times New Roman" w:cs="Simplified Arabic"/>
          <w:b/>
          <w:bCs/>
          <w:sz w:val="32"/>
          <w:szCs w:val="32"/>
          <w:u w:val="single"/>
          <w:rtl/>
        </w:rPr>
        <w:t xml:space="preserve"> </w:t>
      </w:r>
      <w:r w:rsidRPr="00147B14">
        <w:rPr>
          <w:rFonts w:ascii="Times New Roman" w:eastAsia="Times New Roman" w:hAnsi="Times New Roman" w:cs="Simplified Arabic" w:hint="cs"/>
          <w:b/>
          <w:bCs/>
          <w:sz w:val="32"/>
          <w:szCs w:val="32"/>
          <w:u w:val="single"/>
          <w:rtl/>
        </w:rPr>
        <w:t>الحوافز</w:t>
      </w:r>
      <w:r w:rsidRPr="00147B14">
        <w:rPr>
          <w:rFonts w:ascii="Times New Roman" w:eastAsia="Times New Roman" w:hAnsi="Times New Roman" w:cs="Simplified Arabic"/>
          <w:b/>
          <w:bCs/>
          <w:sz w:val="32"/>
          <w:szCs w:val="32"/>
          <w:u w:val="single"/>
          <w:rtl/>
        </w:rPr>
        <w:t>:-</w:t>
      </w:r>
    </w:p>
    <w:p w:rsidR="00567D30" w:rsidRPr="00147B14" w:rsidRDefault="00567D30" w:rsidP="00567D30">
      <w:pPr>
        <w:spacing w:after="0" w:line="240" w:lineRule="auto"/>
        <w:ind w:left="84" w:firstLine="709"/>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rPr>
        <w:lastRenderedPageBreak/>
        <w:t>هناك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بعض</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الشروط</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يجب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تأخذها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إدارة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المنظمة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عند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تصميم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نظام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جيد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ومنها</w:t>
      </w:r>
      <w:r w:rsidRPr="00147B14">
        <w:rPr>
          <w:rFonts w:ascii="Times New Roman" w:eastAsia="Times New Roman" w:hAnsi="Times New Roman" w:cs="Simplified Arabic"/>
          <w:sz w:val="24"/>
          <w:szCs w:val="28"/>
          <w:rtl/>
        </w:rPr>
        <w:t>:_</w:t>
      </w:r>
    </w:p>
    <w:p w:rsidR="00567D30" w:rsidRPr="00147B14" w:rsidRDefault="00567D30" w:rsidP="00567D30">
      <w:pPr>
        <w:spacing w:after="0" w:line="240" w:lineRule="auto"/>
        <w:ind w:left="84" w:firstLine="142"/>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1-</w:t>
      </w:r>
      <w:r w:rsidRPr="00147B14">
        <w:rPr>
          <w:rFonts w:ascii="Times New Roman" w:eastAsia="Times New Roman" w:hAnsi="Times New Roman" w:cs="Simplified Arabic" w:hint="cs"/>
          <w:sz w:val="24"/>
          <w:szCs w:val="28"/>
          <w:rtl/>
        </w:rPr>
        <w:t>البساطة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ويعني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النظام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مختصرا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وواضحا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ومفهوما،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وذلك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بنوده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وصياغته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وحساباته</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284"/>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2-</w:t>
      </w:r>
      <w:r w:rsidRPr="00147B14">
        <w:rPr>
          <w:rFonts w:ascii="Times New Roman" w:eastAsia="Times New Roman" w:hAnsi="Times New Roman" w:cs="Simplified Arabic" w:hint="cs"/>
          <w:sz w:val="24"/>
          <w:szCs w:val="28"/>
          <w:rtl/>
        </w:rPr>
        <w:t>التحديد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ويقصد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السلوكيات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سيتم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تحفيزها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مشروحة،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يكفي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نقول</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ينتج</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أكثر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أو</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يؤدي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تقليل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التكاليف،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يجب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وضوح</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أكثر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خلال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شرح</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تفصيلي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لنوع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التصرف</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284"/>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3-</w:t>
      </w:r>
      <w:r w:rsidRPr="00147B14">
        <w:rPr>
          <w:rFonts w:ascii="Times New Roman" w:eastAsia="Times New Roman" w:hAnsi="Times New Roman" w:cs="Simplified Arabic" w:hint="cs"/>
          <w:sz w:val="24"/>
          <w:szCs w:val="28"/>
          <w:rtl/>
        </w:rPr>
        <w:t>يمكن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تحقيقه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يجب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احتمال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التوصل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وتحقيق</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التصرفات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والسلوك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سيتم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تحفيزها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أمرا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واردا</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284"/>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4-</w:t>
      </w:r>
      <w:r w:rsidRPr="00147B14">
        <w:rPr>
          <w:rFonts w:ascii="Times New Roman" w:eastAsia="Times New Roman" w:hAnsi="Times New Roman" w:cs="Simplified Arabic" w:hint="cs"/>
          <w:sz w:val="24"/>
          <w:szCs w:val="28"/>
          <w:rtl/>
        </w:rPr>
        <w:t>يمكن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قياسه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يمكن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ترجمة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والتصرفات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شيء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مادي،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التصرفات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والأهداف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قابلة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للقياس</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بسهولة</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284"/>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5-</w:t>
      </w:r>
      <w:r w:rsidRPr="00147B14">
        <w:rPr>
          <w:rFonts w:ascii="Times New Roman" w:eastAsia="Times New Roman" w:hAnsi="Times New Roman" w:cs="Simplified Arabic" w:hint="cs"/>
          <w:sz w:val="24"/>
          <w:szCs w:val="28"/>
          <w:rtl/>
        </w:rPr>
        <w:t>معايير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يتم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وضع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معايير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للسلوك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ومؤشرات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للانجاز</w:t>
      </w:r>
      <w:r w:rsidRPr="00147B14">
        <w:rPr>
          <w:rFonts w:ascii="Times New Roman" w:eastAsia="Times New Roman" w:hAnsi="Times New Roman" w:cs="Simplified Arabic"/>
          <w:sz w:val="24"/>
          <w:szCs w:val="28"/>
          <w:rtl/>
        </w:rPr>
        <w:t xml:space="preserve"> .</w:t>
      </w:r>
    </w:p>
    <w:p w:rsidR="00567D30" w:rsidRPr="00147B14" w:rsidRDefault="00567D30" w:rsidP="00567D30">
      <w:pPr>
        <w:spacing w:after="0" w:line="240" w:lineRule="auto"/>
        <w:ind w:left="84" w:firstLine="284"/>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6-</w:t>
      </w:r>
      <w:r w:rsidRPr="00147B14">
        <w:rPr>
          <w:rFonts w:ascii="Times New Roman" w:eastAsia="Times New Roman" w:hAnsi="Times New Roman" w:cs="Simplified Arabic" w:hint="cs"/>
          <w:sz w:val="24"/>
          <w:szCs w:val="28"/>
          <w:rtl/>
        </w:rPr>
        <w:t>ربط</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بالأداء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لابد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يشعر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الأفراد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بان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مجهوداتهم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تؤدي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الحصول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هذه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العلاقة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واضحة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ومفهومة</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142"/>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7-</w:t>
      </w:r>
      <w:r w:rsidRPr="00147B14">
        <w:rPr>
          <w:rFonts w:ascii="Times New Roman" w:eastAsia="Times New Roman" w:hAnsi="Times New Roman" w:cs="Simplified Arabic" w:hint="cs"/>
          <w:sz w:val="24"/>
          <w:szCs w:val="28"/>
          <w:rtl/>
        </w:rPr>
        <w:t>التفاوت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يجب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يحصل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العاملون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نفس</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القدر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وإلا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فقدت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قيمتها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الحافزة،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والاختلاف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لابد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يعتمد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مقدار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الفرد</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142"/>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8-</w:t>
      </w:r>
      <w:r w:rsidRPr="00147B14">
        <w:rPr>
          <w:rFonts w:ascii="Times New Roman" w:eastAsia="Times New Roman" w:hAnsi="Times New Roman" w:cs="Simplified Arabic" w:hint="cs"/>
          <w:sz w:val="24"/>
          <w:szCs w:val="28"/>
          <w:rtl/>
        </w:rPr>
        <w:t>العدالة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يجب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تتناسب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الفرد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أداءه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الآخرين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أداءهم،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وعدم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تحقيق</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هذا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المبدأ</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يؤدي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شعور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الفرد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بالاستياء</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226" w:hanging="142"/>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9-</w:t>
      </w:r>
      <w:r w:rsidRPr="00147B14">
        <w:rPr>
          <w:rFonts w:ascii="Times New Roman" w:eastAsia="Times New Roman" w:hAnsi="Times New Roman" w:cs="Simplified Arabic" w:hint="cs"/>
          <w:sz w:val="24"/>
          <w:szCs w:val="28"/>
          <w:rtl/>
        </w:rPr>
        <w:t>الكفاية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يجب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هناك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أجر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يكفي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احتياجات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العاملين،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ويمثل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نظام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زيادة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الأجر</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10-</w:t>
      </w:r>
      <w:r w:rsidRPr="00147B14">
        <w:rPr>
          <w:rFonts w:ascii="Times New Roman" w:eastAsia="Times New Roman" w:hAnsi="Times New Roman" w:cs="Simplified Arabic" w:hint="cs"/>
          <w:sz w:val="24"/>
          <w:szCs w:val="28"/>
          <w:rtl/>
        </w:rPr>
        <w:t>السيطرة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وتعني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سيطرة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كاملة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الأفراد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الأعمال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يقومون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والظروف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المحيطة،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والموارد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يستخدمونها،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حتى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يتم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محاسبتهم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يقومون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أداء</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11-</w:t>
      </w:r>
      <w:r w:rsidRPr="00147B14">
        <w:rPr>
          <w:rFonts w:ascii="Times New Roman" w:eastAsia="Times New Roman" w:hAnsi="Times New Roman" w:cs="Simplified Arabic" w:hint="cs"/>
          <w:sz w:val="24"/>
          <w:szCs w:val="28"/>
          <w:rtl/>
        </w:rPr>
        <w:t>التغطية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الكاملة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ويعني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يشمل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نظام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أنواع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الإجادة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حيث</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زيادة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الكمية،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والجودة،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وتخفيض</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التكاليف،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وفتح</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أسواق</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جديدة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وعقد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الصفقات،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وتمثيل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المنظمة،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وتقديم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أفكار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جديدة</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12-</w:t>
      </w:r>
      <w:r w:rsidRPr="00147B14">
        <w:rPr>
          <w:rFonts w:ascii="Times New Roman" w:eastAsia="Times New Roman" w:hAnsi="Times New Roman" w:cs="Simplified Arabic" w:hint="cs"/>
          <w:sz w:val="24"/>
          <w:szCs w:val="28"/>
          <w:rtl/>
        </w:rPr>
        <w:t>المشاركة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مشاركة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العاملين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وضع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نظام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يمكن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يزيد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اقتناعهم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وتحمسهم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والمحافظة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عليه</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284"/>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lastRenderedPageBreak/>
        <w:t>13-</w:t>
      </w:r>
      <w:r w:rsidRPr="00147B14">
        <w:rPr>
          <w:rFonts w:ascii="Times New Roman" w:eastAsia="Times New Roman" w:hAnsi="Times New Roman" w:cs="Simplified Arabic" w:hint="cs"/>
          <w:sz w:val="24"/>
          <w:szCs w:val="28"/>
          <w:rtl/>
        </w:rPr>
        <w:t>التنويع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يجب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مختلفة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نوعها،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اجل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تحقيق</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الإثارة،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والرضا</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142"/>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14-</w:t>
      </w:r>
      <w:r w:rsidRPr="00147B14">
        <w:rPr>
          <w:rFonts w:ascii="Times New Roman" w:eastAsia="Times New Roman" w:hAnsi="Times New Roman" w:cs="Simplified Arabic" w:hint="cs"/>
          <w:sz w:val="24"/>
          <w:szCs w:val="28"/>
          <w:rtl/>
        </w:rPr>
        <w:t>الجدوى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يجب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للنظام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منفعة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للمنظمة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خلال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زيادة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إيراداتها،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وإلا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أصبحت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نفقات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جارية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وليس</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استثمارا</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142"/>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15-</w:t>
      </w:r>
      <w:r w:rsidRPr="00147B14">
        <w:rPr>
          <w:rFonts w:ascii="Times New Roman" w:eastAsia="Times New Roman" w:hAnsi="Times New Roman" w:cs="Simplified Arabic" w:hint="cs"/>
          <w:sz w:val="24"/>
          <w:szCs w:val="28"/>
          <w:rtl/>
        </w:rPr>
        <w:t>ملموس</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وكبير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فقط</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الكبيرة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والواضحة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تأثير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ايجابي</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142"/>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16-</w:t>
      </w:r>
      <w:r w:rsidRPr="00147B14">
        <w:rPr>
          <w:rFonts w:ascii="Times New Roman" w:eastAsia="Times New Roman" w:hAnsi="Times New Roman" w:cs="Simplified Arabic" w:hint="cs"/>
          <w:sz w:val="24"/>
          <w:szCs w:val="28"/>
          <w:rtl/>
        </w:rPr>
        <w:t>العلانية</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يجب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نظام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معلنا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لكي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يزيد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ثقة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العاملين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فيه</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142"/>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17-</w:t>
      </w:r>
      <w:r w:rsidRPr="00147B14">
        <w:rPr>
          <w:rFonts w:ascii="Times New Roman" w:eastAsia="Times New Roman" w:hAnsi="Times New Roman" w:cs="Simplified Arabic" w:hint="cs"/>
          <w:sz w:val="24"/>
          <w:szCs w:val="28"/>
          <w:rtl/>
        </w:rPr>
        <w:t>عائلي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كلما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إشراك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العائلة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كلما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كان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أفضل،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بعض</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المنظمات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ترسل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هدايا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للزوجة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والأبناء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اجل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توسيع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قاعدة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الرضا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والقبول</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709"/>
        <w:rPr>
          <w:rFonts w:ascii="Times New Roman" w:eastAsia="Times New Roman" w:hAnsi="Times New Roman" w:cs="Simplified Arabic"/>
          <w:b/>
          <w:bCs/>
          <w:sz w:val="32"/>
          <w:szCs w:val="32"/>
          <w:u w:val="single"/>
          <w:rtl/>
        </w:rPr>
      </w:pPr>
      <w:r w:rsidRPr="00147B14">
        <w:rPr>
          <w:rFonts w:ascii="Times New Roman" w:eastAsia="Times New Roman" w:hAnsi="Times New Roman" w:cs="Simplified Arabic" w:hint="cs"/>
          <w:b/>
          <w:bCs/>
          <w:sz w:val="32"/>
          <w:szCs w:val="32"/>
          <w:u w:val="single"/>
          <w:rtl/>
        </w:rPr>
        <w:t>أنواع</w:t>
      </w:r>
      <w:r w:rsidRPr="00147B14">
        <w:rPr>
          <w:rFonts w:ascii="Times New Roman" w:eastAsia="Times New Roman" w:hAnsi="Times New Roman" w:cs="Simplified Arabic"/>
          <w:b/>
          <w:bCs/>
          <w:sz w:val="32"/>
          <w:szCs w:val="32"/>
          <w:u w:val="single"/>
          <w:rtl/>
        </w:rPr>
        <w:t xml:space="preserve"> </w:t>
      </w:r>
      <w:r w:rsidRPr="00147B14">
        <w:rPr>
          <w:rFonts w:ascii="Times New Roman" w:eastAsia="Times New Roman" w:hAnsi="Times New Roman" w:cs="Simplified Arabic" w:hint="cs"/>
          <w:b/>
          <w:bCs/>
          <w:sz w:val="32"/>
          <w:szCs w:val="32"/>
          <w:u w:val="single"/>
          <w:rtl/>
        </w:rPr>
        <w:t>الحوافز</w:t>
      </w:r>
    </w:p>
    <w:p w:rsidR="00567D30" w:rsidRPr="00147B14" w:rsidRDefault="00567D30" w:rsidP="00567D30">
      <w:pPr>
        <w:spacing w:after="0" w:line="240" w:lineRule="auto"/>
        <w:ind w:left="84" w:firstLine="709"/>
        <w:jc w:val="both"/>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منظمة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تختار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لنفسها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التوليفة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المثالية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لأنواع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وذلك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لكي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يكون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لديها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نظام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متكامل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يحفز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العاملين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التميز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كما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هناك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طرق</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عديدة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لتصنيف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منها</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709"/>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مستوى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الفرد</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709"/>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مستوى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جماعة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العمل</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709"/>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مستوى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المنظمة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ككل</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كما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يمكن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تقسيم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الأساس</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الاتي:-</w:t>
      </w:r>
    </w:p>
    <w:p w:rsidR="00567D30" w:rsidRPr="00147B14" w:rsidRDefault="00567D30" w:rsidP="00567D30">
      <w:pPr>
        <w:spacing w:after="0" w:line="240" w:lineRule="auto"/>
        <w:ind w:left="84" w:firstLine="709"/>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مستوى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العمال</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709"/>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مستوى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التخصصين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والإداريين</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709"/>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rPr>
        <w:t>ويمكن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تصنيفها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 </w:t>
      </w:r>
      <w:r w:rsidRPr="00147B14">
        <w:rPr>
          <w:rFonts w:ascii="Times New Roman" w:eastAsia="Times New Roman" w:hAnsi="Times New Roman" w:cs="Simplified Arabic" w:hint="cs"/>
          <w:sz w:val="24"/>
          <w:szCs w:val="28"/>
          <w:rtl/>
        </w:rPr>
        <w:t>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ايجابية،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سلبية</w:t>
      </w:r>
      <w:r w:rsidRPr="00147B14">
        <w:rPr>
          <w:rFonts w:ascii="Times New Roman" w:eastAsia="Times New Roman" w:hAnsi="Times New Roman" w:cs="Simplified Arabic"/>
          <w:sz w:val="24"/>
          <w:szCs w:val="28"/>
          <w:rtl/>
        </w:rPr>
        <w:t xml:space="preserve"> )</w:t>
      </w:r>
    </w:p>
    <w:p w:rsidR="00567D30" w:rsidRPr="00147B14" w:rsidRDefault="00567D30" w:rsidP="00567D30">
      <w:pPr>
        <w:spacing w:after="0" w:line="240" w:lineRule="auto"/>
        <w:ind w:left="84" w:firstLine="709"/>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rPr>
        <w:t>هل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هناك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أخرى؟</w:t>
      </w:r>
    </w:p>
    <w:p w:rsidR="00567D30" w:rsidRPr="00147B14" w:rsidRDefault="00567D30" w:rsidP="00567D30">
      <w:pPr>
        <w:spacing w:after="0" w:line="240" w:lineRule="auto"/>
        <w:ind w:left="84" w:firstLine="142"/>
        <w:jc w:val="both"/>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rPr>
        <w:t>نعم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هناك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أنواع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كثيرة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حدود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للابتكار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أنواع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وذلك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حسب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احتياج</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العاملين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وطريقة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العمل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ومشاكل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وهدف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المنظمة</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rPr>
          <w:rFonts w:ascii="Times New Roman" w:eastAsia="Times New Roman" w:hAnsi="Times New Roman" w:cs="Simplified Arabic"/>
          <w:sz w:val="24"/>
          <w:szCs w:val="28"/>
          <w:rtl/>
        </w:rPr>
      </w:pP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مكافأة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استثنائية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عمل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طارئ</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متميز</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رحلة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مجانية</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عمرة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أو</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حج</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أجهزة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منزلية</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 سيارة</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أدوات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شخصية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ساعة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مثلا</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كتاب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شكر</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دروع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أو</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كؤوس</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الامتياز</w:t>
      </w:r>
    </w:p>
    <w:p w:rsidR="00567D30" w:rsidRPr="00147B14" w:rsidRDefault="00567D30" w:rsidP="00567D30">
      <w:pPr>
        <w:spacing w:after="0" w:line="240" w:lineRule="auto"/>
        <w:ind w:left="84" w:firstLine="709"/>
        <w:jc w:val="both"/>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rPr>
        <w:t>إن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الفردية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sz w:val="24"/>
          <w:szCs w:val="28"/>
        </w:rPr>
        <w:t>Individual</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يحصل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عليها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الفرد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لمفرده،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نتيجة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إنجازه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عملاً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معيناً،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أو</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تستخدم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لغرض</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تحفيزه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الارتقاء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مستويات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أما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الجماعية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sz w:val="24"/>
          <w:szCs w:val="28"/>
        </w:rPr>
        <w:t>Collectivism</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فهي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تمنح</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مجموعة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الموارد البشرية،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نتيجة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لتعاونهم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واعتماد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بعضهم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البعض</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الآخر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لإنجاز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عمل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معين</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firstLine="142"/>
        <w:jc w:val="both"/>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rPr>
        <w:t>ومما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تجدر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الإشارة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إليه،أن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أكثر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التصنيفات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شيوعا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وتداولا،هوالتصنيف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الذي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يعتمد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نوع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الحافز</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أساسا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له،والذي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أورده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أغلب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الباحثين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حيث</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صنفوها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مادية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معنوية</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وتتضمن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lastRenderedPageBreak/>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المادية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الأجروملحقاته،ظروف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وإمكانات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العمل،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ضمان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واستقرار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العمل،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وساعات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العمل .واختلفت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الآراء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بشأن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درجة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تأثير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المادية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والمعنوية،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فنجد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يعد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المادي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الوحيد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الذي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يدفع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العاملين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تحقيق</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أهداف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المنظمة،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بعبارة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أخرى،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أهمية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المادي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تأتي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حقيقة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الأموال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الوسيلة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الأفضل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للحصول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مختلف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السلع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والخدمات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اللازمة،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لإشباع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الحاجات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الضرورية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للفرد،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اعتباره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كوسيلة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لإشباع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حاجات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الفرد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الاجتماعية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والذاتية</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jc w:val="both"/>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rPr>
        <w:t>أما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بالنسبة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المعنوية،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فقد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أكدت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العديد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الدراسات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والبحوث</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الأهمية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الكبيرة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تأثيرها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سلوك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الفرد،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كما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أثبتت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دراسة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قام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إلتون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مايو</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وزملاؤه</w:t>
      </w:r>
      <w:r w:rsidRPr="00147B14">
        <w:rPr>
          <w:rFonts w:ascii="Times New Roman" w:eastAsia="Times New Roman" w:hAnsi="Times New Roman" w:cs="Simplified Arabic"/>
          <w:sz w:val="24"/>
          <w:szCs w:val="28"/>
          <w:rtl/>
        </w:rPr>
        <w:t>) (</w:t>
      </w:r>
      <w:proofErr w:type="spellStart"/>
      <w:r w:rsidRPr="00147B14">
        <w:rPr>
          <w:rFonts w:ascii="Times New Roman" w:eastAsia="Times New Roman" w:hAnsi="Times New Roman" w:cs="Simplified Arabic"/>
          <w:sz w:val="24"/>
          <w:szCs w:val="28"/>
        </w:rPr>
        <w:t>Elthon</w:t>
      </w:r>
      <w:proofErr w:type="spellEnd"/>
      <w:r w:rsidRPr="00147B14">
        <w:rPr>
          <w:rFonts w:ascii="Times New Roman" w:eastAsia="Times New Roman" w:hAnsi="Times New Roman" w:cs="Simplified Arabic"/>
          <w:sz w:val="24"/>
          <w:szCs w:val="28"/>
        </w:rPr>
        <w:t xml:space="preserve"> </w:t>
      </w:r>
      <w:proofErr w:type="spellStart"/>
      <w:r w:rsidRPr="00147B14">
        <w:rPr>
          <w:rFonts w:ascii="Times New Roman" w:eastAsia="Times New Roman" w:hAnsi="Times New Roman" w:cs="Simplified Arabic"/>
          <w:sz w:val="24"/>
          <w:szCs w:val="28"/>
        </w:rPr>
        <w:t>Mayo,Et</w:t>
      </w:r>
      <w:proofErr w:type="spellEnd"/>
      <w:r w:rsidRPr="00147B14">
        <w:rPr>
          <w:rFonts w:ascii="Times New Roman" w:eastAsia="Times New Roman" w:hAnsi="Times New Roman" w:cs="Simplified Arabic"/>
          <w:sz w:val="24"/>
          <w:szCs w:val="28"/>
        </w:rPr>
        <w:t xml:space="preserve"> al</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مصانع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هوثورن</w:t>
      </w:r>
      <w:r w:rsidRPr="00147B14">
        <w:rPr>
          <w:rFonts w:ascii="Times New Roman" w:eastAsia="Times New Roman" w:hAnsi="Times New Roman" w:cs="Simplified Arabic"/>
          <w:sz w:val="24"/>
          <w:szCs w:val="28"/>
          <w:rtl/>
        </w:rPr>
        <w:t xml:space="preserve"> (</w:t>
      </w:r>
      <w:proofErr w:type="spellStart"/>
      <w:r w:rsidRPr="00147B14">
        <w:rPr>
          <w:rFonts w:ascii="Times New Roman" w:eastAsia="Times New Roman" w:hAnsi="Times New Roman" w:cs="Simplified Arabic"/>
          <w:sz w:val="24"/>
          <w:szCs w:val="28"/>
        </w:rPr>
        <w:t>Howthorn</w:t>
      </w:r>
      <w:proofErr w:type="spellEnd"/>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لاختبار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مصداقية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مبادئ</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تايلر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sz w:val="24"/>
          <w:szCs w:val="28"/>
        </w:rPr>
        <w:t>Tylor</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الإدارة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العلمية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تركز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أهمية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المادية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للعاملين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زيادة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الإنتاج،</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فقد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أثبتت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هذه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التجارب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العوامل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الإنسانية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الاجتماعية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والنفسية</w:t>
      </w:r>
      <w:r w:rsidRPr="00147B14">
        <w:rPr>
          <w:rFonts w:ascii="Times New Roman" w:eastAsia="Times New Roman" w:hAnsi="Times New Roman" w:cs="Simplified Arabic"/>
          <w:sz w:val="24"/>
          <w:szCs w:val="28"/>
          <w:rtl/>
        </w:rPr>
        <w:t>)</w:t>
      </w:r>
      <w:r w:rsidRPr="00147B14">
        <w:rPr>
          <w:rFonts w:ascii="Times New Roman" w:eastAsia="Times New Roman" w:hAnsi="Times New Roman" w:cs="Simplified Arabic" w:hint="cs"/>
          <w:sz w:val="24"/>
          <w:szCs w:val="28"/>
          <w:rtl/>
        </w:rPr>
        <w:t>،</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تقل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أهمية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الجوانب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المادية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تأثيرها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زيادة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الإنتاج</w:t>
      </w:r>
      <w:r w:rsidRPr="00147B14">
        <w:rPr>
          <w:rFonts w:ascii="Times New Roman" w:eastAsia="Times New Roman" w:hAnsi="Times New Roman" w:cs="Simplified Arabic"/>
          <w:sz w:val="24"/>
          <w:szCs w:val="28"/>
          <w:rtl/>
        </w:rPr>
        <w:t>.</w:t>
      </w:r>
    </w:p>
    <w:p w:rsidR="00567D30" w:rsidRPr="00147B14" w:rsidRDefault="00567D30" w:rsidP="00567D30">
      <w:pPr>
        <w:spacing w:after="0" w:line="240" w:lineRule="auto"/>
        <w:ind w:left="84"/>
        <w:jc w:val="both"/>
        <w:rPr>
          <w:rFonts w:ascii="Times New Roman" w:eastAsia="Times New Roman" w:hAnsi="Times New Roman" w:cs="Simplified Arabic"/>
          <w:sz w:val="24"/>
          <w:szCs w:val="28"/>
          <w:rtl/>
        </w:rPr>
      </w:pP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خلال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استعراض</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التصنيفات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السابقة،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فإننا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نرى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الرغم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تباين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وجهات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نظر</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الباحثين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إيراد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تصنيفات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مختلفة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إنها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جميعا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تصب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صالح</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أهداف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المنظمة،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وتهد</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ترغيب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العاملين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وحثهم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المتميز،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أو</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منعهم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إتيان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سلوك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معين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خلال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تقديم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الوسائل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تشبع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حاجاتهم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أو</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التلويح</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بحجب</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هذه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الوسائل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نوع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أنواع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يمكن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تجاهل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تأثيره،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إذ</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الرغم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أهمية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الجماعية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إثارة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وتشجيع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روح</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العمل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كفريق،</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الفردي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أيضا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دفع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العاملين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وتحسين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أدائهم،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خاصة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ظل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ظروف</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العسرة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المالية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للمنظمات</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وكذلك</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بالنسبة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للحوافز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الإيجابية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والسلبية،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فتميز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الإيجابي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بتأثيره</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القوي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في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تحسين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الأداء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لا</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يقلل</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من</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ضرورة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لجوء</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الإدارة</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إتباع</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أو</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التلويح</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باستخدام</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الحافز</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السلبي</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ولو</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على</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نطاق</w:t>
      </w:r>
      <w:r w:rsidRPr="00147B14">
        <w:rPr>
          <w:rFonts w:ascii="Times New Roman" w:eastAsia="Times New Roman" w:hAnsi="Times New Roman" w:cs="Simplified Arabic"/>
          <w:sz w:val="24"/>
          <w:szCs w:val="28"/>
          <w:rtl/>
        </w:rPr>
        <w:t xml:space="preserve"> </w:t>
      </w:r>
      <w:r w:rsidRPr="00147B14">
        <w:rPr>
          <w:rFonts w:ascii="Times New Roman" w:eastAsia="Times New Roman" w:hAnsi="Times New Roman" w:cs="Simplified Arabic" w:hint="cs"/>
          <w:sz w:val="24"/>
          <w:szCs w:val="28"/>
          <w:rtl/>
        </w:rPr>
        <w:t>محدود</w:t>
      </w:r>
      <w:r w:rsidRPr="00147B14">
        <w:rPr>
          <w:rFonts w:ascii="Times New Roman" w:eastAsia="Times New Roman" w:hAnsi="Times New Roman" w:cs="Simplified Arabic"/>
          <w:sz w:val="24"/>
          <w:szCs w:val="28"/>
          <w:rtl/>
        </w:rPr>
        <w:t>.</w:t>
      </w:r>
    </w:p>
    <w:p w:rsidR="006D0921" w:rsidRDefault="006D0921"/>
    <w:sectPr w:rsidR="006D09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CS ARAFAT HIGH">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876"/>
    <w:multiLevelType w:val="hybridMultilevel"/>
    <w:tmpl w:val="DF6EFF4E"/>
    <w:lvl w:ilvl="0" w:tplc="422862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5DDC"/>
    <w:multiLevelType w:val="hybridMultilevel"/>
    <w:tmpl w:val="DDAEFD74"/>
    <w:lvl w:ilvl="0" w:tplc="BA7E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4AC5"/>
    <w:multiLevelType w:val="hybridMultilevel"/>
    <w:tmpl w:val="F7123048"/>
    <w:lvl w:ilvl="0" w:tplc="8BBA0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05E41"/>
    <w:multiLevelType w:val="hybridMultilevel"/>
    <w:tmpl w:val="8A045D6A"/>
    <w:lvl w:ilvl="0" w:tplc="A0FC56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DA24AA"/>
    <w:multiLevelType w:val="hybridMultilevel"/>
    <w:tmpl w:val="35C2C99C"/>
    <w:lvl w:ilvl="0" w:tplc="89A0584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67487"/>
    <w:multiLevelType w:val="hybridMultilevel"/>
    <w:tmpl w:val="0A223C6C"/>
    <w:lvl w:ilvl="0" w:tplc="0FEC31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35A1F"/>
    <w:multiLevelType w:val="hybridMultilevel"/>
    <w:tmpl w:val="D1F415B0"/>
    <w:lvl w:ilvl="0" w:tplc="7D10605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E45B0"/>
    <w:multiLevelType w:val="hybridMultilevel"/>
    <w:tmpl w:val="B7DC06BA"/>
    <w:lvl w:ilvl="0" w:tplc="CA0238C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B5E38"/>
    <w:multiLevelType w:val="hybridMultilevel"/>
    <w:tmpl w:val="CE6244B8"/>
    <w:lvl w:ilvl="0" w:tplc="D8E68C2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512B5"/>
    <w:multiLevelType w:val="hybridMultilevel"/>
    <w:tmpl w:val="DDAEFD74"/>
    <w:lvl w:ilvl="0" w:tplc="BA7E0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9723E"/>
    <w:multiLevelType w:val="hybridMultilevel"/>
    <w:tmpl w:val="23D06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502F84"/>
    <w:multiLevelType w:val="hybridMultilevel"/>
    <w:tmpl w:val="3D6CBF2A"/>
    <w:lvl w:ilvl="0" w:tplc="41829F2E">
      <w:start w:val="1"/>
      <w:numFmt w:val="decimal"/>
      <w:lvlText w:val="%1-"/>
      <w:lvlJc w:val="left"/>
      <w:pPr>
        <w:ind w:left="927"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A5769BE"/>
    <w:multiLevelType w:val="hybridMultilevel"/>
    <w:tmpl w:val="564AB286"/>
    <w:lvl w:ilvl="0" w:tplc="85AC8ED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05F21"/>
    <w:multiLevelType w:val="singleLevel"/>
    <w:tmpl w:val="B87E6F6A"/>
    <w:lvl w:ilvl="0">
      <w:start w:val="1"/>
      <w:numFmt w:val="decimal"/>
      <w:lvlText w:val="%1-"/>
      <w:lvlJc w:val="left"/>
      <w:pPr>
        <w:tabs>
          <w:tab w:val="num" w:pos="1228"/>
        </w:tabs>
        <w:ind w:right="1228" w:hanging="435"/>
      </w:pPr>
      <w:rPr>
        <w:rFonts w:ascii="Times New Roman" w:eastAsia="Times New Roman" w:hAnsi="Times New Roman" w:cs="Simplified Arabic"/>
        <w:sz w:val="32"/>
      </w:rPr>
    </w:lvl>
  </w:abstractNum>
  <w:abstractNum w:abstractNumId="14" w15:restartNumberingAfterBreak="0">
    <w:nsid w:val="41726D18"/>
    <w:multiLevelType w:val="hybridMultilevel"/>
    <w:tmpl w:val="DA0A6084"/>
    <w:lvl w:ilvl="0" w:tplc="AC5239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B0D7F"/>
    <w:multiLevelType w:val="hybridMultilevel"/>
    <w:tmpl w:val="6722F892"/>
    <w:lvl w:ilvl="0" w:tplc="9A28836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B028A1"/>
    <w:multiLevelType w:val="hybridMultilevel"/>
    <w:tmpl w:val="2724EB8E"/>
    <w:lvl w:ilvl="0" w:tplc="2EE0C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E23A6"/>
    <w:multiLevelType w:val="hybridMultilevel"/>
    <w:tmpl w:val="B5B0BAFA"/>
    <w:lvl w:ilvl="0" w:tplc="8040B026">
      <w:start w:val="1"/>
      <w:numFmt w:val="arabicAbjad"/>
      <w:lvlText w:val="%1."/>
      <w:lvlJc w:val="left"/>
      <w:pPr>
        <w:tabs>
          <w:tab w:val="num" w:pos="644"/>
        </w:tabs>
        <w:ind w:left="644" w:hanging="360"/>
      </w:pPr>
      <w:rPr>
        <w:rFonts w:hint="default"/>
        <w:b w:val="0"/>
        <w:bCs w:val="0"/>
        <w:lang w:val="en-US" w:bidi="ar-SY"/>
      </w:rPr>
    </w:lvl>
    <w:lvl w:ilvl="1" w:tplc="0409000F">
      <w:start w:val="1"/>
      <w:numFmt w:val="decimal"/>
      <w:lvlText w:val="%2."/>
      <w:lvlJc w:val="left"/>
      <w:pPr>
        <w:tabs>
          <w:tab w:val="num" w:pos="360"/>
        </w:tabs>
        <w:ind w:left="360" w:hanging="360"/>
      </w:pPr>
      <w:rPr>
        <w:rFonts w:hint="default"/>
        <w:b w:val="0"/>
        <w:bCs w:val="0"/>
      </w:rPr>
    </w:lvl>
    <w:lvl w:ilvl="2" w:tplc="0409000F">
      <w:start w:val="1"/>
      <w:numFmt w:val="decimal"/>
      <w:lvlText w:val="%3."/>
      <w:lvlJc w:val="left"/>
      <w:pPr>
        <w:tabs>
          <w:tab w:val="num" w:pos="1440"/>
        </w:tabs>
        <w:ind w:left="1440" w:hanging="360"/>
      </w:pPr>
      <w:rPr>
        <w:rFonts w:hint="default"/>
        <w:b w:val="0"/>
        <w:bCs w:val="0"/>
        <w:lang w:val="en-US" w:bidi="ar-SY"/>
      </w:rPr>
    </w:lvl>
    <w:lvl w:ilvl="3" w:tplc="0409000F">
      <w:start w:val="1"/>
      <w:numFmt w:val="decimal"/>
      <w:lvlText w:val="%4."/>
      <w:lvlJc w:val="left"/>
      <w:pPr>
        <w:tabs>
          <w:tab w:val="num" w:pos="2880"/>
        </w:tabs>
        <w:ind w:left="288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D67EC"/>
    <w:multiLevelType w:val="hybridMultilevel"/>
    <w:tmpl w:val="1194E2C6"/>
    <w:lvl w:ilvl="0" w:tplc="723CEC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AD81308"/>
    <w:multiLevelType w:val="singleLevel"/>
    <w:tmpl w:val="B60A193C"/>
    <w:lvl w:ilvl="0">
      <w:start w:val="1"/>
      <w:numFmt w:val="decimal"/>
      <w:lvlText w:val="%1-"/>
      <w:lvlJc w:val="left"/>
      <w:pPr>
        <w:tabs>
          <w:tab w:val="num" w:pos="1228"/>
        </w:tabs>
        <w:ind w:left="1228" w:hanging="435"/>
      </w:pPr>
      <w:rPr>
        <w:rFonts w:hint="default"/>
        <w:sz w:val="32"/>
      </w:rPr>
    </w:lvl>
  </w:abstractNum>
  <w:abstractNum w:abstractNumId="20" w15:restartNumberingAfterBreak="0">
    <w:nsid w:val="4BFC3C58"/>
    <w:multiLevelType w:val="hybridMultilevel"/>
    <w:tmpl w:val="0254CED4"/>
    <w:lvl w:ilvl="0" w:tplc="96F6D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D47C7"/>
    <w:multiLevelType w:val="hybridMultilevel"/>
    <w:tmpl w:val="CF904E84"/>
    <w:lvl w:ilvl="0" w:tplc="8AAC595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8641E"/>
    <w:multiLevelType w:val="hybridMultilevel"/>
    <w:tmpl w:val="D4DE0704"/>
    <w:lvl w:ilvl="0" w:tplc="A99EC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F62E4"/>
    <w:multiLevelType w:val="hybridMultilevel"/>
    <w:tmpl w:val="36D02142"/>
    <w:lvl w:ilvl="0" w:tplc="A10E3E5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B5EC4"/>
    <w:multiLevelType w:val="hybridMultilevel"/>
    <w:tmpl w:val="2D80E12A"/>
    <w:lvl w:ilvl="0" w:tplc="B38CB44E">
      <w:start w:val="1"/>
      <w:numFmt w:val="decimal"/>
      <w:lvlText w:val="%1-"/>
      <w:lvlJc w:val="left"/>
      <w:pPr>
        <w:tabs>
          <w:tab w:val="num" w:pos="720"/>
        </w:tabs>
        <w:ind w:left="72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5565CE"/>
    <w:multiLevelType w:val="hybridMultilevel"/>
    <w:tmpl w:val="F2009A56"/>
    <w:lvl w:ilvl="0" w:tplc="4DB6BDE6">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00B02"/>
    <w:multiLevelType w:val="hybridMultilevel"/>
    <w:tmpl w:val="827A0CAC"/>
    <w:lvl w:ilvl="0" w:tplc="742A0D9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C4400A"/>
    <w:multiLevelType w:val="hybridMultilevel"/>
    <w:tmpl w:val="2A38F5D2"/>
    <w:lvl w:ilvl="0" w:tplc="B95CA40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562148"/>
    <w:multiLevelType w:val="hybridMultilevel"/>
    <w:tmpl w:val="7CF2BD5A"/>
    <w:lvl w:ilvl="0" w:tplc="D1E6F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0597"/>
    <w:multiLevelType w:val="hybridMultilevel"/>
    <w:tmpl w:val="6DFE0F96"/>
    <w:lvl w:ilvl="0" w:tplc="F280A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D7C8C"/>
    <w:multiLevelType w:val="hybridMultilevel"/>
    <w:tmpl w:val="61F2F41A"/>
    <w:lvl w:ilvl="0" w:tplc="50D43DEC">
      <w:start w:val="1"/>
      <w:numFmt w:val="decimal"/>
      <w:lvlText w:val="%1-"/>
      <w:lvlJc w:val="left"/>
      <w:pPr>
        <w:ind w:left="720" w:hanging="360"/>
      </w:pPr>
      <w:rPr>
        <w:rFonts w:cs="Aria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C4671"/>
    <w:multiLevelType w:val="hybridMultilevel"/>
    <w:tmpl w:val="B7582BE0"/>
    <w:lvl w:ilvl="0" w:tplc="9C76F496">
      <w:start w:val="1"/>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F713AB9"/>
    <w:multiLevelType w:val="hybridMultilevel"/>
    <w:tmpl w:val="3D6CBF2A"/>
    <w:lvl w:ilvl="0" w:tplc="41829F2E">
      <w:start w:val="1"/>
      <w:numFmt w:val="decimal"/>
      <w:lvlText w:val="%1-"/>
      <w:lvlJc w:val="left"/>
      <w:pPr>
        <w:ind w:left="927"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F9A59DC"/>
    <w:multiLevelType w:val="hybridMultilevel"/>
    <w:tmpl w:val="D5DE2D8A"/>
    <w:lvl w:ilvl="0" w:tplc="8522F3C0">
      <w:start w:val="1"/>
      <w:numFmt w:val="decimal"/>
      <w:lvlText w:val="%1-"/>
      <w:lvlJc w:val="left"/>
      <w:pPr>
        <w:ind w:left="780" w:hanging="4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95BE1"/>
    <w:multiLevelType w:val="hybridMultilevel"/>
    <w:tmpl w:val="D688E186"/>
    <w:lvl w:ilvl="0" w:tplc="45CE871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68961F38"/>
    <w:multiLevelType w:val="hybridMultilevel"/>
    <w:tmpl w:val="9822CAE4"/>
    <w:lvl w:ilvl="0" w:tplc="4B4872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4BB0CF2"/>
    <w:multiLevelType w:val="hybridMultilevel"/>
    <w:tmpl w:val="B0ECE6D0"/>
    <w:lvl w:ilvl="0" w:tplc="EBD279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C231C8A"/>
    <w:multiLevelType w:val="hybridMultilevel"/>
    <w:tmpl w:val="93581612"/>
    <w:lvl w:ilvl="0" w:tplc="1E10983A">
      <w:start w:val="1"/>
      <w:numFmt w:val="decimal"/>
      <w:lvlText w:val="%1-"/>
      <w:lvlJc w:val="left"/>
      <w:pPr>
        <w:ind w:left="786"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F23F6"/>
    <w:multiLevelType w:val="hybridMultilevel"/>
    <w:tmpl w:val="B06A6E78"/>
    <w:lvl w:ilvl="0" w:tplc="8FFA0F2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7"/>
  </w:num>
  <w:num w:numId="4">
    <w:abstractNumId w:val="9"/>
  </w:num>
  <w:num w:numId="5">
    <w:abstractNumId w:val="31"/>
  </w:num>
  <w:num w:numId="6">
    <w:abstractNumId w:val="11"/>
  </w:num>
  <w:num w:numId="7">
    <w:abstractNumId w:val="33"/>
  </w:num>
  <w:num w:numId="8">
    <w:abstractNumId w:val="21"/>
  </w:num>
  <w:num w:numId="9">
    <w:abstractNumId w:val="27"/>
  </w:num>
  <w:num w:numId="10">
    <w:abstractNumId w:val="38"/>
  </w:num>
  <w:num w:numId="11">
    <w:abstractNumId w:val="15"/>
  </w:num>
  <w:num w:numId="12">
    <w:abstractNumId w:val="22"/>
  </w:num>
  <w:num w:numId="13">
    <w:abstractNumId w:val="6"/>
  </w:num>
  <w:num w:numId="14">
    <w:abstractNumId w:val="30"/>
  </w:num>
  <w:num w:numId="15">
    <w:abstractNumId w:val="24"/>
  </w:num>
  <w:num w:numId="16">
    <w:abstractNumId w:val="26"/>
  </w:num>
  <w:num w:numId="17">
    <w:abstractNumId w:val="17"/>
  </w:num>
  <w:num w:numId="18">
    <w:abstractNumId w:val="10"/>
  </w:num>
  <w:num w:numId="19">
    <w:abstractNumId w:val="7"/>
  </w:num>
  <w:num w:numId="20">
    <w:abstractNumId w:val="16"/>
  </w:num>
  <w:num w:numId="21">
    <w:abstractNumId w:val="8"/>
  </w:num>
  <w:num w:numId="22">
    <w:abstractNumId w:val="12"/>
  </w:num>
  <w:num w:numId="23">
    <w:abstractNumId w:val="36"/>
  </w:num>
  <w:num w:numId="24">
    <w:abstractNumId w:val="3"/>
  </w:num>
  <w:num w:numId="25">
    <w:abstractNumId w:val="35"/>
  </w:num>
  <w:num w:numId="26">
    <w:abstractNumId w:val="18"/>
  </w:num>
  <w:num w:numId="27">
    <w:abstractNumId w:val="2"/>
  </w:num>
  <w:num w:numId="28">
    <w:abstractNumId w:val="14"/>
  </w:num>
  <w:num w:numId="29">
    <w:abstractNumId w:val="20"/>
  </w:num>
  <w:num w:numId="30">
    <w:abstractNumId w:val="34"/>
  </w:num>
  <w:num w:numId="31">
    <w:abstractNumId w:val="28"/>
  </w:num>
  <w:num w:numId="32">
    <w:abstractNumId w:val="13"/>
  </w:num>
  <w:num w:numId="33">
    <w:abstractNumId w:val="19"/>
  </w:num>
  <w:num w:numId="34">
    <w:abstractNumId w:val="23"/>
  </w:num>
  <w:num w:numId="35">
    <w:abstractNumId w:val="25"/>
  </w:num>
  <w:num w:numId="36">
    <w:abstractNumId w:val="0"/>
  </w:num>
  <w:num w:numId="37">
    <w:abstractNumId w:val="29"/>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30"/>
    <w:rsid w:val="00567D30"/>
    <w:rsid w:val="006D0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FE6E1-41FF-499E-A52D-2F30EFF9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30"/>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30"/>
    <w:pPr>
      <w:ind w:left="720"/>
      <w:contextualSpacing/>
    </w:pPr>
  </w:style>
  <w:style w:type="table" w:styleId="TableGrid">
    <w:name w:val="Table Grid"/>
    <w:basedOn w:val="TableNormal"/>
    <w:uiPriority w:val="59"/>
    <w:rsid w:val="0056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67D30"/>
    <w:pPr>
      <w:tabs>
        <w:tab w:val="center" w:pos="4153"/>
        <w:tab w:val="right" w:pos="8306"/>
      </w:tabs>
      <w:spacing w:after="0" w:line="240" w:lineRule="auto"/>
    </w:pPr>
  </w:style>
  <w:style w:type="character" w:customStyle="1" w:styleId="HeaderChar">
    <w:name w:val="Header Char"/>
    <w:basedOn w:val="DefaultParagraphFont"/>
    <w:link w:val="Header"/>
    <w:rsid w:val="00567D30"/>
  </w:style>
  <w:style w:type="paragraph" w:styleId="Footer">
    <w:name w:val="footer"/>
    <w:basedOn w:val="Normal"/>
    <w:link w:val="FooterChar"/>
    <w:unhideWhenUsed/>
    <w:rsid w:val="00567D30"/>
    <w:pPr>
      <w:tabs>
        <w:tab w:val="center" w:pos="4153"/>
        <w:tab w:val="right" w:pos="8306"/>
      </w:tabs>
      <w:spacing w:after="0" w:line="240" w:lineRule="auto"/>
    </w:pPr>
  </w:style>
  <w:style w:type="character" w:customStyle="1" w:styleId="FooterChar">
    <w:name w:val="Footer Char"/>
    <w:basedOn w:val="DefaultParagraphFont"/>
    <w:link w:val="Footer"/>
    <w:rsid w:val="00567D30"/>
  </w:style>
  <w:style w:type="paragraph" w:styleId="BalloonText">
    <w:name w:val="Balloon Text"/>
    <w:basedOn w:val="Normal"/>
    <w:link w:val="BalloonTextChar"/>
    <w:uiPriority w:val="99"/>
    <w:semiHidden/>
    <w:unhideWhenUsed/>
    <w:rsid w:val="0056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30"/>
    <w:rPr>
      <w:rFonts w:ascii="Tahoma" w:hAnsi="Tahoma" w:cs="Tahoma"/>
      <w:sz w:val="16"/>
      <w:szCs w:val="16"/>
    </w:rPr>
  </w:style>
  <w:style w:type="numbering" w:customStyle="1" w:styleId="1">
    <w:name w:val="بلا قائمة1"/>
    <w:next w:val="NoList"/>
    <w:semiHidden/>
    <w:rsid w:val="00567D30"/>
  </w:style>
  <w:style w:type="table" w:customStyle="1" w:styleId="10">
    <w:name w:val="شبكة جدول1"/>
    <w:basedOn w:val="TableNormal"/>
    <w:next w:val="TableGrid"/>
    <w:rsid w:val="00567D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7D30"/>
    <w:rPr>
      <w:color w:val="0000FF"/>
      <w:u w:val="single"/>
    </w:rPr>
  </w:style>
  <w:style w:type="character" w:styleId="PageNumber">
    <w:name w:val="page number"/>
    <w:basedOn w:val="DefaultParagraphFont"/>
    <w:rsid w:val="0056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7848</Characters>
  <Application>Microsoft Office Word</Application>
  <DocSecurity>0</DocSecurity>
  <Lines>65</Lines>
  <Paragraphs>18</Paragraphs>
  <ScaleCrop>false</ScaleCrop>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2018-03-22T18:19:00Z</dcterms:created>
  <dcterms:modified xsi:type="dcterms:W3CDTF">2018-03-22T18:19:00Z</dcterms:modified>
</cp:coreProperties>
</file>