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C3" w:rsidRDefault="003A61C3" w:rsidP="00CE2214">
      <w:pPr>
        <w:ind w:right="-426"/>
        <w:rPr>
          <w:rFonts w:hint="cs"/>
          <w:b/>
          <w:bCs/>
          <w:sz w:val="24"/>
          <w:szCs w:val="24"/>
          <w:rtl/>
        </w:rPr>
      </w:pPr>
      <w:bookmarkStart w:id="0" w:name="_GoBack"/>
      <w:r>
        <w:rPr>
          <w:rFonts w:hint="cs"/>
          <w:b/>
          <w:bCs/>
          <w:sz w:val="24"/>
          <w:szCs w:val="24"/>
          <w:rtl/>
        </w:rPr>
        <w:t>المحاضرة الثانية: التقنيات المستخدمة في التصوير الزيتي :</w:t>
      </w:r>
    </w:p>
    <w:p w:rsidR="003A61C3" w:rsidRDefault="003A61C3" w:rsidP="00CE2214">
      <w:pPr>
        <w:spacing w:line="480" w:lineRule="auto"/>
        <w:ind w:right="-426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اولاً: تقنية التزجيج ( الطلائية )</w:t>
      </w:r>
      <w:r w:rsidR="00BC1728" w:rsidRPr="00BC1728">
        <w:rPr>
          <w:sz w:val="24"/>
          <w:szCs w:val="24"/>
          <w:lang w:bidi="ar-IQ"/>
        </w:rPr>
        <w:br/>
      </w:r>
      <w:r>
        <w:rPr>
          <w:rFonts w:hint="cs"/>
          <w:b/>
          <w:bCs/>
          <w:sz w:val="24"/>
          <w:szCs w:val="24"/>
          <w:rtl/>
        </w:rPr>
        <w:t xml:space="preserve">تدعى ايضا ً بتقنية الطلاء او الصقل وهي تقنية تعتمد </w:t>
      </w:r>
      <w:proofErr w:type="spellStart"/>
      <w:r>
        <w:rPr>
          <w:rFonts w:hint="cs"/>
          <w:b/>
          <w:bCs/>
          <w:sz w:val="24"/>
          <w:szCs w:val="24"/>
          <w:rtl/>
        </w:rPr>
        <w:t>عاى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وضع </w:t>
      </w:r>
      <w:proofErr w:type="spellStart"/>
      <w:r>
        <w:rPr>
          <w:rFonts w:hint="cs"/>
          <w:b/>
          <w:bCs/>
          <w:sz w:val="24"/>
          <w:szCs w:val="24"/>
          <w:rtl/>
        </w:rPr>
        <w:t>طبات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شفافة من لون مخفف يكون بعضها على بعض او على المناطق المعتمة والجافة ، ويجب ان تكون طبقة الطلاء جافة</w:t>
      </w:r>
      <w:r w:rsidR="00834BD7">
        <w:rPr>
          <w:rFonts w:hint="cs"/>
          <w:b/>
          <w:bCs/>
          <w:sz w:val="24"/>
          <w:szCs w:val="24"/>
          <w:rtl/>
        </w:rPr>
        <w:t xml:space="preserve"> حت</w:t>
      </w:r>
      <w:r>
        <w:rPr>
          <w:rFonts w:hint="cs"/>
          <w:b/>
          <w:bCs/>
          <w:sz w:val="24"/>
          <w:szCs w:val="24"/>
          <w:rtl/>
        </w:rPr>
        <w:t xml:space="preserve">ى توضع </w:t>
      </w:r>
      <w:r w:rsidR="00834BD7">
        <w:rPr>
          <w:rFonts w:hint="cs"/>
          <w:b/>
          <w:bCs/>
          <w:sz w:val="24"/>
          <w:szCs w:val="24"/>
          <w:rtl/>
        </w:rPr>
        <w:t xml:space="preserve">الطبقات الاخرى . وهذه التقنية تتطلب وقتاً طويلا ً </w:t>
      </w:r>
      <w:r w:rsidR="00870E1D">
        <w:rPr>
          <w:rFonts w:hint="cs"/>
          <w:b/>
          <w:bCs/>
          <w:sz w:val="24"/>
          <w:szCs w:val="24"/>
          <w:rtl/>
        </w:rPr>
        <w:t>والتي يجب ان تتم داخل المرسم وقد تستغرق اللوحة شهوراً او حنى سنين .</w:t>
      </w:r>
    </w:p>
    <w:p w:rsidR="00870E1D" w:rsidRPr="00995E07" w:rsidRDefault="00870E1D" w:rsidP="00CE2214">
      <w:pPr>
        <w:spacing w:line="480" w:lineRule="auto"/>
        <w:ind w:right="-426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تستخدم هذه التقنية من اجل تحقيق اللون واللمعان في اللون ويتم </w:t>
      </w:r>
      <w:r w:rsidRPr="00995E07">
        <w:rPr>
          <w:rFonts w:hint="cs"/>
          <w:b/>
          <w:bCs/>
          <w:sz w:val="24"/>
          <w:szCs w:val="24"/>
          <w:rtl/>
        </w:rPr>
        <w:t>تحقيق ذلك بالطبقات العديدة من اللون المخفف فقد كان الرسام الفرنسي (</w:t>
      </w:r>
      <w:proofErr w:type="spellStart"/>
      <w:r w:rsidRPr="00995E07">
        <w:rPr>
          <w:rFonts w:hint="cs"/>
          <w:b/>
          <w:bCs/>
          <w:sz w:val="24"/>
          <w:szCs w:val="24"/>
          <w:rtl/>
        </w:rPr>
        <w:t>تيتان</w:t>
      </w:r>
      <w:proofErr w:type="spellEnd"/>
      <w:r w:rsidRPr="00995E07">
        <w:rPr>
          <w:rFonts w:hint="cs"/>
          <w:b/>
          <w:bCs/>
          <w:sz w:val="24"/>
          <w:szCs w:val="24"/>
          <w:rtl/>
        </w:rPr>
        <w:t xml:space="preserve"> ) لكي يحقق ابرز الضوء من العتمة او الغموض ليستخدم صبغة اقل ثقلاً خفيفة للضوء واعطى دوراً رئيسياً للضوء في ارضية التصوير ا</w:t>
      </w:r>
      <w:r w:rsidR="00995E07">
        <w:rPr>
          <w:rFonts w:hint="cs"/>
          <w:b/>
          <w:bCs/>
          <w:sz w:val="24"/>
          <w:szCs w:val="24"/>
          <w:rtl/>
        </w:rPr>
        <w:t>ل</w:t>
      </w:r>
      <w:r w:rsidRPr="00995E07">
        <w:rPr>
          <w:rFonts w:hint="cs"/>
          <w:b/>
          <w:bCs/>
          <w:sz w:val="24"/>
          <w:szCs w:val="24"/>
          <w:rtl/>
        </w:rPr>
        <w:t>تحتانية جاعلاً اياها مشرقاً</w:t>
      </w:r>
      <w:r w:rsidR="000F72BD" w:rsidRPr="00995E07">
        <w:rPr>
          <w:rFonts w:hint="cs"/>
          <w:b/>
          <w:bCs/>
          <w:sz w:val="24"/>
          <w:szCs w:val="24"/>
          <w:rtl/>
        </w:rPr>
        <w:t xml:space="preserve"> ولماعاً من خلال طبقات الطلاء العديدة الخفيفة فقد كان يستخدم ثلاثين او اربعين طبقة متتالية احدهما فوق الاخرى .</w:t>
      </w:r>
    </w:p>
    <w:p w:rsidR="000F72BD" w:rsidRPr="00995E07" w:rsidRDefault="000F72BD" w:rsidP="00CE2214">
      <w:pPr>
        <w:spacing w:line="480" w:lineRule="auto"/>
        <w:ind w:right="-426"/>
        <w:rPr>
          <w:b/>
          <w:bCs/>
          <w:sz w:val="24"/>
          <w:szCs w:val="24"/>
        </w:rPr>
      </w:pPr>
      <w:r w:rsidRPr="00995E07">
        <w:rPr>
          <w:rFonts w:hint="cs"/>
          <w:b/>
          <w:bCs/>
          <w:sz w:val="24"/>
          <w:szCs w:val="24"/>
          <w:rtl/>
        </w:rPr>
        <w:t xml:space="preserve">سادت هذه التقنية في الفترة الواقعة بين عصر النهضة وبدايات القرن التاسع عشر . وقد اتبعت منها طريقتان عامتان في استخدام ارضية اللوحة ، فمنهم من اتبع طريقة الارضية فاتحة وتتضح في اعمال </w:t>
      </w:r>
      <w:r w:rsidR="00CE2214">
        <w:rPr>
          <w:rFonts w:hint="cs"/>
          <w:b/>
          <w:bCs/>
          <w:sz w:val="24"/>
          <w:szCs w:val="24"/>
          <w:rtl/>
        </w:rPr>
        <w:t xml:space="preserve">( مايكل انجلو ) حيث يمثل الاسلوب الفرنسي ، والطريقة الاخرى التي تعتمد هي التي تعتمد الارضية القائمة ويمثلها ( </w:t>
      </w:r>
      <w:proofErr w:type="spellStart"/>
      <w:r w:rsidR="00CE2214">
        <w:rPr>
          <w:rFonts w:hint="cs"/>
          <w:b/>
          <w:bCs/>
          <w:sz w:val="24"/>
          <w:szCs w:val="24"/>
          <w:rtl/>
        </w:rPr>
        <w:t>تيتان</w:t>
      </w:r>
      <w:proofErr w:type="spellEnd"/>
      <w:r w:rsidR="00CE2214">
        <w:rPr>
          <w:rFonts w:hint="cs"/>
          <w:b/>
          <w:bCs/>
          <w:sz w:val="24"/>
          <w:szCs w:val="24"/>
          <w:rtl/>
        </w:rPr>
        <w:t xml:space="preserve"> ) . وخلال القرن الثامن عشر استعمل انصاف الدرجات اللونية في خلفية الصورة .</w:t>
      </w:r>
    </w:p>
    <w:bookmarkEnd w:id="0"/>
    <w:p w:rsidR="00BC1728" w:rsidRPr="00BC1728" w:rsidRDefault="00BC1728" w:rsidP="00CE2214">
      <w:pPr>
        <w:ind w:right="-426"/>
        <w:rPr>
          <w:sz w:val="24"/>
          <w:szCs w:val="24"/>
          <w:rtl/>
          <w:lang w:bidi="ar-IQ"/>
        </w:rPr>
      </w:pPr>
    </w:p>
    <w:sectPr w:rsidR="00BC1728" w:rsidRPr="00BC1728" w:rsidSect="00D9219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D4" w:rsidRDefault="00FF68D4" w:rsidP="00331508">
      <w:pPr>
        <w:spacing w:after="0" w:line="240" w:lineRule="auto"/>
      </w:pPr>
      <w:r>
        <w:separator/>
      </w:r>
    </w:p>
  </w:endnote>
  <w:endnote w:type="continuationSeparator" w:id="0">
    <w:p w:rsidR="00FF68D4" w:rsidRDefault="00FF68D4" w:rsidP="0033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65485"/>
      <w:docPartObj>
        <w:docPartGallery w:val="Page Numbers (Bottom of Page)"/>
        <w:docPartUnique/>
      </w:docPartObj>
    </w:sdtPr>
    <w:sdtEndPr/>
    <w:sdtContent>
      <w:p w:rsidR="007348A1" w:rsidRDefault="007348A1" w:rsidP="007348A1">
        <w:pPr>
          <w:pStyle w:val="a4"/>
        </w:pPr>
        <w:r>
          <w:rPr>
            <w:rFonts w:hint="cs"/>
            <w:rtl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  <w:r>
          <w:rPr>
            <w:rtl/>
          </w:rPr>
          <w:tab/>
        </w:r>
        <w:r>
          <w:rPr>
            <w:rtl/>
          </w:rPr>
          <w:tab/>
        </w:r>
        <w:r w:rsidR="006F483C">
          <w:fldChar w:fldCharType="begin"/>
        </w:r>
        <w:r w:rsidR="006F483C">
          <w:instrText xml:space="preserve"> PAGE   \* MERGEFORMAT </w:instrText>
        </w:r>
        <w:r w:rsidR="006F483C">
          <w:fldChar w:fldCharType="separate"/>
        </w:r>
        <w:r w:rsidR="00CE2214" w:rsidRPr="00CE2214">
          <w:rPr>
            <w:rFonts w:cs="Calibri"/>
            <w:noProof/>
            <w:rtl/>
            <w:lang w:val="ar-SA"/>
          </w:rPr>
          <w:t>1</w:t>
        </w:r>
        <w:r w:rsidR="006F483C">
          <w:rPr>
            <w:rFonts w:cs="Calibri"/>
            <w:noProof/>
            <w:lang w:val="ar-SA"/>
          </w:rPr>
          <w:fldChar w:fldCharType="end"/>
        </w:r>
      </w:p>
    </w:sdtContent>
  </w:sdt>
  <w:p w:rsidR="00280C1B" w:rsidRPr="007348A1" w:rsidRDefault="009941D4" w:rsidP="009941D4">
    <w:pPr>
      <w:pStyle w:val="a4"/>
      <w:tabs>
        <w:tab w:val="clear" w:pos="8306"/>
        <w:tab w:val="left" w:pos="8448"/>
      </w:tabs>
      <w:ind w:left="-341" w:right="-142"/>
      <w:rPr>
        <w:b/>
        <w:bCs/>
      </w:rPr>
    </w:pPr>
    <w:proofErr w:type="spellStart"/>
    <w:r>
      <w:rPr>
        <w:rFonts w:hint="cs"/>
        <w:b/>
        <w:bCs/>
        <w:rtl/>
      </w:rPr>
      <w:t>أ.م.د</w:t>
    </w:r>
    <w:proofErr w:type="spellEnd"/>
    <w:r>
      <w:rPr>
        <w:rFonts w:hint="cs"/>
        <w:b/>
        <w:bCs/>
        <w:rtl/>
      </w:rPr>
      <w:t xml:space="preserve">  </w:t>
    </w:r>
    <w:r w:rsidR="007348A1" w:rsidRPr="007348A1">
      <w:rPr>
        <w:rFonts w:hint="cs"/>
        <w:b/>
        <w:bCs/>
        <w:rtl/>
      </w:rPr>
      <w:t xml:space="preserve">هديل هادي عبد </w:t>
    </w:r>
    <w:r w:rsidR="00AC1EDD" w:rsidRPr="007348A1">
      <w:rPr>
        <w:rFonts w:hint="cs"/>
        <w:b/>
        <w:bCs/>
        <w:rtl/>
      </w:rPr>
      <w:t>الأمير</w:t>
    </w:r>
    <w:r w:rsidR="007348A1" w:rsidRPr="007348A1">
      <w:rPr>
        <w:rFonts w:hint="cs"/>
        <w:b/>
        <w:bCs/>
        <w:rtl/>
      </w:rPr>
      <w:t xml:space="preserve">                          </w:t>
    </w:r>
    <w:r>
      <w:rPr>
        <w:rFonts w:hint="cs"/>
        <w:b/>
        <w:bCs/>
        <w:rtl/>
      </w:rPr>
      <w:t>التقنيات التشكيلية</w:t>
    </w:r>
    <w:r w:rsidR="007348A1" w:rsidRPr="007348A1">
      <w:rPr>
        <w:rFonts w:hint="cs"/>
        <w:b/>
        <w:bCs/>
        <w:rtl/>
      </w:rPr>
      <w:t xml:space="preserve">                       المرحلة ال</w:t>
    </w:r>
    <w:r>
      <w:rPr>
        <w:rFonts w:hint="cs"/>
        <w:b/>
        <w:bCs/>
        <w:rtl/>
      </w:rPr>
      <w:t>رابعة</w:t>
    </w:r>
    <w:r w:rsidR="007348A1" w:rsidRPr="007348A1">
      <w:rPr>
        <w:rFonts w:hint="cs"/>
        <w:b/>
        <w:bCs/>
        <w:rtl/>
      </w:rPr>
      <w:t xml:space="preserve"> : قسم الت</w:t>
    </w:r>
    <w:r>
      <w:rPr>
        <w:rFonts w:hint="cs"/>
        <w:b/>
        <w:bCs/>
        <w:rtl/>
      </w:rPr>
      <w:t>ربية الفنية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D4" w:rsidRDefault="00FF68D4" w:rsidP="00331508">
      <w:pPr>
        <w:spacing w:after="0" w:line="240" w:lineRule="auto"/>
      </w:pPr>
      <w:r>
        <w:separator/>
      </w:r>
    </w:p>
  </w:footnote>
  <w:footnote w:type="continuationSeparator" w:id="0">
    <w:p w:rsidR="00FF68D4" w:rsidRDefault="00FF68D4" w:rsidP="0033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08" w:rsidRDefault="00331508" w:rsidP="004155D4">
    <w:pPr>
      <w:pStyle w:val="a3"/>
      <w:jc w:val="lowKashida"/>
      <w:rPr>
        <w:rFonts w:cs="PT Bold Heading"/>
        <w:rtl/>
      </w:rPr>
    </w:pPr>
    <w:r>
      <w:rPr>
        <w:rFonts w:cs="PT Bold Heading" w:hint="cs"/>
        <w:rtl/>
      </w:rPr>
      <w:t xml:space="preserve">    مادة الت</w:t>
    </w:r>
    <w:r w:rsidR="004155D4">
      <w:rPr>
        <w:rFonts w:cs="PT Bold Heading" w:hint="cs"/>
        <w:rtl/>
      </w:rPr>
      <w:t>قنيات التشكيلية</w:t>
    </w:r>
  </w:p>
  <w:p w:rsidR="00331508" w:rsidRPr="00092E5C" w:rsidRDefault="00331508" w:rsidP="00331508">
    <w:pPr>
      <w:pStyle w:val="a3"/>
      <w:jc w:val="lowKashida"/>
      <w:rPr>
        <w:rFonts w:asciiTheme="majorBidi" w:hAnsiTheme="majorBidi" w:cstheme="majorBidi"/>
        <w:b/>
        <w:bCs/>
        <w:sz w:val="24"/>
        <w:szCs w:val="24"/>
        <w:rtl/>
      </w:rPr>
    </w:pPr>
    <w:r w:rsidRPr="00092E5C">
      <w:rPr>
        <w:rFonts w:cs="PT Bold Heading" w:hint="cs"/>
        <w:rtl/>
      </w:rPr>
      <w:t xml:space="preserve"> </w:t>
    </w:r>
    <w:r w:rsidRPr="00092E5C">
      <w:rPr>
        <w:rFonts w:asciiTheme="majorBidi" w:hAnsiTheme="majorBidi" w:cstheme="majorBidi"/>
        <w:b/>
        <w:bCs/>
        <w:noProof/>
        <w:sz w:val="24"/>
        <w:szCs w:val="24"/>
        <w:rtl/>
      </w:rPr>
      <w:drawing>
        <wp:anchor distT="0" distB="0" distL="114300" distR="114300" simplePos="0" relativeHeight="251661312" behindDoc="0" locked="0" layoutInCell="1" allowOverlap="1" wp14:anchorId="2C4E6A96" wp14:editId="575BCB3E">
          <wp:simplePos x="0" y="0"/>
          <wp:positionH relativeFrom="column">
            <wp:posOffset>-878205</wp:posOffset>
          </wp:positionH>
          <wp:positionV relativeFrom="paragraph">
            <wp:posOffset>-335280</wp:posOffset>
          </wp:positionV>
          <wp:extent cx="3559175" cy="949325"/>
          <wp:effectExtent l="19050" t="0" r="0" b="0"/>
          <wp:wrapSquare wrapText="bothSides"/>
          <wp:docPr id="2" name="imgLogo" descr="شعار ك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Logo" descr="شعار كلي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175" cy="949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2E5C">
      <w:rPr>
        <w:rFonts w:asciiTheme="majorBidi" w:hAnsiTheme="majorBidi" w:cstheme="majorBidi"/>
        <w:b/>
        <w:bCs/>
        <w:sz w:val="24"/>
        <w:szCs w:val="24"/>
        <w:rtl/>
      </w:rPr>
      <w:t xml:space="preserve">الكلية : كلية الفنون الجميلة        </w:t>
    </w:r>
  </w:p>
  <w:p w:rsidR="00331508" w:rsidRPr="00092E5C" w:rsidRDefault="00331508" w:rsidP="004155D4">
    <w:pPr>
      <w:pStyle w:val="a3"/>
      <w:jc w:val="lowKashida"/>
      <w:rPr>
        <w:rFonts w:asciiTheme="majorBidi" w:hAnsiTheme="majorBidi" w:cstheme="majorBidi"/>
        <w:b/>
        <w:bCs/>
        <w:sz w:val="24"/>
        <w:szCs w:val="24"/>
        <w:rtl/>
      </w:rPr>
    </w:pPr>
    <w:r w:rsidRPr="00092E5C">
      <w:rPr>
        <w:rFonts w:asciiTheme="majorBidi" w:hAnsiTheme="majorBidi" w:cstheme="majorBidi"/>
        <w:b/>
        <w:bCs/>
        <w:sz w:val="24"/>
        <w:szCs w:val="24"/>
        <w:rtl/>
      </w:rPr>
      <w:t>القسم : قسم الت</w:t>
    </w:r>
    <w:r w:rsidR="004155D4">
      <w:rPr>
        <w:rFonts w:asciiTheme="majorBidi" w:hAnsiTheme="majorBidi" w:cstheme="majorBidi" w:hint="cs"/>
        <w:b/>
        <w:bCs/>
        <w:sz w:val="24"/>
        <w:szCs w:val="24"/>
        <w:rtl/>
      </w:rPr>
      <w:t>ربية الفنية</w:t>
    </w:r>
  </w:p>
  <w:p w:rsidR="00331508" w:rsidRPr="00092E5C" w:rsidRDefault="00331508" w:rsidP="004155D4">
    <w:pPr>
      <w:pStyle w:val="a3"/>
      <w:jc w:val="both"/>
      <w:rPr>
        <w:rFonts w:asciiTheme="majorBidi" w:hAnsiTheme="majorBidi" w:cstheme="majorBidi"/>
        <w:b/>
        <w:bCs/>
        <w:sz w:val="24"/>
        <w:szCs w:val="24"/>
        <w:rtl/>
      </w:rPr>
    </w:pPr>
    <w:r w:rsidRPr="00092E5C">
      <w:rPr>
        <w:rFonts w:asciiTheme="majorBidi" w:hAnsiTheme="majorBidi" w:cstheme="majorBidi"/>
        <w:b/>
        <w:bCs/>
        <w:sz w:val="24"/>
        <w:szCs w:val="24"/>
        <w:rtl/>
      </w:rPr>
      <w:t>المرحلة :</w:t>
    </w:r>
    <w:r>
      <w:rPr>
        <w:rFonts w:asciiTheme="majorBidi" w:hAnsiTheme="majorBidi" w:cstheme="majorBidi" w:hint="cs"/>
        <w:b/>
        <w:bCs/>
        <w:sz w:val="24"/>
        <w:szCs w:val="24"/>
        <w:rtl/>
      </w:rPr>
      <w:t xml:space="preserve"> </w:t>
    </w:r>
    <w:r w:rsidR="004155D4">
      <w:rPr>
        <w:rFonts w:asciiTheme="majorBidi" w:hAnsiTheme="majorBidi" w:cstheme="majorBidi" w:hint="cs"/>
        <w:b/>
        <w:bCs/>
        <w:sz w:val="24"/>
        <w:szCs w:val="24"/>
        <w:rtl/>
      </w:rPr>
      <w:t>الرابعة</w:t>
    </w:r>
  </w:p>
  <w:p w:rsidR="00984AC3" w:rsidRDefault="00331508" w:rsidP="006113E0">
    <w:pPr>
      <w:pStyle w:val="a3"/>
      <w:rPr>
        <w:rtl/>
      </w:rPr>
    </w:pPr>
    <w:r w:rsidRPr="00092E5C">
      <w:rPr>
        <w:rFonts w:asciiTheme="majorBidi" w:hAnsiTheme="majorBidi" w:cstheme="majorBidi"/>
        <w:b/>
        <w:bCs/>
        <w:sz w:val="24"/>
        <w:szCs w:val="24"/>
        <w:rtl/>
      </w:rPr>
      <w:t xml:space="preserve">أستاذ المادة : </w:t>
    </w:r>
    <w:proofErr w:type="spellStart"/>
    <w:r w:rsidR="004155D4">
      <w:rPr>
        <w:rFonts w:asciiTheme="majorBidi" w:hAnsiTheme="majorBidi" w:cstheme="majorBidi" w:hint="cs"/>
        <w:b/>
        <w:bCs/>
        <w:sz w:val="24"/>
        <w:szCs w:val="24"/>
        <w:rtl/>
      </w:rPr>
      <w:t>أ.</w:t>
    </w:r>
    <w:r w:rsidR="004155D4">
      <w:rPr>
        <w:rFonts w:asciiTheme="majorBidi" w:hAnsiTheme="majorBidi" w:cstheme="majorBidi"/>
        <w:b/>
        <w:bCs/>
        <w:sz w:val="24"/>
        <w:szCs w:val="24"/>
        <w:rtl/>
      </w:rPr>
      <w:t>م.</w:t>
    </w:r>
    <w:r w:rsidR="004155D4">
      <w:rPr>
        <w:rFonts w:asciiTheme="majorBidi" w:hAnsiTheme="majorBidi" w:cstheme="majorBidi" w:hint="cs"/>
        <w:b/>
        <w:bCs/>
        <w:sz w:val="24"/>
        <w:szCs w:val="24"/>
        <w:rtl/>
      </w:rPr>
      <w:t>د</w:t>
    </w:r>
    <w:proofErr w:type="spellEnd"/>
    <w:r w:rsidR="004155D4">
      <w:rPr>
        <w:rFonts w:asciiTheme="majorBidi" w:hAnsiTheme="majorBidi" w:cstheme="majorBidi" w:hint="cs"/>
        <w:b/>
        <w:bCs/>
        <w:sz w:val="24"/>
        <w:szCs w:val="24"/>
        <w:rtl/>
      </w:rPr>
      <w:t xml:space="preserve"> </w:t>
    </w:r>
    <w:r w:rsidRPr="00092E5C">
      <w:rPr>
        <w:rFonts w:asciiTheme="majorBidi" w:hAnsiTheme="majorBidi" w:cstheme="majorBidi"/>
        <w:b/>
        <w:bCs/>
        <w:sz w:val="24"/>
        <w:szCs w:val="24"/>
        <w:rtl/>
      </w:rPr>
      <w:t>هديل هادي عبد الأمير</w:t>
    </w:r>
    <w:r>
      <w:rPr>
        <w:rFonts w:hint="cs"/>
        <w:rtl/>
      </w:rPr>
      <w:t xml:space="preserve">    </w:t>
    </w:r>
  </w:p>
  <w:p w:rsidR="00331508" w:rsidRPr="00984AC3" w:rsidRDefault="00984AC3" w:rsidP="00984AC3">
    <w:pPr>
      <w:pStyle w:val="a3"/>
      <w:tabs>
        <w:tab w:val="clear" w:pos="8306"/>
        <w:tab w:val="right" w:pos="9015"/>
      </w:tabs>
      <w:ind w:right="-709"/>
      <w:rPr>
        <w:b/>
        <w:bCs/>
      </w:rPr>
    </w:pPr>
    <w:r w:rsidRPr="00984AC3"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hint="cs"/>
        <w:b/>
        <w:bCs/>
        <w:rtl/>
      </w:rPr>
      <w:t>ـــــــــــــــــــــــــ</w:t>
    </w:r>
    <w:r w:rsidR="00331508" w:rsidRPr="00984AC3">
      <w:rPr>
        <w:rFonts w:hint="cs"/>
        <w:b/>
        <w:bCs/>
        <w:rtl/>
      </w:rPr>
      <w:t xml:space="preserve">         </w:t>
    </w:r>
    <w:r w:rsidR="00331508" w:rsidRPr="00984AC3">
      <w:rPr>
        <w:rFonts w:cs="PT Bold Heading" w:hint="cs"/>
        <w:b/>
        <w:bCs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BE9"/>
    <w:multiLevelType w:val="hybridMultilevel"/>
    <w:tmpl w:val="57C234D0"/>
    <w:lvl w:ilvl="0" w:tplc="7B782DA6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C206DF30" w:tentative="1">
      <w:start w:val="1"/>
      <w:numFmt w:val="bullet"/>
      <w:lvlText w:val="•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D990F5DE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D5D26D32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73D8B91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606A1F7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6E286778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DB5CDB70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D4AEBE04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1">
    <w:nsid w:val="206A4AB5"/>
    <w:multiLevelType w:val="hybridMultilevel"/>
    <w:tmpl w:val="B2A043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F6B"/>
    <w:rsid w:val="000025B3"/>
    <w:rsid w:val="00057899"/>
    <w:rsid w:val="000F72BD"/>
    <w:rsid w:val="00155636"/>
    <w:rsid w:val="00204F6B"/>
    <w:rsid w:val="00280C1B"/>
    <w:rsid w:val="00331508"/>
    <w:rsid w:val="003A61C3"/>
    <w:rsid w:val="004155D4"/>
    <w:rsid w:val="005548BE"/>
    <w:rsid w:val="005B7DAF"/>
    <w:rsid w:val="006113E0"/>
    <w:rsid w:val="006C58DC"/>
    <w:rsid w:val="006F483C"/>
    <w:rsid w:val="007348A1"/>
    <w:rsid w:val="00755C3A"/>
    <w:rsid w:val="00834BD7"/>
    <w:rsid w:val="00870E1D"/>
    <w:rsid w:val="00984AC3"/>
    <w:rsid w:val="009941D4"/>
    <w:rsid w:val="00995E07"/>
    <w:rsid w:val="00A46777"/>
    <w:rsid w:val="00AC1E51"/>
    <w:rsid w:val="00AC1EDD"/>
    <w:rsid w:val="00BC1728"/>
    <w:rsid w:val="00CE2214"/>
    <w:rsid w:val="00D677F8"/>
    <w:rsid w:val="00D92193"/>
    <w:rsid w:val="00E40FB9"/>
    <w:rsid w:val="00F26EC7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31508"/>
  </w:style>
  <w:style w:type="paragraph" w:styleId="a4">
    <w:name w:val="footer"/>
    <w:basedOn w:val="a"/>
    <w:link w:val="Char0"/>
    <w:uiPriority w:val="99"/>
    <w:unhideWhenUsed/>
    <w:rsid w:val="0033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31508"/>
  </w:style>
  <w:style w:type="paragraph" w:styleId="a5">
    <w:name w:val="List Paragraph"/>
    <w:basedOn w:val="a"/>
    <w:uiPriority w:val="34"/>
    <w:qFormat/>
    <w:rsid w:val="00554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DR.Ahmed Saker 2O11</cp:lastModifiedBy>
  <cp:revision>19</cp:revision>
  <cp:lastPrinted>2021-03-21T19:22:00Z</cp:lastPrinted>
  <dcterms:created xsi:type="dcterms:W3CDTF">2014-03-09T23:58:00Z</dcterms:created>
  <dcterms:modified xsi:type="dcterms:W3CDTF">2021-03-21T19:22:00Z</dcterms:modified>
</cp:coreProperties>
</file>