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558" w:rsidRDefault="00287558" w:rsidP="00705F15">
      <w:pPr>
        <w:jc w:val="both"/>
        <w:rPr>
          <w:rFonts w:ascii="Arial" w:hAnsi="Arial" w:cs="Arial"/>
          <w:color w:val="000000" w:themeColor="text1"/>
          <w:sz w:val="28"/>
          <w:szCs w:val="28"/>
          <w:rtl/>
        </w:rPr>
      </w:pPr>
      <w:r>
        <w:rPr>
          <w:rFonts w:ascii="Arial" w:hAnsi="Arial" w:cs="Arial" w:hint="cs"/>
          <w:color w:val="000000" w:themeColor="text1"/>
          <w:sz w:val="28"/>
          <w:szCs w:val="28"/>
          <w:rtl/>
        </w:rPr>
        <w:t>التنظيم الاداري والمالي لدوائر التنفيذ .</w:t>
      </w:r>
    </w:p>
    <w:p w:rsidR="00287558" w:rsidRDefault="00287558" w:rsidP="00287558">
      <w:pPr>
        <w:jc w:val="both"/>
        <w:rPr>
          <w:rFonts w:ascii="Arial" w:hAnsi="Arial" w:cs="Arial"/>
          <w:color w:val="000000" w:themeColor="text1"/>
          <w:sz w:val="28"/>
          <w:szCs w:val="28"/>
          <w:rtl/>
        </w:rPr>
      </w:pPr>
      <w:r>
        <w:rPr>
          <w:rFonts w:ascii="Arial" w:hAnsi="Arial" w:cs="Arial" w:hint="cs"/>
          <w:color w:val="000000" w:themeColor="text1"/>
          <w:sz w:val="28"/>
          <w:szCs w:val="28"/>
          <w:rtl/>
        </w:rPr>
        <w:t>دائرة التنفيذ .</w:t>
      </w:r>
    </w:p>
    <w:p w:rsidR="00287558" w:rsidRDefault="00287558" w:rsidP="00287558">
      <w:pPr>
        <w:jc w:val="both"/>
        <w:rPr>
          <w:rFonts w:ascii="Arial" w:hAnsi="Arial" w:cs="Arial"/>
          <w:color w:val="000000" w:themeColor="text1"/>
          <w:sz w:val="28"/>
          <w:szCs w:val="28"/>
          <w:rtl/>
        </w:rPr>
      </w:pPr>
      <w:r>
        <w:rPr>
          <w:rFonts w:ascii="Arial" w:hAnsi="Arial" w:cs="Arial" w:hint="cs"/>
          <w:color w:val="000000" w:themeColor="text1"/>
          <w:sz w:val="28"/>
          <w:szCs w:val="28"/>
          <w:rtl/>
        </w:rPr>
        <w:t xml:space="preserve">اولا </w:t>
      </w:r>
      <w:r>
        <w:rPr>
          <w:rFonts w:ascii="Arial" w:hAnsi="Arial" w:cs="Arial"/>
          <w:color w:val="000000" w:themeColor="text1"/>
          <w:sz w:val="28"/>
          <w:szCs w:val="28"/>
          <w:rtl/>
        </w:rPr>
        <w:t>–</w:t>
      </w:r>
      <w:r>
        <w:rPr>
          <w:rFonts w:ascii="Arial" w:hAnsi="Arial" w:cs="Arial" w:hint="cs"/>
          <w:color w:val="000000" w:themeColor="text1"/>
          <w:sz w:val="28"/>
          <w:szCs w:val="28"/>
          <w:rtl/>
        </w:rPr>
        <w:t xml:space="preserve"> تشكيل دائرة التنفيذ .</w:t>
      </w:r>
    </w:p>
    <w:p w:rsidR="00287558" w:rsidRPr="00287558" w:rsidRDefault="00287558" w:rsidP="00287558">
      <w:pPr>
        <w:jc w:val="both"/>
        <w:rPr>
          <w:rFonts w:ascii="Arial" w:hAnsi="Arial" w:cs="Arial"/>
          <w:color w:val="000000" w:themeColor="text1"/>
          <w:sz w:val="28"/>
          <w:szCs w:val="28"/>
          <w:rtl/>
          <w:lang w:bidi="ar-IQ"/>
        </w:rPr>
      </w:pPr>
      <w:r w:rsidRPr="00287558">
        <w:rPr>
          <w:rFonts w:ascii="Arial" w:hAnsi="Arial" w:cs="Arial"/>
          <w:color w:val="000000" w:themeColor="text1"/>
          <w:sz w:val="28"/>
          <w:szCs w:val="28"/>
          <w:rtl/>
        </w:rPr>
        <w:t>تنص الفقرة (اولا) من المادة الرابعة من قانون التنفيذ على ان (تشكل في بغداد دائرة باسم "دائرة التنفيذ" ترتبط بوزارة العدل ، وتعتبر من اجهزتها ).</w:t>
      </w:r>
    </w:p>
    <w:p w:rsidR="00846305" w:rsidRDefault="00287558" w:rsidP="00846305">
      <w:pPr>
        <w:jc w:val="both"/>
        <w:rPr>
          <w:rFonts w:ascii="Arial" w:hAnsi="Arial" w:cs="Arial"/>
          <w:color w:val="000000" w:themeColor="text1"/>
          <w:sz w:val="28"/>
          <w:szCs w:val="28"/>
          <w:rtl/>
        </w:rPr>
      </w:pPr>
      <w:r>
        <w:rPr>
          <w:rFonts w:ascii="Arial" w:hAnsi="Arial" w:cs="Arial" w:hint="cs"/>
          <w:color w:val="000000" w:themeColor="text1"/>
          <w:sz w:val="28"/>
          <w:szCs w:val="28"/>
          <w:rtl/>
        </w:rPr>
        <w:t xml:space="preserve">ثانيا </w:t>
      </w:r>
      <w:r>
        <w:rPr>
          <w:rFonts w:ascii="Arial" w:hAnsi="Arial" w:cs="Arial"/>
          <w:color w:val="000000" w:themeColor="text1"/>
          <w:sz w:val="28"/>
          <w:szCs w:val="28"/>
          <w:rtl/>
        </w:rPr>
        <w:t>–</w:t>
      </w:r>
      <w:r>
        <w:rPr>
          <w:rFonts w:ascii="Arial" w:hAnsi="Arial" w:cs="Arial" w:hint="cs"/>
          <w:color w:val="000000" w:themeColor="text1"/>
          <w:sz w:val="28"/>
          <w:szCs w:val="28"/>
          <w:rtl/>
        </w:rPr>
        <w:t xml:space="preserve"> ادارة </w:t>
      </w:r>
      <w:r w:rsidR="00846305">
        <w:rPr>
          <w:rFonts w:ascii="Arial" w:hAnsi="Arial" w:cs="Arial" w:hint="cs"/>
          <w:color w:val="000000" w:themeColor="text1"/>
          <w:sz w:val="28"/>
          <w:szCs w:val="28"/>
          <w:rtl/>
        </w:rPr>
        <w:t>دائرة التنفيذ .</w:t>
      </w:r>
    </w:p>
    <w:p w:rsidR="00287558" w:rsidRPr="00F87F55" w:rsidRDefault="00846305" w:rsidP="00F87F55">
      <w:pPr>
        <w:jc w:val="both"/>
        <w:rPr>
          <w:rFonts w:ascii="Arial" w:hAnsi="Arial" w:cs="Arial"/>
          <w:color w:val="000000" w:themeColor="text1"/>
          <w:sz w:val="28"/>
          <w:szCs w:val="28"/>
          <w:rtl/>
        </w:rPr>
      </w:pPr>
      <w:r>
        <w:rPr>
          <w:rFonts w:ascii="Arial" w:hAnsi="Arial" w:cs="Arial" w:hint="cs"/>
          <w:i/>
          <w:iCs/>
          <w:sz w:val="28"/>
          <w:szCs w:val="28"/>
          <w:rtl/>
        </w:rPr>
        <w:t xml:space="preserve">1 - </w:t>
      </w:r>
      <w:r w:rsidR="00287558" w:rsidRPr="00846305">
        <w:rPr>
          <w:rFonts w:ascii="Arial" w:hAnsi="Arial" w:cs="Arial"/>
          <w:i/>
          <w:iCs/>
          <w:sz w:val="28"/>
          <w:szCs w:val="28"/>
          <w:rtl/>
        </w:rPr>
        <w:t>بموجب قانون التنفيذ قبل قانو</w:t>
      </w:r>
      <w:r w:rsidR="00287558" w:rsidRPr="00846305">
        <w:rPr>
          <w:rFonts w:ascii="Arial" w:hAnsi="Arial" w:cs="Arial" w:hint="cs"/>
          <w:i/>
          <w:iCs/>
          <w:sz w:val="28"/>
          <w:szCs w:val="28"/>
          <w:rtl/>
          <w:lang w:bidi="ar-IQ"/>
        </w:rPr>
        <w:t>ن</w:t>
      </w:r>
      <w:r w:rsidR="00287558" w:rsidRPr="00846305">
        <w:rPr>
          <w:rFonts w:ascii="Arial" w:hAnsi="Arial" w:cs="Arial"/>
          <w:i/>
          <w:iCs/>
          <w:sz w:val="28"/>
          <w:szCs w:val="28"/>
        </w:rPr>
        <w:t xml:space="preserve">  </w:t>
      </w:r>
      <w:r w:rsidR="00287558" w:rsidRPr="00846305">
        <w:rPr>
          <w:rFonts w:ascii="Arial" w:hAnsi="Arial" w:cs="Arial"/>
          <w:i/>
          <w:iCs/>
          <w:sz w:val="28"/>
          <w:szCs w:val="28"/>
          <w:rtl/>
        </w:rPr>
        <w:t>التعديل السادس رقم 13 لسنة ٢٠١٩</w:t>
      </w:r>
      <w:r w:rsidR="00287558" w:rsidRPr="00846305">
        <w:rPr>
          <w:rFonts w:ascii="Arial" w:hAnsi="Arial" w:cs="Arial" w:hint="cs"/>
          <w:sz w:val="28"/>
          <w:szCs w:val="28"/>
          <w:rtl/>
        </w:rPr>
        <w:t>.</w:t>
      </w:r>
    </w:p>
    <w:p w:rsidR="00287558" w:rsidRDefault="00287558" w:rsidP="00287558">
      <w:pPr>
        <w:jc w:val="both"/>
        <w:rPr>
          <w:rFonts w:ascii="Arial" w:hAnsi="Arial" w:cs="Arial"/>
          <w:color w:val="000000" w:themeColor="text1"/>
          <w:sz w:val="28"/>
          <w:szCs w:val="28"/>
          <w:rtl/>
        </w:rPr>
      </w:pPr>
      <w:r>
        <w:rPr>
          <w:rFonts w:ascii="Arial" w:hAnsi="Arial" w:cs="Arial"/>
          <w:color w:val="000000" w:themeColor="text1"/>
          <w:sz w:val="28"/>
          <w:szCs w:val="28"/>
          <w:rtl/>
        </w:rPr>
        <w:t>يتولى رئاس</w:t>
      </w:r>
      <w:r>
        <w:rPr>
          <w:rFonts w:ascii="Arial" w:hAnsi="Arial" w:cs="Arial" w:hint="cs"/>
          <w:color w:val="000000" w:themeColor="text1"/>
          <w:sz w:val="28"/>
          <w:szCs w:val="28"/>
          <w:rtl/>
        </w:rPr>
        <w:t>ة دائرة التنفيذ</w:t>
      </w:r>
      <w:r w:rsidRPr="00287558">
        <w:rPr>
          <w:rFonts w:ascii="Arial" w:hAnsi="Arial" w:cs="Arial"/>
          <w:color w:val="000000" w:themeColor="text1"/>
          <w:sz w:val="28"/>
          <w:szCs w:val="28"/>
          <w:rtl/>
        </w:rPr>
        <w:t xml:space="preserve"> مدير عام حاصل على شهادة  البكالوريوس في القانون على ان تكون له ممارسة قضائية او قانونية لمدة لا تقل عن اثنتي عشرة سنة . ويجوز ان تعهد ادارتها الى قاضي من الصنف الاول او الثاني مع احتفاظه بصفته القضائية وحقوقه فيها </w:t>
      </w:r>
      <w:r>
        <w:rPr>
          <w:rFonts w:ascii="Arial" w:hAnsi="Arial" w:cs="Arial" w:hint="cs"/>
          <w:color w:val="000000" w:themeColor="text1"/>
          <w:sz w:val="28"/>
          <w:szCs w:val="28"/>
          <w:rtl/>
        </w:rPr>
        <w:t>.1</w:t>
      </w:r>
    </w:p>
    <w:p w:rsidR="00287558" w:rsidRPr="00846305" w:rsidRDefault="00846305" w:rsidP="00846305">
      <w:pPr>
        <w:jc w:val="both"/>
        <w:rPr>
          <w:rFonts w:ascii="Arial" w:hAnsi="Arial" w:cs="Arial"/>
          <w:sz w:val="28"/>
          <w:szCs w:val="28"/>
        </w:rPr>
      </w:pPr>
      <w:r>
        <w:rPr>
          <w:rFonts w:ascii="Arial" w:hAnsi="Arial" w:cs="Arial" w:hint="cs"/>
          <w:i/>
          <w:iCs/>
          <w:sz w:val="28"/>
          <w:szCs w:val="28"/>
          <w:rtl/>
        </w:rPr>
        <w:t xml:space="preserve"> 2 - </w:t>
      </w:r>
      <w:r w:rsidR="00287558" w:rsidRPr="00846305">
        <w:rPr>
          <w:rFonts w:ascii="Arial" w:hAnsi="Arial" w:cs="Arial"/>
          <w:i/>
          <w:iCs/>
          <w:sz w:val="28"/>
          <w:szCs w:val="28"/>
          <w:rtl/>
        </w:rPr>
        <w:t>بموجب قانون التنفيذ بعد قانون التعديل السادس رقم 13 لسنة 2019.</w:t>
      </w:r>
    </w:p>
    <w:p w:rsidR="00846305" w:rsidRPr="00F87F55" w:rsidRDefault="00846305" w:rsidP="00F87F55">
      <w:pPr>
        <w:jc w:val="both"/>
        <w:rPr>
          <w:sz w:val="28"/>
          <w:szCs w:val="28"/>
          <w:rtl/>
          <w:lang w:bidi="ar-IQ"/>
        </w:rPr>
      </w:pPr>
      <w:r w:rsidRPr="00846305">
        <w:rPr>
          <w:sz w:val="28"/>
          <w:szCs w:val="28"/>
          <w:rtl/>
        </w:rPr>
        <w:t>أ</w:t>
      </w:r>
      <w:r w:rsidRPr="00846305">
        <w:rPr>
          <w:sz w:val="28"/>
          <w:szCs w:val="28"/>
        </w:rPr>
        <w:t xml:space="preserve">. </w:t>
      </w:r>
      <w:r w:rsidRPr="00846305">
        <w:rPr>
          <w:sz w:val="28"/>
          <w:szCs w:val="28"/>
          <w:rtl/>
        </w:rPr>
        <w:t>يدير</w:t>
      </w:r>
      <w:r w:rsidRPr="00846305">
        <w:rPr>
          <w:sz w:val="28"/>
          <w:szCs w:val="28"/>
        </w:rPr>
        <w:t xml:space="preserve"> </w:t>
      </w:r>
      <w:r w:rsidRPr="00846305">
        <w:rPr>
          <w:sz w:val="28"/>
          <w:szCs w:val="28"/>
          <w:rtl/>
        </w:rPr>
        <w:t>الدائرة</w:t>
      </w:r>
      <w:r w:rsidRPr="00846305">
        <w:rPr>
          <w:sz w:val="28"/>
          <w:szCs w:val="28"/>
        </w:rPr>
        <w:t xml:space="preserve"> </w:t>
      </w:r>
      <w:r w:rsidRPr="00846305">
        <w:rPr>
          <w:sz w:val="28"/>
          <w:szCs w:val="28"/>
          <w:rtl/>
        </w:rPr>
        <w:t>موظف</w:t>
      </w:r>
      <w:r w:rsidRPr="00846305">
        <w:rPr>
          <w:sz w:val="28"/>
          <w:szCs w:val="28"/>
        </w:rPr>
        <w:t xml:space="preserve"> </w:t>
      </w:r>
      <w:r w:rsidRPr="00846305">
        <w:rPr>
          <w:sz w:val="28"/>
          <w:szCs w:val="28"/>
          <w:rtl/>
        </w:rPr>
        <w:t>بعنوان</w:t>
      </w:r>
      <w:r w:rsidRPr="00846305">
        <w:rPr>
          <w:sz w:val="28"/>
          <w:szCs w:val="28"/>
        </w:rPr>
        <w:t xml:space="preserve"> </w:t>
      </w:r>
      <w:r w:rsidRPr="00846305">
        <w:rPr>
          <w:sz w:val="28"/>
          <w:szCs w:val="28"/>
          <w:rtl/>
        </w:rPr>
        <w:t>مدير</w:t>
      </w:r>
      <w:r w:rsidRPr="00846305">
        <w:rPr>
          <w:sz w:val="28"/>
          <w:szCs w:val="28"/>
        </w:rPr>
        <w:t xml:space="preserve"> </w:t>
      </w:r>
      <w:r w:rsidRPr="00846305">
        <w:rPr>
          <w:sz w:val="28"/>
          <w:szCs w:val="28"/>
          <w:rtl/>
        </w:rPr>
        <w:t>عام</w:t>
      </w:r>
      <w:r w:rsidRPr="00846305">
        <w:rPr>
          <w:sz w:val="28"/>
          <w:szCs w:val="28"/>
        </w:rPr>
        <w:t xml:space="preserve"> </w:t>
      </w:r>
      <w:r w:rsidRPr="00846305">
        <w:rPr>
          <w:sz w:val="28"/>
          <w:szCs w:val="28"/>
          <w:rtl/>
        </w:rPr>
        <w:t>حاصل</w:t>
      </w:r>
      <w:r w:rsidRPr="00846305">
        <w:rPr>
          <w:sz w:val="28"/>
          <w:szCs w:val="28"/>
        </w:rPr>
        <w:t xml:space="preserve"> </w:t>
      </w:r>
      <w:r w:rsidRPr="00846305">
        <w:rPr>
          <w:sz w:val="28"/>
          <w:szCs w:val="28"/>
          <w:rtl/>
        </w:rPr>
        <w:t>على</w:t>
      </w:r>
      <w:r w:rsidRPr="00846305">
        <w:rPr>
          <w:sz w:val="28"/>
          <w:szCs w:val="28"/>
        </w:rPr>
        <w:t xml:space="preserve"> </w:t>
      </w:r>
      <w:r w:rsidRPr="00846305">
        <w:rPr>
          <w:sz w:val="28"/>
          <w:szCs w:val="28"/>
          <w:rtl/>
        </w:rPr>
        <w:t>شهادة</w:t>
      </w:r>
      <w:r w:rsidRPr="00846305">
        <w:rPr>
          <w:sz w:val="28"/>
          <w:szCs w:val="28"/>
        </w:rPr>
        <w:t xml:space="preserve"> </w:t>
      </w:r>
      <w:r w:rsidRPr="00846305">
        <w:rPr>
          <w:sz w:val="28"/>
          <w:szCs w:val="28"/>
          <w:rtl/>
        </w:rPr>
        <w:t>جامعية</w:t>
      </w:r>
      <w:r w:rsidRPr="00846305">
        <w:rPr>
          <w:sz w:val="28"/>
          <w:szCs w:val="28"/>
        </w:rPr>
        <w:t xml:space="preserve"> </w:t>
      </w:r>
      <w:r w:rsidRPr="00846305">
        <w:rPr>
          <w:sz w:val="28"/>
          <w:szCs w:val="28"/>
          <w:rtl/>
        </w:rPr>
        <w:t>أولية</w:t>
      </w:r>
      <w:r w:rsidRPr="00846305">
        <w:rPr>
          <w:sz w:val="28"/>
          <w:szCs w:val="28"/>
        </w:rPr>
        <w:t xml:space="preserve"> </w:t>
      </w:r>
      <w:r w:rsidRPr="00846305">
        <w:rPr>
          <w:sz w:val="28"/>
          <w:szCs w:val="28"/>
          <w:rtl/>
        </w:rPr>
        <w:t>في</w:t>
      </w:r>
      <w:r w:rsidRPr="00846305">
        <w:rPr>
          <w:rFonts w:hint="cs"/>
          <w:sz w:val="28"/>
          <w:szCs w:val="28"/>
          <w:rtl/>
          <w:lang w:bidi="ar-IQ"/>
        </w:rPr>
        <w:t xml:space="preserve"> </w:t>
      </w:r>
      <w:r w:rsidRPr="00846305">
        <w:rPr>
          <w:sz w:val="28"/>
          <w:szCs w:val="28"/>
          <w:rtl/>
        </w:rPr>
        <w:t>الأقل</w:t>
      </w:r>
      <w:r w:rsidRPr="00846305">
        <w:rPr>
          <w:sz w:val="28"/>
          <w:szCs w:val="28"/>
        </w:rPr>
        <w:t xml:space="preserve"> </w:t>
      </w:r>
      <w:r w:rsidRPr="00846305">
        <w:rPr>
          <w:sz w:val="28"/>
          <w:szCs w:val="28"/>
          <w:rtl/>
        </w:rPr>
        <w:t>في</w:t>
      </w:r>
      <w:r w:rsidRPr="00846305">
        <w:rPr>
          <w:sz w:val="28"/>
          <w:szCs w:val="28"/>
        </w:rPr>
        <w:t xml:space="preserve"> </w:t>
      </w:r>
      <w:r w:rsidRPr="00846305">
        <w:rPr>
          <w:sz w:val="28"/>
          <w:szCs w:val="28"/>
          <w:rtl/>
        </w:rPr>
        <w:t>القانون</w:t>
      </w:r>
      <w:r w:rsidRPr="00846305">
        <w:rPr>
          <w:sz w:val="28"/>
          <w:szCs w:val="28"/>
        </w:rPr>
        <w:t xml:space="preserve"> </w:t>
      </w:r>
      <w:r w:rsidRPr="00846305">
        <w:rPr>
          <w:sz w:val="28"/>
          <w:szCs w:val="28"/>
          <w:rtl/>
        </w:rPr>
        <w:t>وله</w:t>
      </w:r>
      <w:r w:rsidRPr="00846305">
        <w:rPr>
          <w:sz w:val="28"/>
          <w:szCs w:val="28"/>
        </w:rPr>
        <w:t xml:space="preserve"> </w:t>
      </w:r>
      <w:r w:rsidRPr="00846305">
        <w:rPr>
          <w:sz w:val="28"/>
          <w:szCs w:val="28"/>
          <w:rtl/>
        </w:rPr>
        <w:t>ممارسة</w:t>
      </w:r>
      <w:r w:rsidRPr="00846305">
        <w:rPr>
          <w:sz w:val="28"/>
          <w:szCs w:val="28"/>
        </w:rPr>
        <w:t xml:space="preserve"> </w:t>
      </w:r>
      <w:r w:rsidRPr="00846305">
        <w:rPr>
          <w:sz w:val="28"/>
          <w:szCs w:val="28"/>
          <w:rtl/>
        </w:rPr>
        <w:t>قانونية</w:t>
      </w:r>
      <w:r w:rsidRPr="00846305">
        <w:rPr>
          <w:sz w:val="28"/>
          <w:szCs w:val="28"/>
        </w:rPr>
        <w:t xml:space="preserve"> </w:t>
      </w:r>
      <w:r w:rsidRPr="00846305">
        <w:rPr>
          <w:sz w:val="28"/>
          <w:szCs w:val="28"/>
          <w:rtl/>
        </w:rPr>
        <w:t>أو</w:t>
      </w:r>
      <w:r w:rsidRPr="00846305">
        <w:rPr>
          <w:sz w:val="28"/>
          <w:szCs w:val="28"/>
        </w:rPr>
        <w:t xml:space="preserve"> </w:t>
      </w:r>
      <w:r w:rsidRPr="00846305">
        <w:rPr>
          <w:sz w:val="28"/>
          <w:szCs w:val="28"/>
          <w:rtl/>
        </w:rPr>
        <w:t>قضائية</w:t>
      </w:r>
      <w:r w:rsidRPr="00846305">
        <w:rPr>
          <w:sz w:val="28"/>
          <w:szCs w:val="28"/>
        </w:rPr>
        <w:t xml:space="preserve"> </w:t>
      </w:r>
      <w:r w:rsidRPr="00846305">
        <w:rPr>
          <w:sz w:val="28"/>
          <w:szCs w:val="28"/>
          <w:rtl/>
        </w:rPr>
        <w:t>في</w:t>
      </w:r>
      <w:r w:rsidRPr="00846305">
        <w:rPr>
          <w:sz w:val="28"/>
          <w:szCs w:val="28"/>
        </w:rPr>
        <w:t xml:space="preserve"> </w:t>
      </w:r>
      <w:r w:rsidRPr="00846305">
        <w:rPr>
          <w:sz w:val="28"/>
          <w:szCs w:val="28"/>
          <w:rtl/>
        </w:rPr>
        <w:t>مجال</w:t>
      </w:r>
      <w:r w:rsidRPr="00846305">
        <w:rPr>
          <w:sz w:val="28"/>
          <w:szCs w:val="28"/>
        </w:rPr>
        <w:t xml:space="preserve"> </w:t>
      </w:r>
      <w:r w:rsidRPr="00846305">
        <w:rPr>
          <w:sz w:val="28"/>
          <w:szCs w:val="28"/>
          <w:rtl/>
        </w:rPr>
        <w:t>عمل</w:t>
      </w:r>
      <w:r w:rsidRPr="00846305">
        <w:rPr>
          <w:sz w:val="28"/>
          <w:szCs w:val="28"/>
        </w:rPr>
        <w:t xml:space="preserve"> </w:t>
      </w:r>
      <w:r w:rsidRPr="00846305">
        <w:rPr>
          <w:sz w:val="28"/>
          <w:szCs w:val="28"/>
          <w:rtl/>
        </w:rPr>
        <w:t>الدائرة</w:t>
      </w:r>
      <w:r w:rsidRPr="00846305">
        <w:rPr>
          <w:sz w:val="28"/>
          <w:szCs w:val="28"/>
        </w:rPr>
        <w:t xml:space="preserve"> </w:t>
      </w:r>
      <w:r w:rsidRPr="00846305">
        <w:rPr>
          <w:sz w:val="28"/>
          <w:szCs w:val="28"/>
          <w:rtl/>
        </w:rPr>
        <w:t>مدة</w:t>
      </w:r>
      <w:r w:rsidRPr="00846305">
        <w:rPr>
          <w:rFonts w:hint="cs"/>
          <w:sz w:val="28"/>
          <w:szCs w:val="28"/>
          <w:rtl/>
          <w:lang w:bidi="ar-IQ"/>
        </w:rPr>
        <w:t xml:space="preserve"> </w:t>
      </w:r>
      <w:r w:rsidRPr="00846305">
        <w:rPr>
          <w:sz w:val="28"/>
          <w:szCs w:val="28"/>
          <w:rtl/>
        </w:rPr>
        <w:t>لا</w:t>
      </w:r>
      <w:r w:rsidRPr="00846305">
        <w:rPr>
          <w:sz w:val="28"/>
          <w:szCs w:val="28"/>
        </w:rPr>
        <w:t xml:space="preserve"> </w:t>
      </w:r>
      <w:r w:rsidRPr="00846305">
        <w:rPr>
          <w:sz w:val="28"/>
          <w:szCs w:val="28"/>
          <w:rtl/>
        </w:rPr>
        <w:t>تقل</w:t>
      </w:r>
      <w:r w:rsidRPr="00846305">
        <w:rPr>
          <w:sz w:val="28"/>
          <w:szCs w:val="28"/>
        </w:rPr>
        <w:t xml:space="preserve"> </w:t>
      </w:r>
      <w:r w:rsidRPr="00846305">
        <w:rPr>
          <w:sz w:val="28"/>
          <w:szCs w:val="28"/>
          <w:rtl/>
        </w:rPr>
        <w:t>عن</w:t>
      </w:r>
      <w:r w:rsidR="00F87F55">
        <w:rPr>
          <w:rFonts w:hint="cs"/>
          <w:sz w:val="28"/>
          <w:szCs w:val="28"/>
          <w:rtl/>
        </w:rPr>
        <w:t>(</w:t>
      </w:r>
      <w:r w:rsidRPr="00846305">
        <w:rPr>
          <w:sz w:val="28"/>
          <w:szCs w:val="28"/>
          <w:rtl/>
        </w:rPr>
        <w:t>١٥</w:t>
      </w:r>
      <w:r w:rsidRPr="00846305">
        <w:rPr>
          <w:sz w:val="28"/>
          <w:szCs w:val="28"/>
        </w:rPr>
        <w:t xml:space="preserve"> </w:t>
      </w:r>
      <w:r w:rsidR="00F87F55">
        <w:rPr>
          <w:sz w:val="28"/>
          <w:szCs w:val="28"/>
        </w:rPr>
        <w:t>(</w:t>
      </w:r>
      <w:r w:rsidRPr="00846305">
        <w:rPr>
          <w:sz w:val="28"/>
          <w:szCs w:val="28"/>
        </w:rPr>
        <w:t xml:space="preserve"> </w:t>
      </w:r>
      <w:r w:rsidRPr="00846305">
        <w:rPr>
          <w:sz w:val="28"/>
          <w:szCs w:val="28"/>
          <w:rtl/>
        </w:rPr>
        <w:t>خمس</w:t>
      </w:r>
      <w:r w:rsidRPr="00846305">
        <w:rPr>
          <w:sz w:val="28"/>
          <w:szCs w:val="28"/>
        </w:rPr>
        <w:t xml:space="preserve"> </w:t>
      </w:r>
      <w:r w:rsidRPr="00846305">
        <w:rPr>
          <w:sz w:val="28"/>
          <w:szCs w:val="28"/>
          <w:rtl/>
        </w:rPr>
        <w:t>عشرة</w:t>
      </w:r>
      <w:r w:rsidRPr="00846305">
        <w:rPr>
          <w:sz w:val="28"/>
          <w:szCs w:val="28"/>
        </w:rPr>
        <w:t xml:space="preserve"> </w:t>
      </w:r>
      <w:r w:rsidRPr="00846305">
        <w:rPr>
          <w:sz w:val="28"/>
          <w:szCs w:val="28"/>
          <w:rtl/>
        </w:rPr>
        <w:t>سنة</w:t>
      </w:r>
      <w:r w:rsidRPr="00846305">
        <w:rPr>
          <w:sz w:val="28"/>
          <w:szCs w:val="28"/>
        </w:rPr>
        <w:t xml:space="preserve"> </w:t>
      </w:r>
      <w:r w:rsidRPr="00846305">
        <w:rPr>
          <w:sz w:val="28"/>
          <w:szCs w:val="28"/>
          <w:rtl/>
        </w:rPr>
        <w:t>ويعين</w:t>
      </w:r>
      <w:r w:rsidRPr="00846305">
        <w:rPr>
          <w:sz w:val="28"/>
          <w:szCs w:val="28"/>
        </w:rPr>
        <w:t xml:space="preserve"> </w:t>
      </w:r>
      <w:r w:rsidRPr="00846305">
        <w:rPr>
          <w:sz w:val="28"/>
          <w:szCs w:val="28"/>
          <w:rtl/>
        </w:rPr>
        <w:t>وفقاً</w:t>
      </w:r>
      <w:r w:rsidRPr="00846305">
        <w:rPr>
          <w:sz w:val="28"/>
          <w:szCs w:val="28"/>
        </w:rPr>
        <w:t xml:space="preserve"> </w:t>
      </w:r>
      <w:r w:rsidRPr="00846305">
        <w:rPr>
          <w:sz w:val="28"/>
          <w:szCs w:val="28"/>
          <w:rtl/>
        </w:rPr>
        <w:t>للقانون</w:t>
      </w:r>
      <w:r w:rsidRPr="00846305">
        <w:rPr>
          <w:sz w:val="28"/>
          <w:szCs w:val="28"/>
        </w:rPr>
        <w:t xml:space="preserve"> .</w:t>
      </w:r>
    </w:p>
    <w:p w:rsidR="00846305" w:rsidRPr="00846305" w:rsidRDefault="00846305" w:rsidP="00846305">
      <w:pPr>
        <w:jc w:val="both"/>
        <w:rPr>
          <w:sz w:val="28"/>
          <w:szCs w:val="28"/>
        </w:rPr>
      </w:pPr>
      <w:r w:rsidRPr="00846305">
        <w:rPr>
          <w:sz w:val="28"/>
          <w:szCs w:val="28"/>
          <w:rtl/>
        </w:rPr>
        <w:t>ب</w:t>
      </w:r>
      <w:r w:rsidRPr="00846305">
        <w:rPr>
          <w:sz w:val="28"/>
          <w:szCs w:val="28"/>
        </w:rPr>
        <w:t xml:space="preserve">. </w:t>
      </w:r>
      <w:r w:rsidRPr="00846305">
        <w:rPr>
          <w:sz w:val="28"/>
          <w:szCs w:val="28"/>
          <w:rtl/>
        </w:rPr>
        <w:t>يعاون</w:t>
      </w:r>
      <w:r w:rsidRPr="00846305">
        <w:rPr>
          <w:sz w:val="28"/>
          <w:szCs w:val="28"/>
        </w:rPr>
        <w:t xml:space="preserve"> </w:t>
      </w:r>
      <w:r w:rsidRPr="00846305">
        <w:rPr>
          <w:sz w:val="28"/>
          <w:szCs w:val="28"/>
          <w:rtl/>
        </w:rPr>
        <w:t>المدير</w:t>
      </w:r>
      <w:r w:rsidRPr="00846305">
        <w:rPr>
          <w:sz w:val="28"/>
          <w:szCs w:val="28"/>
        </w:rPr>
        <w:t xml:space="preserve"> </w:t>
      </w:r>
      <w:r w:rsidRPr="00846305">
        <w:rPr>
          <w:sz w:val="28"/>
          <w:szCs w:val="28"/>
          <w:rtl/>
        </w:rPr>
        <w:t>العام</w:t>
      </w:r>
      <w:r w:rsidRPr="00846305">
        <w:rPr>
          <w:sz w:val="28"/>
          <w:szCs w:val="28"/>
        </w:rPr>
        <w:t xml:space="preserve"> </w:t>
      </w:r>
      <w:r w:rsidRPr="00846305">
        <w:rPr>
          <w:sz w:val="28"/>
          <w:szCs w:val="28"/>
          <w:rtl/>
        </w:rPr>
        <w:t>موظف</w:t>
      </w:r>
      <w:r w:rsidRPr="00846305">
        <w:rPr>
          <w:sz w:val="28"/>
          <w:szCs w:val="28"/>
        </w:rPr>
        <w:t xml:space="preserve"> </w:t>
      </w:r>
      <w:r w:rsidRPr="00846305">
        <w:rPr>
          <w:sz w:val="28"/>
          <w:szCs w:val="28"/>
          <w:rtl/>
        </w:rPr>
        <w:t>بعنوان</w:t>
      </w:r>
      <w:r w:rsidRPr="00846305">
        <w:rPr>
          <w:sz w:val="28"/>
          <w:szCs w:val="28"/>
        </w:rPr>
        <w:t xml:space="preserve"> </w:t>
      </w:r>
      <w:r w:rsidRPr="00846305">
        <w:rPr>
          <w:sz w:val="28"/>
          <w:szCs w:val="28"/>
          <w:rtl/>
        </w:rPr>
        <w:t>معاون</w:t>
      </w:r>
      <w:r w:rsidRPr="00846305">
        <w:rPr>
          <w:sz w:val="28"/>
          <w:szCs w:val="28"/>
        </w:rPr>
        <w:t xml:space="preserve"> </w:t>
      </w:r>
      <w:r w:rsidRPr="00846305">
        <w:rPr>
          <w:sz w:val="28"/>
          <w:szCs w:val="28"/>
          <w:rtl/>
        </w:rPr>
        <w:t>مدير</w:t>
      </w:r>
      <w:r w:rsidRPr="00846305">
        <w:rPr>
          <w:sz w:val="28"/>
          <w:szCs w:val="28"/>
        </w:rPr>
        <w:t xml:space="preserve"> </w:t>
      </w:r>
      <w:r w:rsidRPr="00846305">
        <w:rPr>
          <w:sz w:val="28"/>
          <w:szCs w:val="28"/>
          <w:rtl/>
        </w:rPr>
        <w:t>عام</w:t>
      </w:r>
      <w:r w:rsidRPr="00846305">
        <w:rPr>
          <w:sz w:val="28"/>
          <w:szCs w:val="28"/>
        </w:rPr>
        <w:t xml:space="preserve"> </w:t>
      </w:r>
      <w:r w:rsidRPr="00846305">
        <w:rPr>
          <w:sz w:val="28"/>
          <w:szCs w:val="28"/>
          <w:rtl/>
        </w:rPr>
        <w:t>للشؤون</w:t>
      </w:r>
      <w:r w:rsidRPr="00846305">
        <w:rPr>
          <w:sz w:val="28"/>
          <w:szCs w:val="28"/>
        </w:rPr>
        <w:t xml:space="preserve"> </w:t>
      </w:r>
      <w:r w:rsidRPr="00846305">
        <w:rPr>
          <w:sz w:val="28"/>
          <w:szCs w:val="28"/>
          <w:rtl/>
        </w:rPr>
        <w:t>القانونية</w:t>
      </w:r>
      <w:r w:rsidRPr="00846305">
        <w:rPr>
          <w:rFonts w:hint="cs"/>
          <w:sz w:val="28"/>
          <w:szCs w:val="28"/>
          <w:rtl/>
          <w:lang w:bidi="ar-IQ"/>
        </w:rPr>
        <w:t xml:space="preserve"> </w:t>
      </w:r>
      <w:r w:rsidRPr="00846305">
        <w:rPr>
          <w:sz w:val="28"/>
          <w:szCs w:val="28"/>
          <w:rtl/>
        </w:rPr>
        <w:t>حاصل</w:t>
      </w:r>
      <w:r w:rsidRPr="00846305">
        <w:rPr>
          <w:sz w:val="28"/>
          <w:szCs w:val="28"/>
        </w:rPr>
        <w:t xml:space="preserve"> </w:t>
      </w:r>
      <w:r w:rsidRPr="00846305">
        <w:rPr>
          <w:sz w:val="28"/>
          <w:szCs w:val="28"/>
          <w:rtl/>
        </w:rPr>
        <w:t>على</w:t>
      </w:r>
      <w:r w:rsidRPr="00846305">
        <w:rPr>
          <w:sz w:val="28"/>
          <w:szCs w:val="28"/>
        </w:rPr>
        <w:t xml:space="preserve"> </w:t>
      </w:r>
      <w:r w:rsidRPr="00846305">
        <w:rPr>
          <w:sz w:val="28"/>
          <w:szCs w:val="28"/>
          <w:rtl/>
        </w:rPr>
        <w:t>شهادة</w:t>
      </w:r>
      <w:r w:rsidRPr="00846305">
        <w:rPr>
          <w:sz w:val="28"/>
          <w:szCs w:val="28"/>
        </w:rPr>
        <w:t xml:space="preserve"> </w:t>
      </w:r>
      <w:r w:rsidRPr="00846305">
        <w:rPr>
          <w:sz w:val="28"/>
          <w:szCs w:val="28"/>
          <w:rtl/>
        </w:rPr>
        <w:t>جامعية</w:t>
      </w:r>
      <w:r w:rsidRPr="00846305">
        <w:rPr>
          <w:sz w:val="28"/>
          <w:szCs w:val="28"/>
        </w:rPr>
        <w:t xml:space="preserve"> </w:t>
      </w:r>
      <w:r w:rsidRPr="00846305">
        <w:rPr>
          <w:sz w:val="28"/>
          <w:szCs w:val="28"/>
          <w:rtl/>
        </w:rPr>
        <w:t>أولية</w:t>
      </w:r>
      <w:r w:rsidRPr="00846305">
        <w:rPr>
          <w:sz w:val="28"/>
          <w:szCs w:val="28"/>
        </w:rPr>
        <w:t xml:space="preserve"> </w:t>
      </w:r>
      <w:r w:rsidRPr="00846305">
        <w:rPr>
          <w:sz w:val="28"/>
          <w:szCs w:val="28"/>
          <w:rtl/>
        </w:rPr>
        <w:t>في</w:t>
      </w:r>
      <w:r w:rsidRPr="00846305">
        <w:rPr>
          <w:sz w:val="28"/>
          <w:szCs w:val="28"/>
        </w:rPr>
        <w:t xml:space="preserve"> </w:t>
      </w:r>
      <w:r w:rsidRPr="00846305">
        <w:rPr>
          <w:sz w:val="28"/>
          <w:szCs w:val="28"/>
          <w:rtl/>
        </w:rPr>
        <w:t>القانون</w:t>
      </w:r>
      <w:r w:rsidRPr="00846305">
        <w:rPr>
          <w:sz w:val="28"/>
          <w:szCs w:val="28"/>
        </w:rPr>
        <w:t xml:space="preserve"> </w:t>
      </w:r>
      <w:r w:rsidRPr="00846305">
        <w:rPr>
          <w:sz w:val="28"/>
          <w:szCs w:val="28"/>
          <w:rtl/>
        </w:rPr>
        <w:t>وله</w:t>
      </w:r>
      <w:r w:rsidRPr="00846305">
        <w:rPr>
          <w:sz w:val="28"/>
          <w:szCs w:val="28"/>
        </w:rPr>
        <w:t xml:space="preserve"> </w:t>
      </w:r>
      <w:r w:rsidRPr="00846305">
        <w:rPr>
          <w:sz w:val="28"/>
          <w:szCs w:val="28"/>
          <w:rtl/>
        </w:rPr>
        <w:t>خبرة</w:t>
      </w:r>
      <w:r w:rsidRPr="00846305">
        <w:rPr>
          <w:sz w:val="28"/>
          <w:szCs w:val="28"/>
        </w:rPr>
        <w:t xml:space="preserve"> </w:t>
      </w:r>
      <w:r w:rsidRPr="00846305">
        <w:rPr>
          <w:sz w:val="28"/>
          <w:szCs w:val="28"/>
          <w:rtl/>
        </w:rPr>
        <w:t>قانونية</w:t>
      </w:r>
      <w:r w:rsidRPr="00846305">
        <w:rPr>
          <w:sz w:val="28"/>
          <w:szCs w:val="28"/>
        </w:rPr>
        <w:t xml:space="preserve"> </w:t>
      </w:r>
      <w:r w:rsidRPr="00846305">
        <w:rPr>
          <w:sz w:val="28"/>
          <w:szCs w:val="28"/>
          <w:rtl/>
        </w:rPr>
        <w:t>في</w:t>
      </w:r>
      <w:r w:rsidRPr="00846305">
        <w:rPr>
          <w:sz w:val="28"/>
          <w:szCs w:val="28"/>
        </w:rPr>
        <w:t xml:space="preserve"> </w:t>
      </w:r>
      <w:r w:rsidRPr="00846305">
        <w:rPr>
          <w:sz w:val="28"/>
          <w:szCs w:val="28"/>
          <w:rtl/>
        </w:rPr>
        <w:t>مجال</w:t>
      </w:r>
      <w:r w:rsidRPr="00846305">
        <w:rPr>
          <w:rFonts w:hint="cs"/>
          <w:sz w:val="28"/>
          <w:szCs w:val="28"/>
          <w:rtl/>
          <w:lang w:bidi="ar-IQ"/>
        </w:rPr>
        <w:t xml:space="preserve"> </w:t>
      </w:r>
      <w:r w:rsidRPr="00846305">
        <w:rPr>
          <w:sz w:val="28"/>
          <w:szCs w:val="28"/>
          <w:rtl/>
        </w:rPr>
        <w:t>عمل</w:t>
      </w:r>
      <w:r w:rsidRPr="00846305">
        <w:rPr>
          <w:sz w:val="28"/>
          <w:szCs w:val="28"/>
        </w:rPr>
        <w:t xml:space="preserve"> </w:t>
      </w:r>
      <w:r w:rsidRPr="00846305">
        <w:rPr>
          <w:sz w:val="28"/>
          <w:szCs w:val="28"/>
          <w:rtl/>
        </w:rPr>
        <w:t>الدائرة</w:t>
      </w:r>
      <w:r w:rsidRPr="00846305">
        <w:rPr>
          <w:sz w:val="28"/>
          <w:szCs w:val="28"/>
        </w:rPr>
        <w:t xml:space="preserve"> .</w:t>
      </w:r>
    </w:p>
    <w:p w:rsidR="00977C77" w:rsidRDefault="00846305" w:rsidP="00846305">
      <w:pPr>
        <w:jc w:val="both"/>
        <w:rPr>
          <w:sz w:val="28"/>
          <w:szCs w:val="28"/>
          <w:rtl/>
        </w:rPr>
      </w:pPr>
      <w:r w:rsidRPr="00846305">
        <w:rPr>
          <w:sz w:val="28"/>
          <w:szCs w:val="28"/>
          <w:rtl/>
        </w:rPr>
        <w:t>ج</w:t>
      </w:r>
      <w:r w:rsidRPr="00846305">
        <w:rPr>
          <w:sz w:val="28"/>
          <w:szCs w:val="28"/>
        </w:rPr>
        <w:t xml:space="preserve">. </w:t>
      </w:r>
      <w:r w:rsidRPr="00846305">
        <w:rPr>
          <w:sz w:val="28"/>
          <w:szCs w:val="28"/>
          <w:rtl/>
        </w:rPr>
        <w:t>يعاون</w:t>
      </w:r>
      <w:r w:rsidRPr="00846305">
        <w:rPr>
          <w:sz w:val="28"/>
          <w:szCs w:val="28"/>
        </w:rPr>
        <w:t xml:space="preserve"> </w:t>
      </w:r>
      <w:r w:rsidRPr="00846305">
        <w:rPr>
          <w:sz w:val="28"/>
          <w:szCs w:val="28"/>
          <w:rtl/>
        </w:rPr>
        <w:t>المدير</w:t>
      </w:r>
      <w:r w:rsidRPr="00846305">
        <w:rPr>
          <w:sz w:val="28"/>
          <w:szCs w:val="28"/>
        </w:rPr>
        <w:t xml:space="preserve"> </w:t>
      </w:r>
      <w:r w:rsidRPr="00846305">
        <w:rPr>
          <w:sz w:val="28"/>
          <w:szCs w:val="28"/>
          <w:rtl/>
        </w:rPr>
        <w:t>العام</w:t>
      </w:r>
      <w:r w:rsidRPr="00846305">
        <w:rPr>
          <w:sz w:val="28"/>
          <w:szCs w:val="28"/>
        </w:rPr>
        <w:t xml:space="preserve"> </w:t>
      </w:r>
      <w:r w:rsidRPr="00846305">
        <w:rPr>
          <w:sz w:val="28"/>
          <w:szCs w:val="28"/>
          <w:rtl/>
        </w:rPr>
        <w:t>موظف</w:t>
      </w:r>
      <w:r w:rsidRPr="00846305">
        <w:rPr>
          <w:sz w:val="28"/>
          <w:szCs w:val="28"/>
        </w:rPr>
        <w:t xml:space="preserve"> </w:t>
      </w:r>
      <w:r w:rsidRPr="00846305">
        <w:rPr>
          <w:sz w:val="28"/>
          <w:szCs w:val="28"/>
          <w:rtl/>
        </w:rPr>
        <w:t>بعنوان</w:t>
      </w:r>
      <w:r w:rsidRPr="00846305">
        <w:rPr>
          <w:sz w:val="28"/>
          <w:szCs w:val="28"/>
        </w:rPr>
        <w:t xml:space="preserve"> </w:t>
      </w:r>
      <w:r w:rsidRPr="00846305">
        <w:rPr>
          <w:sz w:val="28"/>
          <w:szCs w:val="28"/>
          <w:rtl/>
        </w:rPr>
        <w:t>معاون</w:t>
      </w:r>
      <w:r w:rsidRPr="00846305">
        <w:rPr>
          <w:sz w:val="28"/>
          <w:szCs w:val="28"/>
        </w:rPr>
        <w:t xml:space="preserve"> </w:t>
      </w:r>
      <w:r w:rsidRPr="00846305">
        <w:rPr>
          <w:sz w:val="28"/>
          <w:szCs w:val="28"/>
          <w:rtl/>
        </w:rPr>
        <w:t>مدير</w:t>
      </w:r>
      <w:r w:rsidRPr="00846305">
        <w:rPr>
          <w:sz w:val="28"/>
          <w:szCs w:val="28"/>
        </w:rPr>
        <w:t xml:space="preserve"> </w:t>
      </w:r>
      <w:r w:rsidRPr="00846305">
        <w:rPr>
          <w:sz w:val="28"/>
          <w:szCs w:val="28"/>
          <w:rtl/>
        </w:rPr>
        <w:t>عام</w:t>
      </w:r>
      <w:r w:rsidRPr="00846305">
        <w:rPr>
          <w:sz w:val="28"/>
          <w:szCs w:val="28"/>
        </w:rPr>
        <w:t xml:space="preserve"> </w:t>
      </w:r>
      <w:r w:rsidRPr="00846305">
        <w:rPr>
          <w:sz w:val="28"/>
          <w:szCs w:val="28"/>
          <w:rtl/>
        </w:rPr>
        <w:t>للشؤون</w:t>
      </w:r>
      <w:r w:rsidRPr="00846305">
        <w:rPr>
          <w:sz w:val="28"/>
          <w:szCs w:val="28"/>
        </w:rPr>
        <w:t xml:space="preserve"> </w:t>
      </w:r>
      <w:r w:rsidRPr="00846305">
        <w:rPr>
          <w:sz w:val="28"/>
          <w:szCs w:val="28"/>
          <w:rtl/>
        </w:rPr>
        <w:t>المالية</w:t>
      </w:r>
      <w:r w:rsidRPr="00846305">
        <w:rPr>
          <w:sz w:val="28"/>
          <w:szCs w:val="28"/>
        </w:rPr>
        <w:t xml:space="preserve"> </w:t>
      </w:r>
      <w:r w:rsidRPr="00846305">
        <w:rPr>
          <w:sz w:val="28"/>
          <w:szCs w:val="28"/>
          <w:rtl/>
        </w:rPr>
        <w:t>حاصل</w:t>
      </w:r>
      <w:r w:rsidRPr="00846305">
        <w:rPr>
          <w:rFonts w:hint="cs"/>
          <w:sz w:val="28"/>
          <w:szCs w:val="28"/>
          <w:rtl/>
          <w:lang w:bidi="ar-IQ"/>
        </w:rPr>
        <w:t xml:space="preserve"> </w:t>
      </w:r>
      <w:r w:rsidRPr="00846305">
        <w:rPr>
          <w:sz w:val="28"/>
          <w:szCs w:val="28"/>
          <w:rtl/>
        </w:rPr>
        <w:t>على</w:t>
      </w:r>
      <w:r w:rsidRPr="00846305">
        <w:rPr>
          <w:sz w:val="28"/>
          <w:szCs w:val="28"/>
        </w:rPr>
        <w:t xml:space="preserve"> </w:t>
      </w:r>
      <w:r w:rsidRPr="00846305">
        <w:rPr>
          <w:sz w:val="28"/>
          <w:szCs w:val="28"/>
          <w:rtl/>
        </w:rPr>
        <w:t>شهادة</w:t>
      </w:r>
      <w:r w:rsidRPr="00846305">
        <w:rPr>
          <w:sz w:val="28"/>
          <w:szCs w:val="28"/>
        </w:rPr>
        <w:t xml:space="preserve"> </w:t>
      </w:r>
      <w:r w:rsidRPr="00846305">
        <w:rPr>
          <w:sz w:val="28"/>
          <w:szCs w:val="28"/>
          <w:rtl/>
        </w:rPr>
        <w:t>جامعية</w:t>
      </w:r>
      <w:r w:rsidRPr="00846305">
        <w:rPr>
          <w:sz w:val="28"/>
          <w:szCs w:val="28"/>
        </w:rPr>
        <w:t xml:space="preserve"> </w:t>
      </w:r>
      <w:r w:rsidRPr="00846305">
        <w:rPr>
          <w:sz w:val="28"/>
          <w:szCs w:val="28"/>
          <w:rtl/>
        </w:rPr>
        <w:t>اولية</w:t>
      </w:r>
      <w:r w:rsidRPr="00846305">
        <w:rPr>
          <w:sz w:val="28"/>
          <w:szCs w:val="28"/>
        </w:rPr>
        <w:t xml:space="preserve"> </w:t>
      </w:r>
      <w:r w:rsidRPr="00846305">
        <w:rPr>
          <w:sz w:val="28"/>
          <w:szCs w:val="28"/>
          <w:rtl/>
        </w:rPr>
        <w:t>في</w:t>
      </w:r>
      <w:r w:rsidRPr="00846305">
        <w:rPr>
          <w:sz w:val="28"/>
          <w:szCs w:val="28"/>
        </w:rPr>
        <w:t xml:space="preserve"> </w:t>
      </w:r>
      <w:r w:rsidRPr="00846305">
        <w:rPr>
          <w:sz w:val="28"/>
          <w:szCs w:val="28"/>
          <w:rtl/>
        </w:rPr>
        <w:t>اختصاصه</w:t>
      </w:r>
      <w:r w:rsidRPr="00846305">
        <w:rPr>
          <w:sz w:val="28"/>
          <w:szCs w:val="28"/>
        </w:rPr>
        <w:t xml:space="preserve"> </w:t>
      </w:r>
      <w:r w:rsidRPr="00846305">
        <w:rPr>
          <w:sz w:val="28"/>
          <w:szCs w:val="28"/>
          <w:rtl/>
        </w:rPr>
        <w:t>وله</w:t>
      </w:r>
      <w:r w:rsidRPr="00846305">
        <w:rPr>
          <w:sz w:val="28"/>
          <w:szCs w:val="28"/>
        </w:rPr>
        <w:t xml:space="preserve"> </w:t>
      </w:r>
      <w:r w:rsidRPr="00846305">
        <w:rPr>
          <w:sz w:val="28"/>
          <w:szCs w:val="28"/>
          <w:rtl/>
        </w:rPr>
        <w:t>خبرة</w:t>
      </w:r>
      <w:r w:rsidRPr="00846305">
        <w:rPr>
          <w:sz w:val="28"/>
          <w:szCs w:val="28"/>
        </w:rPr>
        <w:t xml:space="preserve"> </w:t>
      </w:r>
      <w:r w:rsidRPr="00846305">
        <w:rPr>
          <w:sz w:val="28"/>
          <w:szCs w:val="28"/>
          <w:rtl/>
        </w:rPr>
        <w:t>مالية</w:t>
      </w:r>
      <w:r w:rsidRPr="00846305">
        <w:rPr>
          <w:sz w:val="28"/>
          <w:szCs w:val="28"/>
        </w:rPr>
        <w:t xml:space="preserve"> </w:t>
      </w:r>
      <w:r w:rsidRPr="00846305">
        <w:rPr>
          <w:sz w:val="28"/>
          <w:szCs w:val="28"/>
          <w:rtl/>
        </w:rPr>
        <w:t>في</w:t>
      </w:r>
      <w:r w:rsidRPr="00846305">
        <w:rPr>
          <w:sz w:val="28"/>
          <w:szCs w:val="28"/>
        </w:rPr>
        <w:t xml:space="preserve"> </w:t>
      </w:r>
      <w:r w:rsidRPr="00846305">
        <w:rPr>
          <w:sz w:val="28"/>
          <w:szCs w:val="28"/>
          <w:rtl/>
        </w:rPr>
        <w:t>مجال</w:t>
      </w:r>
      <w:r w:rsidRPr="00846305">
        <w:rPr>
          <w:sz w:val="28"/>
          <w:szCs w:val="28"/>
        </w:rPr>
        <w:t xml:space="preserve"> </w:t>
      </w:r>
      <w:r w:rsidRPr="00846305">
        <w:rPr>
          <w:sz w:val="28"/>
          <w:szCs w:val="28"/>
          <w:rtl/>
        </w:rPr>
        <w:t>عمل</w:t>
      </w:r>
      <w:r w:rsidRPr="00846305">
        <w:rPr>
          <w:rFonts w:hint="cs"/>
          <w:sz w:val="28"/>
          <w:szCs w:val="28"/>
          <w:rtl/>
        </w:rPr>
        <w:t xml:space="preserve"> </w:t>
      </w:r>
      <w:r w:rsidRPr="00846305">
        <w:rPr>
          <w:sz w:val="28"/>
          <w:szCs w:val="28"/>
          <w:rtl/>
        </w:rPr>
        <w:t>الدائرة</w:t>
      </w:r>
      <w:r w:rsidRPr="00846305">
        <w:rPr>
          <w:sz w:val="28"/>
          <w:szCs w:val="28"/>
        </w:rPr>
        <w:t xml:space="preserve"> .</w:t>
      </w:r>
      <w:r w:rsidR="007D57FE">
        <w:rPr>
          <w:rFonts w:hint="cs"/>
          <w:sz w:val="28"/>
          <w:szCs w:val="28"/>
          <w:rtl/>
        </w:rPr>
        <w:t>2</w:t>
      </w:r>
    </w:p>
    <w:p w:rsidR="001B1491" w:rsidRDefault="001B1491" w:rsidP="001B63DE">
      <w:pPr>
        <w:spacing w:line="240" w:lineRule="auto"/>
        <w:rPr>
          <w:rFonts w:ascii="Arial" w:hAnsi="Arial" w:cs="Arial"/>
          <w:sz w:val="28"/>
          <w:szCs w:val="28"/>
          <w:rtl/>
        </w:rPr>
      </w:pPr>
      <w:r>
        <w:rPr>
          <w:rFonts w:ascii="Arial" w:hAnsi="Arial" w:cs="Arial" w:hint="cs"/>
          <w:sz w:val="28"/>
          <w:szCs w:val="28"/>
          <w:rtl/>
        </w:rPr>
        <w:t>--------------------------------------------------------------</w:t>
      </w:r>
    </w:p>
    <w:p w:rsidR="001B1491" w:rsidRPr="007D57FE" w:rsidRDefault="001B1491" w:rsidP="001B1491">
      <w:pPr>
        <w:jc w:val="both"/>
        <w:rPr>
          <w:rFonts w:ascii="Arial" w:hAnsi="Arial" w:cs="Arial"/>
          <w:color w:val="000000" w:themeColor="text1"/>
          <w:sz w:val="24"/>
          <w:szCs w:val="24"/>
          <w:rtl/>
        </w:rPr>
      </w:pPr>
      <w:r>
        <w:rPr>
          <w:rFonts w:ascii="Arial" w:hAnsi="Arial" w:cs="Arial" w:hint="cs"/>
          <w:color w:val="000000" w:themeColor="text1"/>
          <w:sz w:val="24"/>
          <w:szCs w:val="24"/>
          <w:rtl/>
        </w:rPr>
        <w:t xml:space="preserve">1- </w:t>
      </w:r>
      <w:r w:rsidRPr="007D57FE">
        <w:rPr>
          <w:rFonts w:ascii="Arial" w:hAnsi="Arial" w:cs="Arial" w:hint="cs"/>
          <w:color w:val="000000" w:themeColor="text1"/>
          <w:sz w:val="24"/>
          <w:szCs w:val="24"/>
          <w:rtl/>
        </w:rPr>
        <w:t>المادة 4/ ثانيا من قانون التنفيذ قبل</w:t>
      </w:r>
      <w:r w:rsidR="0084083D">
        <w:rPr>
          <w:rFonts w:ascii="Arial" w:hAnsi="Arial" w:cs="Arial" w:hint="cs"/>
          <w:color w:val="000000" w:themeColor="text1"/>
          <w:sz w:val="24"/>
          <w:szCs w:val="24"/>
          <w:rtl/>
        </w:rPr>
        <w:t xml:space="preserve"> قانون</w:t>
      </w:r>
      <w:r w:rsidRPr="007D57FE">
        <w:rPr>
          <w:rFonts w:ascii="Arial" w:hAnsi="Arial" w:cs="Arial" w:hint="cs"/>
          <w:color w:val="000000" w:themeColor="text1"/>
          <w:sz w:val="24"/>
          <w:szCs w:val="24"/>
          <w:rtl/>
        </w:rPr>
        <w:t xml:space="preserve"> التعديل السادس رقم 13 لسنة 2019</w:t>
      </w:r>
    </w:p>
    <w:p w:rsidR="001B1491" w:rsidRPr="007D57FE" w:rsidRDefault="001B1491" w:rsidP="001B1491">
      <w:pPr>
        <w:jc w:val="both"/>
        <w:rPr>
          <w:rFonts w:ascii="Arial" w:hAnsi="Arial" w:cs="Arial"/>
          <w:color w:val="000000" w:themeColor="text1"/>
          <w:sz w:val="24"/>
          <w:szCs w:val="24"/>
          <w:rtl/>
        </w:rPr>
      </w:pPr>
      <w:r w:rsidRPr="007D57FE">
        <w:rPr>
          <w:rFonts w:ascii="Arial" w:hAnsi="Arial" w:cs="Arial" w:hint="cs"/>
          <w:color w:val="000000" w:themeColor="text1"/>
          <w:sz w:val="24"/>
          <w:szCs w:val="24"/>
          <w:rtl/>
        </w:rPr>
        <w:t>2- المادة 4/ ثانيا قانون التنفيذ بعد</w:t>
      </w:r>
      <w:r w:rsidR="0084083D">
        <w:rPr>
          <w:rFonts w:ascii="Arial" w:hAnsi="Arial" w:cs="Arial" w:hint="cs"/>
          <w:color w:val="000000" w:themeColor="text1"/>
          <w:sz w:val="24"/>
          <w:szCs w:val="24"/>
          <w:rtl/>
        </w:rPr>
        <w:t xml:space="preserve"> قانون</w:t>
      </w:r>
      <w:bookmarkStart w:id="0" w:name="_GoBack"/>
      <w:bookmarkEnd w:id="0"/>
      <w:r w:rsidRPr="007D57FE">
        <w:rPr>
          <w:rFonts w:ascii="Arial" w:hAnsi="Arial" w:cs="Arial" w:hint="cs"/>
          <w:color w:val="000000" w:themeColor="text1"/>
          <w:sz w:val="24"/>
          <w:szCs w:val="24"/>
          <w:rtl/>
        </w:rPr>
        <w:t xml:space="preserve"> التعديل السادس رقم 13 لسنة 2019</w:t>
      </w:r>
    </w:p>
    <w:p w:rsidR="001B1491" w:rsidRDefault="001B1491" w:rsidP="001B63DE">
      <w:pPr>
        <w:spacing w:line="240" w:lineRule="auto"/>
        <w:rPr>
          <w:rFonts w:ascii="Arial" w:hAnsi="Arial" w:cs="Arial"/>
          <w:sz w:val="28"/>
          <w:szCs w:val="28"/>
          <w:rtl/>
        </w:rPr>
      </w:pPr>
    </w:p>
    <w:p w:rsidR="001B1491" w:rsidRDefault="001B1491" w:rsidP="001B63DE">
      <w:pPr>
        <w:spacing w:line="240" w:lineRule="auto"/>
        <w:rPr>
          <w:rFonts w:ascii="Arial" w:hAnsi="Arial" w:cs="Arial"/>
          <w:sz w:val="28"/>
          <w:szCs w:val="28"/>
          <w:rtl/>
        </w:rPr>
      </w:pPr>
    </w:p>
    <w:p w:rsidR="001B1491" w:rsidRDefault="001B1491" w:rsidP="001B63DE">
      <w:pPr>
        <w:spacing w:line="240" w:lineRule="auto"/>
        <w:rPr>
          <w:rFonts w:ascii="Arial" w:hAnsi="Arial" w:cs="Arial"/>
          <w:sz w:val="28"/>
          <w:szCs w:val="28"/>
          <w:rtl/>
        </w:rPr>
      </w:pPr>
    </w:p>
    <w:p w:rsidR="001B1491" w:rsidRDefault="001B1491" w:rsidP="001B63DE">
      <w:pPr>
        <w:spacing w:line="240" w:lineRule="auto"/>
        <w:rPr>
          <w:rFonts w:ascii="Arial" w:hAnsi="Arial" w:cs="Arial"/>
          <w:sz w:val="28"/>
          <w:szCs w:val="28"/>
          <w:rtl/>
        </w:rPr>
      </w:pPr>
    </w:p>
    <w:p w:rsidR="001B1491" w:rsidRDefault="001B1491" w:rsidP="001B63DE">
      <w:pPr>
        <w:spacing w:line="240" w:lineRule="auto"/>
        <w:rPr>
          <w:rFonts w:ascii="Arial" w:hAnsi="Arial" w:cs="Arial"/>
          <w:sz w:val="28"/>
          <w:szCs w:val="28"/>
          <w:rtl/>
        </w:rPr>
      </w:pPr>
    </w:p>
    <w:p w:rsidR="001B1491" w:rsidRDefault="001B1491" w:rsidP="001B63DE">
      <w:pPr>
        <w:spacing w:line="240" w:lineRule="auto"/>
        <w:rPr>
          <w:rFonts w:ascii="Arial" w:hAnsi="Arial" w:cs="Arial"/>
          <w:sz w:val="28"/>
          <w:szCs w:val="28"/>
          <w:rtl/>
        </w:rPr>
      </w:pPr>
    </w:p>
    <w:p w:rsidR="001B1491" w:rsidRDefault="001B1491" w:rsidP="001B63DE">
      <w:pPr>
        <w:spacing w:line="240" w:lineRule="auto"/>
        <w:rPr>
          <w:rFonts w:ascii="Arial" w:hAnsi="Arial" w:cs="Arial"/>
          <w:sz w:val="28"/>
          <w:szCs w:val="28"/>
          <w:rtl/>
        </w:rPr>
      </w:pPr>
    </w:p>
    <w:p w:rsidR="001B1491" w:rsidRDefault="001B63DE" w:rsidP="001B1491">
      <w:pPr>
        <w:spacing w:line="240" w:lineRule="auto"/>
        <w:rPr>
          <w:rFonts w:ascii="Arial" w:eastAsia="Times New Roman" w:hAnsi="Arial" w:cs="Arial"/>
          <w:color w:val="666666"/>
          <w:sz w:val="28"/>
          <w:szCs w:val="28"/>
          <w:rtl/>
        </w:rPr>
      </w:pPr>
      <w:r w:rsidRPr="001B63DE">
        <w:rPr>
          <w:rFonts w:ascii="Arial" w:hAnsi="Arial" w:cs="Arial"/>
          <w:sz w:val="28"/>
          <w:szCs w:val="28"/>
          <w:rtl/>
        </w:rPr>
        <w:t>ثالثا -</w:t>
      </w:r>
      <w:r w:rsidRPr="001B63DE">
        <w:rPr>
          <w:rFonts w:ascii="Arial" w:eastAsia="Times New Roman" w:hAnsi="Arial" w:cs="Arial"/>
          <w:sz w:val="28"/>
          <w:szCs w:val="28"/>
          <w:rtl/>
        </w:rPr>
        <w:t>اقسام دائرة التنفيذ .</w:t>
      </w:r>
      <w:r w:rsidRPr="001B63DE">
        <w:rPr>
          <w:rFonts w:ascii="Arial" w:eastAsia="Times New Roman" w:hAnsi="Arial" w:cs="Arial"/>
          <w:sz w:val="28"/>
          <w:szCs w:val="28"/>
          <w:rtl/>
        </w:rPr>
        <w:br/>
        <w:t>يتكون مركز دائرة التنفيذ، من الاقسام الاتية :-</w:t>
      </w:r>
      <w:r w:rsidRPr="001B63DE">
        <w:rPr>
          <w:rFonts w:ascii="Arial" w:eastAsia="Times New Roman" w:hAnsi="Arial" w:cs="Arial"/>
          <w:sz w:val="28"/>
          <w:szCs w:val="28"/>
          <w:rtl/>
        </w:rPr>
        <w:br/>
      </w:r>
      <w:r w:rsidRPr="001B63DE">
        <w:rPr>
          <w:rFonts w:ascii="Arial" w:eastAsia="Times New Roman" w:hAnsi="Arial" w:cs="Arial"/>
          <w:sz w:val="28"/>
          <w:szCs w:val="28"/>
          <w:rtl/>
        </w:rPr>
        <w:br/>
        <w:t>اولا - قسم التخطيط والاحصاء .</w:t>
      </w:r>
      <w:r w:rsidRPr="001B63DE">
        <w:rPr>
          <w:rFonts w:ascii="Arial" w:eastAsia="Times New Roman" w:hAnsi="Arial" w:cs="Arial"/>
          <w:sz w:val="28"/>
          <w:szCs w:val="28"/>
          <w:rtl/>
        </w:rPr>
        <w:br/>
      </w:r>
      <w:r w:rsidRPr="001B63DE">
        <w:rPr>
          <w:rFonts w:ascii="Arial" w:eastAsia="Times New Roman" w:hAnsi="Arial" w:cs="Arial"/>
          <w:sz w:val="28"/>
          <w:szCs w:val="28"/>
          <w:rtl/>
        </w:rPr>
        <w:br/>
        <w:t>تعهد ادارته الى مدير حاصل على شهادة بكلوريوس، ويتولى القسم اعداد الخطط الهادفة الى تطوير مديريات التنفيذ في الوحدات الادارية، واعادة توزيع القوى العاملة فيها وتاهيلها وتدريبها، واجراء الدراسات الخاصة باحداث المديريات وتوزيعها ، وجمع البيانات الاحصائية اللازمة وتحليلها .</w:t>
      </w:r>
      <w:r w:rsidRPr="001B63DE">
        <w:rPr>
          <w:rFonts w:ascii="Arial" w:eastAsia="Times New Roman" w:hAnsi="Arial" w:cs="Arial"/>
          <w:sz w:val="28"/>
          <w:szCs w:val="28"/>
          <w:rtl/>
        </w:rPr>
        <w:br/>
        <w:t> </w:t>
      </w:r>
      <w:r w:rsidRPr="001B63DE">
        <w:rPr>
          <w:rFonts w:ascii="Arial" w:eastAsia="Times New Roman" w:hAnsi="Arial" w:cs="Arial"/>
          <w:sz w:val="28"/>
          <w:szCs w:val="28"/>
          <w:rtl/>
        </w:rPr>
        <w:br/>
        <w:t xml:space="preserve">ثانيا - قسم العلاقات القانونية . </w:t>
      </w:r>
      <w:r w:rsidRPr="001B63DE">
        <w:rPr>
          <w:rFonts w:ascii="Arial" w:eastAsia="Times New Roman" w:hAnsi="Arial" w:cs="Arial"/>
          <w:sz w:val="28"/>
          <w:szCs w:val="28"/>
          <w:rtl/>
        </w:rPr>
        <w:br/>
      </w:r>
      <w:r w:rsidRPr="001B63DE">
        <w:rPr>
          <w:rFonts w:ascii="Arial" w:eastAsia="Times New Roman" w:hAnsi="Arial" w:cs="Arial"/>
          <w:sz w:val="28"/>
          <w:szCs w:val="28"/>
          <w:rtl/>
        </w:rPr>
        <w:br/>
        <w:t>تعهد ادارته الى مدير حاصل على شهادة بكلوريوس في القانون،ويتولى القسم ممارسة الاختصاصات الاتية : - </w:t>
      </w:r>
      <w:r w:rsidRPr="001B63DE">
        <w:rPr>
          <w:rFonts w:ascii="Arial" w:eastAsia="Times New Roman" w:hAnsi="Arial" w:cs="Arial"/>
          <w:sz w:val="28"/>
          <w:szCs w:val="28"/>
          <w:rtl/>
        </w:rPr>
        <w:br/>
      </w:r>
      <w:r w:rsidRPr="001B63DE">
        <w:rPr>
          <w:rFonts w:ascii="Arial" w:eastAsia="Times New Roman" w:hAnsi="Arial" w:cs="Arial"/>
          <w:sz w:val="28"/>
          <w:szCs w:val="28"/>
          <w:rtl/>
        </w:rPr>
        <w:br/>
        <w:t>ا - دراسة القضايا المتعلقة بالشؤون القانونية للدائرة، وابداء الراي فيها . </w:t>
      </w:r>
      <w:r w:rsidRPr="001B63DE">
        <w:rPr>
          <w:rFonts w:ascii="Arial" w:eastAsia="Times New Roman" w:hAnsi="Arial" w:cs="Arial"/>
          <w:sz w:val="28"/>
          <w:szCs w:val="28"/>
          <w:rtl/>
        </w:rPr>
        <w:br/>
        <w:t>ب - تمثيل الدائرة امام المحاكم والهيئات واللجان القضائية . </w:t>
      </w:r>
      <w:r w:rsidRPr="001B63DE">
        <w:rPr>
          <w:rFonts w:ascii="Arial" w:eastAsia="Times New Roman" w:hAnsi="Arial" w:cs="Arial"/>
          <w:sz w:val="28"/>
          <w:szCs w:val="28"/>
          <w:rtl/>
        </w:rPr>
        <w:br/>
        <w:t>جـ - تنظيم العقود التي تكون الدائرة طرفا فيها . </w:t>
      </w:r>
      <w:r w:rsidRPr="001B63DE">
        <w:rPr>
          <w:rFonts w:ascii="Arial" w:eastAsia="Times New Roman" w:hAnsi="Arial" w:cs="Arial"/>
          <w:sz w:val="28"/>
          <w:szCs w:val="28"/>
          <w:rtl/>
        </w:rPr>
        <w:br/>
      </w:r>
      <w:r w:rsidRPr="001B63DE">
        <w:rPr>
          <w:rFonts w:ascii="Arial" w:eastAsia="Times New Roman" w:hAnsi="Arial" w:cs="Arial"/>
          <w:sz w:val="28"/>
          <w:szCs w:val="28"/>
          <w:rtl/>
        </w:rPr>
        <w:br/>
        <w:t>ثالثا - قسم الشؤون المالية .</w:t>
      </w:r>
      <w:r w:rsidRPr="001B63DE">
        <w:rPr>
          <w:rFonts w:ascii="Arial" w:eastAsia="Times New Roman" w:hAnsi="Arial" w:cs="Arial"/>
          <w:sz w:val="28"/>
          <w:szCs w:val="28"/>
          <w:rtl/>
        </w:rPr>
        <w:br/>
      </w:r>
      <w:r w:rsidRPr="001B63DE">
        <w:rPr>
          <w:rFonts w:ascii="Arial" w:eastAsia="Times New Roman" w:hAnsi="Arial" w:cs="Arial"/>
          <w:sz w:val="28"/>
          <w:szCs w:val="28"/>
          <w:rtl/>
        </w:rPr>
        <w:br/>
        <w:t>تعهد ادارته الى مدير حاصل على شهادة بكلوريوس ذات اختصاص ، ويتولى القسم ممارسة الاختصاصات الاتية: -</w:t>
      </w:r>
      <w:r w:rsidRPr="001B63DE">
        <w:rPr>
          <w:rFonts w:ascii="Arial" w:eastAsia="Times New Roman" w:hAnsi="Arial" w:cs="Arial"/>
          <w:sz w:val="28"/>
          <w:szCs w:val="28"/>
          <w:rtl/>
        </w:rPr>
        <w:br/>
        <w:t> </w:t>
      </w:r>
      <w:r w:rsidRPr="001B63DE">
        <w:rPr>
          <w:rFonts w:ascii="Arial" w:eastAsia="Times New Roman" w:hAnsi="Arial" w:cs="Arial"/>
          <w:sz w:val="28"/>
          <w:szCs w:val="28"/>
          <w:rtl/>
        </w:rPr>
        <w:br/>
        <w:t>ا - القيام بالامور المالية والمحاسبية لمركز الدائرة . </w:t>
      </w:r>
      <w:r w:rsidRPr="001B63DE">
        <w:rPr>
          <w:rFonts w:ascii="Arial" w:eastAsia="Times New Roman" w:hAnsi="Arial" w:cs="Arial"/>
          <w:sz w:val="28"/>
          <w:szCs w:val="28"/>
          <w:rtl/>
        </w:rPr>
        <w:br/>
        <w:t>ب - الاشراف على الاعمال المالية والمحاسبية لتقسيمات الدائرة في الوحدات الادارية . </w:t>
      </w:r>
      <w:r w:rsidRPr="001B63DE">
        <w:rPr>
          <w:rFonts w:ascii="Arial" w:eastAsia="Times New Roman" w:hAnsi="Arial" w:cs="Arial"/>
          <w:sz w:val="28"/>
          <w:szCs w:val="28"/>
          <w:rtl/>
        </w:rPr>
        <w:br/>
        <w:t>جـ - تدقيق الاعمال المالية والمحاسبية لمركز الدائرة وتقسيماتها في الوحدات الادارية . </w:t>
      </w:r>
      <w:r w:rsidRPr="001B63DE">
        <w:rPr>
          <w:rFonts w:ascii="Arial" w:eastAsia="Times New Roman" w:hAnsi="Arial" w:cs="Arial"/>
          <w:sz w:val="28"/>
          <w:szCs w:val="28"/>
          <w:rtl/>
        </w:rPr>
        <w:br/>
        <w:t>د - اعداد الميزانية السنوية للدائرة . </w:t>
      </w:r>
      <w:r w:rsidRPr="001B63DE">
        <w:rPr>
          <w:rFonts w:ascii="Arial" w:eastAsia="Times New Roman" w:hAnsi="Arial" w:cs="Arial"/>
          <w:sz w:val="28"/>
          <w:szCs w:val="28"/>
          <w:rtl/>
        </w:rPr>
        <w:br/>
      </w:r>
      <w:r w:rsidRPr="001B63DE">
        <w:rPr>
          <w:rFonts w:ascii="Arial" w:eastAsia="Times New Roman" w:hAnsi="Arial" w:cs="Arial"/>
          <w:sz w:val="28"/>
          <w:szCs w:val="28"/>
          <w:rtl/>
        </w:rPr>
        <w:br/>
        <w:t>رابعا - قسم الشؤون الادارية .</w:t>
      </w:r>
      <w:r w:rsidRPr="001B63DE">
        <w:rPr>
          <w:rFonts w:ascii="Arial" w:eastAsia="Times New Roman" w:hAnsi="Arial" w:cs="Arial"/>
          <w:sz w:val="28"/>
          <w:szCs w:val="28"/>
          <w:rtl/>
        </w:rPr>
        <w:br/>
      </w:r>
      <w:r w:rsidRPr="001B63DE">
        <w:rPr>
          <w:rFonts w:ascii="Arial" w:eastAsia="Times New Roman" w:hAnsi="Arial" w:cs="Arial"/>
          <w:sz w:val="28"/>
          <w:szCs w:val="28"/>
          <w:rtl/>
        </w:rPr>
        <w:br/>
        <w:t xml:space="preserve">تعهد ادارته الى مدير حاصل على شهادة بكلوريوس، ويتولى القسم ممارسة الاختصاصات الاتية : </w:t>
      </w:r>
      <w:r w:rsidRPr="001B63DE">
        <w:rPr>
          <w:rFonts w:ascii="Arial" w:eastAsia="Times New Roman" w:hAnsi="Arial" w:cs="Arial"/>
          <w:sz w:val="28"/>
          <w:szCs w:val="28"/>
          <w:rtl/>
        </w:rPr>
        <w:br/>
      </w:r>
      <w:r w:rsidRPr="001B63DE">
        <w:rPr>
          <w:rFonts w:ascii="Arial" w:eastAsia="Times New Roman" w:hAnsi="Arial" w:cs="Arial"/>
          <w:sz w:val="28"/>
          <w:szCs w:val="28"/>
          <w:rtl/>
        </w:rPr>
        <w:br/>
        <w:t>ا - تنظيم شؤون الافراد العاملين في مركز الدائرة وتقسيماتها في الوحدات الادارية . </w:t>
      </w:r>
      <w:r w:rsidRPr="001B63DE">
        <w:rPr>
          <w:rFonts w:ascii="Arial" w:eastAsia="Times New Roman" w:hAnsi="Arial" w:cs="Arial"/>
          <w:sz w:val="28"/>
          <w:szCs w:val="28"/>
          <w:rtl/>
        </w:rPr>
        <w:br/>
        <w:t>ب - تقديم الخدمات الادارية لضمان حسن سير العمل في مركز الدائرة وتقسيماتها .</w:t>
      </w:r>
      <w:r w:rsidR="001B1491">
        <w:rPr>
          <w:rFonts w:ascii="Arial" w:eastAsia="Times New Roman" w:hAnsi="Arial" w:cs="Arial" w:hint="cs"/>
          <w:sz w:val="28"/>
          <w:szCs w:val="28"/>
          <w:rtl/>
        </w:rPr>
        <w:t>3</w:t>
      </w:r>
    </w:p>
    <w:p w:rsidR="007D57FE" w:rsidRPr="001B1491" w:rsidRDefault="001B1491" w:rsidP="001B1491">
      <w:pPr>
        <w:spacing w:line="240" w:lineRule="auto"/>
        <w:rPr>
          <w:rFonts w:ascii="Arial" w:eastAsia="Times New Roman" w:hAnsi="Arial" w:cs="Arial"/>
          <w:color w:val="666666"/>
          <w:sz w:val="28"/>
          <w:szCs w:val="28"/>
        </w:rPr>
      </w:pPr>
      <w:r>
        <w:rPr>
          <w:rFonts w:ascii="Arial" w:eastAsia="Times New Roman" w:hAnsi="Arial" w:cs="Arial" w:hint="cs"/>
          <w:color w:val="666666"/>
          <w:sz w:val="28"/>
          <w:szCs w:val="28"/>
          <w:rtl/>
        </w:rPr>
        <w:t>------------------------------------------------------------------------</w:t>
      </w:r>
      <w:r>
        <w:rPr>
          <w:rFonts w:ascii="Arial" w:eastAsia="Times New Roman" w:hAnsi="Arial" w:cs="Arial"/>
          <w:color w:val="666666"/>
          <w:sz w:val="28"/>
          <w:szCs w:val="28"/>
          <w:rtl/>
        </w:rPr>
        <w:br/>
      </w:r>
      <w:r>
        <w:rPr>
          <w:rFonts w:ascii="Arial" w:eastAsia="Times New Roman" w:hAnsi="Arial" w:cs="Arial"/>
          <w:color w:val="666666"/>
          <w:sz w:val="28"/>
          <w:szCs w:val="28"/>
          <w:rtl/>
        </w:rPr>
        <w:br/>
      </w:r>
      <w:r>
        <w:rPr>
          <w:rFonts w:ascii="Arial" w:eastAsia="Times New Roman" w:hAnsi="Arial" w:cs="Arial" w:hint="cs"/>
          <w:color w:val="666666"/>
          <w:sz w:val="28"/>
          <w:szCs w:val="28"/>
          <w:rtl/>
        </w:rPr>
        <w:t>1</w:t>
      </w:r>
      <w:r>
        <w:rPr>
          <w:rFonts w:ascii="Arial" w:hAnsi="Arial" w:cs="Arial" w:hint="cs"/>
          <w:color w:val="000000" w:themeColor="text1"/>
          <w:sz w:val="24"/>
          <w:szCs w:val="24"/>
          <w:rtl/>
        </w:rPr>
        <w:t>-</w:t>
      </w:r>
      <w:r w:rsidR="007D57FE" w:rsidRPr="007D57FE">
        <w:rPr>
          <w:rFonts w:ascii="Arial" w:hAnsi="Arial" w:cs="Arial" w:hint="cs"/>
          <w:color w:val="000000" w:themeColor="text1"/>
          <w:sz w:val="24"/>
          <w:szCs w:val="24"/>
          <w:rtl/>
        </w:rPr>
        <w:t xml:space="preserve"> المادة 5 من قانون التنفيذ .</w:t>
      </w:r>
    </w:p>
    <w:sectPr w:rsidR="007D57FE" w:rsidRPr="001B1491" w:rsidSect="000D32A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55035"/>
    <w:multiLevelType w:val="hybridMultilevel"/>
    <w:tmpl w:val="2B7A5CB8"/>
    <w:lvl w:ilvl="0" w:tplc="4EE4D198">
      <w:start w:val="1"/>
      <w:numFmt w:val="decimal"/>
      <w:lvlText w:val="%1-"/>
      <w:lvlJc w:val="left"/>
      <w:pPr>
        <w:ind w:left="570" w:hanging="360"/>
      </w:pPr>
      <w:rPr>
        <w:rFonts w:hint="default"/>
        <w:i/>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nsid w:val="08D911ED"/>
    <w:multiLevelType w:val="hybridMultilevel"/>
    <w:tmpl w:val="58506F6E"/>
    <w:lvl w:ilvl="0" w:tplc="C1AED25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A45D5D"/>
    <w:multiLevelType w:val="hybridMultilevel"/>
    <w:tmpl w:val="FBE40560"/>
    <w:lvl w:ilvl="0" w:tplc="D6F2A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56779A"/>
    <w:multiLevelType w:val="hybridMultilevel"/>
    <w:tmpl w:val="44D05054"/>
    <w:lvl w:ilvl="0" w:tplc="66E2799E">
      <w:start w:val="1"/>
      <w:numFmt w:val="decimal"/>
      <w:lvlText w:val="%1-"/>
      <w:lvlJc w:val="left"/>
      <w:pPr>
        <w:ind w:left="570" w:hanging="360"/>
      </w:pPr>
      <w:rPr>
        <w:rFonts w:hint="default"/>
        <w:i/>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
    <w:nsid w:val="3F2F25A7"/>
    <w:multiLevelType w:val="hybridMultilevel"/>
    <w:tmpl w:val="6E32FC76"/>
    <w:lvl w:ilvl="0" w:tplc="84343B62">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3B3E27"/>
    <w:multiLevelType w:val="hybridMultilevel"/>
    <w:tmpl w:val="C040E5DA"/>
    <w:lvl w:ilvl="0" w:tplc="DEBA15E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5F36D3"/>
    <w:multiLevelType w:val="hybridMultilevel"/>
    <w:tmpl w:val="AD48103A"/>
    <w:lvl w:ilvl="0" w:tplc="E27437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1F2CC6"/>
    <w:multiLevelType w:val="hybridMultilevel"/>
    <w:tmpl w:val="F800AD64"/>
    <w:lvl w:ilvl="0" w:tplc="B6100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4B3C38"/>
    <w:multiLevelType w:val="hybridMultilevel"/>
    <w:tmpl w:val="A0288B44"/>
    <w:lvl w:ilvl="0" w:tplc="1206C22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A80ED2"/>
    <w:multiLevelType w:val="hybridMultilevel"/>
    <w:tmpl w:val="B2282042"/>
    <w:lvl w:ilvl="0" w:tplc="6D92FCF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71255B"/>
    <w:multiLevelType w:val="hybridMultilevel"/>
    <w:tmpl w:val="D922700A"/>
    <w:lvl w:ilvl="0" w:tplc="C40A3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9"/>
  </w:num>
  <w:num w:numId="4">
    <w:abstractNumId w:val="8"/>
  </w:num>
  <w:num w:numId="5">
    <w:abstractNumId w:val="4"/>
  </w:num>
  <w:num w:numId="6">
    <w:abstractNumId w:val="1"/>
  </w:num>
  <w:num w:numId="7">
    <w:abstractNumId w:val="5"/>
  </w:num>
  <w:num w:numId="8">
    <w:abstractNumId w:val="0"/>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558"/>
    <w:rsid w:val="000D32AE"/>
    <w:rsid w:val="001B1491"/>
    <w:rsid w:val="001B63DE"/>
    <w:rsid w:val="00222945"/>
    <w:rsid w:val="00287558"/>
    <w:rsid w:val="00705F15"/>
    <w:rsid w:val="007D57FE"/>
    <w:rsid w:val="0084083D"/>
    <w:rsid w:val="00846305"/>
    <w:rsid w:val="00977C77"/>
    <w:rsid w:val="00D81A77"/>
    <w:rsid w:val="00E46FFF"/>
    <w:rsid w:val="00F87F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7558"/>
    <w:pPr>
      <w:bidi w:val="0"/>
      <w:spacing w:after="150" w:line="240" w:lineRule="auto"/>
    </w:pPr>
    <w:rPr>
      <w:rFonts w:ascii="Times New Roman" w:eastAsia="Times New Roman" w:hAnsi="Times New Roman" w:cs="Times New Roman"/>
      <w:sz w:val="24"/>
      <w:szCs w:val="24"/>
    </w:rPr>
  </w:style>
  <w:style w:type="paragraph" w:styleId="a4">
    <w:name w:val="List Paragraph"/>
    <w:basedOn w:val="a"/>
    <w:uiPriority w:val="34"/>
    <w:qFormat/>
    <w:rsid w:val="002875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7558"/>
    <w:pPr>
      <w:bidi w:val="0"/>
      <w:spacing w:after="150" w:line="240" w:lineRule="auto"/>
    </w:pPr>
    <w:rPr>
      <w:rFonts w:ascii="Times New Roman" w:eastAsia="Times New Roman" w:hAnsi="Times New Roman" w:cs="Times New Roman"/>
      <w:sz w:val="24"/>
      <w:szCs w:val="24"/>
    </w:rPr>
  </w:style>
  <w:style w:type="paragraph" w:styleId="a4">
    <w:name w:val="List Paragraph"/>
    <w:basedOn w:val="a"/>
    <w:uiPriority w:val="34"/>
    <w:qFormat/>
    <w:rsid w:val="002875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210952">
      <w:bodyDiv w:val="1"/>
      <w:marLeft w:val="0"/>
      <w:marRight w:val="0"/>
      <w:marTop w:val="0"/>
      <w:marBottom w:val="0"/>
      <w:divBdr>
        <w:top w:val="none" w:sz="0" w:space="0" w:color="auto"/>
        <w:left w:val="none" w:sz="0" w:space="0" w:color="auto"/>
        <w:bottom w:val="none" w:sz="0" w:space="0" w:color="auto"/>
        <w:right w:val="none" w:sz="0" w:space="0" w:color="auto"/>
      </w:divBdr>
      <w:divsChild>
        <w:div w:id="1071124999">
          <w:marLeft w:val="0"/>
          <w:marRight w:val="1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2394</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المستقبل للحاسبات - سنجار</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arkan</dc:creator>
  <cp:lastModifiedBy>arkan</cp:lastModifiedBy>
  <cp:revision>3</cp:revision>
  <dcterms:created xsi:type="dcterms:W3CDTF">2020-02-26T05:49:00Z</dcterms:created>
  <dcterms:modified xsi:type="dcterms:W3CDTF">2020-02-26T05:51:00Z</dcterms:modified>
</cp:coreProperties>
</file>