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D3" w:rsidRPr="001F758C" w:rsidRDefault="00C260D3" w:rsidP="00C260D3">
      <w:pPr>
        <w:spacing w:before="100" w:beforeAutospacing="1" w:after="100" w:afterAutospacing="1"/>
        <w:rPr>
          <w:rFonts w:cs="Simplified Arabic"/>
          <w:sz w:val="27"/>
          <w:szCs w:val="27"/>
          <w:rtl/>
        </w:rPr>
      </w:pPr>
      <w:r w:rsidRPr="001F758C">
        <w:rPr>
          <w:rFonts w:cs="Simplified Arabic"/>
          <w:sz w:val="27"/>
          <w:szCs w:val="27"/>
          <w:rtl/>
        </w:rPr>
        <w:t xml:space="preserve">- إذا كانت فاء الافتعال </w:t>
      </w:r>
      <w:proofErr w:type="spellStart"/>
      <w:r w:rsidRPr="001F758C">
        <w:rPr>
          <w:rFonts w:cs="Simplified Arabic"/>
          <w:sz w:val="27"/>
          <w:szCs w:val="27"/>
          <w:rtl/>
        </w:rPr>
        <w:t>واوًا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أصلية، أبْدِلت تاء، وأدْغمت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تاء الافتعال، وكذا ما تَصَرَّف منه، نحو اتَّعَد وَاتَّصل واتَّسَر، من الوعد والوصل واليُسر، وإن كانت الياء أو الواو بدلاً من همزة، فلا يجوز إبدالها تاء، وإدغامها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تاء الافتعال،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نحو </w:t>
      </w:r>
      <w:proofErr w:type="spellStart"/>
      <w:r w:rsidRPr="001F758C">
        <w:rPr>
          <w:rFonts w:cs="Simplified Arabic"/>
          <w:sz w:val="27"/>
          <w:szCs w:val="27"/>
          <w:rtl/>
        </w:rPr>
        <w:t>إيتَزَر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؛ لأن الياء ليست أصلية، ونحو أوتمن من الأمن؛ لأن الواو ليست أصلية. وشذ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"افتعل" من الأكل اتَّكَلَ. </w:t>
      </w:r>
    </w:p>
    <w:p w:rsidR="00C260D3" w:rsidRPr="001F758C" w:rsidRDefault="00C260D3" w:rsidP="00C260D3">
      <w:pPr>
        <w:rPr>
          <w:rFonts w:cs="Simplified Arabic"/>
          <w:sz w:val="27"/>
          <w:szCs w:val="27"/>
          <w:rtl/>
        </w:rPr>
      </w:pPr>
      <w:r w:rsidRPr="001F758C">
        <w:rPr>
          <w:rFonts w:cs="Simplified Arabic"/>
          <w:sz w:val="27"/>
          <w:szCs w:val="27"/>
        </w:rPr>
        <w:pict>
          <v:rect id="_x0000_i1025" style="width:394.55pt;height:1.5pt" o:hrpct="950" o:hralign="center" o:hrstd="t" o:hrnoshade="t" o:hr="t" fillcolor="navy" stroked="f"/>
        </w:pict>
      </w:r>
    </w:p>
    <w:p w:rsidR="0028732D" w:rsidRPr="00C260D3" w:rsidRDefault="00C260D3" w:rsidP="00C260D3">
      <w:pPr>
        <w:rPr>
          <w:rFonts w:ascii="Simplified Arabic" w:hAnsi="Simplified Arabic" w:cs="Simplified Arabic"/>
          <w:sz w:val="32"/>
          <w:szCs w:val="32"/>
        </w:rPr>
      </w:pPr>
      <w:r w:rsidRPr="001F758C">
        <w:rPr>
          <w:rFonts w:cs="Simplified Arabic"/>
          <w:sz w:val="27"/>
          <w:szCs w:val="27"/>
          <w:rtl/>
        </w:rPr>
        <w:t xml:space="preserve">2- وإذا كانت فاؤه صادًا، أو ضادًا، أو طاء، أو ظاء، وتسمى أحرف الإطباق، وجب إبدال تائه طاء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جميع التصاريف، فتقول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"افتعل" من الصبر: اصطبر، ولا يجوز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الفصيح الإدغام، ومن الضرب: اضطرب، بلا إدغام أيضا، وجاء قليلا اصَّلح واضَّرب، بقلب </w:t>
      </w:r>
      <w:proofErr w:type="spellStart"/>
      <w:r w:rsidRPr="001F758C">
        <w:rPr>
          <w:rFonts w:cs="Simplified Arabic"/>
          <w:sz w:val="27"/>
          <w:szCs w:val="27"/>
          <w:rtl/>
        </w:rPr>
        <w:t>الثانى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إلى الأوَّل، ثم الإدغام، وتقول من الطُّهر "بالطاء المهملة": اطَّهَّر، وفى هذه الحالة يجب الإِدغام لاجتماع المثلين، وسكون أوَّلهما. ومن الظلم (بالمعجمة) </w:t>
      </w:r>
      <w:proofErr w:type="spellStart"/>
      <w:r w:rsidRPr="001F758C">
        <w:rPr>
          <w:rFonts w:cs="Simplified Arabic"/>
          <w:sz w:val="27"/>
          <w:szCs w:val="27"/>
          <w:rtl/>
        </w:rPr>
        <w:t>اظْطُلم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، بمعجمة فمُهْمَلة. ويجوز لك فيه ثلاثة أوجه: إظهار كل منهما على الأصل، وإبدال الظاء معجمة طاء مهملة مع الإدغام، فتقول: </w:t>
      </w:r>
      <w:proofErr w:type="spellStart"/>
      <w:r w:rsidRPr="001F758C">
        <w:rPr>
          <w:rFonts w:cs="Simplified Arabic"/>
          <w:sz w:val="27"/>
          <w:szCs w:val="27"/>
          <w:rtl/>
        </w:rPr>
        <w:t>اطَّلم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بالمهملة. وإبدال الطاء المهملة ظاء والإدغام أيضًا، فتقول: اظَّلم. وقد رُوِى قول زُهَيْر يمدح هَرِمَ بن سِنان:</w:t>
      </w:r>
      <w:r w:rsidRPr="001F758C">
        <w:rPr>
          <w:rFonts w:cs="Simplified Arabic"/>
          <w:sz w:val="27"/>
          <w:szCs w:val="27"/>
          <w:rtl/>
        </w:rPr>
        <w:br/>
        <w:t>*هُوَ الجَوَادُ الَّذِى يُعْطِيكَ نَائِلَهُ * عفْوًا، ويُظْلَمُ أحيَانًا فَيَظَّلِمُ*</w:t>
      </w:r>
      <w:r w:rsidRPr="001F758C">
        <w:rPr>
          <w:rFonts w:cs="Simplified Arabic"/>
          <w:sz w:val="27"/>
          <w:szCs w:val="27"/>
          <w:rtl/>
        </w:rPr>
        <w:br/>
      </w:r>
      <w:proofErr w:type="spellStart"/>
      <w:r w:rsidRPr="001F758C">
        <w:rPr>
          <w:rFonts w:cs="Simplified Arabic"/>
          <w:sz w:val="27"/>
          <w:szCs w:val="27"/>
          <w:rtl/>
        </w:rPr>
        <w:t>فَيَطَّلِمُ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بتشديد المهملة، وَيَظّلِمُ بتشديد المعجمة، </w:t>
      </w:r>
      <w:proofErr w:type="spellStart"/>
      <w:r w:rsidRPr="001F758C">
        <w:rPr>
          <w:rFonts w:cs="Simplified Arabic"/>
          <w:sz w:val="27"/>
          <w:szCs w:val="27"/>
          <w:rtl/>
        </w:rPr>
        <w:t>ويَظْطَلِم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بالإظهار.</w:t>
      </w:r>
      <w:r w:rsidRPr="001F758C">
        <w:rPr>
          <w:rFonts w:cs="Simplified Arabic"/>
          <w:sz w:val="27"/>
          <w:szCs w:val="27"/>
          <w:rtl/>
        </w:rPr>
        <w:br/>
        <w:t xml:space="preserve">3- وإذا كانت فاؤه دالاً، أو ذالاً أو </w:t>
      </w:r>
      <w:proofErr w:type="spellStart"/>
      <w:r w:rsidRPr="001F758C">
        <w:rPr>
          <w:rFonts w:cs="Simplified Arabic"/>
          <w:sz w:val="27"/>
          <w:szCs w:val="27"/>
          <w:rtl/>
        </w:rPr>
        <w:t>زايًا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، أبْدِلت </w:t>
      </w:r>
      <w:proofErr w:type="spellStart"/>
      <w:r w:rsidRPr="001F758C">
        <w:rPr>
          <w:rFonts w:cs="Simplified Arabic"/>
          <w:sz w:val="27"/>
          <w:szCs w:val="27"/>
          <w:rtl/>
        </w:rPr>
        <w:t>تاؤه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دالاً مُهملة، فتقول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"افْتَعلَ" من دان: ادّان بالإبدال والإدغام، لوجود المثلين وسكون أوَّلهما، ومن زَجَر ازْدَجَر، بلا إدغام، ومن ذكر </w:t>
      </w:r>
      <w:proofErr w:type="spellStart"/>
      <w:r w:rsidRPr="001F758C">
        <w:rPr>
          <w:rFonts w:cs="Simplified Arabic"/>
          <w:sz w:val="27"/>
          <w:szCs w:val="27"/>
          <w:rtl/>
        </w:rPr>
        <w:t>اذْدكَر</w:t>
      </w:r>
      <w:proofErr w:type="spellEnd"/>
      <w:r w:rsidRPr="001F758C">
        <w:rPr>
          <w:rFonts w:cs="Simplified Arabic"/>
          <w:sz w:val="27"/>
          <w:szCs w:val="27"/>
          <w:rtl/>
        </w:rPr>
        <w:t>.</w:t>
      </w:r>
      <w:r w:rsidRPr="001F758C">
        <w:rPr>
          <w:rFonts w:cs="Simplified Arabic"/>
          <w:sz w:val="27"/>
          <w:szCs w:val="27"/>
          <w:rtl/>
        </w:rPr>
        <w:br/>
        <w:t xml:space="preserve">ولك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هذا المثال ثلاثة الأوجه المتقدمة </w:t>
      </w:r>
      <w:proofErr w:type="spellStart"/>
      <w:r w:rsidRPr="001F758C">
        <w:rPr>
          <w:rFonts w:cs="Simplified Arabic"/>
          <w:sz w:val="27"/>
          <w:szCs w:val="27"/>
          <w:rtl/>
        </w:rPr>
        <w:t>فى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</w:t>
      </w:r>
      <w:proofErr w:type="spellStart"/>
      <w:r w:rsidRPr="001F758C">
        <w:rPr>
          <w:rFonts w:cs="Simplified Arabic"/>
          <w:sz w:val="27"/>
          <w:szCs w:val="27"/>
          <w:rtl/>
        </w:rPr>
        <w:t>اظطلم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، فتقول </w:t>
      </w:r>
      <w:proofErr w:type="spellStart"/>
      <w:r w:rsidRPr="001F758C">
        <w:rPr>
          <w:rFonts w:cs="Simplified Arabic"/>
          <w:sz w:val="27"/>
          <w:szCs w:val="27"/>
          <w:rtl/>
        </w:rPr>
        <w:t>اذْدكَر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وَادَّكر وَاذَّكر. وَقُرِئ شاذاً {فهل من مُدَّكِر} بالذال المعجمة والإدغام.</w:t>
      </w:r>
      <w:r w:rsidRPr="001F758C">
        <w:rPr>
          <w:rFonts w:cs="Simplified Arabic"/>
          <w:sz w:val="27"/>
          <w:szCs w:val="27"/>
          <w:rtl/>
        </w:rPr>
        <w:br/>
        <w:t xml:space="preserve">وسمع إبدال تاء الافتعال صادًا مع الإدغام، وعليه قراءة {وهُمْ يَخِصِّمُون} </w:t>
      </w:r>
      <w:proofErr w:type="spellStart"/>
      <w:r w:rsidRPr="001F758C">
        <w:rPr>
          <w:rFonts w:cs="Simplified Arabic"/>
          <w:sz w:val="27"/>
          <w:szCs w:val="27"/>
          <w:rtl/>
        </w:rPr>
        <w:t>أى</w:t>
      </w:r>
      <w:proofErr w:type="spellEnd"/>
      <w:r w:rsidRPr="001F758C">
        <w:rPr>
          <w:rFonts w:cs="Simplified Arabic"/>
          <w:sz w:val="27"/>
          <w:szCs w:val="27"/>
          <w:rtl/>
        </w:rPr>
        <w:t xml:space="preserve"> يَخْتَصِمُون.</w:t>
      </w:r>
      <w:r w:rsidRPr="001F758C">
        <w:rPr>
          <w:rFonts w:cs="Simplified Arabic"/>
          <w:sz w:val="27"/>
          <w:szCs w:val="27"/>
          <w:rtl/>
        </w:rPr>
        <w:br/>
      </w:r>
      <w:bookmarkStart w:id="0" w:name="_GoBack"/>
      <w:bookmarkEnd w:id="0"/>
    </w:p>
    <w:sectPr w:rsidR="0028732D" w:rsidRPr="00C260D3" w:rsidSect="00C920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B8"/>
    <w:rsid w:val="0028732D"/>
    <w:rsid w:val="00C260D3"/>
    <w:rsid w:val="00C92060"/>
    <w:rsid w:val="00D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2019-03-15T16:53:00Z</dcterms:created>
  <dcterms:modified xsi:type="dcterms:W3CDTF">2019-03-15T16:53:00Z</dcterms:modified>
</cp:coreProperties>
</file>