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1F" w:rsidRDefault="0048261F" w:rsidP="0048261F">
      <w:pPr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ثالثاً / فروع الأنثروبولوجيا الثقافية : </w:t>
      </w:r>
    </w:p>
    <w:p w:rsidR="0048261F" w:rsidRDefault="0048261F" w:rsidP="0048261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نظراً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لإتساع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المجالات التي تتناولها الأنثروبولوجيا الثقافية في أمريكا وبريطانيا , لذا فقد انقسمت إلى ثلاث فروع هي : </w:t>
      </w:r>
    </w:p>
    <w:p w:rsidR="0048261F" w:rsidRPr="00AD5DA5" w:rsidRDefault="0048261F" w:rsidP="0048261F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AD5D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1- علم الآثار </w:t>
      </w:r>
      <w:r w:rsidRPr="00AD5DA5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Archaeology </w:t>
      </w:r>
      <w:r w:rsidRPr="00AD5D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4_ الأنثروبولوجيا الإجتماعية </w:t>
      </w:r>
      <w:r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>Social Anthropology</w:t>
      </w:r>
    </w:p>
    <w:p w:rsidR="0048261F" w:rsidRPr="00AD5DA5" w:rsidRDefault="0048261F" w:rsidP="0048261F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AD5D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2- </w:t>
      </w:r>
      <w:proofErr w:type="spellStart"/>
      <w:r w:rsidRPr="00AD5D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الأثنولوجيا</w:t>
      </w:r>
      <w:proofErr w:type="spellEnd"/>
      <w:r w:rsidRPr="00AD5D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</w:t>
      </w:r>
      <w:r w:rsidRPr="00AD5DA5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Ethnology   </w:t>
      </w:r>
      <w:r w:rsidRPr="00AD5D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48261F" w:rsidRDefault="0048261F" w:rsidP="0048261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AD5DA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3- اللغويات   </w:t>
      </w:r>
      <w:r w:rsidRPr="00AD5DA5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>Linguistics</w:t>
      </w:r>
      <w:r>
        <w:rPr>
          <w:rFonts w:ascii="Simplified Arabic" w:hAnsi="Simplified Arabic" w:cs="Simplified Arabic"/>
          <w:sz w:val="28"/>
          <w:szCs w:val="28"/>
          <w:lang w:bidi="ar-IQ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</w:t>
      </w:r>
    </w:p>
    <w:p w:rsidR="0048261F" w:rsidRDefault="0048261F" w:rsidP="0048261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1_ علم الآثار : </w:t>
      </w:r>
    </w:p>
    <w:p w:rsidR="0048261F" w:rsidRDefault="0048261F" w:rsidP="0048261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إن علم الآثار (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الآركيولوجي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) هو دراسة الماضي أو دراسة الإنسان في عهوده القديمة , وهي تركز على الجانب المادي من ثقافة الإنسان , لذا فإن هذا الفرع من الأنثروبولوجيا الثقافية يستهدف دراسة الثقافات القديمة أو بمعنى أدق عملية التطور الثقافي للثقافات المعاصرة وكيف وصلت إلى حالتها الراهنة. إن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الآركيولوجيا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تهدف إلى إعادة البناء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التأريخي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القائم على الأدلة المادية لنمو ثقافة الإنسان خلال الزمن , وأن عمل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الآكيولوجي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يمدنا برؤية مساوية نسبياً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لإهتمامات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الأنثروبولوجي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الإجتماعي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أو الثقافي لأنه يبحث عن سؤال أساسي ألا وهو كيف تنمو الثقافات وتتغير عبر الزمن , والواقع إن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إهتمام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الفرع المسمى (علم الآثار قد أثار مشكلة مهمة تتمثل في التفرقة بين الأبحاث الأثرية التي يقوم بها علم الآثار التقليدي وتلك التي يهتم بها المختصون في الأنثروبولوجيا , وقد أجمع الباحثون على أن علم الآثار التقليدي الذي يستهدف الكشف عن البقايا والآثار التي تركها اليونانيون أو المصريون أو البابليون القدماء مثلاً إنما يستهدف تحقيق وتأكيد التأريخ المدون , أما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الآكيولوجي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فإنه يعمل في ظروف مغايرة ويستهدف مادة أكثر غموضاً وإبهاماً , يبحث عن البقايا المدفونة للشعوب القديمة والبسيطة التركيب وكذلك الحضارات القديمة وراء أسوار العالم التقليدي , وله أساليبه الخاصة التي نمت في مجال الأنثروبولوجيا , أنه يحاول إعادة بناء الأشكال الثقافية من خلال استقرائه للبقايا والأطلال المادية التي تركها الإنسان القديم كالمسكن والمأوى والكهوف والأدوات والأسلحة التي يستخدمها ,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lastRenderedPageBreak/>
        <w:t>وكذلك الأوعية والأواني والأدوات الأخرى المدفونة مع موتاهم أو مخلفاتهم أو رسومهم أو نقوشهم على جدران الأواني والمعابد والمنشآت القديمة إلى غير ذلك من البقايا المادية  . وقد يستعين عالم الآثار بعلوم أخرى عند دراسته للبقايا المادية للهياكل والعظام عن طريق علم التشريح المقارن , والبيولوجيا الإنسانية , كما قد يستعين بعلم الجيولوجيا الذي يحدد العصر الجيولوجي الذي عاشت فيه تلك الآثار التي تم العثور عليها , ويستطيع بأساليب محكمة حفر طبقات الأرض وتحديد المواقع التي توجد فيه البقايا المختلفة وبالتعاون مع علماء النبات والحيوان والمناخ يستطيعون تأريخ وتحديد هوية وعُمر البقايا التي يكتشفونها.</w:t>
      </w:r>
    </w:p>
    <w:p w:rsidR="0048261F" w:rsidRDefault="0048261F" w:rsidP="0048261F">
      <w:pPr>
        <w:jc w:val="lowKashida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لذا فقد أوجب على عالم الآثار أن يكون على دراية بعلم الحفريات الإنسانية , والجيولوجيا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والأثنولوجيا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والتأريخ , حيث يدرس سائر الأجناس واللغات والثقافات الإنسانية متتبعاً المنهج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التأريخي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ومحققاً أهدافه. </w:t>
      </w:r>
    </w:p>
    <w:p w:rsidR="00DD266F" w:rsidRDefault="00DD266F">
      <w:pPr>
        <w:rPr>
          <w:lang w:bidi="ar-IQ"/>
        </w:rPr>
      </w:pPr>
      <w:bookmarkStart w:id="0" w:name="_GoBack"/>
      <w:bookmarkEnd w:id="0"/>
    </w:p>
    <w:sectPr w:rsidR="00DD266F" w:rsidSect="00350C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F"/>
    <w:rsid w:val="00350CB6"/>
    <w:rsid w:val="0048261F"/>
    <w:rsid w:val="00D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>Enjoy My Fine Releases.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2015-12-10T20:40:00Z</dcterms:created>
  <dcterms:modified xsi:type="dcterms:W3CDTF">2015-12-10T20:40:00Z</dcterms:modified>
</cp:coreProperties>
</file>