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89F" w:rsidRPr="00E27F18" w:rsidRDefault="004B489F"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u w:val="single"/>
          <w:rtl/>
          <w:lang w:bidi="ar"/>
        </w:rPr>
        <w:t>بيع العقار</w:t>
      </w:r>
    </w:p>
    <w:p w:rsidR="004B489F" w:rsidRPr="00E27F18" w:rsidRDefault="004B489F"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rtl/>
          <w:lang w:bidi="ar"/>
        </w:rPr>
        <w:t> </w:t>
      </w:r>
    </w:p>
    <w:p w:rsidR="004B489F" w:rsidRPr="00E27F18" w:rsidRDefault="004B489F" w:rsidP="00E27F18">
      <w:pPr>
        <w:spacing w:after="0" w:line="240" w:lineRule="auto"/>
        <w:jc w:val="both"/>
        <w:rPr>
          <w:rFonts w:ascii="Arial" w:eastAsia="Times New Roman" w:hAnsi="Arial" w:cs="Arial"/>
          <w:b/>
          <w:bCs/>
          <w:sz w:val="28"/>
          <w:szCs w:val="28"/>
          <w:rtl/>
          <w:lang w:bidi="ar"/>
        </w:rPr>
      </w:pPr>
      <w:r w:rsidRPr="00E27F18">
        <w:rPr>
          <w:rFonts w:ascii="Arial" w:eastAsia="Times New Roman" w:hAnsi="Arial" w:cs="Arial"/>
          <w:b/>
          <w:bCs/>
          <w:sz w:val="28"/>
          <w:szCs w:val="28"/>
          <w:rtl/>
          <w:lang w:bidi="ar"/>
        </w:rPr>
        <w:t xml:space="preserve">اولا – بيع العقار المحجوز من قبل المدين بيعا رضائيا من غير مزايدة . </w:t>
      </w:r>
    </w:p>
    <w:p w:rsidR="004B489F" w:rsidRPr="00E27F18" w:rsidRDefault="004B489F" w:rsidP="00E27F18">
      <w:pPr>
        <w:spacing w:after="0" w:line="240" w:lineRule="auto"/>
        <w:jc w:val="both"/>
        <w:rPr>
          <w:rFonts w:ascii="Arial" w:eastAsia="Times New Roman" w:hAnsi="Arial" w:cs="Arial"/>
          <w:sz w:val="28"/>
          <w:szCs w:val="28"/>
          <w:rtl/>
          <w:lang w:bidi="ar"/>
        </w:rPr>
      </w:pPr>
    </w:p>
    <w:p w:rsidR="004B489F" w:rsidRPr="00E27F18" w:rsidRDefault="004B489F"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rtl/>
          <w:lang w:bidi="ar"/>
        </w:rPr>
        <w:t>للمنفذ العدل، ان ياذن للمدين ببيع عقاره المحجوز بما لا يقل عن القيمة المقدرة، على ان تستقطع دائرة التسجيل العقاري المختصة حين البيع، الدين وملحقاته .</w:t>
      </w:r>
    </w:p>
    <w:p w:rsidR="004B489F" w:rsidRPr="00E27F18" w:rsidRDefault="004B489F"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rtl/>
          <w:lang w:bidi="ar"/>
        </w:rPr>
        <w:t> </w:t>
      </w:r>
    </w:p>
    <w:p w:rsidR="004B489F" w:rsidRDefault="004B489F" w:rsidP="00E27F18">
      <w:pPr>
        <w:spacing w:after="0" w:line="240" w:lineRule="auto"/>
        <w:jc w:val="both"/>
        <w:rPr>
          <w:rFonts w:ascii="Arial" w:eastAsia="Times New Roman" w:hAnsi="Arial" w:cs="Arial" w:hint="cs"/>
          <w:sz w:val="28"/>
          <w:szCs w:val="28"/>
          <w:rtl/>
          <w:lang w:bidi="ar"/>
        </w:rPr>
      </w:pPr>
      <w:r w:rsidRPr="00E27F18">
        <w:rPr>
          <w:rFonts w:ascii="Arial" w:eastAsia="Times New Roman" w:hAnsi="Arial" w:cs="Arial"/>
          <w:b/>
          <w:bCs/>
          <w:sz w:val="28"/>
          <w:szCs w:val="28"/>
          <w:rtl/>
          <w:lang w:bidi="ar"/>
        </w:rPr>
        <w:t>ثانيا – بيع العقار من قبل مديرية التنفيذ عن طريق المزايدة .</w:t>
      </w:r>
    </w:p>
    <w:p w:rsidR="00E27F18" w:rsidRPr="00E27F18" w:rsidRDefault="00E27F18" w:rsidP="00E27F18">
      <w:pPr>
        <w:spacing w:after="0" w:line="240" w:lineRule="auto"/>
        <w:jc w:val="both"/>
        <w:rPr>
          <w:rFonts w:ascii="Arial" w:eastAsia="Times New Roman" w:hAnsi="Arial" w:cs="Arial"/>
          <w:sz w:val="28"/>
          <w:szCs w:val="28"/>
          <w:rtl/>
          <w:lang w:bidi="ar"/>
        </w:rPr>
      </w:pPr>
    </w:p>
    <w:p w:rsidR="0070496B" w:rsidRPr="00E27F18" w:rsidRDefault="0070496B" w:rsidP="00E27F18">
      <w:pPr>
        <w:spacing w:after="0" w:line="240" w:lineRule="auto"/>
        <w:jc w:val="both"/>
        <w:rPr>
          <w:rFonts w:ascii="Arial" w:eastAsia="Times New Roman" w:hAnsi="Arial" w:cs="Arial"/>
          <w:b/>
          <w:bCs/>
          <w:sz w:val="28"/>
          <w:szCs w:val="28"/>
          <w:rtl/>
          <w:lang w:bidi="ar"/>
        </w:rPr>
      </w:pPr>
      <w:r w:rsidRPr="00E27F18">
        <w:rPr>
          <w:rFonts w:ascii="Arial" w:eastAsia="Times New Roman" w:hAnsi="Arial" w:cs="Arial"/>
          <w:sz w:val="28"/>
          <w:szCs w:val="28"/>
          <w:rtl/>
          <w:lang w:bidi="ar"/>
        </w:rPr>
        <w:t>1</w:t>
      </w:r>
      <w:r w:rsidRPr="00E27F18">
        <w:rPr>
          <w:rFonts w:ascii="Arial" w:eastAsia="Times New Roman" w:hAnsi="Arial" w:cs="Arial"/>
          <w:b/>
          <w:bCs/>
          <w:sz w:val="28"/>
          <w:szCs w:val="28"/>
          <w:rtl/>
          <w:lang w:bidi="ar"/>
        </w:rPr>
        <w:t xml:space="preserve">- تنظيم قائمة المزايدة </w:t>
      </w:r>
    </w:p>
    <w:p w:rsidR="004B489F" w:rsidRPr="00E27F18" w:rsidRDefault="0070496B"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rtl/>
          <w:lang w:bidi="ar"/>
        </w:rPr>
        <w:t xml:space="preserve">أ- </w:t>
      </w:r>
      <w:r w:rsidR="004B489F" w:rsidRPr="00E27F18">
        <w:rPr>
          <w:rFonts w:ascii="Arial" w:eastAsia="Times New Roman" w:hAnsi="Arial" w:cs="Arial"/>
          <w:b/>
          <w:bCs/>
          <w:sz w:val="28"/>
          <w:szCs w:val="28"/>
          <w:rtl/>
          <w:lang w:bidi="ar"/>
        </w:rPr>
        <w:t>اذا تعددت الحجوز على العقار، فيباع بمزايدة واحدة، وعلى الجهة التي تقوم بالمزايدة ان تخبر بذلك الجهات الحاجزة الاخرى، وعندئذ تنتقل الحجوز كلها الى بدل المبيع .</w:t>
      </w:r>
    </w:p>
    <w:p w:rsidR="004B489F" w:rsidRPr="00E27F18" w:rsidRDefault="004B489F"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rtl/>
          <w:lang w:bidi="ar"/>
        </w:rPr>
        <w:t> </w:t>
      </w:r>
    </w:p>
    <w:p w:rsidR="004B489F" w:rsidRPr="00E27F18" w:rsidRDefault="0070496B"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rtl/>
          <w:lang w:bidi="ar"/>
        </w:rPr>
        <w:t>ب</w:t>
      </w:r>
      <w:r w:rsidR="004B489F" w:rsidRPr="00E27F18">
        <w:rPr>
          <w:rFonts w:ascii="Arial" w:eastAsia="Times New Roman" w:hAnsi="Arial" w:cs="Arial"/>
          <w:b/>
          <w:bCs/>
          <w:sz w:val="28"/>
          <w:szCs w:val="28"/>
          <w:rtl/>
          <w:lang w:bidi="ar"/>
        </w:rPr>
        <w:t xml:space="preserve">– ينظم المنفذ العدل، بعد اتمام معاملة وضع اليد، قائمة بمزايدة العقار يبين فيها اوصافه الثابتة عند وضع اليد، ويعلن عن وضع العقار في المزايدة مدة ثلاثين يوما من اليوم التالي لنشر الاعلان . </w:t>
      </w:r>
    </w:p>
    <w:p w:rsidR="004B489F" w:rsidRPr="00E27F18" w:rsidRDefault="0070496B"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rtl/>
          <w:lang w:bidi="ar"/>
        </w:rPr>
        <w:t>ج</w:t>
      </w:r>
      <w:r w:rsidR="004B489F" w:rsidRPr="00E27F18">
        <w:rPr>
          <w:rFonts w:ascii="Arial" w:eastAsia="Times New Roman" w:hAnsi="Arial" w:cs="Arial"/>
          <w:b/>
          <w:bCs/>
          <w:sz w:val="28"/>
          <w:szCs w:val="28"/>
          <w:rtl/>
          <w:lang w:bidi="ar"/>
        </w:rPr>
        <w:t>– اذا تعددت العقارات المحجوزة، فتنظم قائمة مزايدة لكل عقار على حدة، الا اذا قرر المنفذ العدل ان من المصلحة بيع اكثر من عقار بقائمة واحدة .</w:t>
      </w:r>
    </w:p>
    <w:p w:rsidR="004B489F" w:rsidRPr="00E27F18" w:rsidRDefault="0070496B"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rtl/>
          <w:lang w:bidi="ar"/>
        </w:rPr>
        <w:t>د</w:t>
      </w:r>
      <w:r w:rsidR="004B489F" w:rsidRPr="00E27F18">
        <w:rPr>
          <w:rFonts w:ascii="Arial" w:eastAsia="Times New Roman" w:hAnsi="Arial" w:cs="Arial"/>
          <w:b/>
          <w:bCs/>
          <w:sz w:val="28"/>
          <w:szCs w:val="28"/>
          <w:rtl/>
          <w:lang w:bidi="ar"/>
        </w:rPr>
        <w:t xml:space="preserve"> – لا يباع عقار المدين اذا كان مجهول محل الاقامة ولم يتم تبليغه اصوليا وفق القانون .</w:t>
      </w:r>
    </w:p>
    <w:p w:rsidR="0070496B" w:rsidRPr="00E27F18" w:rsidRDefault="0070496B" w:rsidP="00E27F18">
      <w:pPr>
        <w:spacing w:after="0" w:line="240" w:lineRule="auto"/>
        <w:jc w:val="both"/>
        <w:rPr>
          <w:rFonts w:ascii="Arial" w:eastAsia="Times New Roman" w:hAnsi="Arial" w:cs="Arial"/>
          <w:sz w:val="28"/>
          <w:szCs w:val="28"/>
          <w:rtl/>
          <w:lang w:bidi="ar"/>
        </w:rPr>
      </w:pPr>
    </w:p>
    <w:p w:rsidR="0070496B" w:rsidRPr="00E27F18" w:rsidRDefault="0070496B" w:rsidP="00E27F18">
      <w:pPr>
        <w:spacing w:after="0" w:line="240" w:lineRule="auto"/>
        <w:jc w:val="both"/>
        <w:rPr>
          <w:rFonts w:ascii="Arial" w:eastAsia="Times New Roman" w:hAnsi="Arial" w:cs="Arial"/>
          <w:b/>
          <w:bCs/>
          <w:sz w:val="28"/>
          <w:szCs w:val="28"/>
          <w:rtl/>
          <w:lang w:bidi="ar"/>
        </w:rPr>
      </w:pPr>
      <w:r w:rsidRPr="00E27F18">
        <w:rPr>
          <w:rFonts w:ascii="Arial" w:eastAsia="Times New Roman" w:hAnsi="Arial" w:cs="Arial"/>
          <w:b/>
          <w:bCs/>
          <w:sz w:val="28"/>
          <w:szCs w:val="28"/>
          <w:rtl/>
          <w:lang w:bidi="ar"/>
        </w:rPr>
        <w:t xml:space="preserve">ثانيا - الاعلان </w:t>
      </w:r>
      <w:r w:rsidR="00E27F18">
        <w:rPr>
          <w:rFonts w:ascii="Arial" w:eastAsia="Times New Roman" w:hAnsi="Arial" w:cs="Arial" w:hint="cs"/>
          <w:b/>
          <w:bCs/>
          <w:sz w:val="28"/>
          <w:szCs w:val="28"/>
          <w:rtl/>
          <w:lang w:bidi="ar"/>
        </w:rPr>
        <w:t>.</w:t>
      </w:r>
    </w:p>
    <w:p w:rsidR="004B489F" w:rsidRPr="00E27F18" w:rsidRDefault="004B489F"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rtl/>
          <w:lang w:bidi="ar"/>
        </w:rPr>
        <w:t> </w:t>
      </w:r>
    </w:p>
    <w:p w:rsidR="004B489F" w:rsidRPr="00E27F18" w:rsidRDefault="0070496B"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rtl/>
          <w:lang w:bidi="ar"/>
        </w:rPr>
        <w:t xml:space="preserve">1- </w:t>
      </w:r>
      <w:r w:rsidR="004B489F" w:rsidRPr="00E27F18">
        <w:rPr>
          <w:rFonts w:ascii="Arial" w:eastAsia="Times New Roman" w:hAnsi="Arial" w:cs="Arial"/>
          <w:b/>
          <w:bCs/>
          <w:sz w:val="28"/>
          <w:szCs w:val="28"/>
          <w:rtl/>
          <w:lang w:bidi="ar"/>
        </w:rPr>
        <w:t xml:space="preserve">يعلن عن بيع العقار المحجوز في </w:t>
      </w:r>
      <w:r w:rsidR="00E27F18">
        <w:rPr>
          <w:rFonts w:ascii="Arial" w:eastAsia="Times New Roman" w:hAnsi="Arial" w:cs="Arial" w:hint="cs"/>
          <w:b/>
          <w:bCs/>
          <w:sz w:val="28"/>
          <w:szCs w:val="28"/>
          <w:rtl/>
          <w:lang w:bidi="ar"/>
        </w:rPr>
        <w:t xml:space="preserve">الصحف المحلية </w:t>
      </w:r>
      <w:r w:rsidR="004B489F" w:rsidRPr="00E27F18">
        <w:rPr>
          <w:rFonts w:ascii="Arial" w:eastAsia="Times New Roman" w:hAnsi="Arial" w:cs="Arial"/>
          <w:b/>
          <w:bCs/>
          <w:sz w:val="28"/>
          <w:szCs w:val="28"/>
          <w:rtl/>
          <w:lang w:bidi="ar"/>
        </w:rPr>
        <w:t>، وتعلق نسخة من الاعلان في المديرية</w:t>
      </w:r>
      <w:r w:rsidR="00E27F18">
        <w:rPr>
          <w:rFonts w:ascii="Arial" w:eastAsia="Times New Roman" w:hAnsi="Arial" w:cs="Arial" w:hint="cs"/>
          <w:b/>
          <w:bCs/>
          <w:sz w:val="28"/>
          <w:szCs w:val="28"/>
          <w:rtl/>
          <w:lang w:bidi="ar"/>
        </w:rPr>
        <w:t xml:space="preserve"> </w:t>
      </w:r>
      <w:r w:rsidR="004B489F" w:rsidRPr="00E27F18">
        <w:rPr>
          <w:rFonts w:ascii="Arial" w:eastAsia="Times New Roman" w:hAnsi="Arial" w:cs="Arial"/>
          <w:b/>
          <w:bCs/>
          <w:sz w:val="28"/>
          <w:szCs w:val="28"/>
          <w:rtl/>
          <w:lang w:bidi="ar"/>
        </w:rPr>
        <w:t>، واخرى على مدخل العقار . وللمنفذ العدل اضافة لذلك ان يقرر نشر الاعلان واذاعته بوسائل الاعلام الاخرى . اذا راى ان المصلحة تدعو الى ذلك .</w:t>
      </w:r>
    </w:p>
    <w:p w:rsidR="004B489F" w:rsidRPr="00E27F18" w:rsidRDefault="004B489F"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rtl/>
          <w:lang w:bidi="ar"/>
        </w:rPr>
        <w:t> </w:t>
      </w:r>
    </w:p>
    <w:p w:rsidR="004B489F" w:rsidRDefault="0070496B" w:rsidP="00E27F18">
      <w:pPr>
        <w:spacing w:after="0" w:line="240" w:lineRule="auto"/>
        <w:jc w:val="both"/>
        <w:rPr>
          <w:rFonts w:ascii="Arial" w:eastAsia="Times New Roman" w:hAnsi="Arial" w:cs="Arial" w:hint="cs"/>
          <w:sz w:val="28"/>
          <w:szCs w:val="28"/>
          <w:rtl/>
          <w:lang w:bidi="ar"/>
        </w:rPr>
      </w:pPr>
      <w:r w:rsidRPr="00E27F18">
        <w:rPr>
          <w:rFonts w:ascii="Arial" w:eastAsia="Times New Roman" w:hAnsi="Arial" w:cs="Arial"/>
          <w:b/>
          <w:bCs/>
          <w:sz w:val="28"/>
          <w:szCs w:val="28"/>
          <w:rtl/>
          <w:lang w:bidi="ar"/>
        </w:rPr>
        <w:t xml:space="preserve">2- </w:t>
      </w:r>
      <w:r w:rsidR="004B489F" w:rsidRPr="00E27F18">
        <w:rPr>
          <w:rFonts w:ascii="Arial" w:eastAsia="Times New Roman" w:hAnsi="Arial" w:cs="Arial"/>
          <w:b/>
          <w:bCs/>
          <w:sz w:val="28"/>
          <w:szCs w:val="28"/>
          <w:rtl/>
          <w:lang w:bidi="ar"/>
        </w:rPr>
        <w:t>يجب ان يتضمن الاعلان جميع اوصاف العقار واحواله الثابتة وقيمته المقدرة عند وضع اليد عليه مع اسمي الدائن والمدين وشهرتهما ويوم المزايدة وساعتها وشروط الاشتراك فيها والمديرية التي تجرى فيها المزايدة .</w:t>
      </w:r>
    </w:p>
    <w:p w:rsidR="00E27F18" w:rsidRPr="00E27F18" w:rsidRDefault="00E27F18" w:rsidP="00E27F18">
      <w:pPr>
        <w:spacing w:after="0" w:line="240" w:lineRule="auto"/>
        <w:jc w:val="both"/>
        <w:rPr>
          <w:rFonts w:ascii="Arial" w:eastAsia="Times New Roman" w:hAnsi="Arial" w:cs="Arial"/>
          <w:sz w:val="28"/>
          <w:szCs w:val="28"/>
          <w:rtl/>
          <w:lang w:bidi="ar"/>
        </w:rPr>
      </w:pPr>
    </w:p>
    <w:p w:rsidR="0070496B" w:rsidRPr="00E27F18" w:rsidRDefault="004B489F"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rtl/>
          <w:lang w:bidi="ar"/>
        </w:rPr>
        <w:t> </w:t>
      </w:r>
      <w:r w:rsidR="00F04E0A" w:rsidRPr="00E27F18">
        <w:rPr>
          <w:rFonts w:ascii="Arial" w:eastAsia="Times New Roman" w:hAnsi="Arial" w:cs="Arial"/>
          <w:b/>
          <w:bCs/>
          <w:sz w:val="28"/>
          <w:szCs w:val="28"/>
          <w:rtl/>
          <w:lang w:bidi="ar"/>
        </w:rPr>
        <w:t xml:space="preserve">ثالثا - </w:t>
      </w:r>
      <w:r w:rsidR="0070496B" w:rsidRPr="00E27F18">
        <w:rPr>
          <w:rFonts w:ascii="Arial" w:eastAsia="Times New Roman" w:hAnsi="Arial" w:cs="Arial"/>
          <w:b/>
          <w:bCs/>
          <w:sz w:val="28"/>
          <w:szCs w:val="28"/>
          <w:rtl/>
          <w:lang w:bidi="ar"/>
        </w:rPr>
        <w:t xml:space="preserve">مكان اجراء المزايدة </w:t>
      </w:r>
      <w:r w:rsidR="00E27F18">
        <w:rPr>
          <w:rFonts w:ascii="Arial" w:eastAsia="Times New Roman" w:hAnsi="Arial" w:cs="Arial" w:hint="cs"/>
          <w:sz w:val="28"/>
          <w:szCs w:val="28"/>
          <w:rtl/>
          <w:lang w:bidi="ar"/>
        </w:rPr>
        <w:t>.</w:t>
      </w:r>
    </w:p>
    <w:p w:rsidR="0070496B" w:rsidRPr="00E27F18" w:rsidRDefault="0070496B" w:rsidP="00E27F18">
      <w:pPr>
        <w:pBdr>
          <w:bottom w:val="single" w:sz="6" w:space="1" w:color="auto"/>
        </w:pBdr>
        <w:spacing w:after="0" w:line="240" w:lineRule="auto"/>
        <w:jc w:val="both"/>
        <w:rPr>
          <w:rFonts w:ascii="Arial" w:eastAsia="Times New Roman" w:hAnsi="Arial" w:cs="Arial"/>
          <w:sz w:val="28"/>
          <w:szCs w:val="28"/>
          <w:rtl/>
          <w:lang w:bidi="ar"/>
        </w:rPr>
      </w:pPr>
      <w:r w:rsidRPr="00E27F18">
        <w:rPr>
          <w:rFonts w:ascii="Arial" w:eastAsia="Times New Roman" w:hAnsi="Arial" w:cs="Arial"/>
          <w:b/>
          <w:bCs/>
          <w:sz w:val="28"/>
          <w:szCs w:val="28"/>
          <w:rtl/>
          <w:lang w:bidi="ar"/>
        </w:rPr>
        <w:t>لا تجرى مزايدة العقار</w:t>
      </w:r>
      <w:r w:rsidR="00F04E0A" w:rsidRPr="00E27F18">
        <w:rPr>
          <w:rFonts w:ascii="Arial" w:eastAsia="Times New Roman" w:hAnsi="Arial" w:cs="Arial"/>
          <w:b/>
          <w:bCs/>
          <w:sz w:val="28"/>
          <w:szCs w:val="28"/>
          <w:rtl/>
          <w:lang w:bidi="ar"/>
        </w:rPr>
        <w:t xml:space="preserve"> الا </w:t>
      </w:r>
      <w:r w:rsidRPr="00E27F18">
        <w:rPr>
          <w:rFonts w:ascii="Arial" w:eastAsia="Times New Roman" w:hAnsi="Arial" w:cs="Arial"/>
          <w:b/>
          <w:bCs/>
          <w:sz w:val="28"/>
          <w:szCs w:val="28"/>
          <w:rtl/>
          <w:lang w:bidi="ar"/>
        </w:rPr>
        <w:t xml:space="preserve"> في مديرية التنفيذ التي يقع في منطقتها . واذا كان العقار خارج منطقة المديرية الحاجزة، فتجرى المزايدة بطريق الانابة</w:t>
      </w:r>
      <w:r w:rsidR="00E27F18">
        <w:rPr>
          <w:rFonts w:ascii="Arial" w:eastAsia="Times New Roman" w:hAnsi="Arial" w:cs="Arial" w:hint="cs"/>
          <w:b/>
          <w:bCs/>
          <w:sz w:val="28"/>
          <w:szCs w:val="28"/>
          <w:rtl/>
          <w:lang w:bidi="ar"/>
        </w:rPr>
        <w:t xml:space="preserve"> </w:t>
      </w:r>
      <w:bookmarkStart w:id="0" w:name="_GoBack"/>
      <w:bookmarkEnd w:id="0"/>
      <w:r w:rsidRPr="00E27F18">
        <w:rPr>
          <w:rFonts w:ascii="Arial" w:eastAsia="Times New Roman" w:hAnsi="Arial" w:cs="Arial"/>
          <w:b/>
          <w:bCs/>
          <w:sz w:val="28"/>
          <w:szCs w:val="28"/>
          <w:rtl/>
          <w:lang w:bidi="ar"/>
        </w:rPr>
        <w:t>، على ان تقوم المديرية المنيبة بمعاملات تبليغ المدين .</w:t>
      </w:r>
      <w:r w:rsidR="00A170A4" w:rsidRPr="00E27F18">
        <w:rPr>
          <w:rFonts w:ascii="Arial" w:eastAsia="Times New Roman" w:hAnsi="Arial" w:cs="Arial"/>
          <w:sz w:val="28"/>
          <w:szCs w:val="28"/>
          <w:rtl/>
          <w:lang w:bidi="ar"/>
        </w:rPr>
        <w:t xml:space="preserve"> (1)</w:t>
      </w:r>
    </w:p>
    <w:p w:rsidR="00A170A4" w:rsidRPr="00E27F18" w:rsidRDefault="00A170A4" w:rsidP="00E27F18">
      <w:pPr>
        <w:spacing w:after="0" w:line="240" w:lineRule="auto"/>
        <w:jc w:val="both"/>
        <w:rPr>
          <w:rFonts w:ascii="Arial" w:eastAsia="Times New Roman" w:hAnsi="Arial" w:cs="Arial"/>
          <w:sz w:val="28"/>
          <w:szCs w:val="28"/>
          <w:rtl/>
          <w:lang w:bidi="ar"/>
        </w:rPr>
      </w:pPr>
      <w:r w:rsidRPr="00E27F18">
        <w:rPr>
          <w:rFonts w:ascii="Arial" w:eastAsia="Times New Roman" w:hAnsi="Arial" w:cs="Arial"/>
          <w:sz w:val="28"/>
          <w:szCs w:val="28"/>
          <w:rtl/>
          <w:lang w:bidi="ar"/>
        </w:rPr>
        <w:t>(1) – المواد 91- 96 من قانون التنفيذ .</w:t>
      </w:r>
    </w:p>
    <w:p w:rsidR="00506C3E" w:rsidRPr="00E27F18" w:rsidRDefault="00506C3E" w:rsidP="00E27F18">
      <w:pPr>
        <w:jc w:val="both"/>
        <w:rPr>
          <w:rFonts w:ascii="Arial" w:hAnsi="Arial" w:cs="Arial"/>
          <w:sz w:val="28"/>
          <w:szCs w:val="28"/>
          <w:lang w:bidi="ar"/>
        </w:rPr>
      </w:pPr>
    </w:p>
    <w:sectPr w:rsidR="00506C3E" w:rsidRPr="00E27F18" w:rsidSect="0087345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89F"/>
    <w:rsid w:val="004B489F"/>
    <w:rsid w:val="00506C3E"/>
    <w:rsid w:val="0070496B"/>
    <w:rsid w:val="0087345C"/>
    <w:rsid w:val="00A170A4"/>
    <w:rsid w:val="00D749D4"/>
    <w:rsid w:val="00E27F18"/>
    <w:rsid w:val="00F04E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924462">
      <w:bodyDiv w:val="1"/>
      <w:marLeft w:val="0"/>
      <w:marRight w:val="0"/>
      <w:marTop w:val="0"/>
      <w:marBottom w:val="0"/>
      <w:divBdr>
        <w:top w:val="none" w:sz="0" w:space="0" w:color="auto"/>
        <w:left w:val="none" w:sz="0" w:space="0" w:color="auto"/>
        <w:bottom w:val="none" w:sz="0" w:space="0" w:color="auto"/>
        <w:right w:val="none" w:sz="0" w:space="0" w:color="auto"/>
      </w:divBdr>
      <w:divsChild>
        <w:div w:id="457652289">
          <w:marLeft w:val="0"/>
          <w:marRight w:val="0"/>
          <w:marTop w:val="0"/>
          <w:marBottom w:val="0"/>
          <w:divBdr>
            <w:top w:val="none" w:sz="0" w:space="0" w:color="auto"/>
            <w:left w:val="none" w:sz="0" w:space="0" w:color="auto"/>
            <w:bottom w:val="none" w:sz="0" w:space="0" w:color="auto"/>
            <w:right w:val="none" w:sz="0" w:space="0" w:color="auto"/>
          </w:divBdr>
          <w:divsChild>
            <w:div w:id="9727381">
              <w:marLeft w:val="0"/>
              <w:marRight w:val="0"/>
              <w:marTop w:val="0"/>
              <w:marBottom w:val="0"/>
              <w:divBdr>
                <w:top w:val="none" w:sz="0" w:space="0" w:color="auto"/>
                <w:left w:val="none" w:sz="0" w:space="0" w:color="auto"/>
                <w:bottom w:val="none" w:sz="0" w:space="0" w:color="auto"/>
                <w:right w:val="none" w:sz="0" w:space="0" w:color="auto"/>
              </w:divBdr>
              <w:divsChild>
                <w:div w:id="321978708">
                  <w:marLeft w:val="0"/>
                  <w:marRight w:val="0"/>
                  <w:marTop w:val="0"/>
                  <w:marBottom w:val="0"/>
                  <w:divBdr>
                    <w:top w:val="none" w:sz="0" w:space="0" w:color="auto"/>
                    <w:left w:val="none" w:sz="0" w:space="0" w:color="auto"/>
                    <w:bottom w:val="none" w:sz="0" w:space="0" w:color="auto"/>
                    <w:right w:val="none" w:sz="0" w:space="0" w:color="auto"/>
                  </w:divBdr>
                  <w:divsChild>
                    <w:div w:id="1283077297">
                      <w:marLeft w:val="0"/>
                      <w:marRight w:val="0"/>
                      <w:marTop w:val="0"/>
                      <w:marBottom w:val="0"/>
                      <w:divBdr>
                        <w:top w:val="none" w:sz="0" w:space="0" w:color="auto"/>
                        <w:left w:val="none" w:sz="0" w:space="0" w:color="auto"/>
                        <w:bottom w:val="none" w:sz="0" w:space="0" w:color="auto"/>
                        <w:right w:val="none" w:sz="0" w:space="0" w:color="auto"/>
                      </w:divBdr>
                      <w:divsChild>
                        <w:div w:id="1923295353">
                          <w:marLeft w:val="0"/>
                          <w:marRight w:val="0"/>
                          <w:marTop w:val="0"/>
                          <w:marBottom w:val="0"/>
                          <w:divBdr>
                            <w:top w:val="none" w:sz="0" w:space="0" w:color="auto"/>
                            <w:left w:val="none" w:sz="0" w:space="0" w:color="auto"/>
                            <w:bottom w:val="none" w:sz="0" w:space="0" w:color="auto"/>
                            <w:right w:val="none" w:sz="0" w:space="0" w:color="auto"/>
                          </w:divBdr>
                          <w:divsChild>
                            <w:div w:id="125319205">
                              <w:marLeft w:val="0"/>
                              <w:marRight w:val="0"/>
                              <w:marTop w:val="0"/>
                              <w:marBottom w:val="0"/>
                              <w:divBdr>
                                <w:top w:val="none" w:sz="0" w:space="0" w:color="auto"/>
                                <w:left w:val="none" w:sz="0" w:space="0" w:color="auto"/>
                                <w:bottom w:val="none" w:sz="0" w:space="0" w:color="auto"/>
                                <w:right w:val="none" w:sz="0" w:space="0" w:color="auto"/>
                              </w:divBdr>
                              <w:divsChild>
                                <w:div w:id="136324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291</Words>
  <Characters>1301</Characters>
  <Application>Microsoft Office Word</Application>
  <DocSecurity>0</DocSecurity>
  <Lines>35</Lines>
  <Paragraphs>15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dc:creator>
  <cp:lastModifiedBy>Eman</cp:lastModifiedBy>
  <cp:revision>7</cp:revision>
  <dcterms:created xsi:type="dcterms:W3CDTF">2018-06-02T10:46:00Z</dcterms:created>
  <dcterms:modified xsi:type="dcterms:W3CDTF">2018-06-02T11:02:00Z</dcterms:modified>
</cp:coreProperties>
</file>