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35" w:rsidRPr="004C3C9B" w:rsidRDefault="00514C35" w:rsidP="004C3C9B">
      <w:pPr>
        <w:pStyle w:val="Default"/>
        <w:spacing w:line="276" w:lineRule="auto"/>
        <w:rPr>
          <w:sz w:val="28"/>
          <w:szCs w:val="28"/>
        </w:rPr>
      </w:pPr>
    </w:p>
    <w:p w:rsidR="00514C35" w:rsidRPr="004C3C9B" w:rsidRDefault="00514C35" w:rsidP="004C3C9B">
      <w:pPr>
        <w:pStyle w:val="Default"/>
        <w:spacing w:line="276" w:lineRule="auto"/>
        <w:jc w:val="both"/>
      </w:pPr>
      <w:r w:rsidRPr="004C3C9B">
        <w:rPr>
          <w:sz w:val="28"/>
          <w:szCs w:val="28"/>
        </w:rPr>
        <w:t xml:space="preserve"> </w:t>
      </w:r>
      <w:r w:rsidRPr="004C3C9B">
        <w:rPr>
          <w:b/>
          <w:bCs/>
        </w:rPr>
        <w:t xml:space="preserve">Vocabulary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proofErr w:type="gramStart"/>
      <w:r w:rsidRPr="004C3C9B">
        <w:rPr>
          <w:b/>
          <w:bCs/>
          <w:sz w:val="22"/>
          <w:szCs w:val="22"/>
        </w:rPr>
        <w:t>Electrochemistry :</w:t>
      </w:r>
      <w:proofErr w:type="gramEnd"/>
      <w:r w:rsidRPr="004C3C9B">
        <w:rPr>
          <w:sz w:val="22"/>
          <w:szCs w:val="22"/>
        </w:rPr>
        <w:t xml:space="preserve"> the study of the interchange of chemical and electrical energy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 xml:space="preserve">Redox </w:t>
      </w:r>
      <w:proofErr w:type="gramStart"/>
      <w:r w:rsidRPr="004C3C9B">
        <w:rPr>
          <w:b/>
          <w:bCs/>
          <w:sz w:val="22"/>
          <w:szCs w:val="22"/>
        </w:rPr>
        <w:t>reaction :</w:t>
      </w:r>
      <w:proofErr w:type="gramEnd"/>
      <w:r w:rsidRPr="004C3C9B">
        <w:rPr>
          <w:sz w:val="22"/>
          <w:szCs w:val="22"/>
        </w:rPr>
        <w:t xml:space="preserve"> a transfer of electrons from the reducing agent to the oxidizing agent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>Oxidation:</w:t>
      </w:r>
      <w:r w:rsidRPr="004C3C9B">
        <w:rPr>
          <w:sz w:val="22"/>
          <w:szCs w:val="22"/>
        </w:rPr>
        <w:t xml:space="preserve"> a loss of electrons (an increase in the oxidation number)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>Reduction:</w:t>
      </w:r>
      <w:r w:rsidRPr="004C3C9B">
        <w:rPr>
          <w:sz w:val="22"/>
          <w:szCs w:val="22"/>
        </w:rPr>
        <w:t xml:space="preserve"> a gain of electrons (a decrease in the oxidation number)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>Half-reactions:</w:t>
      </w:r>
      <w:r w:rsidRPr="004C3C9B">
        <w:rPr>
          <w:sz w:val="22"/>
          <w:szCs w:val="22"/>
        </w:rPr>
        <w:t xml:space="preserve"> a redox reaction broken in to two parts, one half with the oxidation and the other half with the reduction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>Salt bridge:</w:t>
      </w:r>
      <w:r w:rsidRPr="004C3C9B">
        <w:rPr>
          <w:sz w:val="22"/>
          <w:szCs w:val="22"/>
        </w:rPr>
        <w:t xml:space="preserve"> the connection between the two solutions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>Galvanic cell:</w:t>
      </w:r>
      <w:r w:rsidRPr="004C3C9B">
        <w:rPr>
          <w:sz w:val="22"/>
          <w:szCs w:val="22"/>
        </w:rPr>
        <w:t xml:space="preserve"> device in which chemical energy is changed to electrical energy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>Anode:</w:t>
      </w:r>
      <w:r w:rsidRPr="004C3C9B">
        <w:rPr>
          <w:sz w:val="22"/>
          <w:szCs w:val="22"/>
        </w:rPr>
        <w:t xml:space="preserve"> the electrode at which oxidation occurs </w:t>
      </w:r>
      <w:r w:rsidRPr="004C3C9B">
        <w:rPr>
          <w:i/>
          <w:iCs/>
          <w:sz w:val="22"/>
          <w:szCs w:val="22"/>
        </w:rPr>
        <w:t xml:space="preserve">(an-ox)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>Cathode:</w:t>
      </w:r>
      <w:r w:rsidRPr="004C3C9B">
        <w:rPr>
          <w:sz w:val="22"/>
          <w:szCs w:val="22"/>
        </w:rPr>
        <w:t xml:space="preserve"> the electrode at which reduction occurs </w:t>
      </w:r>
      <w:r w:rsidRPr="004C3C9B">
        <w:rPr>
          <w:i/>
          <w:iCs/>
          <w:sz w:val="22"/>
          <w:szCs w:val="22"/>
        </w:rPr>
        <w:t xml:space="preserve">(red-cat)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>Cell potential, (</w:t>
      </w:r>
      <w:proofErr w:type="spellStart"/>
      <w:r w:rsidRPr="004C3C9B">
        <w:rPr>
          <w:b/>
          <w:bCs/>
          <w:sz w:val="22"/>
          <w:szCs w:val="22"/>
        </w:rPr>
        <w:t>E</w:t>
      </w:r>
      <w:r w:rsidRPr="004C3C9B">
        <w:rPr>
          <w:b/>
          <w:bCs/>
          <w:sz w:val="14"/>
          <w:szCs w:val="14"/>
        </w:rPr>
        <w:t>cell</w:t>
      </w:r>
      <w:proofErr w:type="spellEnd"/>
      <w:r w:rsidRPr="004C3C9B">
        <w:rPr>
          <w:b/>
          <w:bCs/>
          <w:sz w:val="22"/>
          <w:szCs w:val="22"/>
        </w:rPr>
        <w:t>):</w:t>
      </w:r>
      <w:r w:rsidRPr="004C3C9B">
        <w:rPr>
          <w:sz w:val="22"/>
          <w:szCs w:val="22"/>
        </w:rPr>
        <w:t xml:space="preserve"> potential difference between the oxidation and reduction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>Volt:</w:t>
      </w:r>
      <w:r w:rsidRPr="004C3C9B">
        <w:rPr>
          <w:sz w:val="22"/>
          <w:szCs w:val="22"/>
        </w:rPr>
        <w:t xml:space="preserve"> the unit of electrical potential (J/C)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>Standard hydrogen electrode:</w:t>
      </w:r>
      <w:r w:rsidRPr="004C3C9B">
        <w:rPr>
          <w:sz w:val="22"/>
          <w:szCs w:val="22"/>
        </w:rPr>
        <w:t xml:space="preserve"> </w:t>
      </w:r>
      <w:proofErr w:type="gramStart"/>
      <w:r w:rsidRPr="004C3C9B">
        <w:rPr>
          <w:sz w:val="22"/>
          <w:szCs w:val="22"/>
        </w:rPr>
        <w:t>a platinum electrodes</w:t>
      </w:r>
      <w:proofErr w:type="gramEnd"/>
      <w:r w:rsidRPr="004C3C9B">
        <w:rPr>
          <w:sz w:val="22"/>
          <w:szCs w:val="22"/>
        </w:rPr>
        <w:t xml:space="preserve"> in contact with 1M H</w:t>
      </w:r>
      <w:r w:rsidRPr="004C3C9B">
        <w:rPr>
          <w:sz w:val="14"/>
          <w:szCs w:val="14"/>
        </w:rPr>
        <w:t xml:space="preserve">+ </w:t>
      </w:r>
      <w:r w:rsidRPr="004C3C9B">
        <w:rPr>
          <w:sz w:val="22"/>
          <w:szCs w:val="22"/>
        </w:rPr>
        <w:t>ions bathed by H</w:t>
      </w:r>
      <w:r w:rsidRPr="004C3C9B">
        <w:rPr>
          <w:sz w:val="14"/>
          <w:szCs w:val="14"/>
        </w:rPr>
        <w:t xml:space="preserve">2 </w:t>
      </w:r>
      <w:r w:rsidRPr="004C3C9B">
        <w:rPr>
          <w:sz w:val="22"/>
          <w:szCs w:val="22"/>
        </w:rPr>
        <w:t xml:space="preserve">gas at 1 </w:t>
      </w:r>
      <w:proofErr w:type="spellStart"/>
      <w:r w:rsidRPr="004C3C9B">
        <w:rPr>
          <w:sz w:val="22"/>
          <w:szCs w:val="22"/>
        </w:rPr>
        <w:t>atm</w:t>
      </w:r>
      <w:proofErr w:type="spellEnd"/>
      <w:r w:rsidRPr="004C3C9B">
        <w:rPr>
          <w:sz w:val="22"/>
          <w:szCs w:val="22"/>
        </w:rPr>
        <w:t xml:space="preserve">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 xml:space="preserve">Standard reduction potentials, </w:t>
      </w:r>
      <w:proofErr w:type="gramStart"/>
      <w:r w:rsidRPr="004C3C9B">
        <w:rPr>
          <w:b/>
          <w:bCs/>
          <w:sz w:val="22"/>
          <w:szCs w:val="22"/>
        </w:rPr>
        <w:t>E :</w:t>
      </w:r>
      <w:proofErr w:type="gramEnd"/>
      <w:r w:rsidRPr="004C3C9B">
        <w:rPr>
          <w:sz w:val="22"/>
          <w:szCs w:val="22"/>
        </w:rPr>
        <w:t xml:space="preserve"> likelihood for the reduction to occur with all solutes at 1M or 1 </w:t>
      </w:r>
      <w:proofErr w:type="spellStart"/>
      <w:r w:rsidRPr="004C3C9B">
        <w:rPr>
          <w:sz w:val="22"/>
          <w:szCs w:val="22"/>
        </w:rPr>
        <w:t>atm</w:t>
      </w:r>
      <w:proofErr w:type="spellEnd"/>
      <w:r w:rsidRPr="004C3C9B">
        <w:rPr>
          <w:sz w:val="22"/>
          <w:szCs w:val="22"/>
        </w:rPr>
        <w:t xml:space="preserve">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>Concentration cell</w:t>
      </w:r>
      <w:r w:rsidRPr="004C3C9B">
        <w:rPr>
          <w:sz w:val="22"/>
          <w:szCs w:val="22"/>
        </w:rPr>
        <w:t xml:space="preserve">: cell with both electrodes having identical components but at different concentrations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>Nernst equation:</w:t>
      </w:r>
      <w:r w:rsidRPr="004C3C9B">
        <w:rPr>
          <w:sz w:val="22"/>
          <w:szCs w:val="22"/>
        </w:rPr>
        <w:t xml:space="preserve"> converts cells that are at nonstandard conditions to standard conditions </w:t>
      </w:r>
      <w:r w:rsidRPr="004C3C9B">
        <w:rPr>
          <w:i/>
          <w:iCs/>
          <w:sz w:val="22"/>
          <w:szCs w:val="22"/>
        </w:rPr>
        <w:t xml:space="preserve">E </w:t>
      </w:r>
      <w:r w:rsidRPr="004C3C9B">
        <w:rPr>
          <w:sz w:val="22"/>
          <w:szCs w:val="22"/>
        </w:rPr>
        <w:t xml:space="preserve">= </w:t>
      </w:r>
      <w:r w:rsidRPr="004C3C9B">
        <w:rPr>
          <w:i/>
          <w:iCs/>
          <w:sz w:val="22"/>
          <w:szCs w:val="22"/>
        </w:rPr>
        <w:t xml:space="preserve">E </w:t>
      </w:r>
      <w:r w:rsidRPr="004C3C9B">
        <w:rPr>
          <w:sz w:val="22"/>
          <w:szCs w:val="22"/>
        </w:rPr>
        <w:t xml:space="preserve">- </w:t>
      </w:r>
      <w:proofErr w:type="spellStart"/>
      <w:proofErr w:type="gramStart"/>
      <w:r w:rsidRPr="004C3C9B">
        <w:rPr>
          <w:sz w:val="22"/>
          <w:szCs w:val="22"/>
        </w:rPr>
        <w:t>ln</w:t>
      </w:r>
      <w:proofErr w:type="spellEnd"/>
      <w:r w:rsidRPr="004C3C9B">
        <w:rPr>
          <w:sz w:val="22"/>
          <w:szCs w:val="22"/>
        </w:rPr>
        <w:t>(</w:t>
      </w:r>
      <w:proofErr w:type="gramEnd"/>
      <w:r w:rsidRPr="004C3C9B">
        <w:rPr>
          <w:sz w:val="22"/>
          <w:szCs w:val="22"/>
        </w:rPr>
        <w:t xml:space="preserve">Q) RT </w:t>
      </w:r>
      <w:proofErr w:type="spellStart"/>
      <w:r w:rsidRPr="004C3C9B">
        <w:rPr>
          <w:sz w:val="22"/>
          <w:szCs w:val="22"/>
        </w:rPr>
        <w:t>nF</w:t>
      </w:r>
      <w:proofErr w:type="spellEnd"/>
      <w:r w:rsidRPr="004C3C9B">
        <w:rPr>
          <w:sz w:val="22"/>
          <w:szCs w:val="22"/>
        </w:rPr>
        <w:t xml:space="preserve">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>Glass electrode:</w:t>
      </w:r>
      <w:r w:rsidRPr="004C3C9B">
        <w:rPr>
          <w:sz w:val="22"/>
          <w:szCs w:val="22"/>
        </w:rPr>
        <w:t xml:space="preserve"> contains a reference solution of dilute hydrochloric acid in contact with a thin glass membrane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>Lead storage battery:</w:t>
      </w:r>
      <w:r w:rsidRPr="004C3C9B">
        <w:rPr>
          <w:sz w:val="22"/>
          <w:szCs w:val="22"/>
        </w:rPr>
        <w:t xml:space="preserve"> lead serves as the anode and lead coated with lead dioxide serves as the cathode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>Electrolytic cell:</w:t>
      </w:r>
      <w:r w:rsidRPr="004C3C9B">
        <w:rPr>
          <w:sz w:val="22"/>
          <w:szCs w:val="22"/>
        </w:rPr>
        <w:t xml:space="preserve"> an apparatus that uses electrical energy to produce chemical change for nonspontaneous cells </w:t>
      </w:r>
    </w:p>
    <w:p w:rsidR="00514C35" w:rsidRPr="004C3C9B" w:rsidRDefault="00514C35" w:rsidP="004C3C9B">
      <w:pPr>
        <w:pStyle w:val="Default"/>
        <w:spacing w:after="153"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>Electrolysis:</w:t>
      </w:r>
      <w:r w:rsidRPr="004C3C9B">
        <w:rPr>
          <w:sz w:val="22"/>
          <w:szCs w:val="22"/>
        </w:rPr>
        <w:t xml:space="preserve"> forcing a current through a cell to produce a chemical </w:t>
      </w:r>
      <w:proofErr w:type="gramStart"/>
      <w:r w:rsidRPr="004C3C9B">
        <w:rPr>
          <w:sz w:val="22"/>
          <w:szCs w:val="22"/>
        </w:rPr>
        <w:t>change ;</w:t>
      </w:r>
      <w:proofErr w:type="gramEnd"/>
      <w:r w:rsidRPr="004C3C9B">
        <w:rPr>
          <w:sz w:val="22"/>
          <w:szCs w:val="22"/>
        </w:rPr>
        <w:t xml:space="preserve"> used for </w:t>
      </w:r>
      <w:proofErr w:type="spellStart"/>
      <w:r w:rsidRPr="004C3C9B">
        <w:rPr>
          <w:sz w:val="22"/>
          <w:szCs w:val="22"/>
        </w:rPr>
        <w:t>nonpontaneous</w:t>
      </w:r>
      <w:proofErr w:type="spellEnd"/>
      <w:r w:rsidRPr="004C3C9B">
        <w:rPr>
          <w:sz w:val="22"/>
          <w:szCs w:val="22"/>
        </w:rPr>
        <w:t xml:space="preserve"> cells </w:t>
      </w:r>
    </w:p>
    <w:p w:rsidR="008275B3" w:rsidRDefault="00514C35" w:rsidP="004C3C9B">
      <w:pPr>
        <w:pStyle w:val="Default"/>
        <w:spacing w:line="276" w:lineRule="auto"/>
        <w:jc w:val="both"/>
        <w:rPr>
          <w:sz w:val="22"/>
          <w:szCs w:val="22"/>
        </w:rPr>
      </w:pPr>
      <w:r w:rsidRPr="004C3C9B">
        <w:rPr>
          <w:b/>
          <w:bCs/>
          <w:sz w:val="22"/>
          <w:szCs w:val="22"/>
        </w:rPr>
        <w:t>Ampere:</w:t>
      </w:r>
      <w:r w:rsidRPr="004C3C9B">
        <w:rPr>
          <w:sz w:val="22"/>
          <w:szCs w:val="22"/>
        </w:rPr>
        <w:t xml:space="preserve"> measure of current in coulombs per second (C/s). Often used to help convert the number of electrons flowing (current) to the rate of reaction in time</w:t>
      </w:r>
    </w:p>
    <w:p w:rsidR="008275B3" w:rsidRPr="008275B3" w:rsidRDefault="008275B3" w:rsidP="008275B3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8275B3">
        <w:rPr>
          <w:rFonts w:ascii="Cambria" w:hAnsi="Cambria" w:cs="Cambria"/>
          <w:color w:val="000000"/>
          <w:sz w:val="24"/>
          <w:szCs w:val="24"/>
        </w:rPr>
        <w:t xml:space="preserve"> </w:t>
      </w:r>
      <w:r w:rsidRPr="008275B3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Electrochemistry: </w:t>
      </w:r>
    </w:p>
    <w:p w:rsidR="00000AD1" w:rsidRPr="00000AD1" w:rsidRDefault="00000AD1" w:rsidP="00000AD1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00AD1">
        <w:rPr>
          <w:rFonts w:asciiTheme="majorBidi" w:hAnsiTheme="majorBidi" w:cstheme="majorBidi"/>
          <w:b/>
          <w:bCs/>
          <w:sz w:val="24"/>
          <w:szCs w:val="24"/>
        </w:rPr>
        <w:t>Introduction</w:t>
      </w:r>
    </w:p>
    <w:p w:rsidR="00000AD1" w:rsidRPr="00000AD1" w:rsidRDefault="00000AD1" w:rsidP="00000AD1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AD1">
        <w:rPr>
          <w:rFonts w:asciiTheme="majorBidi" w:hAnsiTheme="majorBidi" w:cstheme="majorBidi"/>
          <w:sz w:val="24"/>
          <w:szCs w:val="24"/>
        </w:rPr>
        <w:t>Chemical reactions which have the capacity to occur spontaneously are in a position to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>generate electrical energy under appropriate conditions. Chemical reactions or processes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>which do not have the capacity to take place spontaneously can be induced to do so if an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>appropriate quantity of electrical energy is supplied under appropriate conditions. Both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 xml:space="preserve">types of chemical changes are regarded as being </w:t>
      </w:r>
      <w:r w:rsidRPr="00000AD1">
        <w:rPr>
          <w:rFonts w:asciiTheme="majorBidi" w:hAnsiTheme="majorBidi" w:cstheme="majorBidi"/>
          <w:i/>
          <w:iCs/>
          <w:sz w:val="24"/>
          <w:szCs w:val="24"/>
        </w:rPr>
        <w:t xml:space="preserve">electrochemical </w:t>
      </w:r>
      <w:r w:rsidRPr="00000AD1">
        <w:rPr>
          <w:rFonts w:asciiTheme="majorBidi" w:hAnsiTheme="majorBidi" w:cstheme="majorBidi"/>
          <w:sz w:val="24"/>
          <w:szCs w:val="24"/>
        </w:rPr>
        <w:t>in nature. For implementing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>changes of either type it is necessary to have an electrolyte in which at least two electrodes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 xml:space="preserve">are dipped. Such a set-up is generally called a </w:t>
      </w:r>
      <w:r w:rsidRPr="00000AD1">
        <w:rPr>
          <w:rFonts w:asciiTheme="majorBidi" w:hAnsiTheme="majorBidi" w:cstheme="majorBidi"/>
          <w:i/>
          <w:iCs/>
          <w:sz w:val="24"/>
          <w:szCs w:val="24"/>
        </w:rPr>
        <w:t>cell</w:t>
      </w:r>
      <w:r w:rsidRPr="00000AD1">
        <w:rPr>
          <w:rFonts w:asciiTheme="majorBidi" w:hAnsiTheme="majorBidi" w:cstheme="majorBidi"/>
          <w:sz w:val="24"/>
          <w:szCs w:val="24"/>
        </w:rPr>
        <w:t>, and cells from which electrical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>energy is derived are known as electrochemical cells (or Galvanic cells or Voltaic cells).</w:t>
      </w:r>
    </w:p>
    <w:p w:rsidR="00000AD1" w:rsidRPr="00000AD1" w:rsidRDefault="00000AD1" w:rsidP="00000AD1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00AD1">
        <w:rPr>
          <w:rFonts w:asciiTheme="majorBidi" w:hAnsiTheme="majorBidi" w:cstheme="majorBidi"/>
          <w:sz w:val="24"/>
          <w:szCs w:val="24"/>
        </w:rPr>
        <w:lastRenderedPageBreak/>
        <w:t>Those to which electrical energy has to be fed to drive chemical reactions are known as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>electrolytic cells. In a nutshell, therefore, in an electrolytic cell, electrical energy supplied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>from an outside source causes a spontaneous reaction to occur. A galvanic cell, on the other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>hand, harnesses a spontaneous reaction to generate electric current. In either, the electrode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>at which oxidation occurs is called the anode, and the electrode at which reduction occurs is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>called the cathode. Electrolytic cells have numerous commercial applications. Many galvanic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>cells are of commercial importance. The content of this chapter basically deals with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>the two different areas of electrical energy as described above. It should also be pointed out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>in passing that there is one other area which is equally important and represents bulk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>utility of electrical energy; examples include arc furnaces and heating appliances. This involved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 xml:space="preserve">area is familiarly called </w:t>
      </w:r>
      <w:proofErr w:type="spellStart"/>
      <w:r w:rsidRPr="00000AD1">
        <w:rPr>
          <w:rFonts w:asciiTheme="majorBidi" w:hAnsiTheme="majorBidi" w:cstheme="majorBidi"/>
          <w:i/>
          <w:iCs/>
          <w:sz w:val="24"/>
          <w:szCs w:val="24"/>
        </w:rPr>
        <w:t>electrothermics</w:t>
      </w:r>
      <w:proofErr w:type="spellEnd"/>
      <w:r w:rsidRPr="00000AD1">
        <w:rPr>
          <w:rFonts w:asciiTheme="majorBidi" w:hAnsiTheme="majorBidi" w:cstheme="majorBidi"/>
          <w:sz w:val="24"/>
          <w:szCs w:val="24"/>
        </w:rPr>
        <w:t>; however, the present text does not enter into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sz w:val="24"/>
          <w:szCs w:val="24"/>
        </w:rPr>
        <w:t>the realm of these significantly important technological areas.</w:t>
      </w:r>
      <w:r w:rsidRPr="00000AD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8275B3" w:rsidRPr="00000AD1" w:rsidRDefault="008275B3" w:rsidP="00000AD1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00AD1">
        <w:rPr>
          <w:rFonts w:asciiTheme="majorBidi" w:hAnsiTheme="majorBidi" w:cstheme="majorBidi"/>
          <w:color w:val="000000"/>
          <w:sz w:val="24"/>
          <w:szCs w:val="24"/>
        </w:rPr>
        <w:t xml:space="preserve">For electrochemical reactions, a </w:t>
      </w:r>
      <w:r w:rsidRPr="00000AD1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redox reaction </w:t>
      </w:r>
      <w:r w:rsidRPr="00000AD1">
        <w:rPr>
          <w:rFonts w:asciiTheme="majorBidi" w:hAnsiTheme="majorBidi" w:cstheme="majorBidi"/>
          <w:color w:val="000000"/>
          <w:sz w:val="24"/>
          <w:szCs w:val="24"/>
        </w:rPr>
        <w:t xml:space="preserve">can be separated in two, </w:t>
      </w:r>
      <w:r w:rsidRPr="00000AD1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oxidation </w:t>
      </w:r>
      <w:r w:rsidRPr="00000AD1">
        <w:rPr>
          <w:rFonts w:asciiTheme="majorBidi" w:hAnsiTheme="majorBidi" w:cstheme="majorBidi"/>
          <w:color w:val="000000"/>
          <w:sz w:val="24"/>
          <w:szCs w:val="24"/>
        </w:rPr>
        <w:t xml:space="preserve">which occurs at the anode and </w:t>
      </w:r>
      <w:r w:rsidRPr="00000AD1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reduction </w:t>
      </w:r>
      <w:r w:rsidRPr="00000AD1">
        <w:rPr>
          <w:rFonts w:asciiTheme="majorBidi" w:hAnsiTheme="majorBidi" w:cstheme="majorBidi"/>
          <w:color w:val="000000"/>
          <w:sz w:val="24"/>
          <w:szCs w:val="24"/>
        </w:rPr>
        <w:t xml:space="preserve">that occurs at the cathode. </w:t>
      </w:r>
      <w:r w:rsidR="00000AD1" w:rsidRPr="00000AD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00AD1">
        <w:rPr>
          <w:rFonts w:asciiTheme="majorBidi" w:hAnsiTheme="majorBidi" w:cstheme="majorBidi"/>
          <w:color w:val="000000"/>
          <w:sz w:val="24"/>
          <w:szCs w:val="24"/>
        </w:rPr>
        <w:t xml:space="preserve">Redox reactions exchange electrons. </w:t>
      </w:r>
    </w:p>
    <w:p w:rsidR="008275B3" w:rsidRPr="00000AD1" w:rsidRDefault="008275B3" w:rsidP="008275B3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00AD1">
        <w:rPr>
          <w:rFonts w:asciiTheme="majorBidi" w:hAnsiTheme="majorBidi" w:cstheme="majorBidi"/>
          <w:color w:val="000000"/>
          <w:sz w:val="24"/>
          <w:szCs w:val="24"/>
        </w:rPr>
        <w:t xml:space="preserve">When balancing a reaction, remember to </w:t>
      </w:r>
      <w:r w:rsidRPr="00000AD1">
        <w:rPr>
          <w:rFonts w:asciiTheme="majorBidi" w:hAnsiTheme="majorBidi" w:cstheme="majorBidi"/>
          <w:b/>
          <w:bCs/>
          <w:color w:val="000000"/>
          <w:sz w:val="24"/>
          <w:szCs w:val="24"/>
        </w:rPr>
        <w:t>balance</w:t>
      </w:r>
      <w:r w:rsidRPr="00000AD1">
        <w:rPr>
          <w:rFonts w:asciiTheme="majorBidi" w:hAnsiTheme="majorBidi" w:cstheme="majorBidi"/>
          <w:color w:val="000000"/>
          <w:sz w:val="24"/>
          <w:szCs w:val="24"/>
        </w:rPr>
        <w:t xml:space="preserve">… </w:t>
      </w:r>
    </w:p>
    <w:p w:rsidR="008275B3" w:rsidRPr="00000AD1" w:rsidRDefault="008275B3" w:rsidP="008275B3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00AD1">
        <w:rPr>
          <w:rFonts w:asciiTheme="majorBidi" w:hAnsiTheme="majorBidi" w:cstheme="majorBidi"/>
          <w:color w:val="000000"/>
          <w:sz w:val="24"/>
          <w:szCs w:val="24"/>
        </w:rPr>
        <w:t xml:space="preserve">(1) </w:t>
      </w:r>
      <w:proofErr w:type="gramStart"/>
      <w:r w:rsidRPr="00000AD1">
        <w:rPr>
          <w:rFonts w:asciiTheme="majorBidi" w:hAnsiTheme="majorBidi" w:cstheme="majorBidi"/>
          <w:color w:val="000000"/>
          <w:sz w:val="24"/>
          <w:szCs w:val="24"/>
        </w:rPr>
        <w:t>the</w:t>
      </w:r>
      <w:proofErr w:type="gramEnd"/>
      <w:r w:rsidRPr="00000AD1">
        <w:rPr>
          <w:rFonts w:asciiTheme="majorBidi" w:hAnsiTheme="majorBidi" w:cstheme="majorBidi"/>
          <w:color w:val="000000"/>
          <w:sz w:val="24"/>
          <w:szCs w:val="24"/>
        </w:rPr>
        <w:t xml:space="preserve"> number of electrons lost = electrons gained </w:t>
      </w:r>
    </w:p>
    <w:p w:rsidR="008275B3" w:rsidRPr="00000AD1" w:rsidRDefault="008275B3" w:rsidP="008275B3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00AD1">
        <w:rPr>
          <w:rFonts w:asciiTheme="majorBidi" w:hAnsiTheme="majorBidi" w:cstheme="majorBidi"/>
          <w:color w:val="000000"/>
          <w:sz w:val="24"/>
          <w:szCs w:val="24"/>
        </w:rPr>
        <w:t xml:space="preserve">(2) </w:t>
      </w:r>
      <w:proofErr w:type="gramStart"/>
      <w:r w:rsidRPr="00000AD1">
        <w:rPr>
          <w:rFonts w:asciiTheme="majorBidi" w:hAnsiTheme="majorBidi" w:cstheme="majorBidi"/>
          <w:color w:val="000000"/>
          <w:sz w:val="24"/>
          <w:szCs w:val="24"/>
        </w:rPr>
        <w:t>the</w:t>
      </w:r>
      <w:proofErr w:type="gramEnd"/>
      <w:r w:rsidRPr="00000AD1">
        <w:rPr>
          <w:rFonts w:asciiTheme="majorBidi" w:hAnsiTheme="majorBidi" w:cstheme="majorBidi"/>
          <w:color w:val="000000"/>
          <w:sz w:val="24"/>
          <w:szCs w:val="24"/>
        </w:rPr>
        <w:t xml:space="preserve"> atoms on either side of the reaction must balance </w:t>
      </w:r>
    </w:p>
    <w:p w:rsidR="008275B3" w:rsidRPr="00000AD1" w:rsidRDefault="008275B3" w:rsidP="008275B3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00AD1">
        <w:rPr>
          <w:rFonts w:asciiTheme="majorBidi" w:hAnsiTheme="majorBidi" w:cstheme="majorBidi"/>
          <w:color w:val="000000"/>
          <w:sz w:val="24"/>
          <w:szCs w:val="24"/>
        </w:rPr>
        <w:t xml:space="preserve">(3) </w:t>
      </w:r>
      <w:proofErr w:type="gramStart"/>
      <w:r w:rsidRPr="00000AD1">
        <w:rPr>
          <w:rFonts w:asciiTheme="majorBidi" w:hAnsiTheme="majorBidi" w:cstheme="majorBidi"/>
          <w:color w:val="000000"/>
          <w:sz w:val="24"/>
          <w:szCs w:val="24"/>
        </w:rPr>
        <w:t>the</w:t>
      </w:r>
      <w:proofErr w:type="gramEnd"/>
      <w:r w:rsidRPr="00000AD1">
        <w:rPr>
          <w:rFonts w:asciiTheme="majorBidi" w:hAnsiTheme="majorBidi" w:cstheme="majorBidi"/>
          <w:color w:val="000000"/>
          <w:sz w:val="24"/>
          <w:szCs w:val="24"/>
        </w:rPr>
        <w:t xml:space="preserve"> total charge on either side of the reaction must balance. </w:t>
      </w:r>
    </w:p>
    <w:p w:rsidR="00000AD1" w:rsidRDefault="008275B3" w:rsidP="008275B3">
      <w:pPr>
        <w:pStyle w:val="Default"/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00AD1">
        <w:rPr>
          <w:rFonts w:asciiTheme="majorBidi" w:hAnsiTheme="majorBidi" w:cstheme="majorBidi"/>
        </w:rPr>
        <w:t>Learn the half reaction method of balancing for electrochemistry reactions. This method splits apart the oxidation half reaction from the reduction half reaction.</w:t>
      </w:r>
      <w:r w:rsidR="00514C35" w:rsidRPr="00000AD1">
        <w:rPr>
          <w:rFonts w:asciiTheme="majorBidi" w:hAnsiTheme="majorBidi" w:cstheme="majorBidi"/>
          <w:sz w:val="20"/>
          <w:szCs w:val="20"/>
        </w:rPr>
        <w:t xml:space="preserve"> </w:t>
      </w:r>
    </w:p>
    <w:p w:rsidR="00000AD1" w:rsidRPr="00000AD1" w:rsidRDefault="00000AD1" w:rsidP="00000AD1">
      <w:r>
        <w:rPr>
          <w:rFonts w:asciiTheme="majorBidi" w:hAnsiTheme="majorBidi" w:cstheme="majorBidi"/>
          <w:noProof/>
        </w:rPr>
        <w:drawing>
          <wp:inline distT="0" distB="0" distL="0" distR="0" wp14:anchorId="1DDF7C82" wp14:editId="21B85168">
            <wp:extent cx="6599582" cy="3403158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9555" cy="3403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AD1" w:rsidRDefault="00000AD1" w:rsidP="00000AD1"/>
    <w:p w:rsidR="008275B3" w:rsidRPr="008275B3" w:rsidRDefault="00000AD1" w:rsidP="00000AD1">
      <w:pPr>
        <w:tabs>
          <w:tab w:val="left" w:pos="1866"/>
        </w:tabs>
        <w:rPr>
          <w:rFonts w:asciiTheme="majorBidi" w:hAnsiTheme="majorBidi" w:cstheme="majorBidi"/>
        </w:rPr>
      </w:pPr>
      <w:r>
        <w:lastRenderedPageBreak/>
        <w:tab/>
      </w:r>
    </w:p>
    <w:p w:rsidR="008275B3" w:rsidRDefault="008275B3" w:rsidP="004C3C9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>
            <wp:extent cx="6607810" cy="107315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81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9FE" w:rsidRDefault="002129FE" w:rsidP="002129F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Practice: </w:t>
      </w:r>
    </w:p>
    <w:p w:rsidR="002129FE" w:rsidRDefault="002129FE" w:rsidP="002129F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Determine the oxidation number of each element in the following list. </w:t>
      </w:r>
    </w:p>
    <w:p w:rsidR="002129FE" w:rsidRDefault="002129FE" w:rsidP="002129FE">
      <w:pPr>
        <w:pStyle w:val="Default"/>
        <w:spacing w:after="187"/>
        <w:rPr>
          <w:sz w:val="28"/>
          <w:szCs w:val="28"/>
        </w:rPr>
      </w:pPr>
      <w:r>
        <w:rPr>
          <w:sz w:val="28"/>
          <w:szCs w:val="28"/>
        </w:rPr>
        <w:t xml:space="preserve">a) Cl2 </w:t>
      </w:r>
    </w:p>
    <w:p w:rsidR="002129FE" w:rsidRDefault="002129FE" w:rsidP="002129FE">
      <w:pPr>
        <w:pStyle w:val="Default"/>
        <w:spacing w:after="187"/>
        <w:rPr>
          <w:sz w:val="28"/>
          <w:szCs w:val="28"/>
        </w:rPr>
      </w:pPr>
      <w:r>
        <w:rPr>
          <w:sz w:val="28"/>
          <w:szCs w:val="28"/>
        </w:rPr>
        <w:t xml:space="preserve">b) MgCl2 </w:t>
      </w:r>
    </w:p>
    <w:p w:rsidR="002129FE" w:rsidRDefault="002129FE" w:rsidP="002129FE">
      <w:pPr>
        <w:pStyle w:val="Default"/>
        <w:spacing w:after="187"/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proofErr w:type="gramStart"/>
      <w:r>
        <w:rPr>
          <w:sz w:val="28"/>
          <w:szCs w:val="28"/>
        </w:rPr>
        <w:t>Al(</w:t>
      </w:r>
      <w:proofErr w:type="spellStart"/>
      <w:proofErr w:type="gramEnd"/>
      <w:r>
        <w:rPr>
          <w:sz w:val="28"/>
          <w:szCs w:val="28"/>
        </w:rPr>
        <w:t>ClO</w:t>
      </w:r>
      <w:proofErr w:type="spellEnd"/>
      <w:r>
        <w:rPr>
          <w:sz w:val="28"/>
          <w:szCs w:val="28"/>
        </w:rPr>
        <w:t xml:space="preserve">)3 </w:t>
      </w:r>
    </w:p>
    <w:p w:rsidR="002129FE" w:rsidRDefault="002129FE" w:rsidP="002129FE">
      <w:pPr>
        <w:pStyle w:val="Default"/>
        <w:spacing w:after="187"/>
        <w:rPr>
          <w:sz w:val="28"/>
          <w:szCs w:val="28"/>
        </w:rPr>
      </w:pPr>
      <w:r>
        <w:rPr>
          <w:sz w:val="28"/>
          <w:szCs w:val="28"/>
        </w:rPr>
        <w:t xml:space="preserve">d) </w:t>
      </w:r>
      <w:proofErr w:type="gramStart"/>
      <w:r>
        <w:rPr>
          <w:sz w:val="28"/>
          <w:szCs w:val="28"/>
        </w:rPr>
        <w:t>Ni(</w:t>
      </w:r>
      <w:proofErr w:type="gramEnd"/>
      <w:r>
        <w:rPr>
          <w:sz w:val="28"/>
          <w:szCs w:val="28"/>
        </w:rPr>
        <w:t xml:space="preserve">ClO2)2 </w:t>
      </w:r>
    </w:p>
    <w:p w:rsidR="002129FE" w:rsidRDefault="002129FE" w:rsidP="002129FE">
      <w:pPr>
        <w:pStyle w:val="Default"/>
        <w:spacing w:after="187"/>
        <w:rPr>
          <w:sz w:val="28"/>
          <w:szCs w:val="28"/>
        </w:rPr>
      </w:pPr>
      <w:r>
        <w:rPr>
          <w:sz w:val="28"/>
          <w:szCs w:val="28"/>
        </w:rPr>
        <w:t xml:space="preserve">e) </w:t>
      </w:r>
      <w:proofErr w:type="gramStart"/>
      <w:r>
        <w:rPr>
          <w:sz w:val="28"/>
          <w:szCs w:val="28"/>
        </w:rPr>
        <w:t>V(</w:t>
      </w:r>
      <w:proofErr w:type="gramEnd"/>
      <w:r>
        <w:rPr>
          <w:sz w:val="28"/>
          <w:szCs w:val="28"/>
        </w:rPr>
        <w:t xml:space="preserve">ClO3)5 </w:t>
      </w:r>
    </w:p>
    <w:p w:rsidR="002129FE" w:rsidRDefault="002129FE" w:rsidP="002129FE">
      <w:pPr>
        <w:pStyle w:val="Default"/>
        <w:spacing w:after="187"/>
        <w:rPr>
          <w:sz w:val="28"/>
          <w:szCs w:val="28"/>
        </w:rPr>
      </w:pPr>
      <w:r>
        <w:rPr>
          <w:sz w:val="28"/>
          <w:szCs w:val="28"/>
        </w:rPr>
        <w:t xml:space="preserve">f) KClO4 </w:t>
      </w:r>
    </w:p>
    <w:p w:rsidR="002129FE" w:rsidRDefault="002129FE" w:rsidP="002129FE">
      <w:pPr>
        <w:pStyle w:val="Default"/>
        <w:spacing w:after="187"/>
        <w:rPr>
          <w:sz w:val="28"/>
          <w:szCs w:val="28"/>
        </w:rPr>
      </w:pPr>
      <w:r>
        <w:rPr>
          <w:sz w:val="28"/>
          <w:szCs w:val="28"/>
        </w:rPr>
        <w:t xml:space="preserve">g) K2Cr2O7 </w:t>
      </w:r>
    </w:p>
    <w:p w:rsidR="002129FE" w:rsidRDefault="002129FE" w:rsidP="002129FE">
      <w:pPr>
        <w:pStyle w:val="Default"/>
        <w:spacing w:after="187"/>
        <w:rPr>
          <w:sz w:val="28"/>
          <w:szCs w:val="28"/>
        </w:rPr>
      </w:pPr>
      <w:r>
        <w:rPr>
          <w:sz w:val="28"/>
          <w:szCs w:val="28"/>
        </w:rPr>
        <w:t xml:space="preserve">h) C2H4O </w:t>
      </w:r>
    </w:p>
    <w:p w:rsidR="002129FE" w:rsidRDefault="002129FE" w:rsidP="002129F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i) C3H8 </w:t>
      </w:r>
    </w:p>
    <w:p w:rsidR="002129FE" w:rsidRDefault="002129FE" w:rsidP="002129FE">
      <w:pPr>
        <w:pStyle w:val="Default"/>
        <w:rPr>
          <w:sz w:val="28"/>
          <w:szCs w:val="28"/>
        </w:rPr>
      </w:pPr>
    </w:p>
    <w:p w:rsidR="008275B3" w:rsidRPr="00D26881" w:rsidRDefault="002129FE" w:rsidP="002129FE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3"/>
          <w:szCs w:val="23"/>
        </w:rPr>
      </w:pPr>
      <w:r w:rsidRPr="00D26881">
        <w:rPr>
          <w:rFonts w:asciiTheme="majorBidi" w:hAnsiTheme="majorBidi" w:cstheme="majorBidi"/>
          <w:sz w:val="23"/>
          <w:szCs w:val="23"/>
        </w:rPr>
        <w:t>Note: in most cases oxidation states are positive or negative integers. On occasion atoms within a compound may have an average fractional oxidation state. It is acceptable because the oxidation states are an imposed bookkeeping scheme, not an actual quantity.</w:t>
      </w:r>
    </w:p>
    <w:p w:rsidR="002129FE" w:rsidRPr="00D26881" w:rsidRDefault="002129FE" w:rsidP="00D26881">
      <w:pPr>
        <w:pStyle w:val="Default"/>
        <w:jc w:val="both"/>
        <w:rPr>
          <w:sz w:val="28"/>
          <w:szCs w:val="28"/>
        </w:rPr>
      </w:pPr>
      <w:r w:rsidRPr="00D26881">
        <w:rPr>
          <w:b/>
          <w:bCs/>
          <w:i/>
          <w:iCs/>
          <w:sz w:val="28"/>
          <w:szCs w:val="28"/>
        </w:rPr>
        <w:t xml:space="preserve">Balancing Redox </w:t>
      </w:r>
      <w:proofErr w:type="spellStart"/>
      <w:r w:rsidRPr="00D26881">
        <w:rPr>
          <w:b/>
          <w:bCs/>
          <w:i/>
          <w:iCs/>
          <w:sz w:val="28"/>
          <w:szCs w:val="28"/>
        </w:rPr>
        <w:t>Rxns</w:t>
      </w:r>
      <w:proofErr w:type="spellEnd"/>
      <w:r w:rsidRPr="00D26881">
        <w:rPr>
          <w:b/>
          <w:bCs/>
          <w:i/>
          <w:iCs/>
          <w:sz w:val="28"/>
          <w:szCs w:val="28"/>
        </w:rPr>
        <w:t xml:space="preserve"> Using the Half </w:t>
      </w:r>
      <w:proofErr w:type="spellStart"/>
      <w:r w:rsidRPr="00D26881">
        <w:rPr>
          <w:b/>
          <w:bCs/>
          <w:i/>
          <w:iCs/>
          <w:sz w:val="28"/>
          <w:szCs w:val="28"/>
        </w:rPr>
        <w:t>Rxn</w:t>
      </w:r>
      <w:proofErr w:type="spellEnd"/>
      <w:r w:rsidRPr="00D26881">
        <w:rPr>
          <w:b/>
          <w:bCs/>
          <w:i/>
          <w:iCs/>
          <w:sz w:val="28"/>
          <w:szCs w:val="28"/>
        </w:rPr>
        <w:t xml:space="preserve"> Method </w:t>
      </w:r>
    </w:p>
    <w:p w:rsidR="002129FE" w:rsidRPr="00D26881" w:rsidRDefault="002129FE" w:rsidP="00D26881">
      <w:pPr>
        <w:pStyle w:val="Default"/>
        <w:jc w:val="both"/>
        <w:rPr>
          <w:sz w:val="28"/>
          <w:szCs w:val="28"/>
        </w:rPr>
      </w:pPr>
      <w:r w:rsidRPr="00D26881">
        <w:rPr>
          <w:sz w:val="28"/>
          <w:szCs w:val="28"/>
        </w:rPr>
        <w:t xml:space="preserve">1) Assign oxidation numbers to each atom in the equation. </w:t>
      </w:r>
    </w:p>
    <w:p w:rsidR="002129FE" w:rsidRPr="00D26881" w:rsidRDefault="002129FE" w:rsidP="00D26881">
      <w:pPr>
        <w:pStyle w:val="Default"/>
        <w:jc w:val="both"/>
        <w:rPr>
          <w:sz w:val="28"/>
          <w:szCs w:val="28"/>
        </w:rPr>
      </w:pPr>
      <w:r w:rsidRPr="00D26881">
        <w:rPr>
          <w:sz w:val="28"/>
          <w:szCs w:val="28"/>
        </w:rPr>
        <w:t xml:space="preserve">2) Determine what is oxidized and what is reduced. </w:t>
      </w:r>
    </w:p>
    <w:p w:rsidR="002129FE" w:rsidRPr="00D26881" w:rsidRDefault="002129FE" w:rsidP="00D26881">
      <w:pPr>
        <w:pStyle w:val="Default"/>
        <w:jc w:val="both"/>
        <w:rPr>
          <w:sz w:val="28"/>
          <w:szCs w:val="28"/>
        </w:rPr>
      </w:pPr>
      <w:r w:rsidRPr="00D26881">
        <w:rPr>
          <w:sz w:val="28"/>
          <w:szCs w:val="28"/>
        </w:rPr>
        <w:t xml:space="preserve">3) Split the skeleton equation into two half reactions label appropriately as oxidation or reduction reactions. </w:t>
      </w:r>
    </w:p>
    <w:p w:rsidR="002129FE" w:rsidRPr="00D26881" w:rsidRDefault="002129FE" w:rsidP="00D26881">
      <w:pPr>
        <w:pStyle w:val="Default"/>
        <w:jc w:val="both"/>
        <w:rPr>
          <w:sz w:val="28"/>
          <w:szCs w:val="28"/>
        </w:rPr>
      </w:pPr>
      <w:r w:rsidRPr="00D26881">
        <w:rPr>
          <w:sz w:val="28"/>
          <w:szCs w:val="28"/>
        </w:rPr>
        <w:t xml:space="preserve">4) Complete and balance each half reaction </w:t>
      </w:r>
    </w:p>
    <w:p w:rsidR="002129FE" w:rsidRPr="00D26881" w:rsidRDefault="002129FE" w:rsidP="00D26881">
      <w:pPr>
        <w:pStyle w:val="Default"/>
        <w:jc w:val="both"/>
        <w:rPr>
          <w:sz w:val="28"/>
          <w:szCs w:val="28"/>
        </w:rPr>
      </w:pPr>
      <w:r w:rsidRPr="00D26881">
        <w:rPr>
          <w:sz w:val="28"/>
          <w:szCs w:val="28"/>
        </w:rPr>
        <w:t xml:space="preserve">a) Balance atoms (except O and H) starting with the atom that changes oxidation state. </w:t>
      </w:r>
    </w:p>
    <w:p w:rsidR="002129FE" w:rsidRPr="00D26881" w:rsidRDefault="002129FE" w:rsidP="00D26881">
      <w:pPr>
        <w:pStyle w:val="Default"/>
        <w:jc w:val="both"/>
        <w:rPr>
          <w:sz w:val="28"/>
          <w:szCs w:val="28"/>
        </w:rPr>
      </w:pPr>
      <w:r w:rsidRPr="00D26881">
        <w:rPr>
          <w:sz w:val="28"/>
          <w:szCs w:val="28"/>
        </w:rPr>
        <w:t xml:space="preserve">b) Include electrons as products in the oxidation reaction and reactants in the reduction reaction </w:t>
      </w:r>
    </w:p>
    <w:p w:rsidR="002129FE" w:rsidRPr="00D26881" w:rsidRDefault="002129FE" w:rsidP="00D26881">
      <w:pPr>
        <w:pStyle w:val="Default"/>
        <w:jc w:val="both"/>
        <w:rPr>
          <w:sz w:val="28"/>
          <w:szCs w:val="28"/>
        </w:rPr>
      </w:pPr>
      <w:r w:rsidRPr="00D26881">
        <w:rPr>
          <w:sz w:val="28"/>
          <w:szCs w:val="28"/>
        </w:rPr>
        <w:t xml:space="preserve">c) If the solution is acidic: balance electric charges by adding H+1 ions, balance the O’s by adding H2O, verify all atoms balance </w:t>
      </w:r>
    </w:p>
    <w:p w:rsidR="002129FE" w:rsidRPr="00D26881" w:rsidRDefault="002129FE" w:rsidP="00D26881">
      <w:pPr>
        <w:pStyle w:val="Default"/>
        <w:jc w:val="both"/>
        <w:rPr>
          <w:sz w:val="28"/>
          <w:szCs w:val="28"/>
        </w:rPr>
      </w:pPr>
      <w:r w:rsidRPr="00D26881">
        <w:rPr>
          <w:sz w:val="28"/>
          <w:szCs w:val="28"/>
        </w:rPr>
        <w:t xml:space="preserve">d) If the solution is basic: balance electric charges by adding OH-1 ions, add H2O to balance the O and H atoms, verify all atoms balance. </w:t>
      </w:r>
    </w:p>
    <w:p w:rsidR="002129FE" w:rsidRPr="00D26881" w:rsidRDefault="002129FE" w:rsidP="00D26881">
      <w:pPr>
        <w:pStyle w:val="Default"/>
        <w:jc w:val="both"/>
        <w:rPr>
          <w:sz w:val="28"/>
          <w:szCs w:val="28"/>
        </w:rPr>
      </w:pPr>
      <w:r w:rsidRPr="00D26881">
        <w:rPr>
          <w:sz w:val="28"/>
          <w:szCs w:val="28"/>
        </w:rPr>
        <w:t xml:space="preserve">5) Combine the two half reactions to obtain overall equation </w:t>
      </w:r>
    </w:p>
    <w:p w:rsidR="002129FE" w:rsidRPr="00D26881" w:rsidRDefault="002129FE" w:rsidP="00D26881">
      <w:pPr>
        <w:pStyle w:val="Default"/>
        <w:jc w:val="both"/>
        <w:rPr>
          <w:sz w:val="28"/>
          <w:szCs w:val="28"/>
        </w:rPr>
      </w:pPr>
      <w:r w:rsidRPr="00D26881">
        <w:rPr>
          <w:sz w:val="28"/>
          <w:szCs w:val="28"/>
        </w:rPr>
        <w:lastRenderedPageBreak/>
        <w:t xml:space="preserve">a) Multiply each half reaction by the factor needed to have equivalent electrons lost and gained. </w:t>
      </w:r>
    </w:p>
    <w:p w:rsidR="002129FE" w:rsidRDefault="002129FE" w:rsidP="002129F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b) Simplify and reduce to the lowest whole number ratio </w:t>
      </w:r>
    </w:p>
    <w:p w:rsidR="002129FE" w:rsidRDefault="002129FE" w:rsidP="002129F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6) Check balancing </w:t>
      </w:r>
    </w:p>
    <w:p w:rsidR="002129FE" w:rsidRDefault="002129FE" w:rsidP="002129F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proofErr w:type="gramStart"/>
      <w:r>
        <w:rPr>
          <w:sz w:val="28"/>
          <w:szCs w:val="28"/>
        </w:rPr>
        <w:t>atoms</w:t>
      </w:r>
      <w:proofErr w:type="gramEnd"/>
      <w:r>
        <w:rPr>
          <w:sz w:val="28"/>
          <w:szCs w:val="28"/>
        </w:rPr>
        <w:t xml:space="preserve"> </w:t>
      </w:r>
    </w:p>
    <w:p w:rsidR="002129FE" w:rsidRDefault="002129FE" w:rsidP="002129F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proofErr w:type="gramStart"/>
      <w:r>
        <w:rPr>
          <w:sz w:val="28"/>
          <w:szCs w:val="28"/>
        </w:rPr>
        <w:t>sum</w:t>
      </w:r>
      <w:proofErr w:type="gramEnd"/>
      <w:r>
        <w:rPr>
          <w:sz w:val="28"/>
          <w:szCs w:val="28"/>
        </w:rPr>
        <w:t xml:space="preserve"> of charges of reactants equal to those of products </w:t>
      </w:r>
    </w:p>
    <w:p w:rsidR="002129FE" w:rsidRPr="00D26881" w:rsidRDefault="002129FE" w:rsidP="002129FE">
      <w:pPr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</w:rPr>
      </w:pPr>
      <w:r w:rsidRPr="00D26881">
        <w:rPr>
          <w:sz w:val="28"/>
          <w:szCs w:val="28"/>
        </w:rPr>
        <w:t xml:space="preserve">c) </w:t>
      </w:r>
      <w:proofErr w:type="gramStart"/>
      <w:r w:rsidRPr="00D26881">
        <w:rPr>
          <w:sz w:val="28"/>
          <w:szCs w:val="28"/>
        </w:rPr>
        <w:t>number</w:t>
      </w:r>
      <w:proofErr w:type="gramEnd"/>
      <w:r w:rsidRPr="00D26881">
        <w:rPr>
          <w:sz w:val="28"/>
          <w:szCs w:val="28"/>
        </w:rPr>
        <w:t xml:space="preserve"> on electrons lost and gained</w:t>
      </w:r>
    </w:p>
    <w:p w:rsidR="002129FE" w:rsidRDefault="002129FE" w:rsidP="002129FE">
      <w:pPr>
        <w:pStyle w:val="Default"/>
        <w:rPr>
          <w:sz w:val="28"/>
          <w:szCs w:val="28"/>
        </w:rPr>
      </w:pPr>
      <w:r w:rsidRPr="00D26881">
        <w:rPr>
          <w:b/>
          <w:bCs/>
          <w:sz w:val="28"/>
          <w:szCs w:val="28"/>
        </w:rPr>
        <w:t>Example 1:</w:t>
      </w:r>
      <w:r>
        <w:rPr>
          <w:i/>
          <w:iCs/>
          <w:sz w:val="28"/>
          <w:szCs w:val="28"/>
        </w:rPr>
        <w:t xml:space="preserve"> Balance the following with the half reaction method. </w:t>
      </w:r>
    </w:p>
    <w:p w:rsidR="002129FE" w:rsidRPr="00D26881" w:rsidRDefault="002129FE" w:rsidP="00D26881">
      <w:pPr>
        <w:pStyle w:val="Default"/>
        <w:spacing w:line="276" w:lineRule="auto"/>
        <w:rPr>
          <w:sz w:val="28"/>
          <w:szCs w:val="28"/>
        </w:rPr>
      </w:pPr>
      <w:r w:rsidRPr="00F719D0">
        <w:rPr>
          <w:b/>
          <w:bCs/>
          <w:sz w:val="28"/>
          <w:szCs w:val="28"/>
        </w:rPr>
        <w:t>a)</w:t>
      </w:r>
      <w:r w:rsidRPr="00D26881">
        <w:rPr>
          <w:sz w:val="28"/>
          <w:szCs w:val="28"/>
        </w:rPr>
        <w:t xml:space="preserve"> I</w:t>
      </w:r>
      <w:r w:rsidRPr="00F719D0">
        <w:rPr>
          <w:sz w:val="28"/>
          <w:szCs w:val="28"/>
          <w:vertAlign w:val="subscript"/>
        </w:rPr>
        <w:t>2</w:t>
      </w:r>
      <w:r w:rsidRPr="00D26881">
        <w:rPr>
          <w:sz w:val="28"/>
          <w:szCs w:val="28"/>
        </w:rPr>
        <w:t xml:space="preserve"> (s) + </w:t>
      </w:r>
      <w:proofErr w:type="gramStart"/>
      <w:r w:rsidRPr="00D26881">
        <w:rPr>
          <w:sz w:val="28"/>
          <w:szCs w:val="28"/>
        </w:rPr>
        <w:t>S</w:t>
      </w:r>
      <w:r w:rsidRPr="00F719D0">
        <w:rPr>
          <w:sz w:val="28"/>
          <w:szCs w:val="28"/>
          <w:vertAlign w:val="subscript"/>
        </w:rPr>
        <w:t>2</w:t>
      </w:r>
      <w:r w:rsidRPr="00D26881">
        <w:rPr>
          <w:sz w:val="28"/>
          <w:szCs w:val="28"/>
        </w:rPr>
        <w:t>O</w:t>
      </w:r>
      <w:r w:rsidRPr="00F719D0">
        <w:rPr>
          <w:sz w:val="28"/>
          <w:szCs w:val="28"/>
          <w:vertAlign w:val="subscript"/>
        </w:rPr>
        <w:t>3</w:t>
      </w:r>
      <w:r w:rsidR="00F719D0">
        <w:rPr>
          <w:sz w:val="28"/>
          <w:szCs w:val="28"/>
          <w:vertAlign w:val="subscript"/>
        </w:rPr>
        <w:t xml:space="preserve">  </w:t>
      </w:r>
      <w:r w:rsidRPr="00F719D0">
        <w:rPr>
          <w:sz w:val="28"/>
          <w:szCs w:val="28"/>
          <w:vertAlign w:val="superscript"/>
        </w:rPr>
        <w:t>-</w:t>
      </w:r>
      <w:proofErr w:type="gramEnd"/>
      <w:r w:rsidRPr="00F719D0">
        <w:rPr>
          <w:sz w:val="28"/>
          <w:szCs w:val="28"/>
          <w:vertAlign w:val="superscript"/>
        </w:rPr>
        <w:t>2</w:t>
      </w:r>
      <w:r w:rsidRPr="00D26881">
        <w:rPr>
          <w:sz w:val="28"/>
          <w:szCs w:val="28"/>
        </w:rPr>
        <w:t xml:space="preserve"> (</w:t>
      </w:r>
      <w:proofErr w:type="spellStart"/>
      <w:r w:rsidRPr="00D26881">
        <w:rPr>
          <w:sz w:val="28"/>
          <w:szCs w:val="28"/>
        </w:rPr>
        <w:t>aq</w:t>
      </w:r>
      <w:proofErr w:type="spellEnd"/>
      <w:r w:rsidRPr="00D26881">
        <w:rPr>
          <w:sz w:val="28"/>
          <w:szCs w:val="28"/>
        </w:rPr>
        <w:t xml:space="preserve">) </w:t>
      </w:r>
      <w:r w:rsidRPr="00D26881">
        <w:rPr>
          <w:rFonts w:ascii="Wingdings" w:hAnsi="Wingdings" w:cs="Wingdings"/>
          <w:sz w:val="28"/>
          <w:szCs w:val="28"/>
        </w:rPr>
        <w:t></w:t>
      </w:r>
      <w:r w:rsidRPr="00D26881">
        <w:rPr>
          <w:rFonts w:ascii="Wingdings" w:hAnsi="Wingdings" w:cs="Wingdings"/>
          <w:sz w:val="28"/>
          <w:szCs w:val="28"/>
        </w:rPr>
        <w:t></w:t>
      </w:r>
      <w:r w:rsidRPr="00D26881">
        <w:rPr>
          <w:sz w:val="28"/>
          <w:szCs w:val="28"/>
        </w:rPr>
        <w:t>I</w:t>
      </w:r>
      <w:r w:rsidRPr="00F719D0">
        <w:rPr>
          <w:sz w:val="28"/>
          <w:szCs w:val="28"/>
          <w:vertAlign w:val="superscript"/>
        </w:rPr>
        <w:t>-1</w:t>
      </w:r>
      <w:r w:rsidRPr="00D26881">
        <w:rPr>
          <w:sz w:val="28"/>
          <w:szCs w:val="28"/>
        </w:rPr>
        <w:t xml:space="preserve"> (</w:t>
      </w:r>
      <w:proofErr w:type="spellStart"/>
      <w:r w:rsidRPr="00D26881">
        <w:rPr>
          <w:sz w:val="28"/>
          <w:szCs w:val="28"/>
        </w:rPr>
        <w:t>aq</w:t>
      </w:r>
      <w:proofErr w:type="spellEnd"/>
      <w:r w:rsidRPr="00D26881">
        <w:rPr>
          <w:sz w:val="28"/>
          <w:szCs w:val="28"/>
        </w:rPr>
        <w:t>) + S</w:t>
      </w:r>
      <w:r w:rsidRPr="00F719D0">
        <w:rPr>
          <w:sz w:val="28"/>
          <w:szCs w:val="28"/>
          <w:vertAlign w:val="subscript"/>
        </w:rPr>
        <w:t>4</w:t>
      </w:r>
      <w:r w:rsidRPr="00D26881">
        <w:rPr>
          <w:sz w:val="28"/>
          <w:szCs w:val="28"/>
        </w:rPr>
        <w:t>O</w:t>
      </w:r>
      <w:r w:rsidRPr="00F719D0">
        <w:rPr>
          <w:sz w:val="28"/>
          <w:szCs w:val="28"/>
          <w:vertAlign w:val="subscript"/>
        </w:rPr>
        <w:t>6</w:t>
      </w:r>
      <w:r w:rsidRPr="00F719D0">
        <w:rPr>
          <w:sz w:val="28"/>
          <w:szCs w:val="28"/>
          <w:vertAlign w:val="superscript"/>
        </w:rPr>
        <w:t>-2</w:t>
      </w:r>
      <w:r w:rsidRPr="00D26881">
        <w:rPr>
          <w:sz w:val="28"/>
          <w:szCs w:val="28"/>
        </w:rPr>
        <w:t xml:space="preserve"> (</w:t>
      </w:r>
      <w:proofErr w:type="spellStart"/>
      <w:r w:rsidRPr="00D26881">
        <w:rPr>
          <w:sz w:val="28"/>
          <w:szCs w:val="28"/>
        </w:rPr>
        <w:t>aq</w:t>
      </w:r>
      <w:proofErr w:type="spellEnd"/>
      <w:r w:rsidRPr="00D26881">
        <w:rPr>
          <w:sz w:val="28"/>
          <w:szCs w:val="28"/>
        </w:rPr>
        <w:t xml:space="preserve">) </w:t>
      </w:r>
    </w:p>
    <w:p w:rsidR="002129FE" w:rsidRPr="00D26881" w:rsidRDefault="002129FE" w:rsidP="00D26881">
      <w:pPr>
        <w:pStyle w:val="Default"/>
        <w:spacing w:line="276" w:lineRule="auto"/>
        <w:rPr>
          <w:sz w:val="28"/>
          <w:szCs w:val="28"/>
        </w:rPr>
      </w:pPr>
    </w:p>
    <w:p w:rsidR="002129FE" w:rsidRPr="00D26881" w:rsidRDefault="00F719D0" w:rsidP="00D26881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b</w:t>
      </w:r>
      <w:r w:rsidR="002129FE" w:rsidRPr="00D26881">
        <w:rPr>
          <w:sz w:val="28"/>
          <w:szCs w:val="28"/>
        </w:rPr>
        <w:t>) Al (s) + SO</w:t>
      </w:r>
      <w:r w:rsidR="002129FE" w:rsidRPr="00F719D0">
        <w:rPr>
          <w:sz w:val="28"/>
          <w:szCs w:val="28"/>
          <w:vertAlign w:val="subscript"/>
        </w:rPr>
        <w:t>4</w:t>
      </w:r>
      <w:r w:rsidR="002129FE" w:rsidRPr="00F719D0">
        <w:rPr>
          <w:sz w:val="28"/>
          <w:szCs w:val="28"/>
          <w:vertAlign w:val="superscript"/>
        </w:rPr>
        <w:t>-2</w:t>
      </w:r>
      <w:r w:rsidR="002129FE" w:rsidRPr="00D26881">
        <w:rPr>
          <w:sz w:val="28"/>
          <w:szCs w:val="28"/>
        </w:rPr>
        <w:t xml:space="preserve"> (</w:t>
      </w:r>
      <w:proofErr w:type="spellStart"/>
      <w:r w:rsidR="002129FE" w:rsidRPr="00D26881">
        <w:rPr>
          <w:sz w:val="28"/>
          <w:szCs w:val="28"/>
        </w:rPr>
        <w:t>aq</w:t>
      </w:r>
      <w:proofErr w:type="spellEnd"/>
      <w:r w:rsidR="002129FE" w:rsidRPr="00D26881">
        <w:rPr>
          <w:sz w:val="28"/>
          <w:szCs w:val="28"/>
        </w:rPr>
        <w:t xml:space="preserve">) </w:t>
      </w:r>
      <w:r w:rsidR="002129FE" w:rsidRPr="00D26881">
        <w:rPr>
          <w:rFonts w:ascii="Wingdings" w:hAnsi="Wingdings" w:cs="Wingdings"/>
          <w:sz w:val="28"/>
          <w:szCs w:val="28"/>
        </w:rPr>
        <w:t></w:t>
      </w:r>
      <w:r w:rsidR="002129FE" w:rsidRPr="00D26881">
        <w:rPr>
          <w:rFonts w:ascii="Wingdings" w:hAnsi="Wingdings" w:cs="Wingdings"/>
          <w:sz w:val="28"/>
          <w:szCs w:val="28"/>
        </w:rPr>
        <w:t></w:t>
      </w:r>
      <w:r w:rsidR="002129FE" w:rsidRPr="00D26881">
        <w:rPr>
          <w:sz w:val="28"/>
          <w:szCs w:val="28"/>
        </w:rPr>
        <w:t>Al</w:t>
      </w:r>
      <w:r w:rsidR="002129FE" w:rsidRPr="00F719D0">
        <w:rPr>
          <w:sz w:val="28"/>
          <w:szCs w:val="28"/>
          <w:vertAlign w:val="superscript"/>
        </w:rPr>
        <w:t>+3</w:t>
      </w:r>
      <w:r w:rsidR="002129FE" w:rsidRPr="00D26881">
        <w:rPr>
          <w:sz w:val="28"/>
          <w:szCs w:val="28"/>
        </w:rPr>
        <w:t xml:space="preserve"> (</w:t>
      </w:r>
      <w:proofErr w:type="spellStart"/>
      <w:r w:rsidR="002129FE" w:rsidRPr="00D26881">
        <w:rPr>
          <w:sz w:val="28"/>
          <w:szCs w:val="28"/>
        </w:rPr>
        <w:t>aq</w:t>
      </w:r>
      <w:proofErr w:type="spellEnd"/>
      <w:r w:rsidR="002129FE" w:rsidRPr="00D26881">
        <w:rPr>
          <w:sz w:val="28"/>
          <w:szCs w:val="28"/>
        </w:rPr>
        <w:t>) + SO</w:t>
      </w:r>
      <w:r w:rsidR="002129FE" w:rsidRPr="00F719D0">
        <w:rPr>
          <w:sz w:val="28"/>
          <w:szCs w:val="28"/>
          <w:vertAlign w:val="subscript"/>
        </w:rPr>
        <w:t>2</w:t>
      </w:r>
      <w:r w:rsidR="002129FE" w:rsidRPr="00D26881">
        <w:rPr>
          <w:sz w:val="28"/>
          <w:szCs w:val="28"/>
        </w:rPr>
        <w:t xml:space="preserve"> (g) (acidic conditions) </w:t>
      </w:r>
    </w:p>
    <w:p w:rsidR="002129FE" w:rsidRPr="00F719D0" w:rsidRDefault="002129FE" w:rsidP="00F719D0">
      <w:pPr>
        <w:pStyle w:val="Default"/>
        <w:spacing w:line="276" w:lineRule="auto"/>
        <w:jc w:val="both"/>
      </w:pPr>
      <w:r w:rsidRPr="00F719D0">
        <w:rPr>
          <w:b/>
          <w:bCs/>
        </w:rPr>
        <w:t xml:space="preserve">REDOX EQUATIONS: </w:t>
      </w:r>
      <w:r w:rsidRPr="00F719D0">
        <w:t xml:space="preserve">Answers to this additional practice found on </w:t>
      </w:r>
      <w:proofErr w:type="gramStart"/>
      <w:r w:rsidRPr="00F719D0">
        <w:t xml:space="preserve">website </w:t>
      </w:r>
      <w:r w:rsidR="00F719D0">
        <w:t xml:space="preserve"> </w:t>
      </w:r>
      <w:r w:rsidRPr="00F719D0">
        <w:rPr>
          <w:b/>
          <w:bCs/>
        </w:rPr>
        <w:t>Balance</w:t>
      </w:r>
      <w:proofErr w:type="gramEnd"/>
      <w:r w:rsidRPr="00F719D0">
        <w:rPr>
          <w:b/>
          <w:bCs/>
        </w:rPr>
        <w:t xml:space="preserve"> the following, identify species that oxidizes/reduces </w:t>
      </w:r>
    </w:p>
    <w:p w:rsidR="002129FE" w:rsidRDefault="002129FE" w:rsidP="002129F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Al + Pb</w:t>
      </w:r>
      <w:r w:rsidRPr="00F719D0">
        <w:rPr>
          <w:sz w:val="18"/>
          <w:szCs w:val="18"/>
          <w:vertAlign w:val="superscript"/>
        </w:rPr>
        <w:t>+2</w:t>
      </w:r>
      <w:r>
        <w:rPr>
          <w:sz w:val="18"/>
          <w:szCs w:val="18"/>
        </w:rPr>
        <w:t xml:space="preserve"> </w:t>
      </w:r>
      <w:r>
        <w:rPr>
          <w:rFonts w:ascii="Wingdings" w:hAnsi="Wingdings" w:cs="Wingdings"/>
          <w:sz w:val="28"/>
          <w:szCs w:val="28"/>
        </w:rPr>
        <w:t>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>Al</w:t>
      </w:r>
      <w:r w:rsidRPr="00F719D0">
        <w:rPr>
          <w:sz w:val="18"/>
          <w:szCs w:val="18"/>
          <w:vertAlign w:val="superscript"/>
        </w:rPr>
        <w:t>+3</w:t>
      </w:r>
      <w:r>
        <w:rPr>
          <w:sz w:val="18"/>
          <w:szCs w:val="18"/>
        </w:rPr>
        <w:t xml:space="preserve"> </w:t>
      </w:r>
      <w:r>
        <w:rPr>
          <w:sz w:val="28"/>
          <w:szCs w:val="28"/>
        </w:rPr>
        <w:t xml:space="preserve">+ </w:t>
      </w:r>
      <w:proofErr w:type="spellStart"/>
      <w:r>
        <w:rPr>
          <w:sz w:val="28"/>
          <w:szCs w:val="28"/>
        </w:rPr>
        <w:t>Pb</w:t>
      </w:r>
      <w:proofErr w:type="spellEnd"/>
      <w:r>
        <w:rPr>
          <w:sz w:val="28"/>
          <w:szCs w:val="28"/>
        </w:rPr>
        <w:t xml:space="preserve"> </w:t>
      </w:r>
    </w:p>
    <w:p w:rsidR="002129FE" w:rsidRDefault="002129FE" w:rsidP="002129FE">
      <w:pPr>
        <w:pStyle w:val="Default"/>
        <w:rPr>
          <w:sz w:val="28"/>
          <w:szCs w:val="28"/>
        </w:rPr>
      </w:pPr>
    </w:p>
    <w:p w:rsidR="002129FE" w:rsidRDefault="002129FE" w:rsidP="002129F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 Cu + NO</w:t>
      </w:r>
      <w:r w:rsidRPr="00F719D0">
        <w:rPr>
          <w:sz w:val="18"/>
          <w:szCs w:val="18"/>
          <w:vertAlign w:val="subscript"/>
        </w:rPr>
        <w:t>3</w:t>
      </w:r>
      <w:r w:rsidRPr="00F719D0">
        <w:rPr>
          <w:sz w:val="22"/>
          <w:szCs w:val="22"/>
          <w:vertAlign w:val="superscript"/>
        </w:rPr>
        <w:t>-1</w:t>
      </w:r>
      <w:r>
        <w:rPr>
          <w:sz w:val="18"/>
          <w:szCs w:val="18"/>
        </w:rPr>
        <w:t xml:space="preserve"> </w:t>
      </w:r>
      <w:r>
        <w:rPr>
          <w:sz w:val="28"/>
          <w:szCs w:val="28"/>
        </w:rPr>
        <w:t>+ H</w:t>
      </w:r>
      <w:r w:rsidRPr="00F719D0">
        <w:rPr>
          <w:vertAlign w:val="superscript"/>
        </w:rPr>
        <w:t>+1</w:t>
      </w:r>
      <w:r>
        <w:rPr>
          <w:sz w:val="18"/>
          <w:szCs w:val="18"/>
        </w:rPr>
        <w:t xml:space="preserve"> </w:t>
      </w:r>
      <w:r>
        <w:rPr>
          <w:rFonts w:ascii="Wingdings" w:hAnsi="Wingdings" w:cs="Wingdings"/>
          <w:sz w:val="28"/>
          <w:szCs w:val="28"/>
        </w:rPr>
        <w:t>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>Cu</w:t>
      </w:r>
      <w:r w:rsidRPr="00C229F8">
        <w:rPr>
          <w:sz w:val="18"/>
          <w:szCs w:val="18"/>
          <w:vertAlign w:val="superscript"/>
        </w:rPr>
        <w:t>+2</w:t>
      </w:r>
      <w:r>
        <w:rPr>
          <w:sz w:val="18"/>
          <w:szCs w:val="18"/>
        </w:rPr>
        <w:t xml:space="preserve"> </w:t>
      </w:r>
      <w:r>
        <w:rPr>
          <w:sz w:val="28"/>
          <w:szCs w:val="28"/>
        </w:rPr>
        <w:t>+ NO</w:t>
      </w:r>
      <w:r w:rsidRPr="00C229F8"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 xml:space="preserve"> </w:t>
      </w:r>
      <w:r>
        <w:rPr>
          <w:sz w:val="28"/>
          <w:szCs w:val="28"/>
        </w:rPr>
        <w:t>+ H</w:t>
      </w:r>
      <w:r w:rsidRPr="00C229F8">
        <w:rPr>
          <w:sz w:val="18"/>
          <w:szCs w:val="18"/>
          <w:vertAlign w:val="subscript"/>
        </w:rPr>
        <w:t>2</w:t>
      </w:r>
      <w:r>
        <w:rPr>
          <w:sz w:val="28"/>
          <w:szCs w:val="28"/>
        </w:rPr>
        <w:t xml:space="preserve">O </w:t>
      </w:r>
    </w:p>
    <w:p w:rsidR="002129FE" w:rsidRDefault="002129FE" w:rsidP="002129FE">
      <w:pPr>
        <w:pStyle w:val="Default"/>
        <w:rPr>
          <w:sz w:val="28"/>
          <w:szCs w:val="28"/>
        </w:rPr>
      </w:pPr>
    </w:p>
    <w:p w:rsidR="002129FE" w:rsidRDefault="002129FE" w:rsidP="00C229F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 Zn + NO</w:t>
      </w:r>
      <w:r w:rsidRPr="00C229F8">
        <w:rPr>
          <w:sz w:val="28"/>
          <w:szCs w:val="28"/>
          <w:vertAlign w:val="subscript"/>
        </w:rPr>
        <w:t>3</w:t>
      </w:r>
      <w:r w:rsidRPr="00C229F8"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 xml:space="preserve"> + H</w:t>
      </w:r>
      <w:r w:rsidRPr="00C229F8">
        <w:rPr>
          <w:sz w:val="28"/>
          <w:szCs w:val="28"/>
          <w:vertAlign w:val="superscript"/>
        </w:rPr>
        <w:t>+1</w:t>
      </w:r>
      <w:r>
        <w:rPr>
          <w:sz w:val="28"/>
          <w:szCs w:val="28"/>
        </w:rPr>
        <w:t xml:space="preserve"> </w:t>
      </w:r>
      <w:r w:rsidR="00C229F8">
        <w:rPr>
          <w:sz w:val="28"/>
          <w:szCs w:val="28"/>
        </w:rPr>
        <w:t>=</w:t>
      </w:r>
      <w:r>
        <w:rPr>
          <w:sz w:val="28"/>
          <w:szCs w:val="28"/>
        </w:rPr>
        <w:t xml:space="preserve"> Zn</w:t>
      </w:r>
      <w:r w:rsidRPr="00C229F8">
        <w:rPr>
          <w:sz w:val="28"/>
          <w:szCs w:val="28"/>
          <w:vertAlign w:val="superscript"/>
        </w:rPr>
        <w:t>+2</w:t>
      </w:r>
      <w:r>
        <w:rPr>
          <w:sz w:val="28"/>
          <w:szCs w:val="28"/>
        </w:rPr>
        <w:t xml:space="preserve"> + NH</w:t>
      </w:r>
      <w:r w:rsidRPr="00C229F8">
        <w:rPr>
          <w:sz w:val="28"/>
          <w:szCs w:val="28"/>
          <w:vertAlign w:val="subscript"/>
        </w:rPr>
        <w:t>4</w:t>
      </w:r>
      <w:r w:rsidRPr="00C229F8">
        <w:rPr>
          <w:sz w:val="28"/>
          <w:szCs w:val="28"/>
          <w:vertAlign w:val="superscript"/>
        </w:rPr>
        <w:t>+1</w:t>
      </w:r>
      <w:r>
        <w:rPr>
          <w:sz w:val="28"/>
          <w:szCs w:val="28"/>
        </w:rPr>
        <w:t xml:space="preserve"> + H</w:t>
      </w:r>
      <w:r w:rsidRPr="00C229F8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O </w:t>
      </w:r>
    </w:p>
    <w:p w:rsidR="002129FE" w:rsidRDefault="002129FE" w:rsidP="002129FE">
      <w:pPr>
        <w:pStyle w:val="Default"/>
        <w:rPr>
          <w:sz w:val="28"/>
          <w:szCs w:val="28"/>
        </w:rPr>
      </w:pPr>
    </w:p>
    <w:p w:rsidR="002129FE" w:rsidRDefault="002129FE" w:rsidP="00C229F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4. HI + HNO</w:t>
      </w:r>
      <w:r w:rsidRPr="00C229F8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</w:t>
      </w:r>
      <w:r w:rsidR="00C229F8">
        <w:rPr>
          <w:sz w:val="28"/>
          <w:szCs w:val="28"/>
        </w:rPr>
        <w:t>=</w:t>
      </w:r>
      <w:r>
        <w:rPr>
          <w:sz w:val="28"/>
          <w:szCs w:val="28"/>
        </w:rPr>
        <w:t xml:space="preserve"> I</w:t>
      </w:r>
      <w:r w:rsidRPr="00C229F8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NO + H</w:t>
      </w:r>
      <w:r w:rsidRPr="00C229F8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O </w:t>
      </w:r>
    </w:p>
    <w:p w:rsidR="002129FE" w:rsidRDefault="002129FE" w:rsidP="002129FE">
      <w:pPr>
        <w:pStyle w:val="Default"/>
        <w:rPr>
          <w:sz w:val="28"/>
          <w:szCs w:val="28"/>
        </w:rPr>
      </w:pPr>
    </w:p>
    <w:p w:rsidR="002129FE" w:rsidRDefault="002129FE" w:rsidP="00C229F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5. OH</w:t>
      </w:r>
      <w:r w:rsidRPr="00C229F8"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 xml:space="preserve"> + Cl</w:t>
      </w:r>
      <w:r w:rsidRPr="00C229F8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="00C229F8">
        <w:rPr>
          <w:sz w:val="28"/>
          <w:szCs w:val="28"/>
        </w:rPr>
        <w:t>=</w:t>
      </w:r>
      <w:r>
        <w:rPr>
          <w:sz w:val="28"/>
          <w:szCs w:val="28"/>
        </w:rPr>
        <w:t xml:space="preserve"> Cl</w:t>
      </w:r>
      <w:r w:rsidRPr="00C229F8"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 xml:space="preserve"> + ClO</w:t>
      </w:r>
      <w:r w:rsidRPr="00C229F8"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 xml:space="preserve"> + H</w:t>
      </w:r>
      <w:r w:rsidRPr="00C229F8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O </w:t>
      </w:r>
    </w:p>
    <w:p w:rsidR="002129FE" w:rsidRDefault="002129FE" w:rsidP="002129FE">
      <w:pPr>
        <w:pStyle w:val="Default"/>
        <w:rPr>
          <w:sz w:val="28"/>
          <w:szCs w:val="28"/>
        </w:rPr>
      </w:pPr>
    </w:p>
    <w:p w:rsidR="002129FE" w:rsidRDefault="002129FE" w:rsidP="002129FE">
      <w:pPr>
        <w:pStyle w:val="Default"/>
        <w:rPr>
          <w:sz w:val="18"/>
          <w:szCs w:val="18"/>
        </w:rPr>
      </w:pPr>
      <w:r>
        <w:rPr>
          <w:sz w:val="28"/>
          <w:szCs w:val="28"/>
        </w:rPr>
        <w:t>6. Cr</w:t>
      </w:r>
      <w:r w:rsidRPr="00C229F8">
        <w:rPr>
          <w:sz w:val="18"/>
          <w:szCs w:val="18"/>
          <w:vertAlign w:val="superscript"/>
        </w:rPr>
        <w:t>+3</w:t>
      </w:r>
      <w:r>
        <w:rPr>
          <w:sz w:val="18"/>
          <w:szCs w:val="18"/>
        </w:rPr>
        <w:t xml:space="preserve"> </w:t>
      </w:r>
      <w:r>
        <w:rPr>
          <w:sz w:val="28"/>
          <w:szCs w:val="28"/>
        </w:rPr>
        <w:t>+ MnO</w:t>
      </w:r>
      <w:r w:rsidRPr="00C229F8">
        <w:rPr>
          <w:sz w:val="32"/>
          <w:szCs w:val="32"/>
          <w:vertAlign w:val="subscript"/>
        </w:rPr>
        <w:t>4</w:t>
      </w:r>
      <w:r w:rsidRPr="00C229F8">
        <w:rPr>
          <w:sz w:val="28"/>
          <w:szCs w:val="28"/>
          <w:vertAlign w:val="superscript"/>
        </w:rPr>
        <w:t>-1</w:t>
      </w:r>
      <w:r>
        <w:rPr>
          <w:sz w:val="18"/>
          <w:szCs w:val="18"/>
        </w:rPr>
        <w:t xml:space="preserve"> </w:t>
      </w:r>
      <w:r>
        <w:rPr>
          <w:rFonts w:ascii="Wingdings" w:hAnsi="Wingdings" w:cs="Wingdings"/>
          <w:sz w:val="28"/>
          <w:szCs w:val="28"/>
        </w:rPr>
        <w:t>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>Cr</w:t>
      </w:r>
      <w:r>
        <w:rPr>
          <w:sz w:val="18"/>
          <w:szCs w:val="18"/>
        </w:rPr>
        <w:t>2</w:t>
      </w:r>
      <w:r>
        <w:rPr>
          <w:sz w:val="28"/>
          <w:szCs w:val="28"/>
        </w:rPr>
        <w:t>O</w:t>
      </w:r>
      <w:r>
        <w:rPr>
          <w:sz w:val="18"/>
          <w:szCs w:val="18"/>
        </w:rPr>
        <w:t>7-</w:t>
      </w:r>
    </w:p>
    <w:p w:rsidR="002129FE" w:rsidRDefault="002129FE" w:rsidP="002129FE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514C35" w:rsidRPr="004C3C9B" w:rsidRDefault="00514C35" w:rsidP="004C3C9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C3C9B">
        <w:rPr>
          <w:rFonts w:asciiTheme="majorBidi" w:hAnsiTheme="majorBidi" w:cstheme="majorBidi"/>
          <w:b/>
          <w:bCs/>
          <w:sz w:val="28"/>
          <w:szCs w:val="28"/>
        </w:rPr>
        <w:t>Chemistry and electricity</w:t>
      </w:r>
    </w:p>
    <w:p w:rsidR="00514C35" w:rsidRPr="004C3C9B" w:rsidRDefault="00514C35" w:rsidP="004C3C9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C3C9B">
        <w:rPr>
          <w:rFonts w:asciiTheme="majorBidi" w:hAnsiTheme="majorBidi" w:cstheme="majorBidi"/>
          <w:sz w:val="24"/>
          <w:szCs w:val="24"/>
        </w:rPr>
        <w:t xml:space="preserve">The connection between chemistry and electricity is a very old one, going back to </w:t>
      </w:r>
      <w:proofErr w:type="spellStart"/>
      <w:r w:rsidRPr="004C3C9B">
        <w:rPr>
          <w:rFonts w:asciiTheme="majorBidi" w:hAnsiTheme="majorBidi" w:cstheme="majorBidi"/>
          <w:sz w:val="24"/>
          <w:szCs w:val="24"/>
        </w:rPr>
        <w:t>Allesandro</w:t>
      </w:r>
      <w:proofErr w:type="spellEnd"/>
      <w:r w:rsidRPr="004C3C9B">
        <w:rPr>
          <w:rFonts w:asciiTheme="majorBidi" w:hAnsiTheme="majorBidi" w:cstheme="majorBidi"/>
          <w:sz w:val="24"/>
          <w:szCs w:val="24"/>
        </w:rPr>
        <w:t xml:space="preserve"> Volta's discovery, in 1793, that electricity could be produced by placing two dissimilar metals on opposite sides of a moistened paper. In 1800, Nicholson and Carlisle, using Volta's primitive battery as a source, showed that</w:t>
      </w:r>
    </w:p>
    <w:p w:rsidR="00514C35" w:rsidRPr="004C3C9B" w:rsidRDefault="00514C35" w:rsidP="004C3C9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4C3C9B">
        <w:rPr>
          <w:rFonts w:asciiTheme="majorBidi" w:hAnsiTheme="majorBidi" w:cstheme="majorBidi"/>
          <w:sz w:val="24"/>
          <w:szCs w:val="24"/>
        </w:rPr>
        <w:t>an</w:t>
      </w:r>
      <w:proofErr w:type="gramEnd"/>
      <w:r w:rsidRPr="004C3C9B">
        <w:rPr>
          <w:rFonts w:asciiTheme="majorBidi" w:hAnsiTheme="majorBidi" w:cstheme="majorBidi"/>
          <w:sz w:val="24"/>
          <w:szCs w:val="24"/>
        </w:rPr>
        <w:t xml:space="preserve"> electric current could decompose water into oxygen and hydrogen. This was surely one of the most </w:t>
      </w:r>
      <w:proofErr w:type="spellStart"/>
      <w:r w:rsidRPr="004C3C9B">
        <w:rPr>
          <w:rFonts w:asciiTheme="majorBidi" w:hAnsiTheme="majorBidi" w:cstheme="majorBidi"/>
          <w:sz w:val="24"/>
          <w:szCs w:val="24"/>
        </w:rPr>
        <w:t>signi¯cant</w:t>
      </w:r>
      <w:proofErr w:type="spellEnd"/>
      <w:r w:rsidRPr="004C3C9B">
        <w:rPr>
          <w:rFonts w:asciiTheme="majorBidi" w:hAnsiTheme="majorBidi" w:cstheme="majorBidi"/>
          <w:sz w:val="24"/>
          <w:szCs w:val="24"/>
        </w:rPr>
        <w:t xml:space="preserve"> experiments in the history of </w:t>
      </w:r>
      <w:proofErr w:type="gramStart"/>
      <w:r w:rsidRPr="004C3C9B">
        <w:rPr>
          <w:rFonts w:asciiTheme="majorBidi" w:hAnsiTheme="majorBidi" w:cstheme="majorBidi"/>
          <w:sz w:val="24"/>
          <w:szCs w:val="24"/>
        </w:rPr>
        <w:t>chemistry,</w:t>
      </w:r>
      <w:proofErr w:type="gramEnd"/>
      <w:r w:rsidRPr="004C3C9B">
        <w:rPr>
          <w:rFonts w:asciiTheme="majorBidi" w:hAnsiTheme="majorBidi" w:cstheme="majorBidi"/>
          <w:sz w:val="24"/>
          <w:szCs w:val="24"/>
        </w:rPr>
        <w:t xml:space="preserve"> for it implied that the atoms of hydrogen and oxygen were associated with positive and negative electric charges, which must be the source of the bonding forces</w:t>
      </w:r>
    </w:p>
    <w:p w:rsidR="00514C35" w:rsidRPr="004C3C9B" w:rsidRDefault="00514C35" w:rsidP="004C3C9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4C3C9B">
        <w:rPr>
          <w:rFonts w:asciiTheme="majorBidi" w:hAnsiTheme="majorBidi" w:cstheme="majorBidi"/>
          <w:sz w:val="24"/>
          <w:szCs w:val="24"/>
        </w:rPr>
        <w:t>between</w:t>
      </w:r>
      <w:proofErr w:type="gramEnd"/>
      <w:r w:rsidRPr="004C3C9B">
        <w:rPr>
          <w:rFonts w:asciiTheme="majorBidi" w:hAnsiTheme="majorBidi" w:cstheme="majorBidi"/>
          <w:sz w:val="24"/>
          <w:szCs w:val="24"/>
        </w:rPr>
        <w:t xml:space="preserve"> them. By 1812, the Swedish chemist Berzelius could propose that all atoms are </w:t>
      </w:r>
      <w:proofErr w:type="spellStart"/>
      <w:r w:rsidRPr="004C3C9B">
        <w:rPr>
          <w:rFonts w:asciiTheme="majorBidi" w:hAnsiTheme="majorBidi" w:cstheme="majorBidi"/>
          <w:sz w:val="24"/>
          <w:szCs w:val="24"/>
        </w:rPr>
        <w:t>electri¯ed</w:t>
      </w:r>
      <w:proofErr w:type="spellEnd"/>
      <w:r w:rsidRPr="004C3C9B">
        <w:rPr>
          <w:rFonts w:asciiTheme="majorBidi" w:hAnsiTheme="majorBidi" w:cstheme="majorBidi"/>
          <w:sz w:val="24"/>
          <w:szCs w:val="24"/>
        </w:rPr>
        <w:t xml:space="preserve">, hydrogen and the metals being positive, the nonmetals negative. In electrolysis, the applied voltage was thought to overpower the attraction between these opposite charges, pulling the </w:t>
      </w:r>
      <w:proofErr w:type="spellStart"/>
      <w:r w:rsidRPr="004C3C9B">
        <w:rPr>
          <w:rFonts w:asciiTheme="majorBidi" w:hAnsiTheme="majorBidi" w:cstheme="majorBidi"/>
          <w:sz w:val="24"/>
          <w:szCs w:val="24"/>
        </w:rPr>
        <w:t>electri¯ed</w:t>
      </w:r>
      <w:proofErr w:type="spellEnd"/>
      <w:r w:rsidRPr="004C3C9B">
        <w:rPr>
          <w:rFonts w:asciiTheme="majorBidi" w:hAnsiTheme="majorBidi" w:cstheme="majorBidi"/>
          <w:sz w:val="24"/>
          <w:szCs w:val="24"/>
        </w:rPr>
        <w:t xml:space="preserve"> atoms apart in</w:t>
      </w:r>
    </w:p>
    <w:p w:rsidR="004C3C9B" w:rsidRDefault="00514C35" w:rsidP="004C3C9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4C3C9B">
        <w:rPr>
          <w:rFonts w:asciiTheme="majorBidi" w:hAnsiTheme="majorBidi" w:cstheme="majorBidi"/>
          <w:sz w:val="24"/>
          <w:szCs w:val="24"/>
        </w:rPr>
        <w:lastRenderedPageBreak/>
        <w:t>the</w:t>
      </w:r>
      <w:proofErr w:type="gramEnd"/>
      <w:r w:rsidRPr="004C3C9B">
        <w:rPr>
          <w:rFonts w:asciiTheme="majorBidi" w:hAnsiTheme="majorBidi" w:cstheme="majorBidi"/>
          <w:sz w:val="24"/>
          <w:szCs w:val="24"/>
        </w:rPr>
        <w:t xml:space="preserve"> form of </w:t>
      </w:r>
      <w:r w:rsidRPr="004C3C9B">
        <w:rPr>
          <w:rFonts w:asciiTheme="majorBidi" w:hAnsiTheme="majorBidi" w:cstheme="majorBidi"/>
          <w:i/>
          <w:iCs/>
          <w:sz w:val="24"/>
          <w:szCs w:val="24"/>
        </w:rPr>
        <w:t xml:space="preserve">ions </w:t>
      </w:r>
      <w:r w:rsidRPr="004C3C9B">
        <w:rPr>
          <w:rFonts w:asciiTheme="majorBidi" w:hAnsiTheme="majorBidi" w:cstheme="majorBidi"/>
          <w:sz w:val="24"/>
          <w:szCs w:val="24"/>
        </w:rPr>
        <w:t xml:space="preserve">(named by Berzelius from the Greek for \travellers"). It would be almost exactly a hundred years later before the shared electron pair theory of G.N. Lewis could </w:t>
      </w:r>
      <w:proofErr w:type="spellStart"/>
      <w:r w:rsidRPr="004C3C9B">
        <w:rPr>
          <w:rFonts w:asciiTheme="majorBidi" w:hAnsiTheme="majorBidi" w:cstheme="majorBidi"/>
          <w:sz w:val="24"/>
          <w:szCs w:val="24"/>
        </w:rPr>
        <w:t>o®er</w:t>
      </w:r>
      <w:proofErr w:type="spellEnd"/>
      <w:r w:rsidRPr="004C3C9B">
        <w:rPr>
          <w:rFonts w:asciiTheme="majorBidi" w:hAnsiTheme="majorBidi" w:cstheme="majorBidi"/>
          <w:sz w:val="24"/>
          <w:szCs w:val="24"/>
        </w:rPr>
        <w:t xml:space="preserve"> a </w:t>
      </w:r>
      <w:proofErr w:type="spellStart"/>
      <w:r w:rsidRPr="004C3C9B">
        <w:rPr>
          <w:rFonts w:asciiTheme="majorBidi" w:hAnsiTheme="majorBidi" w:cstheme="majorBidi"/>
          <w:sz w:val="24"/>
          <w:szCs w:val="24"/>
        </w:rPr>
        <w:t>signi¯cant</w:t>
      </w:r>
      <w:proofErr w:type="spellEnd"/>
      <w:r w:rsidRPr="004C3C9B">
        <w:rPr>
          <w:rFonts w:asciiTheme="majorBidi" w:hAnsiTheme="majorBidi" w:cstheme="majorBidi"/>
          <w:sz w:val="24"/>
          <w:szCs w:val="24"/>
        </w:rPr>
        <w:t xml:space="preserve"> improvement over this view of chemical bonding.</w:t>
      </w:r>
    </w:p>
    <w:p w:rsidR="004C3C9B" w:rsidRPr="004C3C9B" w:rsidRDefault="004C3C9B" w:rsidP="004C3C9B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6A52CBB0" wp14:editId="055D06DE">
            <wp:extent cx="5414839" cy="238539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3281" cy="238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C9B" w:rsidRPr="004C3C9B" w:rsidRDefault="004C3C9B" w:rsidP="004C3C9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C3C9B">
        <w:rPr>
          <w:rFonts w:asciiTheme="majorBidi" w:hAnsiTheme="majorBidi" w:cstheme="majorBidi"/>
          <w:sz w:val="24"/>
          <w:szCs w:val="24"/>
        </w:rPr>
        <w:t>Meanwhile, the use of electricity as a means of bringing about chemical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C3C9B">
        <w:rPr>
          <w:rFonts w:asciiTheme="majorBidi" w:hAnsiTheme="majorBidi" w:cstheme="majorBidi"/>
          <w:sz w:val="24"/>
          <w:szCs w:val="24"/>
        </w:rPr>
        <w:t>change continued to play a central role in the development of chemistry. Humphrey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C3C9B">
        <w:rPr>
          <w:rFonts w:asciiTheme="majorBidi" w:hAnsiTheme="majorBidi" w:cstheme="majorBidi"/>
          <w:sz w:val="24"/>
          <w:szCs w:val="24"/>
        </w:rPr>
        <w:t>Davey prepared the ¯</w:t>
      </w:r>
      <w:proofErr w:type="spellStart"/>
      <w:r w:rsidRPr="004C3C9B">
        <w:rPr>
          <w:rFonts w:asciiTheme="majorBidi" w:hAnsiTheme="majorBidi" w:cstheme="majorBidi"/>
          <w:sz w:val="24"/>
          <w:szCs w:val="24"/>
        </w:rPr>
        <w:t>rst</w:t>
      </w:r>
      <w:proofErr w:type="spellEnd"/>
      <w:r w:rsidRPr="004C3C9B">
        <w:rPr>
          <w:rFonts w:asciiTheme="majorBidi" w:hAnsiTheme="majorBidi" w:cstheme="majorBidi"/>
          <w:sz w:val="24"/>
          <w:szCs w:val="24"/>
        </w:rPr>
        <w:t xml:space="preserve"> elemental sodium by electrolysis of a sodium hydroxide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C3C9B">
        <w:rPr>
          <w:rFonts w:asciiTheme="majorBidi" w:hAnsiTheme="majorBidi" w:cstheme="majorBidi"/>
          <w:sz w:val="24"/>
          <w:szCs w:val="24"/>
        </w:rPr>
        <w:t>melt. It was left to Davey's former assistant, Michael Faraday, to show that</w:t>
      </w:r>
    </w:p>
    <w:p w:rsidR="004C3C9B" w:rsidRDefault="004C3C9B" w:rsidP="004C3C9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4C3C9B">
        <w:rPr>
          <w:rFonts w:asciiTheme="majorBidi" w:hAnsiTheme="majorBidi" w:cstheme="majorBidi"/>
          <w:sz w:val="24"/>
          <w:szCs w:val="24"/>
        </w:rPr>
        <w:t>there</w:t>
      </w:r>
      <w:proofErr w:type="gramEnd"/>
      <w:r w:rsidRPr="004C3C9B">
        <w:rPr>
          <w:rFonts w:asciiTheme="majorBidi" w:hAnsiTheme="majorBidi" w:cstheme="majorBidi"/>
          <w:sz w:val="24"/>
          <w:szCs w:val="24"/>
        </w:rPr>
        <w:t xml:space="preserve"> is a quantitative relation between the amount of electric charge and the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C3C9B">
        <w:rPr>
          <w:rFonts w:asciiTheme="majorBidi" w:hAnsiTheme="majorBidi" w:cstheme="majorBidi"/>
          <w:sz w:val="24"/>
          <w:szCs w:val="24"/>
        </w:rPr>
        <w:t>quantity of electrolysis product. James Clerk Maxwell immediately saw this as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C3C9B">
        <w:rPr>
          <w:rFonts w:asciiTheme="majorBidi" w:hAnsiTheme="majorBidi" w:cstheme="majorBidi"/>
          <w:sz w:val="24"/>
          <w:szCs w:val="24"/>
        </w:rPr>
        <w:t>evidence for the \molecule of electricity", but the world would not be receptive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C3C9B">
        <w:rPr>
          <w:rFonts w:asciiTheme="majorBidi" w:hAnsiTheme="majorBidi" w:cstheme="majorBidi"/>
          <w:sz w:val="24"/>
          <w:szCs w:val="24"/>
        </w:rPr>
        <w:t>to the concept of the electron until the end of the century.</w:t>
      </w:r>
    </w:p>
    <w:p w:rsidR="00E92598" w:rsidRDefault="00E92598" w:rsidP="004C3C9B">
      <w:pPr>
        <w:tabs>
          <w:tab w:val="left" w:pos="4545"/>
        </w:tabs>
        <w:jc w:val="center"/>
        <w:rPr>
          <w:rFonts w:asciiTheme="majorBidi" w:hAnsiTheme="majorBidi" w:cstheme="majorBidi"/>
          <w:sz w:val="24"/>
          <w:szCs w:val="24"/>
        </w:rPr>
      </w:pPr>
    </w:p>
    <w:p w:rsidR="00F11001" w:rsidRDefault="00F11001" w:rsidP="004C3C9B">
      <w:pPr>
        <w:tabs>
          <w:tab w:val="left" w:pos="4545"/>
        </w:tabs>
        <w:jc w:val="center"/>
        <w:rPr>
          <w:rFonts w:asciiTheme="majorBidi" w:hAnsiTheme="majorBidi" w:cstheme="majorBidi"/>
          <w:sz w:val="24"/>
          <w:szCs w:val="24"/>
        </w:rPr>
      </w:pPr>
    </w:p>
    <w:p w:rsidR="00F11001" w:rsidRDefault="00F11001" w:rsidP="004C3C9B">
      <w:pPr>
        <w:tabs>
          <w:tab w:val="left" w:pos="4545"/>
        </w:tabs>
        <w:jc w:val="center"/>
        <w:rPr>
          <w:rFonts w:asciiTheme="majorBidi" w:hAnsiTheme="majorBidi" w:cstheme="majorBidi"/>
          <w:sz w:val="24"/>
          <w:szCs w:val="24"/>
        </w:rPr>
      </w:pPr>
    </w:p>
    <w:p w:rsidR="008D327D" w:rsidRDefault="00F11001" w:rsidP="00F11001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lastRenderedPageBreak/>
        <w:drawing>
          <wp:inline distT="0" distB="0" distL="0" distR="0">
            <wp:extent cx="6607810" cy="391223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810" cy="391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27D" w:rsidRPr="008D327D" w:rsidRDefault="008D327D" w:rsidP="008D327D">
      <w:pPr>
        <w:pStyle w:val="Default"/>
        <w:jc w:val="both"/>
        <w:rPr>
          <w:rFonts w:asciiTheme="majorBidi" w:hAnsiTheme="majorBidi" w:cstheme="majorBidi"/>
        </w:rPr>
      </w:pPr>
      <w:r w:rsidRPr="008D327D">
        <w:rPr>
          <w:rFonts w:asciiTheme="majorBidi" w:hAnsiTheme="majorBidi" w:cstheme="majorBidi"/>
          <w:b/>
          <w:bCs/>
          <w:i/>
          <w:iCs/>
        </w:rPr>
        <w:t xml:space="preserve">The Nernst Equation: </w:t>
      </w:r>
    </w:p>
    <w:p w:rsidR="009711C7" w:rsidRDefault="008D327D" w:rsidP="008D327D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8D327D">
        <w:rPr>
          <w:rFonts w:asciiTheme="majorBidi" w:hAnsiTheme="majorBidi" w:cstheme="majorBidi"/>
          <w:sz w:val="24"/>
          <w:szCs w:val="24"/>
        </w:rPr>
        <w:t xml:space="preserve">The Nernst equation is used to relate a cell’s electrochemical potential, </w:t>
      </w:r>
      <w:r w:rsidRPr="008D327D">
        <w:rPr>
          <w:rFonts w:asciiTheme="majorBidi" w:hAnsiTheme="majorBidi" w:cstheme="majorBidi"/>
          <w:i/>
          <w:iCs/>
          <w:sz w:val="24"/>
          <w:szCs w:val="24"/>
        </w:rPr>
        <w:t>E</w:t>
      </w:r>
      <w:r w:rsidRPr="008D327D">
        <w:rPr>
          <w:rFonts w:asciiTheme="majorBidi" w:hAnsiTheme="majorBidi" w:cstheme="majorBidi"/>
          <w:sz w:val="24"/>
          <w:szCs w:val="24"/>
        </w:rPr>
        <w:t xml:space="preserve">, that is not at standard conditions (1 atm. 25 ◦C, 1 M solutions) with an electrochemical potential that is at standard conditions, </w:t>
      </w:r>
      <w:r w:rsidRPr="008D327D">
        <w:rPr>
          <w:rFonts w:asciiTheme="majorBidi" w:hAnsiTheme="majorBidi" w:cstheme="majorBidi"/>
          <w:i/>
          <w:iCs/>
          <w:sz w:val="24"/>
          <w:szCs w:val="24"/>
        </w:rPr>
        <w:t xml:space="preserve">E </w:t>
      </w:r>
      <w:r w:rsidRPr="008D327D">
        <w:rPr>
          <w:rFonts w:asciiTheme="majorBidi" w:hAnsiTheme="majorBidi" w:cstheme="majorBidi"/>
          <w:sz w:val="24"/>
          <w:szCs w:val="24"/>
        </w:rPr>
        <w:t>.</w:t>
      </w:r>
    </w:p>
    <w:p w:rsidR="00F11001" w:rsidRDefault="009711C7" w:rsidP="009711C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6599555" cy="345884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9555" cy="345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1C7" w:rsidRDefault="009711C7" w:rsidP="009711C7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9711C7" w:rsidSect="00000AD1">
      <w:headerReference w:type="default" r:id="rId12"/>
      <w:pgSz w:w="12240" w:h="16340"/>
      <w:pgMar w:top="1112" w:right="626" w:bottom="1440" w:left="121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C21" w:rsidRDefault="002F3C21" w:rsidP="00225990">
      <w:pPr>
        <w:spacing w:after="0" w:line="240" w:lineRule="auto"/>
      </w:pPr>
      <w:r>
        <w:separator/>
      </w:r>
    </w:p>
  </w:endnote>
  <w:endnote w:type="continuationSeparator" w:id="0">
    <w:p w:rsidR="002F3C21" w:rsidRDefault="002F3C21" w:rsidP="00225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C21" w:rsidRDefault="002F3C21" w:rsidP="00225990">
      <w:pPr>
        <w:spacing w:after="0" w:line="240" w:lineRule="auto"/>
      </w:pPr>
      <w:r>
        <w:separator/>
      </w:r>
    </w:p>
  </w:footnote>
  <w:footnote w:type="continuationSeparator" w:id="0">
    <w:p w:rsidR="002F3C21" w:rsidRDefault="002F3C21" w:rsidP="00225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AD1" w:rsidRDefault="00000AD1">
    <w:pPr>
      <w:pStyle w:val="Header"/>
    </w:pPr>
    <w:r>
      <w:t>Lecture #1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C35"/>
    <w:rsid w:val="00000AD1"/>
    <w:rsid w:val="002129FE"/>
    <w:rsid w:val="00225990"/>
    <w:rsid w:val="002F3C21"/>
    <w:rsid w:val="004C3C9B"/>
    <w:rsid w:val="00514C35"/>
    <w:rsid w:val="005419E0"/>
    <w:rsid w:val="00694642"/>
    <w:rsid w:val="008275B3"/>
    <w:rsid w:val="008D327D"/>
    <w:rsid w:val="00924559"/>
    <w:rsid w:val="009711C7"/>
    <w:rsid w:val="00AA38F3"/>
    <w:rsid w:val="00B31C0D"/>
    <w:rsid w:val="00C229F8"/>
    <w:rsid w:val="00D26881"/>
    <w:rsid w:val="00E92598"/>
    <w:rsid w:val="00F11001"/>
    <w:rsid w:val="00F719D0"/>
    <w:rsid w:val="00F9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4C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C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5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5990"/>
  </w:style>
  <w:style w:type="paragraph" w:styleId="Footer">
    <w:name w:val="footer"/>
    <w:basedOn w:val="Normal"/>
    <w:link w:val="FooterChar"/>
    <w:uiPriority w:val="99"/>
    <w:unhideWhenUsed/>
    <w:rsid w:val="00225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59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4C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C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5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5990"/>
  </w:style>
  <w:style w:type="paragraph" w:styleId="Footer">
    <w:name w:val="footer"/>
    <w:basedOn w:val="Normal"/>
    <w:link w:val="FooterChar"/>
    <w:uiPriority w:val="99"/>
    <w:unhideWhenUsed/>
    <w:rsid w:val="00225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5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6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</dc:creator>
  <cp:lastModifiedBy>Shams</cp:lastModifiedBy>
  <cp:revision>8</cp:revision>
  <dcterms:created xsi:type="dcterms:W3CDTF">2019-02-20T07:30:00Z</dcterms:created>
  <dcterms:modified xsi:type="dcterms:W3CDTF">2019-02-27T18:53:00Z</dcterms:modified>
</cp:coreProperties>
</file>