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6C" w:rsidRPr="003F476C" w:rsidRDefault="003F476C" w:rsidP="003F476C">
      <w:pPr>
        <w:jc w:val="center"/>
        <w:rPr>
          <w:rFonts w:ascii="Times New Roman" w:hAnsi="Times New Roman" w:cs="Times New Roman" w:hint="cs"/>
          <w:b/>
          <w:bCs/>
          <w:sz w:val="28"/>
          <w:szCs w:val="28"/>
          <w:rtl/>
          <w:lang w:bidi="ar-IQ"/>
        </w:rPr>
      </w:pPr>
      <w:r w:rsidRPr="003F476C">
        <w:rPr>
          <w:rFonts w:ascii="Times New Roman" w:hAnsi="Times New Roman" w:cs="Times New Roman"/>
          <w:b/>
          <w:bCs/>
          <w:sz w:val="28"/>
          <w:szCs w:val="28"/>
          <w:rtl/>
          <w:lang w:bidi="ar-IQ"/>
        </w:rPr>
        <w:t>عزل الاحياء المجهرية من الاغذية النشوية</w:t>
      </w:r>
    </w:p>
    <w:p w:rsidR="003F476C" w:rsidRPr="003F476C" w:rsidRDefault="003F476C" w:rsidP="003F476C">
      <w:pPr>
        <w:jc w:val="both"/>
        <w:rPr>
          <w:rFonts w:ascii="Times New Roman" w:hAnsi="Times New Roman" w:cs="Times New Roman"/>
          <w:sz w:val="28"/>
          <w:szCs w:val="28"/>
          <w:rtl/>
          <w:lang w:bidi="ar-IQ"/>
        </w:rPr>
      </w:pPr>
    </w:p>
    <w:p w:rsidR="003F476C" w:rsidRPr="003F476C" w:rsidRDefault="003F476C" w:rsidP="003F476C">
      <w:pPr>
        <w:ind w:firstLine="720"/>
        <w:jc w:val="both"/>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 xml:space="preserve">ان اكثر الحبوب استعمالا و استهلاكا من قبل الانسان هي الرز والحنطة . ومصادر تلوثها بالمايكروبات عديدة تبدا من الحقل والماء والهواء والتربة والحشرات والطيور والقوارض فضلا عن وجود عاملين مهمين  يتحكمان بنمو وتكاثر المايكروبات في الحبوب وهما الرطوبة ودرجة حرارة التخزين لذلك يجب عدم ترك الحبوب في جو رطب او تخزينها في مكان رطب وعند زيادة الرطوبة عن 14% يجب تجفيفها صناعيا قبل تخزينها لان هذه النسبة العالية من الرطوبة تشجع نمو الفطريات لاسيما المنتجة للسموم مثل </w:t>
      </w:r>
      <w:r w:rsidRPr="003F476C">
        <w:rPr>
          <w:rFonts w:ascii="Times New Roman" w:hAnsi="Times New Roman" w:cs="Times New Roman"/>
          <w:i/>
          <w:iCs/>
          <w:sz w:val="28"/>
          <w:szCs w:val="28"/>
          <w:lang w:bidi="ar-IQ"/>
        </w:rPr>
        <w:t>Aspergillus</w:t>
      </w:r>
      <w:r w:rsidRPr="003F476C">
        <w:rPr>
          <w:rFonts w:ascii="Times New Roman" w:hAnsi="Times New Roman" w:cs="Times New Roman"/>
          <w:sz w:val="28"/>
          <w:szCs w:val="28"/>
          <w:lang w:bidi="ar-IQ"/>
        </w:rPr>
        <w:t xml:space="preserve"> </w:t>
      </w:r>
      <w:r w:rsidRPr="003F476C">
        <w:rPr>
          <w:rFonts w:ascii="Times New Roman" w:hAnsi="Times New Roman" w:cs="Times New Roman"/>
          <w:i/>
          <w:iCs/>
          <w:sz w:val="28"/>
          <w:szCs w:val="28"/>
          <w:lang w:bidi="ar-IQ"/>
        </w:rPr>
        <w:t>flavus</w:t>
      </w:r>
      <w:r w:rsidRPr="003F476C">
        <w:rPr>
          <w:rFonts w:ascii="Times New Roman" w:hAnsi="Times New Roman" w:cs="Times New Roman"/>
          <w:sz w:val="28"/>
          <w:szCs w:val="28"/>
          <w:lang w:bidi="ar-IQ"/>
        </w:rPr>
        <w:t xml:space="preserve"> </w:t>
      </w:r>
      <w:r w:rsidRPr="003F476C">
        <w:rPr>
          <w:rFonts w:ascii="Times New Roman" w:hAnsi="Times New Roman" w:cs="Times New Roman"/>
          <w:sz w:val="28"/>
          <w:szCs w:val="28"/>
          <w:rtl/>
          <w:lang w:bidi="ar-IQ"/>
        </w:rPr>
        <w:t>.</w:t>
      </w:r>
    </w:p>
    <w:p w:rsidR="003F476C" w:rsidRPr="003F476C" w:rsidRDefault="003F476C" w:rsidP="003F476C">
      <w:pPr>
        <w:ind w:firstLine="720"/>
        <w:jc w:val="both"/>
        <w:rPr>
          <w:rFonts w:ascii="Times New Roman" w:hAnsi="Times New Roman" w:cs="Times New Roman"/>
          <w:i/>
          <w:iCs/>
          <w:sz w:val="28"/>
          <w:szCs w:val="28"/>
          <w:rtl/>
          <w:lang w:bidi="ar-IQ"/>
        </w:rPr>
      </w:pPr>
      <w:r w:rsidRPr="003F476C">
        <w:rPr>
          <w:rFonts w:ascii="Times New Roman" w:hAnsi="Times New Roman" w:cs="Times New Roman"/>
          <w:sz w:val="28"/>
          <w:szCs w:val="28"/>
          <w:rtl/>
          <w:lang w:bidi="ar-IQ"/>
        </w:rPr>
        <w:t xml:space="preserve">ان غالبية الطحين المسوق تجاريا يحوي سبورات الاعفان والبكتيريا خاصة البكتيريا المحبة للحرارة مثل </w:t>
      </w:r>
      <w:r w:rsidRPr="003F476C">
        <w:rPr>
          <w:rFonts w:ascii="Times New Roman" w:hAnsi="Times New Roman" w:cs="Times New Roman"/>
          <w:i/>
          <w:iCs/>
          <w:sz w:val="28"/>
          <w:szCs w:val="28"/>
          <w:rtl/>
          <w:lang w:bidi="ar-IQ"/>
        </w:rPr>
        <w:t xml:space="preserve"> :</w:t>
      </w:r>
      <w:r w:rsidRPr="003F476C">
        <w:rPr>
          <w:rFonts w:ascii="Times New Roman" w:hAnsi="Times New Roman" w:cs="Times New Roman"/>
          <w:i/>
          <w:iCs/>
          <w:sz w:val="28"/>
          <w:szCs w:val="28"/>
          <w:lang w:bidi="ar-IQ"/>
        </w:rPr>
        <w:t>Bacillus subtilius , Bacillus mesentericus</w:t>
      </w:r>
      <w:r w:rsidRPr="003F476C">
        <w:rPr>
          <w:rFonts w:ascii="Times New Roman" w:hAnsi="Times New Roman" w:cs="Times New Roman"/>
          <w:i/>
          <w:iCs/>
          <w:sz w:val="28"/>
          <w:szCs w:val="28"/>
          <w:rtl/>
          <w:lang w:bidi="ar-IQ"/>
        </w:rPr>
        <w:t xml:space="preserve"> </w:t>
      </w:r>
      <w:r w:rsidRPr="003F476C">
        <w:rPr>
          <w:rFonts w:ascii="Times New Roman" w:hAnsi="Times New Roman" w:cs="Times New Roman"/>
          <w:sz w:val="28"/>
          <w:szCs w:val="28"/>
          <w:rtl/>
          <w:lang w:bidi="ar-IQ"/>
        </w:rPr>
        <w:t>اضافة</w:t>
      </w:r>
      <w:r w:rsidRPr="003F476C">
        <w:rPr>
          <w:rFonts w:ascii="Times New Roman" w:hAnsi="Times New Roman" w:cs="Times New Roman"/>
          <w:i/>
          <w:iCs/>
          <w:sz w:val="28"/>
          <w:szCs w:val="28"/>
          <w:rtl/>
          <w:lang w:bidi="ar-IQ"/>
        </w:rPr>
        <w:t xml:space="preserve"> </w:t>
      </w:r>
      <w:r w:rsidRPr="003F476C">
        <w:rPr>
          <w:rFonts w:ascii="Times New Roman" w:hAnsi="Times New Roman" w:cs="Times New Roman"/>
          <w:sz w:val="28"/>
          <w:szCs w:val="28"/>
          <w:rtl/>
          <w:lang w:bidi="ar-IQ"/>
        </w:rPr>
        <w:t xml:space="preserve">الى بكتيريا </w:t>
      </w:r>
      <w:r w:rsidRPr="003F476C">
        <w:rPr>
          <w:rFonts w:ascii="Times New Roman" w:hAnsi="Times New Roman" w:cs="Times New Roman"/>
          <w:i/>
          <w:iCs/>
          <w:sz w:val="28"/>
          <w:szCs w:val="28"/>
          <w:lang w:bidi="ar-IQ"/>
        </w:rPr>
        <w:t>Enterobacter</w:t>
      </w:r>
      <w:r w:rsidRPr="003F476C">
        <w:rPr>
          <w:rFonts w:ascii="Times New Roman" w:hAnsi="Times New Roman" w:cs="Times New Roman"/>
          <w:sz w:val="28"/>
          <w:szCs w:val="28"/>
          <w:lang w:bidi="ar-IQ"/>
        </w:rPr>
        <w:t xml:space="preserve">, </w:t>
      </w:r>
      <w:r w:rsidRPr="003F476C">
        <w:rPr>
          <w:rFonts w:ascii="Times New Roman" w:hAnsi="Times New Roman" w:cs="Times New Roman"/>
          <w:i/>
          <w:iCs/>
          <w:sz w:val="28"/>
          <w:szCs w:val="28"/>
          <w:lang w:bidi="ar-IQ"/>
        </w:rPr>
        <w:t>Achromobacter</w:t>
      </w:r>
      <w:r w:rsidRPr="003F476C">
        <w:rPr>
          <w:rFonts w:ascii="Times New Roman" w:hAnsi="Times New Roman" w:cs="Times New Roman"/>
          <w:sz w:val="28"/>
          <w:szCs w:val="28"/>
          <w:lang w:bidi="ar-IQ"/>
        </w:rPr>
        <w:t xml:space="preserve">, </w:t>
      </w:r>
      <w:r w:rsidRPr="003F476C">
        <w:rPr>
          <w:rFonts w:ascii="Times New Roman" w:hAnsi="Times New Roman" w:cs="Times New Roman"/>
          <w:i/>
          <w:iCs/>
          <w:sz w:val="28"/>
          <w:szCs w:val="28"/>
          <w:lang w:bidi="ar-IQ"/>
        </w:rPr>
        <w:t>E</w:t>
      </w:r>
      <w:r w:rsidRPr="003F476C">
        <w:rPr>
          <w:rFonts w:ascii="Times New Roman" w:hAnsi="Times New Roman" w:cs="Times New Roman"/>
          <w:sz w:val="28"/>
          <w:szCs w:val="28"/>
          <w:lang w:bidi="ar-IQ"/>
        </w:rPr>
        <w:t>.</w:t>
      </w:r>
      <w:r w:rsidRPr="003F476C">
        <w:rPr>
          <w:rFonts w:ascii="Times New Roman" w:hAnsi="Times New Roman" w:cs="Times New Roman"/>
          <w:i/>
          <w:iCs/>
          <w:sz w:val="28"/>
          <w:szCs w:val="28"/>
          <w:lang w:bidi="ar-IQ"/>
        </w:rPr>
        <w:t>coli</w:t>
      </w:r>
      <w:r w:rsidRPr="003F476C">
        <w:rPr>
          <w:rFonts w:ascii="Times New Roman" w:hAnsi="Times New Roman" w:cs="Times New Roman"/>
          <w:sz w:val="28"/>
          <w:szCs w:val="28"/>
          <w:lang w:bidi="ar-IQ"/>
        </w:rPr>
        <w:t xml:space="preserve"> </w:t>
      </w:r>
      <w:r w:rsidRPr="003F476C">
        <w:rPr>
          <w:rFonts w:ascii="Times New Roman" w:hAnsi="Times New Roman" w:cs="Times New Roman"/>
          <w:sz w:val="28"/>
          <w:szCs w:val="28"/>
          <w:rtl/>
          <w:lang w:bidi="ar-IQ"/>
        </w:rPr>
        <w:t xml:space="preserve">  والاعفان المنتجة للسموم مثل </w:t>
      </w:r>
      <w:r w:rsidRPr="003F476C">
        <w:rPr>
          <w:rFonts w:ascii="Times New Roman" w:hAnsi="Times New Roman" w:cs="Times New Roman"/>
          <w:i/>
          <w:iCs/>
          <w:sz w:val="28"/>
          <w:szCs w:val="28"/>
          <w:lang w:bidi="ar-IQ"/>
        </w:rPr>
        <w:t>Cladosporium</w:t>
      </w:r>
      <w:r w:rsidRPr="003F476C">
        <w:rPr>
          <w:rFonts w:ascii="Times New Roman" w:hAnsi="Times New Roman" w:cs="Times New Roman"/>
          <w:sz w:val="28"/>
          <w:szCs w:val="28"/>
          <w:lang w:bidi="ar-IQ"/>
        </w:rPr>
        <w:t xml:space="preserve"> , </w:t>
      </w:r>
      <w:r w:rsidRPr="003F476C">
        <w:rPr>
          <w:rFonts w:ascii="Times New Roman" w:hAnsi="Times New Roman" w:cs="Times New Roman"/>
          <w:i/>
          <w:iCs/>
          <w:sz w:val="28"/>
          <w:szCs w:val="28"/>
          <w:lang w:bidi="ar-IQ"/>
        </w:rPr>
        <w:t>Mucor , Aspergillus , Penicillium</w:t>
      </w:r>
      <w:r w:rsidRPr="003F476C">
        <w:rPr>
          <w:rFonts w:ascii="Times New Roman" w:hAnsi="Times New Roman" w:cs="Times New Roman"/>
          <w:i/>
          <w:iCs/>
          <w:sz w:val="28"/>
          <w:szCs w:val="28"/>
          <w:rtl/>
          <w:lang w:bidi="ar-IQ"/>
        </w:rPr>
        <w:t xml:space="preserve"> .</w:t>
      </w:r>
    </w:p>
    <w:p w:rsidR="003F476C" w:rsidRPr="003F476C" w:rsidRDefault="003F476C" w:rsidP="003F476C">
      <w:pPr>
        <w:ind w:firstLine="720"/>
        <w:jc w:val="lowKashida"/>
        <w:rPr>
          <w:rFonts w:ascii="Times New Roman" w:hAnsi="Times New Roman" w:cs="Times New Roman"/>
          <w:i/>
          <w:iCs/>
          <w:sz w:val="28"/>
          <w:szCs w:val="28"/>
          <w:rtl/>
          <w:lang w:bidi="ar-IQ"/>
        </w:rPr>
      </w:pPr>
    </w:p>
    <w:p w:rsidR="003F476C" w:rsidRPr="003F476C" w:rsidRDefault="003F476C" w:rsidP="003F476C">
      <w:pPr>
        <w:jc w:val="both"/>
        <w:rPr>
          <w:rFonts w:ascii="Times New Roman" w:hAnsi="Times New Roman" w:cs="Times New Roman"/>
          <w:b/>
          <w:bCs/>
          <w:sz w:val="28"/>
          <w:szCs w:val="28"/>
          <w:rtl/>
          <w:lang w:bidi="ar-IQ"/>
        </w:rPr>
      </w:pPr>
      <w:r w:rsidRPr="003F476C">
        <w:rPr>
          <w:rFonts w:ascii="Times New Roman" w:hAnsi="Times New Roman" w:cs="Times New Roman"/>
          <w:b/>
          <w:bCs/>
          <w:sz w:val="28"/>
          <w:szCs w:val="28"/>
          <w:rtl/>
          <w:lang w:bidi="ar-IQ"/>
        </w:rPr>
        <w:t>التلف المايكروبي للخبز:</w:t>
      </w:r>
    </w:p>
    <w:p w:rsidR="003F476C" w:rsidRPr="003F476C" w:rsidRDefault="003F476C" w:rsidP="003F476C">
      <w:pPr>
        <w:jc w:val="both"/>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ab/>
        <w:t xml:space="preserve">تنتقل سبورات البكتيريا والاعفان والخمائر من الطحين الى العجين وعند اضافة الماء اليه تبدأ السبورات بالنمو وتكون تخمرات حامضية مثل انتاج </w:t>
      </w:r>
      <w:r w:rsidRPr="003F476C">
        <w:rPr>
          <w:rFonts w:ascii="Times New Roman" w:hAnsi="Times New Roman" w:cs="Times New Roman"/>
          <w:sz w:val="28"/>
          <w:szCs w:val="28"/>
          <w:lang w:bidi="ar-IQ"/>
        </w:rPr>
        <w:t>Lactic acid</w:t>
      </w:r>
      <w:r w:rsidRPr="003F476C">
        <w:rPr>
          <w:rFonts w:ascii="Times New Roman" w:hAnsi="Times New Roman" w:cs="Times New Roman"/>
          <w:sz w:val="28"/>
          <w:szCs w:val="28"/>
          <w:rtl/>
          <w:lang w:bidi="ar-IQ"/>
        </w:rPr>
        <w:t xml:space="preserve"> وتخمرات كحولية كأنتاج الايثانول وغاز </w:t>
      </w:r>
      <w:r w:rsidRPr="003F476C">
        <w:rPr>
          <w:rFonts w:ascii="Times New Roman" w:hAnsi="Times New Roman" w:cs="Times New Roman"/>
          <w:sz w:val="28"/>
          <w:szCs w:val="28"/>
          <w:lang w:bidi="ar-IQ"/>
        </w:rPr>
        <w:t>CO2</w:t>
      </w:r>
      <w:r w:rsidRPr="003F476C">
        <w:rPr>
          <w:rFonts w:ascii="Times New Roman" w:hAnsi="Times New Roman" w:cs="Times New Roman"/>
          <w:sz w:val="28"/>
          <w:szCs w:val="28"/>
          <w:rtl/>
          <w:lang w:bidi="ar-IQ"/>
        </w:rPr>
        <w:t xml:space="preserve"> مما يسبب الفقاعات داخل العجين , ان درجة حرارة الفرن تقضي على كل المايكروبات الموجودة في عجينة الرغيف عدا السبورات التي تقاوم هذه الحرارة ويتعرض الخبز للتلوث بعد خبزه من المناضد والعاملين والحشرات وعند وضع الخبز وهو حار في اكياس النايلون حيث تتكون رطوبة داخل هذه الاكياس تشجع نمو السبورات.</w:t>
      </w:r>
    </w:p>
    <w:p w:rsidR="003F476C" w:rsidRPr="003F476C" w:rsidRDefault="003F476C" w:rsidP="003F476C">
      <w:pPr>
        <w:jc w:val="both"/>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التلف المايكروبي للخبز يكون على نوعين:</w:t>
      </w:r>
    </w:p>
    <w:p w:rsidR="003F476C" w:rsidRPr="003F476C" w:rsidRDefault="003F476C" w:rsidP="003F476C">
      <w:pPr>
        <w:numPr>
          <w:ilvl w:val="0"/>
          <w:numId w:val="1"/>
        </w:numPr>
        <w:spacing w:after="0" w:line="240" w:lineRule="auto"/>
        <w:rPr>
          <w:rFonts w:ascii="Times New Roman" w:hAnsi="Times New Roman" w:cs="Times New Roman"/>
          <w:sz w:val="28"/>
          <w:szCs w:val="28"/>
          <w:u w:val="single"/>
          <w:lang w:bidi="ar-IQ"/>
        </w:rPr>
      </w:pPr>
      <w:r w:rsidRPr="003F476C">
        <w:rPr>
          <w:rFonts w:ascii="Times New Roman" w:hAnsi="Times New Roman" w:cs="Times New Roman"/>
          <w:sz w:val="28"/>
          <w:szCs w:val="28"/>
          <w:u w:val="single"/>
          <w:rtl/>
          <w:lang w:bidi="ar-IQ"/>
        </w:rPr>
        <w:t xml:space="preserve">تعفن الخبز </w:t>
      </w:r>
      <w:r w:rsidRPr="003F476C">
        <w:rPr>
          <w:rFonts w:ascii="Times New Roman" w:hAnsi="Times New Roman" w:cs="Times New Roman"/>
          <w:sz w:val="28"/>
          <w:szCs w:val="28"/>
          <w:u w:val="single"/>
          <w:lang w:bidi="ar-IQ"/>
        </w:rPr>
        <w:t>Bread moldness</w:t>
      </w:r>
      <w:r w:rsidRPr="003F476C">
        <w:rPr>
          <w:rFonts w:ascii="Times New Roman" w:hAnsi="Times New Roman" w:cs="Times New Roman"/>
          <w:sz w:val="28"/>
          <w:szCs w:val="28"/>
          <w:u w:val="single"/>
          <w:rtl/>
          <w:lang w:bidi="ar-IQ"/>
        </w:rPr>
        <w:t>:</w:t>
      </w:r>
    </w:p>
    <w:p w:rsidR="003F476C" w:rsidRPr="003F476C" w:rsidRDefault="003F476C" w:rsidP="003F476C">
      <w:pPr>
        <w:ind w:left="360"/>
        <w:rPr>
          <w:rFonts w:ascii="Times New Roman" w:hAnsi="Times New Roman" w:cs="Times New Roman"/>
          <w:sz w:val="28"/>
          <w:szCs w:val="28"/>
          <w:u w:val="single"/>
          <w:rtl/>
          <w:lang w:bidi="ar-IQ"/>
        </w:rPr>
      </w:pPr>
      <w:r w:rsidRPr="003F476C">
        <w:rPr>
          <w:rFonts w:ascii="Times New Roman" w:hAnsi="Times New Roman" w:cs="Times New Roman"/>
          <w:sz w:val="28"/>
          <w:szCs w:val="28"/>
          <w:rtl/>
          <w:lang w:bidi="ar-IQ"/>
        </w:rPr>
        <w:t>يحدث نتيجة نمو الاعفان على الخبز ومنها:</w:t>
      </w:r>
    </w:p>
    <w:tbl>
      <w:tblPr>
        <w:tblStyle w:val="TableGrid"/>
        <w:bidiVisual/>
        <w:tblW w:w="0" w:type="auto"/>
        <w:tblLook w:val="0000"/>
      </w:tblPr>
      <w:tblGrid>
        <w:gridCol w:w="2211"/>
        <w:gridCol w:w="4869"/>
      </w:tblGrid>
      <w:tr w:rsidR="003F476C" w:rsidRPr="003F476C" w:rsidTr="000D25CD">
        <w:trPr>
          <w:trHeight w:val="405"/>
        </w:trPr>
        <w:tc>
          <w:tcPr>
            <w:tcW w:w="2211" w:type="dxa"/>
          </w:tcPr>
          <w:p w:rsidR="003F476C" w:rsidRPr="003F476C" w:rsidRDefault="003F476C" w:rsidP="0029310C">
            <w:pPr>
              <w:jc w:val="cente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العفن</w:t>
            </w:r>
          </w:p>
        </w:tc>
        <w:tc>
          <w:tcPr>
            <w:tcW w:w="4869" w:type="dxa"/>
          </w:tcPr>
          <w:p w:rsidR="003F476C" w:rsidRPr="003F476C" w:rsidRDefault="003F476C" w:rsidP="0029310C">
            <w:pPr>
              <w:jc w:val="center"/>
              <w:rPr>
                <w:rFonts w:ascii="Times New Roman" w:hAnsi="Times New Roman" w:cs="Times New Roman"/>
                <w:sz w:val="28"/>
                <w:szCs w:val="28"/>
                <w:rtl/>
                <w:lang w:bidi="ar-IQ"/>
              </w:rPr>
            </w:pPr>
            <w:r>
              <w:rPr>
                <w:rFonts w:ascii="Times New Roman" w:hAnsi="Times New Roman" w:cs="Times New Roman" w:hint="cs"/>
                <w:sz w:val="28"/>
                <w:szCs w:val="28"/>
                <w:rtl/>
                <w:lang w:bidi="ar-IQ"/>
              </w:rPr>
              <w:t>شكل</w:t>
            </w:r>
            <w:r w:rsidRPr="003F476C">
              <w:rPr>
                <w:rFonts w:ascii="Times New Roman" w:hAnsi="Times New Roman" w:cs="Times New Roman"/>
                <w:sz w:val="28"/>
                <w:szCs w:val="28"/>
                <w:rtl/>
                <w:lang w:bidi="ar-IQ"/>
              </w:rPr>
              <w:t xml:space="preserve"> التلف</w:t>
            </w:r>
          </w:p>
        </w:tc>
      </w:tr>
      <w:tr w:rsidR="003F476C" w:rsidRPr="003F476C" w:rsidTr="000D25CD">
        <w:trPr>
          <w:trHeight w:val="345"/>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Rhizopus</w:t>
            </w:r>
          </w:p>
        </w:tc>
        <w:tc>
          <w:tcPr>
            <w:tcW w:w="4869" w:type="dxa"/>
          </w:tcPr>
          <w:p w:rsidR="003F476C" w:rsidRPr="003F476C" w:rsidRDefault="003F476C" w:rsidP="0029310C">
            <w:pP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نمو ابيض منقط بالاسود</w:t>
            </w:r>
          </w:p>
        </w:tc>
      </w:tr>
      <w:tr w:rsidR="003F476C" w:rsidRPr="003F476C" w:rsidTr="000D25CD">
        <w:trPr>
          <w:trHeight w:val="345"/>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 xml:space="preserve">Aspergillus </w:t>
            </w:r>
            <w:smartTag w:uri="urn:schemas-microsoft-com:office:smarttags" w:element="country-region">
              <w:smartTag w:uri="urn:schemas-microsoft-com:office:smarttags" w:element="place">
                <w:r w:rsidRPr="003F476C">
                  <w:rPr>
                    <w:rFonts w:ascii="Times New Roman" w:hAnsi="Times New Roman" w:cs="Times New Roman"/>
                    <w:i/>
                    <w:iCs/>
                    <w:sz w:val="28"/>
                    <w:szCs w:val="28"/>
                    <w:lang w:bidi="ar-IQ"/>
                  </w:rPr>
                  <w:t>niger</w:t>
                </w:r>
              </w:smartTag>
            </w:smartTag>
          </w:p>
        </w:tc>
        <w:tc>
          <w:tcPr>
            <w:tcW w:w="4869" w:type="dxa"/>
          </w:tcPr>
          <w:p w:rsidR="003F476C" w:rsidRPr="003F476C" w:rsidRDefault="003F476C" w:rsidP="0029310C">
            <w:pP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 xml:space="preserve">نمو اسود بشكل دبابيس ناعمة </w:t>
            </w:r>
          </w:p>
        </w:tc>
      </w:tr>
      <w:tr w:rsidR="003F476C" w:rsidRPr="003F476C" w:rsidTr="000D25CD">
        <w:trPr>
          <w:trHeight w:val="345"/>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Monilia</w:t>
            </w:r>
          </w:p>
        </w:tc>
        <w:tc>
          <w:tcPr>
            <w:tcW w:w="4869" w:type="dxa"/>
          </w:tcPr>
          <w:p w:rsidR="003F476C" w:rsidRPr="003F476C" w:rsidRDefault="003F476C" w:rsidP="0029310C">
            <w:pPr>
              <w:rPr>
                <w:rFonts w:ascii="Times New Roman" w:hAnsi="Times New Roman" w:cs="Times New Roman"/>
                <w:sz w:val="28"/>
                <w:szCs w:val="28"/>
                <w:lang w:bidi="ar-IQ"/>
              </w:rPr>
            </w:pPr>
            <w:r w:rsidRPr="003F476C">
              <w:rPr>
                <w:rFonts w:ascii="Times New Roman" w:hAnsi="Times New Roman" w:cs="Times New Roman"/>
                <w:sz w:val="28"/>
                <w:szCs w:val="28"/>
                <w:rtl/>
                <w:lang w:bidi="ar-IQ"/>
              </w:rPr>
              <w:t xml:space="preserve">نمو احمر وردي </w:t>
            </w:r>
            <w:r w:rsidRPr="003F476C">
              <w:rPr>
                <w:rFonts w:ascii="Times New Roman" w:hAnsi="Times New Roman" w:cs="Times New Roman"/>
                <w:sz w:val="28"/>
                <w:szCs w:val="28"/>
                <w:lang w:bidi="ar-IQ"/>
              </w:rPr>
              <w:t xml:space="preserve">Bloody bread </w:t>
            </w:r>
          </w:p>
        </w:tc>
      </w:tr>
      <w:tr w:rsidR="003F476C" w:rsidRPr="003F476C" w:rsidTr="000D25CD">
        <w:trPr>
          <w:trHeight w:val="180"/>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Mucor</w:t>
            </w:r>
          </w:p>
        </w:tc>
        <w:tc>
          <w:tcPr>
            <w:tcW w:w="4869" w:type="dxa"/>
          </w:tcPr>
          <w:p w:rsidR="003F476C" w:rsidRPr="003F476C" w:rsidRDefault="003F476C" w:rsidP="0029310C">
            <w:pP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نمو زغبي ابيض</w:t>
            </w:r>
          </w:p>
        </w:tc>
      </w:tr>
      <w:tr w:rsidR="003F476C" w:rsidRPr="003F476C" w:rsidTr="000D25CD">
        <w:trPr>
          <w:trHeight w:val="330"/>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Penicillium</w:t>
            </w:r>
          </w:p>
        </w:tc>
        <w:tc>
          <w:tcPr>
            <w:tcW w:w="4869" w:type="dxa"/>
          </w:tcPr>
          <w:p w:rsidR="003F476C" w:rsidRPr="003F476C" w:rsidRDefault="003F476C" w:rsidP="0029310C">
            <w:pP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نمو اخضر زيتوني</w:t>
            </w:r>
          </w:p>
        </w:tc>
      </w:tr>
      <w:tr w:rsidR="003F476C" w:rsidRPr="003F476C" w:rsidTr="000D25CD">
        <w:trPr>
          <w:trHeight w:val="330"/>
        </w:trPr>
        <w:tc>
          <w:tcPr>
            <w:tcW w:w="2211" w:type="dxa"/>
          </w:tcPr>
          <w:p w:rsidR="003F476C" w:rsidRPr="003F476C" w:rsidRDefault="003F476C" w:rsidP="0029310C">
            <w:pPr>
              <w:jc w:val="right"/>
              <w:rPr>
                <w:rFonts w:ascii="Times New Roman" w:hAnsi="Times New Roman" w:cs="Times New Roman"/>
                <w:i/>
                <w:iCs/>
                <w:sz w:val="28"/>
                <w:szCs w:val="28"/>
                <w:lang w:bidi="ar-IQ"/>
              </w:rPr>
            </w:pPr>
            <w:r w:rsidRPr="003F476C">
              <w:rPr>
                <w:rFonts w:ascii="Times New Roman" w:hAnsi="Times New Roman" w:cs="Times New Roman"/>
                <w:i/>
                <w:iCs/>
                <w:sz w:val="28"/>
                <w:szCs w:val="28"/>
                <w:lang w:bidi="ar-IQ"/>
              </w:rPr>
              <w:t xml:space="preserve">Endomycopsis   </w:t>
            </w:r>
          </w:p>
        </w:tc>
        <w:tc>
          <w:tcPr>
            <w:tcW w:w="4869" w:type="dxa"/>
          </w:tcPr>
          <w:p w:rsidR="003F476C" w:rsidRPr="003F476C" w:rsidRDefault="003F476C" w:rsidP="0029310C">
            <w:pPr>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نمو ابيض (الخبز الطباشيري)</w:t>
            </w:r>
          </w:p>
        </w:tc>
      </w:tr>
    </w:tbl>
    <w:p w:rsidR="003F476C" w:rsidRDefault="003F476C" w:rsidP="003F476C">
      <w:pPr>
        <w:ind w:left="360"/>
        <w:rPr>
          <w:rFonts w:ascii="Times New Roman" w:hAnsi="Times New Roman" w:cs="Times New Roman" w:hint="cs"/>
          <w:sz w:val="28"/>
          <w:szCs w:val="28"/>
          <w:u w:val="single"/>
          <w:rtl/>
          <w:lang w:bidi="ar-IQ"/>
        </w:rPr>
      </w:pPr>
      <w:r w:rsidRPr="003F476C">
        <w:rPr>
          <w:rFonts w:ascii="Times New Roman" w:hAnsi="Times New Roman" w:cs="Times New Roman"/>
          <w:sz w:val="28"/>
          <w:szCs w:val="28"/>
          <w:u w:val="single"/>
          <w:rtl/>
          <w:lang w:bidi="ar-IQ"/>
        </w:rPr>
        <w:t xml:space="preserve"> </w:t>
      </w:r>
    </w:p>
    <w:p w:rsidR="000D25CD" w:rsidRPr="003F476C" w:rsidRDefault="000D25CD" w:rsidP="003F476C">
      <w:pPr>
        <w:ind w:left="360"/>
        <w:rPr>
          <w:rFonts w:ascii="Times New Roman" w:hAnsi="Times New Roman" w:cs="Times New Roman"/>
          <w:sz w:val="28"/>
          <w:szCs w:val="28"/>
          <w:u w:val="single"/>
          <w:rtl/>
          <w:lang w:bidi="ar-IQ"/>
        </w:rPr>
      </w:pPr>
    </w:p>
    <w:p w:rsidR="003F476C" w:rsidRPr="003F476C" w:rsidRDefault="003F476C" w:rsidP="003F476C">
      <w:pPr>
        <w:numPr>
          <w:ilvl w:val="0"/>
          <w:numId w:val="1"/>
        </w:numPr>
        <w:spacing w:after="0" w:line="240" w:lineRule="auto"/>
        <w:rPr>
          <w:rFonts w:ascii="Times New Roman" w:hAnsi="Times New Roman" w:cs="Times New Roman"/>
          <w:sz w:val="28"/>
          <w:szCs w:val="28"/>
          <w:u w:val="single"/>
          <w:lang w:bidi="ar-IQ"/>
        </w:rPr>
      </w:pPr>
      <w:r w:rsidRPr="003F476C">
        <w:rPr>
          <w:rFonts w:ascii="Times New Roman" w:hAnsi="Times New Roman" w:cs="Times New Roman"/>
          <w:sz w:val="28"/>
          <w:szCs w:val="28"/>
          <w:u w:val="single"/>
          <w:rtl/>
          <w:lang w:bidi="ar-IQ"/>
        </w:rPr>
        <w:lastRenderedPageBreak/>
        <w:t xml:space="preserve"> مطاطية الخبز:</w:t>
      </w:r>
    </w:p>
    <w:p w:rsidR="003F476C" w:rsidRDefault="003F476C" w:rsidP="003F476C">
      <w:pPr>
        <w:ind w:left="360"/>
        <w:rPr>
          <w:rFonts w:ascii="Times New Roman" w:hAnsi="Times New Roman" w:cs="Times New Roman" w:hint="cs"/>
          <w:sz w:val="28"/>
          <w:szCs w:val="28"/>
          <w:rtl/>
          <w:lang w:bidi="ar-IQ"/>
        </w:rPr>
      </w:pPr>
      <w:r w:rsidRPr="003F476C">
        <w:rPr>
          <w:rFonts w:ascii="Times New Roman" w:hAnsi="Times New Roman" w:cs="Times New Roman"/>
          <w:sz w:val="28"/>
          <w:szCs w:val="28"/>
          <w:rtl/>
          <w:lang w:bidi="ar-IQ"/>
        </w:rPr>
        <w:t xml:space="preserve">المسبب لهذا النوع هو بكتيري فقد لوحظ ان البكتيريا المكونة للسبورات مثل </w:t>
      </w:r>
      <w:r w:rsidRPr="003F476C">
        <w:rPr>
          <w:rFonts w:ascii="Times New Roman" w:hAnsi="Times New Roman" w:cs="Times New Roman"/>
          <w:i/>
          <w:iCs/>
          <w:sz w:val="28"/>
          <w:szCs w:val="28"/>
          <w:lang w:bidi="ar-IQ"/>
        </w:rPr>
        <w:t>Bacillus subtilius</w:t>
      </w:r>
      <w:r w:rsidRPr="003F476C">
        <w:rPr>
          <w:rFonts w:ascii="Times New Roman" w:hAnsi="Times New Roman" w:cs="Times New Roman"/>
          <w:sz w:val="28"/>
          <w:szCs w:val="28"/>
          <w:lang w:bidi="ar-IQ"/>
        </w:rPr>
        <w:t xml:space="preserve">, </w:t>
      </w:r>
      <w:r w:rsidRPr="003F476C">
        <w:rPr>
          <w:rFonts w:ascii="Times New Roman" w:hAnsi="Times New Roman" w:cs="Times New Roman"/>
          <w:i/>
          <w:iCs/>
          <w:sz w:val="28"/>
          <w:szCs w:val="28"/>
          <w:lang w:bidi="ar-IQ"/>
        </w:rPr>
        <w:t xml:space="preserve">Bacillus mesentericus </w:t>
      </w:r>
      <w:r w:rsidRPr="003F476C">
        <w:rPr>
          <w:rFonts w:ascii="Times New Roman" w:hAnsi="Times New Roman" w:cs="Times New Roman"/>
          <w:i/>
          <w:iCs/>
          <w:sz w:val="28"/>
          <w:szCs w:val="28"/>
          <w:rtl/>
          <w:lang w:bidi="ar-IQ"/>
        </w:rPr>
        <w:t xml:space="preserve"> </w:t>
      </w:r>
      <w:r w:rsidRPr="003F476C">
        <w:rPr>
          <w:rFonts w:ascii="Times New Roman" w:hAnsi="Times New Roman" w:cs="Times New Roman"/>
          <w:sz w:val="28"/>
          <w:szCs w:val="28"/>
          <w:rtl/>
          <w:lang w:bidi="ar-IQ"/>
        </w:rPr>
        <w:t>والمقاومة لحرارة الفرن تنمو في الخبز فتنتج مواد لزجة مطاطية بسبب التحلل المائي لبروتين الطحين (</w:t>
      </w:r>
      <w:r w:rsidRPr="003F476C">
        <w:rPr>
          <w:rFonts w:ascii="Times New Roman" w:hAnsi="Times New Roman" w:cs="Times New Roman"/>
          <w:sz w:val="28"/>
          <w:szCs w:val="28"/>
          <w:lang w:bidi="ar-IQ"/>
        </w:rPr>
        <w:t>Gluten</w:t>
      </w:r>
      <w:r w:rsidRPr="003F476C">
        <w:rPr>
          <w:rFonts w:ascii="Times New Roman" w:hAnsi="Times New Roman" w:cs="Times New Roman"/>
          <w:sz w:val="28"/>
          <w:szCs w:val="28"/>
          <w:rtl/>
          <w:lang w:bidi="ar-IQ"/>
        </w:rPr>
        <w:t>) وتكوين ببتيدات لزجة كما تقوم بتحليل النشا الى سكريات واحماض عضوية غير مرغوب فيها مسببة حموضة الخبز.</w:t>
      </w:r>
    </w:p>
    <w:p w:rsidR="000D25CD" w:rsidRPr="003F476C" w:rsidRDefault="000D25CD" w:rsidP="003F476C">
      <w:pPr>
        <w:ind w:left="360"/>
        <w:rPr>
          <w:rFonts w:ascii="Times New Roman" w:hAnsi="Times New Roman" w:cs="Times New Roman"/>
          <w:sz w:val="28"/>
          <w:szCs w:val="28"/>
          <w:rtl/>
          <w:lang w:bidi="ar-IQ"/>
        </w:rPr>
      </w:pPr>
    </w:p>
    <w:p w:rsidR="003F476C" w:rsidRPr="003F476C" w:rsidRDefault="003F476C" w:rsidP="003F476C">
      <w:pPr>
        <w:ind w:left="360"/>
        <w:rPr>
          <w:rFonts w:ascii="Times New Roman" w:hAnsi="Times New Roman" w:cs="Times New Roman"/>
          <w:b/>
          <w:bCs/>
          <w:sz w:val="28"/>
          <w:szCs w:val="28"/>
          <w:u w:val="single"/>
          <w:rtl/>
          <w:lang w:bidi="ar-IQ"/>
        </w:rPr>
      </w:pPr>
      <w:r w:rsidRPr="003F476C">
        <w:rPr>
          <w:rFonts w:ascii="Times New Roman" w:hAnsi="Times New Roman" w:cs="Times New Roman"/>
          <w:b/>
          <w:bCs/>
          <w:sz w:val="28"/>
          <w:szCs w:val="28"/>
          <w:u w:val="single"/>
          <w:rtl/>
          <w:lang w:bidi="ar-IQ"/>
        </w:rPr>
        <w:t xml:space="preserve">طريقة العمل: </w:t>
      </w:r>
    </w:p>
    <w:p w:rsidR="003F476C" w:rsidRPr="003F476C" w:rsidRDefault="003F476C" w:rsidP="003F476C">
      <w:pPr>
        <w:numPr>
          <w:ilvl w:val="0"/>
          <w:numId w:val="2"/>
        </w:numPr>
        <w:spacing w:after="0" w:line="240" w:lineRule="auto"/>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يعمل عالق متجانس من العينة والمحلول المخفف.</w:t>
      </w:r>
    </w:p>
    <w:p w:rsidR="003F476C" w:rsidRPr="003F476C" w:rsidRDefault="003F476C" w:rsidP="003F476C">
      <w:pPr>
        <w:numPr>
          <w:ilvl w:val="0"/>
          <w:numId w:val="2"/>
        </w:numPr>
        <w:spacing w:after="0" w:line="240" w:lineRule="auto"/>
        <w:rPr>
          <w:rFonts w:ascii="Times New Roman" w:hAnsi="Times New Roman" w:cs="Times New Roman"/>
          <w:sz w:val="28"/>
          <w:szCs w:val="28"/>
          <w:lang w:bidi="ar-IQ"/>
        </w:rPr>
      </w:pPr>
      <w:r w:rsidRPr="003F476C">
        <w:rPr>
          <w:rFonts w:ascii="Times New Roman" w:hAnsi="Times New Roman" w:cs="Times New Roman"/>
          <w:sz w:val="28"/>
          <w:szCs w:val="28"/>
          <w:rtl/>
          <w:lang w:bidi="ar-IQ"/>
        </w:rPr>
        <w:t xml:space="preserve">التعداد الكلي المباشر بطريقة </w:t>
      </w:r>
      <w:r w:rsidRPr="003F476C">
        <w:rPr>
          <w:rFonts w:ascii="Times New Roman" w:hAnsi="Times New Roman" w:cs="Times New Roman"/>
          <w:sz w:val="28"/>
          <w:szCs w:val="28"/>
          <w:lang w:bidi="ar-IQ"/>
        </w:rPr>
        <w:t>Bread.</w:t>
      </w:r>
    </w:p>
    <w:p w:rsidR="003F476C" w:rsidRPr="003F476C" w:rsidRDefault="003F476C" w:rsidP="003F476C">
      <w:pPr>
        <w:numPr>
          <w:ilvl w:val="0"/>
          <w:numId w:val="2"/>
        </w:numPr>
        <w:spacing w:after="0" w:line="240" w:lineRule="auto"/>
        <w:rPr>
          <w:rFonts w:ascii="Times New Roman" w:hAnsi="Times New Roman" w:cs="Times New Roman"/>
          <w:sz w:val="28"/>
          <w:szCs w:val="28"/>
          <w:lang w:bidi="ar-IQ"/>
        </w:rPr>
      </w:pPr>
      <w:r w:rsidRPr="003F476C">
        <w:rPr>
          <w:rFonts w:ascii="Times New Roman" w:hAnsi="Times New Roman" w:cs="Times New Roman"/>
          <w:sz w:val="28"/>
          <w:szCs w:val="28"/>
          <w:rtl/>
          <w:lang w:bidi="ar-IQ"/>
        </w:rPr>
        <w:t xml:space="preserve">التعداد الحي العام للبكتيريا المحبة للحرارة المتوسطة باستعمال وسط </w:t>
      </w:r>
      <w:r w:rsidRPr="003F476C">
        <w:rPr>
          <w:rFonts w:ascii="Times New Roman" w:hAnsi="Times New Roman" w:cs="Times New Roman"/>
          <w:sz w:val="28"/>
          <w:szCs w:val="28"/>
          <w:lang w:bidi="ar-IQ"/>
        </w:rPr>
        <w:t>G.T.Y.A</w:t>
      </w:r>
      <w:r w:rsidRPr="003F476C">
        <w:rPr>
          <w:rFonts w:ascii="Times New Roman" w:hAnsi="Times New Roman" w:cs="Times New Roman"/>
          <w:sz w:val="28"/>
          <w:szCs w:val="28"/>
          <w:rtl/>
          <w:lang w:bidi="ar-IQ"/>
        </w:rPr>
        <w:t xml:space="preserve"> وحضن في درجة 37م.</w:t>
      </w:r>
    </w:p>
    <w:p w:rsidR="003F476C" w:rsidRPr="003F476C" w:rsidRDefault="003F476C" w:rsidP="003F476C">
      <w:pPr>
        <w:numPr>
          <w:ilvl w:val="0"/>
          <w:numId w:val="2"/>
        </w:numPr>
        <w:spacing w:after="0" w:line="240" w:lineRule="auto"/>
        <w:rPr>
          <w:rFonts w:ascii="Times New Roman" w:hAnsi="Times New Roman" w:cs="Times New Roman"/>
          <w:sz w:val="28"/>
          <w:szCs w:val="28"/>
          <w:lang w:bidi="ar-IQ"/>
        </w:rPr>
      </w:pPr>
      <w:r w:rsidRPr="003F476C">
        <w:rPr>
          <w:rFonts w:ascii="Times New Roman" w:hAnsi="Times New Roman" w:cs="Times New Roman"/>
          <w:sz w:val="28"/>
          <w:szCs w:val="28"/>
          <w:rtl/>
          <w:lang w:bidi="ar-IQ"/>
        </w:rPr>
        <w:t xml:space="preserve">التعداد الحي العام للبكتيريا المحبة للحرارة العالية باستعمال وسط </w:t>
      </w:r>
      <w:r w:rsidRPr="003F476C">
        <w:rPr>
          <w:rFonts w:ascii="Times New Roman" w:hAnsi="Times New Roman" w:cs="Times New Roman"/>
          <w:sz w:val="28"/>
          <w:szCs w:val="28"/>
          <w:lang w:bidi="ar-IQ"/>
        </w:rPr>
        <w:t>G.T.Y.A</w:t>
      </w:r>
      <w:r w:rsidRPr="003F476C">
        <w:rPr>
          <w:rFonts w:ascii="Times New Roman" w:hAnsi="Times New Roman" w:cs="Times New Roman"/>
          <w:sz w:val="28"/>
          <w:szCs w:val="28"/>
          <w:rtl/>
          <w:lang w:bidi="ar-IQ"/>
        </w:rPr>
        <w:t xml:space="preserve"> وحضن في درجة 55م .</w:t>
      </w:r>
    </w:p>
    <w:p w:rsidR="003F476C" w:rsidRPr="003F476C" w:rsidRDefault="003F476C" w:rsidP="003F476C">
      <w:pPr>
        <w:numPr>
          <w:ilvl w:val="0"/>
          <w:numId w:val="2"/>
        </w:numPr>
        <w:spacing w:after="0" w:line="240" w:lineRule="auto"/>
        <w:rPr>
          <w:rFonts w:ascii="Times New Roman" w:hAnsi="Times New Roman" w:cs="Times New Roman"/>
          <w:sz w:val="28"/>
          <w:szCs w:val="28"/>
          <w:rtl/>
          <w:lang w:bidi="ar-IQ"/>
        </w:rPr>
      </w:pPr>
      <w:r w:rsidRPr="003F476C">
        <w:rPr>
          <w:rFonts w:ascii="Times New Roman" w:hAnsi="Times New Roman" w:cs="Times New Roman"/>
          <w:sz w:val="28"/>
          <w:szCs w:val="28"/>
          <w:rtl/>
          <w:lang w:bidi="ar-IQ"/>
        </w:rPr>
        <w:t xml:space="preserve">التعداد الحي العام للفطريات والخمائر باستخدام </w:t>
      </w:r>
      <w:r w:rsidRPr="003F476C">
        <w:rPr>
          <w:rFonts w:ascii="Times New Roman" w:hAnsi="Times New Roman" w:cs="Times New Roman"/>
          <w:sz w:val="28"/>
          <w:szCs w:val="28"/>
          <w:lang w:bidi="ar-IQ"/>
        </w:rPr>
        <w:t xml:space="preserve">Yeast agar </w:t>
      </w:r>
      <w:r w:rsidRPr="003F476C">
        <w:rPr>
          <w:rFonts w:ascii="Times New Roman" w:hAnsi="Times New Roman" w:cs="Times New Roman"/>
          <w:sz w:val="28"/>
          <w:szCs w:val="28"/>
          <w:rtl/>
          <w:lang w:bidi="ar-IQ"/>
        </w:rPr>
        <w:t xml:space="preserve"> و </w:t>
      </w:r>
      <w:r w:rsidRPr="003F476C">
        <w:rPr>
          <w:rFonts w:ascii="Times New Roman" w:hAnsi="Times New Roman" w:cs="Times New Roman"/>
          <w:sz w:val="28"/>
          <w:szCs w:val="28"/>
          <w:lang w:bidi="ar-IQ"/>
        </w:rPr>
        <w:t>Sabouraud agar</w:t>
      </w:r>
      <w:r w:rsidRPr="003F476C">
        <w:rPr>
          <w:rFonts w:ascii="Times New Roman" w:hAnsi="Times New Roman" w:cs="Times New Roman"/>
          <w:sz w:val="28"/>
          <w:szCs w:val="28"/>
          <w:rtl/>
          <w:lang w:bidi="ar-IQ"/>
        </w:rPr>
        <w:t xml:space="preserve"> وحضن بدرجة 25م.</w:t>
      </w:r>
    </w:p>
    <w:p w:rsidR="002B50C0" w:rsidRPr="003F476C" w:rsidRDefault="002B50C0">
      <w:pPr>
        <w:rPr>
          <w:rFonts w:ascii="Times New Roman" w:hAnsi="Times New Roman" w:cs="Times New Roman"/>
          <w:lang w:bidi="ar-IQ"/>
        </w:rPr>
      </w:pPr>
    </w:p>
    <w:sectPr w:rsidR="002B50C0" w:rsidRPr="003F476C" w:rsidSect="003F476C">
      <w:headerReference w:type="default" r:id="rId8"/>
      <w:footerReference w:type="default" r:id="rId9"/>
      <w:pgSz w:w="11906" w:h="16838"/>
      <w:pgMar w:top="1440" w:right="1800" w:bottom="1440" w:left="1800"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0C0" w:rsidRDefault="002B50C0" w:rsidP="003F476C">
      <w:pPr>
        <w:spacing w:after="0" w:line="240" w:lineRule="auto"/>
      </w:pPr>
      <w:r>
        <w:separator/>
      </w:r>
    </w:p>
  </w:endnote>
  <w:endnote w:type="continuationSeparator" w:id="1">
    <w:p w:rsidR="002B50C0" w:rsidRDefault="002B50C0" w:rsidP="003F4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533283"/>
      <w:docPartObj>
        <w:docPartGallery w:val="Page Numbers (Bottom of Page)"/>
        <w:docPartUnique/>
      </w:docPartObj>
    </w:sdtPr>
    <w:sdtContent>
      <w:p w:rsidR="003F476C" w:rsidRDefault="003F476C">
        <w:pPr>
          <w:pStyle w:val="Footer"/>
        </w:pPr>
        <w:fldSimple w:instr=" PAGE   \* MERGEFORMAT ">
          <w:r w:rsidR="000D25CD">
            <w:rPr>
              <w:noProof/>
              <w:rtl/>
            </w:rPr>
            <w:t>1</w:t>
          </w:r>
        </w:fldSimple>
      </w:p>
    </w:sdtContent>
  </w:sdt>
  <w:p w:rsidR="003F476C" w:rsidRDefault="003F47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0C0" w:rsidRDefault="002B50C0" w:rsidP="003F476C">
      <w:pPr>
        <w:spacing w:after="0" w:line="240" w:lineRule="auto"/>
      </w:pPr>
      <w:r>
        <w:separator/>
      </w:r>
    </w:p>
  </w:footnote>
  <w:footnote w:type="continuationSeparator" w:id="1">
    <w:p w:rsidR="002B50C0" w:rsidRDefault="002B50C0" w:rsidP="003F47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76C" w:rsidRDefault="003F476C" w:rsidP="003F476C">
    <w:pPr>
      <w:pStyle w:val="Header"/>
      <w:pBdr>
        <w:bottom w:val="thickThinSmallGap" w:sz="24" w:space="1" w:color="622423"/>
      </w:pBdr>
      <w:jc w:val="center"/>
      <w:rPr>
        <w:rFonts w:ascii="Cambria" w:hAnsi="Cambria"/>
        <w:sz w:val="32"/>
        <w:szCs w:val="32"/>
      </w:rPr>
    </w:pPr>
    <w:r>
      <w:rPr>
        <w:rFonts w:ascii="Cambria" w:hAnsi="Cambria"/>
        <w:sz w:val="32"/>
        <w:szCs w:val="32"/>
        <w:rtl/>
      </w:rPr>
      <w:t>مختبر البكتيريا الغذائية والصناعية</w:t>
    </w:r>
  </w:p>
  <w:p w:rsidR="003F476C" w:rsidRDefault="003F476C">
    <w:pPr>
      <w:pStyle w:val="Header"/>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43B41"/>
    <w:multiLevelType w:val="hybridMultilevel"/>
    <w:tmpl w:val="FA564E72"/>
    <w:lvl w:ilvl="0" w:tplc="4D7E684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DFF521B"/>
    <w:multiLevelType w:val="hybridMultilevel"/>
    <w:tmpl w:val="5B6A5CC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476C"/>
    <w:rsid w:val="000D25CD"/>
    <w:rsid w:val="002B50C0"/>
    <w:rsid w:val="003F47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476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3F476C"/>
  </w:style>
  <w:style w:type="paragraph" w:styleId="Footer">
    <w:name w:val="footer"/>
    <w:basedOn w:val="Normal"/>
    <w:link w:val="FooterChar"/>
    <w:uiPriority w:val="99"/>
    <w:unhideWhenUsed/>
    <w:rsid w:val="003F476C"/>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476C"/>
  </w:style>
  <w:style w:type="table" w:styleId="TableGrid">
    <w:name w:val="Table Grid"/>
    <w:basedOn w:val="TableNormal"/>
    <w:uiPriority w:val="59"/>
    <w:rsid w:val="000D25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496BD-4CF2-4D95-8FF3-DEB67770B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348</Words>
  <Characters>1990</Characters>
  <Application>Microsoft Office Word</Application>
  <DocSecurity>0</DocSecurity>
  <Lines>16</Lines>
  <Paragraphs>4</Paragraphs>
  <ScaleCrop>false</ScaleCrop>
  <Company>future</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dc:creator>
  <cp:keywords/>
  <dc:description/>
  <cp:lastModifiedBy>cesar</cp:lastModifiedBy>
  <cp:revision>3</cp:revision>
  <dcterms:created xsi:type="dcterms:W3CDTF">2009-01-24T17:52:00Z</dcterms:created>
  <dcterms:modified xsi:type="dcterms:W3CDTF">2009-01-24T17:56:00Z</dcterms:modified>
</cp:coreProperties>
</file>