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DAB" w:rsidRDefault="00510DAB" w:rsidP="00510DAB">
      <w:pPr>
        <w:jc w:val="center"/>
        <w:rPr>
          <w:rFonts w:asciiTheme="majorBidi" w:hAnsiTheme="majorBidi" w:cs="Times New Roman" w:hint="cs"/>
          <w:b/>
          <w:bCs/>
          <w:i/>
          <w:iCs/>
          <w:sz w:val="32"/>
          <w:szCs w:val="32"/>
          <w:u w:val="single"/>
          <w:rtl/>
          <w:lang w:bidi="ar-IQ"/>
        </w:rPr>
      </w:pPr>
      <w:r>
        <w:rPr>
          <w:rFonts w:asciiTheme="majorBidi" w:hAnsiTheme="majorBidi" w:cs="Times New Roman"/>
          <w:b/>
          <w:bCs/>
          <w:i/>
          <w:iCs/>
          <w:sz w:val="32"/>
          <w:szCs w:val="32"/>
          <w:u w:val="single"/>
          <w:lang w:bidi="ar-IQ"/>
        </w:rPr>
        <w:t xml:space="preserve">      </w:t>
      </w:r>
      <w:r w:rsidRPr="00510DAB">
        <w:rPr>
          <w:rFonts w:asciiTheme="majorBidi" w:hAnsiTheme="majorBidi" w:cs="Times New Roman"/>
          <w:b/>
          <w:bCs/>
          <w:i/>
          <w:iCs/>
          <w:sz w:val="32"/>
          <w:szCs w:val="32"/>
          <w:u w:val="single"/>
          <w:lang w:bidi="ar-IQ"/>
        </w:rPr>
        <w:t>Human behavior</w:t>
      </w:r>
      <w:r>
        <w:rPr>
          <w:rFonts w:asciiTheme="majorBidi" w:hAnsiTheme="majorBidi" w:cs="Times New Roman" w:hint="cs"/>
          <w:b/>
          <w:bCs/>
          <w:i/>
          <w:iCs/>
          <w:sz w:val="32"/>
          <w:szCs w:val="32"/>
          <w:u w:val="single"/>
          <w:rtl/>
          <w:lang w:bidi="ar-IQ"/>
        </w:rPr>
        <w:t>السلوك الانساني</w:t>
      </w:r>
    </w:p>
    <w:p w:rsidR="00510DAB" w:rsidRPr="00510DAB" w:rsidRDefault="00510DAB" w:rsidP="00510DAB">
      <w:pPr>
        <w:jc w:val="center"/>
        <w:rPr>
          <w:rFonts w:asciiTheme="majorBidi" w:hAnsiTheme="majorBidi" w:cs="Times New Roman" w:hint="cs"/>
          <w:b/>
          <w:bCs/>
          <w:i/>
          <w:iCs/>
          <w:sz w:val="32"/>
          <w:szCs w:val="32"/>
          <w:u w:val="single"/>
          <w:rtl/>
          <w:lang w:bidi="ar-IQ"/>
        </w:rPr>
      </w:pPr>
    </w:p>
    <w:p w:rsidR="00510DAB" w:rsidRDefault="00510DAB" w:rsidP="009D1F45">
      <w:pPr>
        <w:rPr>
          <w:rFonts w:asciiTheme="majorBidi" w:hAnsiTheme="majorBidi" w:cs="Times New Roman" w:hint="cs"/>
          <w:sz w:val="32"/>
          <w:szCs w:val="32"/>
          <w:rtl/>
          <w:lang w:bidi="ar-IQ"/>
        </w:rPr>
      </w:pPr>
    </w:p>
    <w:p w:rsidR="00510DAB" w:rsidRDefault="00510DAB" w:rsidP="009D1F45">
      <w:pPr>
        <w:rPr>
          <w:rFonts w:asciiTheme="majorBidi" w:hAnsiTheme="majorBidi" w:cs="Times New Roman" w:hint="cs"/>
          <w:sz w:val="32"/>
          <w:szCs w:val="32"/>
          <w:rtl/>
          <w:lang w:bidi="ar-IQ"/>
        </w:rPr>
      </w:pPr>
    </w:p>
    <w:p w:rsidR="009D1F45" w:rsidRPr="009D1F45" w:rsidRDefault="009D1F45" w:rsidP="009D1F45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تعريف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السلوك</w:t>
      </w:r>
      <w:r w:rsidR="00510DAB">
        <w:rPr>
          <w:rFonts w:asciiTheme="majorBidi" w:hAnsiTheme="majorBidi" w:cs="Times New Roman" w:hint="cs"/>
          <w:sz w:val="32"/>
          <w:szCs w:val="32"/>
          <w:rtl/>
          <w:lang w:bidi="ar-IQ"/>
        </w:rPr>
        <w:t xml:space="preserve"> الانساني</w:t>
      </w:r>
      <w:bookmarkStart w:id="0" w:name="_GoBack"/>
      <w:bookmarkEnd w:id="0"/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علم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النفس</w:t>
      </w:r>
    </w:p>
    <w:p w:rsidR="009D1F45" w:rsidRPr="009D1F45" w:rsidRDefault="009D1F45" w:rsidP="009D1F45">
      <w:pPr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9D1F45" w:rsidRPr="009D1F45" w:rsidRDefault="009D1F45" w:rsidP="009D1F45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proofErr w:type="gramStart"/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يعرف</w:t>
      </w:r>
      <w:proofErr w:type="gramEnd"/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السلوك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الإنساني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بأنه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كل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الأفعال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والنشاطات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تصدر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عن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الفرد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سواءً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كانت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ظاهرة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أم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غير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ظاهرة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.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ويعرفه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آخرين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بأنه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أي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نشاط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يصدر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عن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الإنسان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سواءً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كان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أفعالا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يمكن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ملاحظتها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وقياسها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كالنشاطات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الفسيولوجية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والحركية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نشاطات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تتم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نحو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غير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ملحوظ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كالتفكير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والتذكر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والوساوس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وغيرها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</w:p>
    <w:p w:rsidR="009D1F45" w:rsidRPr="009D1F45" w:rsidRDefault="009D1F45" w:rsidP="009D1F45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والسلوك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ليس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شيئاً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ثابتاً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ولكنه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يتغير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وهو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لا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يحدث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الفراغ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وإنما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بيئة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ما،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وقد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يحدث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بصورة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لاإرادية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وعلى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نحو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ألي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مثل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التنفس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الكحة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يحدث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بصورة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إرادية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وعندها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يكون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بشكل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مقصود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وواعي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وهذا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السلوك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يمكن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تعلمه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ويتأثر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بعوامل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البيئة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والمحيط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الذي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يعيش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فيه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الفرد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</w:p>
    <w:p w:rsidR="009D1F45" w:rsidRPr="009D1F45" w:rsidRDefault="009D1F45" w:rsidP="009D1F45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proofErr w:type="gramStart"/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أنواع</w:t>
      </w:r>
      <w:proofErr w:type="gramEnd"/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السلـــوك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</w:p>
    <w:p w:rsidR="009D1F45" w:rsidRPr="009D1F45" w:rsidRDefault="009D1F45" w:rsidP="009D1F45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والسلوك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نوعان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هما</w:t>
      </w:r>
      <w:proofErr w:type="gramEnd"/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>:-</w:t>
      </w:r>
    </w:p>
    <w:p w:rsidR="009D1F45" w:rsidRPr="009D1F45" w:rsidRDefault="009D1F45" w:rsidP="009D1F45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proofErr w:type="spellStart"/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أ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السلوك</w:t>
      </w:r>
      <w:proofErr w:type="spellEnd"/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الاستجابي</w:t>
      </w:r>
      <w:proofErr w:type="spellEnd"/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>:</w:t>
      </w:r>
    </w:p>
    <w:p w:rsidR="009D1F45" w:rsidRPr="009D1F45" w:rsidRDefault="009D1F45" w:rsidP="009D1F45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وهو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السلوك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الذي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تتحكم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به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المثيرات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تسبقه،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فبمجرد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حدوث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المثير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يحدث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السلوك،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فالحليب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فم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الطفل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يؤدي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إفراز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اللعاب،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ونزول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دموع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العين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عند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تقطيع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شرائح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البصل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وهكذا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وتسمى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المثيرات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تسبق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السلوك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بالمثيرات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القبلية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>( ).</w:t>
      </w:r>
    </w:p>
    <w:p w:rsidR="009D1F45" w:rsidRPr="009D1F45" w:rsidRDefault="009D1F45" w:rsidP="009D1F45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السلوك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الاستجابي</w:t>
      </w:r>
      <w:proofErr w:type="spellEnd"/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لا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يتأثر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بالمثيرات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تتبعه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وهو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أقرب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ما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يكون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السلوك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اللاإرادي،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فإذا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وضع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الإنسان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يده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ماء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ساخن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فانه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يسحبها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اوتوماتيكياً،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فهذا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السلوك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ثابت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لا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يتغير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وان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الذي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يتغير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هو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المثيرات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تضبط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هذا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السلوك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</w:p>
    <w:p w:rsidR="009D1F45" w:rsidRPr="009D1F45" w:rsidRDefault="009D1F45" w:rsidP="009D1F45">
      <w:pPr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9D1F45" w:rsidRPr="009D1F45" w:rsidRDefault="009D1F45" w:rsidP="009D1F45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proofErr w:type="spellStart"/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ب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  <w:proofErr w:type="gramStart"/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السلوك</w:t>
      </w:r>
      <w:proofErr w:type="spellEnd"/>
      <w:proofErr w:type="gramEnd"/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الإجرائي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>:</w:t>
      </w:r>
    </w:p>
    <w:p w:rsidR="009D1F45" w:rsidRPr="009D1F45" w:rsidRDefault="009D1F45" w:rsidP="009D1F45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هو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السلوك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الذي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يتحدد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بفعل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العوامل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البيئية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مثل</w:t>
      </w:r>
      <w:proofErr w:type="gramEnd"/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العوامل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الاقتصادية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والاجتماعية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</w:p>
    <w:p w:rsidR="009D1F45" w:rsidRPr="009D1F45" w:rsidRDefault="009D1F45" w:rsidP="009D1F45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lastRenderedPageBreak/>
        <w:t>والتربوية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والدينية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والجغرافية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وغيرها</w:t>
      </w:r>
      <w:proofErr w:type="gramEnd"/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</w:p>
    <w:p w:rsidR="009D1F45" w:rsidRPr="009D1F45" w:rsidRDefault="009D1F45" w:rsidP="009D1F45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كما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السلوك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الإجرائي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محكوم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بنتائجه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فالمثيرات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البعدية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قد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تضعف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السلوك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الإجرائي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وقد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تقويه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وقد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لا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يكون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لها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أي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تأثير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يذكر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</w:p>
    <w:p w:rsidR="009D1F45" w:rsidRPr="009D1F45" w:rsidRDefault="009D1F45" w:rsidP="009D1F45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ونستطيع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القول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السلوك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الإجرائي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أقرب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ما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يكون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السلوك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الإرادي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</w:p>
    <w:p w:rsidR="009D1F45" w:rsidRPr="009D1F45" w:rsidRDefault="009D1F45" w:rsidP="009D1F45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proofErr w:type="gramStart"/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خصائص</w:t>
      </w:r>
      <w:proofErr w:type="gramEnd"/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السلوك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>:</w:t>
      </w:r>
    </w:p>
    <w:p w:rsidR="009D1F45" w:rsidRPr="009D1F45" w:rsidRDefault="009D1F45" w:rsidP="009D1F45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>1.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القابلية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للتنبؤ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>:</w:t>
      </w:r>
    </w:p>
    <w:p w:rsidR="009D1F45" w:rsidRPr="009D1F45" w:rsidRDefault="009D1F45" w:rsidP="009D1F45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إن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السلوك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الإنساني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ليس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ظاهرة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عفوية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ولا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يحدث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نتيجة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للصدفة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وإنما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يخضع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لنظام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معين،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وإذا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استطاع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العلم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تحديد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عناصر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ومكونات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هذا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النظام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فانه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يصبح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بالامكان</w:t>
      </w:r>
      <w:proofErr w:type="spellEnd"/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التنبؤ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به،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ويعتقد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معدلي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السلوك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البيئة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المتمثلة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الظروف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المادية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والاجتماعية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الماضية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والحالية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للشخص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هي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تقرر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سلوكه،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ولذلك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نستطيع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التنبؤ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بسلوك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الشخص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بناءً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معرفتنا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بظروفه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البيئية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السابقة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والحالية،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وكلما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ازدادت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معرفتنا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بتلك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الظروف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وكانت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تلك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المعرفة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بشكل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موضوعي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أصبحت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قدرتنا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التنبؤ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بالسلوك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أكبر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،ولكن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هذا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لا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يعني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أننا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قادرون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التنبؤ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بالسلوك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بشكل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كامل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،فنحن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لا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نستطيع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معرفة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كل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ما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يحيط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بالشخص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ظروف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بيئية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سواء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الماضي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الحاضر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>( ) .</w:t>
      </w:r>
    </w:p>
    <w:p w:rsidR="009D1F45" w:rsidRPr="009D1F45" w:rsidRDefault="009D1F45" w:rsidP="009D1F45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>2.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القابلية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للضبط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>:</w:t>
      </w:r>
    </w:p>
    <w:p w:rsidR="009D1F45" w:rsidRPr="009D1F45" w:rsidRDefault="009D1F45" w:rsidP="009D1F45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إن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الضبط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ميدان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تعديل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السلوك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عادة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ما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يشمل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تنظيم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إعادة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تنظيم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الأحداث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البيئية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تسبق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السلوك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تحدث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بعده،كما</w:t>
      </w:r>
      <w:proofErr w:type="spellEnd"/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الضبط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الذاتي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مجال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تعديل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السلوك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يعني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ضبط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الشخص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لذاته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باستخدام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المباديء</w:t>
      </w:r>
      <w:proofErr w:type="spellEnd"/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والقوانين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يستخدمها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لضبط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الأشخاص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الآخرين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</w:p>
    <w:p w:rsidR="009D1F45" w:rsidRPr="009D1F45" w:rsidRDefault="009D1F45" w:rsidP="009D1F45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والضبط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الذي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نريده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تعديل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السلوك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هو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الضبط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الايجابي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وليس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الضبط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السلبي،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لذا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أهم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أسلوب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يلتزم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به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العاملون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ميدان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تعديل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السلوك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هو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الإكثار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أسلوب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التعزيز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والإقلال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أسلوب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العقاب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</w:p>
    <w:p w:rsidR="009D1F45" w:rsidRPr="009D1F45" w:rsidRDefault="009D1F45" w:rsidP="009D1F45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>3.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القابلية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للقياس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>:</w:t>
      </w:r>
    </w:p>
    <w:p w:rsidR="009D1F45" w:rsidRPr="009D1F45" w:rsidRDefault="009D1F45" w:rsidP="009D1F45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بما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السلوك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الإنساني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معقد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لان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جزء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منه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ظاهر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وقابل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للملاحظة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والقياس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والجزء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الأخر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غير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ظاهر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ولا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يمكن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قياسه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بشكل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مباشر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لذلك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فان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العلماء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لم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يتفقوا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نظرية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واحدة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لتفسير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السلوك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الإنساني،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وعلى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الرغم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ذلك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فان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العلم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لا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يكون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علمياً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دون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تحليل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وقياس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الظواهر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المراد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دراستها،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وعليه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فقد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طور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علماء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النفس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أساليب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مباشرة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lastRenderedPageBreak/>
        <w:t>لقياس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السلوك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كالملاحظة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وقوائم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التقدير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والشطب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وأساليب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غير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مباشرة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كاختبارات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الذكاء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واختبارات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الشخصية،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وإذا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تعذر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قياس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السلوك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بشكل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مباشر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فمن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الممكن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قياسه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بالاستدلال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عليه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مظاهره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المختلفة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</w:p>
    <w:p w:rsidR="009D1F45" w:rsidRPr="009D1F45" w:rsidRDefault="009D1F45" w:rsidP="009D1F45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الأبعاد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الرئيسية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للسلوك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>:</w:t>
      </w:r>
    </w:p>
    <w:p w:rsidR="009D1F45" w:rsidRPr="009D1F45" w:rsidRDefault="009D1F45" w:rsidP="009D1F45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1-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البعد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البشري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: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السلوك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الإنساني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سلوك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بشري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صادر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عن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قوة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عاقلة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ناشطة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وفاعلة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معظم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الأحيان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وهو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صادر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عن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جهاز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عصبي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</w:p>
    <w:p w:rsidR="009D1F45" w:rsidRPr="009D1F45" w:rsidRDefault="009D1F45" w:rsidP="009D1F45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2- </w:t>
      </w:r>
      <w:proofErr w:type="gramStart"/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البعد</w:t>
      </w:r>
      <w:proofErr w:type="gramEnd"/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المكاني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: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السلوك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البشري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يحدث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مكان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معين،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فقد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يحدث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غرفة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الصف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مثلاً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</w:p>
    <w:p w:rsidR="009D1F45" w:rsidRPr="009D1F45" w:rsidRDefault="009D1F45" w:rsidP="00E26165">
      <w:pPr>
        <w:jc w:val="center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3- </w:t>
      </w:r>
      <w:proofErr w:type="gramStart"/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البعد</w:t>
      </w:r>
      <w:proofErr w:type="gramEnd"/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الزماني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: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السلوك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البشري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يحدث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وقت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معين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قد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يكون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صباحاً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يستغرق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وقتاً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طويلاً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ثواني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معدودة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</w:p>
    <w:p w:rsidR="009D1F45" w:rsidRPr="009D1F45" w:rsidRDefault="009D1F45" w:rsidP="00E26165">
      <w:pPr>
        <w:jc w:val="center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4-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البعد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الأخلاقي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: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يعتمد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المرشد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>/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المعلم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القيم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الأخلاقية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تعديل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السلوك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ولا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يلجأ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استخدام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العقاب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النفسي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الجسدي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الجرح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الإيذاء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للطالب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الذي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يتعامل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معه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</w:p>
    <w:p w:rsidR="001267A3" w:rsidRPr="009D1F45" w:rsidRDefault="009D1F45" w:rsidP="00E26165">
      <w:pPr>
        <w:jc w:val="center"/>
        <w:rPr>
          <w:rFonts w:asciiTheme="majorBidi" w:hAnsiTheme="majorBidi" w:cstheme="majorBidi"/>
          <w:sz w:val="32"/>
          <w:szCs w:val="32"/>
          <w:lang w:bidi="ar-IQ"/>
        </w:rPr>
      </w:pP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5- </w:t>
      </w:r>
      <w:proofErr w:type="gramStart"/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البعد</w:t>
      </w:r>
      <w:proofErr w:type="gramEnd"/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الاجتماعي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: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السلوك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يتأثر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بالقيم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الاجتماعية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والعادات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والتقاليد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المعمول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بها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المجتمع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وهو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الذي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يحكم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السلوك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أنه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مناسب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غير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مناسب،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شاذ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غير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شاذ،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فالسلوكيات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قد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تكون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مقبولة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مجتمع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ومرفوضة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مجتمع</w:t>
      </w:r>
      <w:r w:rsidRPr="009D1F45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9D1F45">
        <w:rPr>
          <w:rFonts w:asciiTheme="majorBidi" w:hAnsiTheme="majorBidi" w:cs="Times New Roman" w:hint="cs"/>
          <w:sz w:val="32"/>
          <w:szCs w:val="32"/>
          <w:rtl/>
          <w:lang w:bidi="ar-IQ"/>
        </w:rPr>
        <w:t>أخر</w:t>
      </w:r>
      <w:r>
        <w:rPr>
          <w:rFonts w:asciiTheme="majorBidi" w:hAnsiTheme="majorBidi" w:cs="Times New Roman" w:hint="cs"/>
          <w:sz w:val="32"/>
          <w:szCs w:val="32"/>
          <w:rtl/>
          <w:lang w:bidi="ar-IQ"/>
        </w:rPr>
        <w:t>.</w:t>
      </w:r>
    </w:p>
    <w:sectPr w:rsidR="001267A3" w:rsidRPr="009D1F45" w:rsidSect="009E239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3FE"/>
    <w:rsid w:val="001267A3"/>
    <w:rsid w:val="00510DAB"/>
    <w:rsid w:val="009473FE"/>
    <w:rsid w:val="009D1F45"/>
    <w:rsid w:val="009E239E"/>
    <w:rsid w:val="00E2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Dhabi</dc:creator>
  <cp:keywords/>
  <dc:description/>
  <cp:lastModifiedBy>Dhabi</cp:lastModifiedBy>
  <cp:revision>5</cp:revision>
  <dcterms:created xsi:type="dcterms:W3CDTF">2014-01-03T11:05:00Z</dcterms:created>
  <dcterms:modified xsi:type="dcterms:W3CDTF">2014-01-03T12:01:00Z</dcterms:modified>
</cp:coreProperties>
</file>