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6C" w:rsidRPr="00DD5FEA" w:rsidRDefault="00BA64D0" w:rsidP="006F2BAD">
      <w:pPr>
        <w:jc w:val="center"/>
        <w:rPr>
          <w:b/>
          <w:bCs/>
          <w:sz w:val="32"/>
          <w:szCs w:val="26"/>
        </w:rPr>
      </w:pPr>
      <w:r>
        <w:rPr>
          <w:b/>
          <w:bCs/>
          <w:sz w:val="32"/>
          <w:szCs w:val="26"/>
        </w:rPr>
        <w:t xml:space="preserve"> </w:t>
      </w:r>
      <w:r w:rsidR="006F2BAD">
        <w:rPr>
          <w:b/>
          <w:bCs/>
          <w:sz w:val="32"/>
          <w:szCs w:val="26"/>
        </w:rPr>
        <w:t>C</w:t>
      </w:r>
      <w:r w:rsidR="00AA6A6C">
        <w:rPr>
          <w:b/>
          <w:bCs/>
          <w:sz w:val="32"/>
          <w:szCs w:val="26"/>
        </w:rPr>
        <w:t xml:space="preserve">ardiovascular </w:t>
      </w:r>
      <w:r w:rsidR="006F2BAD">
        <w:rPr>
          <w:b/>
          <w:bCs/>
          <w:sz w:val="32"/>
          <w:szCs w:val="26"/>
        </w:rPr>
        <w:t>physiology</w:t>
      </w:r>
    </w:p>
    <w:p w:rsidR="00AA6A6C" w:rsidRDefault="00AA6A6C" w:rsidP="00AA6A6C">
      <w:pPr>
        <w:rPr>
          <w:b/>
          <w:bCs/>
          <w:u w:val="single"/>
        </w:rPr>
      </w:pPr>
    </w:p>
    <w:p w:rsidR="00AA6A6C" w:rsidRPr="00AB4FB2" w:rsidRDefault="00995E0C" w:rsidP="00AA6A6C">
      <w:r>
        <w:rPr>
          <w:b/>
          <w:bCs/>
          <w:u w:val="single"/>
        </w:rPr>
        <w:t>Cardiac output</w:t>
      </w:r>
      <w:r w:rsidR="00AB4FB2" w:rsidRPr="00AB4FB2">
        <w:rPr>
          <w:b/>
          <w:bCs/>
          <w:u w:val="single"/>
        </w:rPr>
        <w:t xml:space="preserve"> (cont'd)</w:t>
      </w:r>
    </w:p>
    <w:p w:rsidR="007F7C25" w:rsidRDefault="007F7C25" w:rsidP="00AB4FB2">
      <w:pPr>
        <w:rPr>
          <w:b/>
          <w:bCs/>
          <w:u w:val="single"/>
        </w:rPr>
      </w:pPr>
      <w:bookmarkStart w:id="0" w:name="_GoBack"/>
      <w:bookmarkEnd w:id="0"/>
    </w:p>
    <w:p w:rsidR="00AB4FB2" w:rsidRDefault="00AB4FB2" w:rsidP="00AB4FB2">
      <w:r>
        <w:rPr>
          <w:b/>
          <w:bCs/>
          <w:u w:val="single"/>
        </w:rPr>
        <w:t>R</w:t>
      </w:r>
      <w:r w:rsidRPr="00324077">
        <w:rPr>
          <w:b/>
          <w:bCs/>
          <w:u w:val="single"/>
        </w:rPr>
        <w:t>elation of tension to length in cardiac muscle</w:t>
      </w:r>
    </w:p>
    <w:p w:rsidR="00AB4FB2" w:rsidRDefault="00AB4FB2" w:rsidP="00AB4FB2"/>
    <w:p w:rsidR="00AB4FB2" w:rsidRDefault="00AB4FB2" w:rsidP="00AB4FB2">
      <w:pPr>
        <w:ind w:firstLine="720"/>
      </w:pPr>
      <w:r w:rsidRPr="00324077">
        <w:t>When the muscle is stretched, the developed tension increases to</w:t>
      </w:r>
      <w:r w:rsidRPr="00324077">
        <w:br/>
        <w:t>a maximum and then declines as stretch becomes more extreme. Starling</w:t>
      </w:r>
      <w:r>
        <w:t xml:space="preserve">'s law of the heart or </w:t>
      </w:r>
      <w:r w:rsidRPr="00324077">
        <w:t>Frank</w:t>
      </w:r>
      <w:r w:rsidRPr="00324077">
        <w:rPr>
          <w:rFonts w:hint="eastAsia"/>
        </w:rPr>
        <w:t>–</w:t>
      </w:r>
      <w:r w:rsidRPr="00324077">
        <w:t>Starling</w:t>
      </w:r>
      <w:r>
        <w:t>'s law stated that</w:t>
      </w:r>
      <w:r w:rsidRPr="00324077">
        <w:t xml:space="preserve"> the "energy of contraction is proportional to the initial length of the cardiac muscle fiber". For the heart, the </w:t>
      </w:r>
      <w:r>
        <w:t>length of the muscle fi</w:t>
      </w:r>
      <w:r w:rsidRPr="00324077">
        <w:t xml:space="preserve">bers (i.e., the extent of the preload) is proportional </w:t>
      </w:r>
      <w:r>
        <w:t>to the end-diastolic volume. Th</w:t>
      </w:r>
      <w:r w:rsidRPr="00324077">
        <w:t>e relation between ventricular stroke volume and end-diastolic volume is called the Frank</w:t>
      </w:r>
      <w:r>
        <w:t>-</w:t>
      </w:r>
      <w:r w:rsidRPr="00324077">
        <w:t>Starling curve.</w:t>
      </w:r>
    </w:p>
    <w:p w:rsidR="00AB4FB2" w:rsidRPr="00193EAB" w:rsidRDefault="00AB4FB2" w:rsidP="00AB4FB2">
      <w:pPr>
        <w:ind w:firstLine="720"/>
      </w:pPr>
      <w:r w:rsidRPr="00193EAB">
        <w:t>Basically, this law states that when increased quantities of blood flow into the heart, the increased blood stretches the walls of the heart chambers. As a result of the stretch, the cardiac muscle contracts with increased force, and this action empties the extra blood that has entered from the systemic circulation. Therefore, the blood that flows into the heart is automatically pumped without delay into the aorta and flows again through the circulation.</w:t>
      </w:r>
    </w:p>
    <w:p w:rsidR="00AB4FB2" w:rsidRDefault="00AB4FB2" w:rsidP="00AB4FB2">
      <w:pPr>
        <w:ind w:firstLine="720"/>
      </w:pPr>
      <w:r w:rsidRPr="00193EAB">
        <w:t xml:space="preserve">Another important factor is that stretching the heart causes the heart to pump faster, resulting in an increased heart rate. That is, stretch of the sinus node in the wall of the right atrium has a direct effect on the </w:t>
      </w:r>
      <w:proofErr w:type="spellStart"/>
      <w:r w:rsidRPr="00193EAB">
        <w:t>rhythmicity</w:t>
      </w:r>
      <w:proofErr w:type="spellEnd"/>
      <w:r w:rsidRPr="00193EAB">
        <w:t xml:space="preserve"> of the node to increase the heart rate as much as 10-15%.</w:t>
      </w:r>
    </w:p>
    <w:p w:rsidR="00AB4FB2" w:rsidRDefault="00AB4FB2" w:rsidP="00AB4FB2"/>
    <w:p w:rsidR="00AB4FB2" w:rsidRDefault="00AB4FB2" w:rsidP="00AB4FB2">
      <w:r w:rsidRPr="00C55764">
        <w:rPr>
          <w:b/>
          <w:bCs/>
          <w:u w:val="single"/>
        </w:rPr>
        <w:t>Factors affecting end-diastolic volume</w:t>
      </w:r>
    </w:p>
    <w:p w:rsidR="00AB4FB2" w:rsidRDefault="00AB4FB2" w:rsidP="00AB4FB2"/>
    <w:p w:rsidR="00AB4FB2" w:rsidRDefault="00AB4FB2" w:rsidP="00AB4FB2">
      <w:pPr>
        <w:ind w:firstLine="720"/>
      </w:pPr>
      <w:r w:rsidRPr="005D28C4">
        <w:t>Alterations in systolic a</w:t>
      </w:r>
      <w:r>
        <w:t>nd diastolic function have diff</w:t>
      </w:r>
      <w:r w:rsidRPr="005D28C4">
        <w:t>erent</w:t>
      </w:r>
      <w:r>
        <w:t xml:space="preserve"> eff</w:t>
      </w:r>
      <w:r w:rsidRPr="005D28C4">
        <w:t>ects on the heart. When systolic contractions are reduced,</w:t>
      </w:r>
      <w:r>
        <w:t xml:space="preserve"> </w:t>
      </w:r>
      <w:r w:rsidRPr="005D28C4">
        <w:t>there is a primary re</w:t>
      </w:r>
      <w:r>
        <w:t xml:space="preserve">duction in stroke volume, which in turn reduces COP. </w:t>
      </w:r>
      <w:r w:rsidRPr="006539F3">
        <w:t>Diastolic function</w:t>
      </w:r>
      <w:r>
        <w:t xml:space="preserve"> also aff</w:t>
      </w:r>
      <w:r w:rsidRPr="006539F3">
        <w:t>ec</w:t>
      </w:r>
      <w:r>
        <w:t>ts stroke volume in the following ways:</w:t>
      </w:r>
    </w:p>
    <w:p w:rsidR="00AB4FB2" w:rsidRDefault="00AB4FB2" w:rsidP="00AB4FB2"/>
    <w:p w:rsidR="00AB4FB2" w:rsidRDefault="00AB4FB2" w:rsidP="00AB4FB2">
      <w:r w:rsidRPr="006539F3">
        <w:rPr>
          <w:b/>
          <w:bCs/>
          <w:i/>
          <w:iCs/>
        </w:rPr>
        <w:t xml:space="preserve">Factors </w:t>
      </w:r>
      <w:r>
        <w:rPr>
          <w:b/>
          <w:bCs/>
          <w:i/>
          <w:iCs/>
        </w:rPr>
        <w:t>decreasing</w:t>
      </w:r>
      <w:r w:rsidRPr="006539F3">
        <w:rPr>
          <w:b/>
          <w:bCs/>
          <w:i/>
          <w:iCs/>
        </w:rPr>
        <w:t xml:space="preserve"> </w:t>
      </w:r>
      <w:r>
        <w:rPr>
          <w:b/>
          <w:bCs/>
          <w:i/>
          <w:iCs/>
        </w:rPr>
        <w:t>diastolic ventricular filling</w:t>
      </w:r>
    </w:p>
    <w:p w:rsidR="00AB4FB2" w:rsidRDefault="00AB4FB2" w:rsidP="00AB4FB2">
      <w:pPr>
        <w:pStyle w:val="a6"/>
        <w:ind w:left="357"/>
      </w:pPr>
    </w:p>
    <w:p w:rsidR="00AB4FB2" w:rsidRDefault="00AB4FB2" w:rsidP="00AB4FB2">
      <w:pPr>
        <w:pStyle w:val="a6"/>
        <w:numPr>
          <w:ilvl w:val="0"/>
          <w:numId w:val="1"/>
        </w:numPr>
        <w:ind w:left="357" w:hanging="357"/>
      </w:pPr>
      <w:r>
        <w:t>Increased intra-pericardial pressure due to infection or tumor.</w:t>
      </w:r>
    </w:p>
    <w:p w:rsidR="00AB4FB2" w:rsidRDefault="00AB4FB2" w:rsidP="00AB4FB2">
      <w:pPr>
        <w:pStyle w:val="a6"/>
        <w:numPr>
          <w:ilvl w:val="0"/>
          <w:numId w:val="1"/>
        </w:numPr>
        <w:ind w:left="357" w:hanging="357"/>
      </w:pPr>
      <w:r>
        <w:t>Increased ventricular stiffness produced by myocardial infarction, infiltrative disease, and other abnormalities.</w:t>
      </w:r>
    </w:p>
    <w:p w:rsidR="00AB4FB2" w:rsidRDefault="00AB4FB2" w:rsidP="00AB4FB2">
      <w:pPr>
        <w:pStyle w:val="a6"/>
        <w:numPr>
          <w:ilvl w:val="0"/>
          <w:numId w:val="1"/>
        </w:numPr>
        <w:ind w:left="357" w:hanging="357"/>
      </w:pPr>
      <w:r>
        <w:t>Decreased normal negative intra-thoracic pressure will decrease venous return to the heart.</w:t>
      </w:r>
    </w:p>
    <w:p w:rsidR="00AB4FB2" w:rsidRDefault="00AB4FB2" w:rsidP="00AB4FB2">
      <w:pPr>
        <w:pStyle w:val="a6"/>
        <w:numPr>
          <w:ilvl w:val="0"/>
          <w:numId w:val="1"/>
        </w:numPr>
        <w:ind w:left="357" w:hanging="357"/>
      </w:pPr>
      <w:r>
        <w:t>Standing also decreases venous return.</w:t>
      </w:r>
    </w:p>
    <w:p w:rsidR="00AB4FB2" w:rsidRDefault="00AB4FB2" w:rsidP="00AB4FB2"/>
    <w:p w:rsidR="00AB4FB2" w:rsidRPr="007F7C25" w:rsidRDefault="00AB4FB2" w:rsidP="00AB4FB2"/>
    <w:p w:rsidR="00AB4FB2" w:rsidRDefault="00AB4FB2" w:rsidP="00AB4FB2">
      <w:pPr>
        <w:rPr>
          <w:b/>
          <w:bCs/>
          <w:i/>
          <w:iCs/>
        </w:rPr>
      </w:pPr>
      <w:r w:rsidRPr="008007F0">
        <w:rPr>
          <w:b/>
          <w:bCs/>
          <w:i/>
          <w:iCs/>
        </w:rPr>
        <w:lastRenderedPageBreak/>
        <w:t>Factors increasing diastolic ventricular filling</w:t>
      </w:r>
    </w:p>
    <w:p w:rsidR="00AB4FB2" w:rsidRPr="008007F0" w:rsidRDefault="00AB4FB2" w:rsidP="00AB4FB2"/>
    <w:p w:rsidR="00AB4FB2" w:rsidRDefault="00AB4FB2" w:rsidP="00AB4FB2">
      <w:pPr>
        <w:pStyle w:val="a6"/>
        <w:numPr>
          <w:ilvl w:val="0"/>
          <w:numId w:val="2"/>
        </w:numPr>
        <w:ind w:left="357" w:hanging="357"/>
      </w:pPr>
      <w:r>
        <w:t>Increased</w:t>
      </w:r>
      <w:r w:rsidRPr="008007F0">
        <w:t xml:space="preserve"> total blood volume increases venous return</w:t>
      </w:r>
      <w:r>
        <w:t>.</w:t>
      </w:r>
    </w:p>
    <w:p w:rsidR="00AB4FB2" w:rsidRDefault="00AB4FB2" w:rsidP="00AB4FB2">
      <w:pPr>
        <w:pStyle w:val="a6"/>
        <w:numPr>
          <w:ilvl w:val="0"/>
          <w:numId w:val="2"/>
        </w:numPr>
        <w:ind w:left="357" w:hanging="357"/>
      </w:pPr>
      <w:r w:rsidRPr="008007F0">
        <w:t>Constriction of the veins reduces the size</w:t>
      </w:r>
      <w:r>
        <w:t xml:space="preserve"> </w:t>
      </w:r>
      <w:r w:rsidRPr="008007F0">
        <w:t>of the venous reservoirs, decreasing venous pooling and thus</w:t>
      </w:r>
      <w:r>
        <w:t xml:space="preserve"> </w:t>
      </w:r>
      <w:r w:rsidRPr="008007F0">
        <w:t>increasing venous return.</w:t>
      </w:r>
    </w:p>
    <w:p w:rsidR="00AB4FB2" w:rsidRDefault="00AB4FB2" w:rsidP="00AB4FB2">
      <w:pPr>
        <w:pStyle w:val="a6"/>
        <w:numPr>
          <w:ilvl w:val="0"/>
          <w:numId w:val="2"/>
        </w:numPr>
        <w:ind w:left="357" w:hanging="357"/>
      </w:pPr>
      <w:r>
        <w:t>Increased normal negative intra-thoracic pressure will increase venous return to the heart.</w:t>
      </w:r>
    </w:p>
    <w:p w:rsidR="00AB4FB2" w:rsidRDefault="00AB4FB2" w:rsidP="00AB4FB2">
      <w:pPr>
        <w:pStyle w:val="a6"/>
        <w:numPr>
          <w:ilvl w:val="0"/>
          <w:numId w:val="2"/>
        </w:numPr>
        <w:ind w:left="357" w:hanging="357"/>
      </w:pPr>
      <w:r>
        <w:t>Increased skeletal muscular activity will increase venous return.</w:t>
      </w:r>
    </w:p>
    <w:p w:rsidR="00AB4FB2" w:rsidRDefault="00AB4FB2" w:rsidP="00AB4FB2">
      <w:pPr>
        <w:rPr>
          <w:b/>
          <w:bCs/>
          <w:u w:val="single"/>
        </w:rPr>
      </w:pPr>
    </w:p>
    <w:p w:rsidR="00AB4FB2" w:rsidRPr="00187438" w:rsidRDefault="00AB4FB2" w:rsidP="00AB4FB2">
      <w:pPr>
        <w:rPr>
          <w:b/>
          <w:bCs/>
          <w:u w:val="single"/>
        </w:rPr>
      </w:pPr>
      <w:r w:rsidRPr="00187438">
        <w:rPr>
          <w:b/>
          <w:bCs/>
          <w:u w:val="single"/>
        </w:rPr>
        <w:t>Myocardial contractility</w:t>
      </w:r>
    </w:p>
    <w:p w:rsidR="00AB4FB2" w:rsidRDefault="00AB4FB2" w:rsidP="00AB4FB2"/>
    <w:p w:rsidR="00AB4FB2" w:rsidRDefault="00AB4FB2" w:rsidP="00AB4FB2">
      <w:pPr>
        <w:ind w:firstLine="720"/>
      </w:pPr>
      <w:r>
        <w:t xml:space="preserve">It is the intrinsic ability of the cardiac muscle to develop force at a given muscle length, also known as </w:t>
      </w:r>
      <w:proofErr w:type="spellStart"/>
      <w:r>
        <w:t>inotropism</w:t>
      </w:r>
      <w:proofErr w:type="spellEnd"/>
      <w:r>
        <w:t>. It exerts a major infl</w:t>
      </w:r>
      <w:r w:rsidRPr="0052534C">
        <w:t>uence</w:t>
      </w:r>
      <w:r>
        <w:t xml:space="preserve"> </w:t>
      </w:r>
      <w:r w:rsidRPr="0052534C">
        <w:t>on stroke volume.</w:t>
      </w:r>
      <w:r>
        <w:t xml:space="preserve"> Factors affecting contractility are as follows:</w:t>
      </w:r>
    </w:p>
    <w:p w:rsidR="00AB4FB2" w:rsidRDefault="00AB4FB2" w:rsidP="00AB4FB2"/>
    <w:p w:rsidR="00AB4FB2" w:rsidRDefault="00AB4FB2" w:rsidP="00AB4FB2">
      <w:r w:rsidRPr="0052534C">
        <w:rPr>
          <w:b/>
          <w:bCs/>
          <w:i/>
          <w:iCs/>
        </w:rPr>
        <w:t xml:space="preserve">Factors increasing contractility (positive </w:t>
      </w:r>
      <w:proofErr w:type="spellStart"/>
      <w:r w:rsidRPr="0052534C">
        <w:rPr>
          <w:b/>
          <w:bCs/>
          <w:i/>
          <w:iCs/>
        </w:rPr>
        <w:t>inotropism</w:t>
      </w:r>
      <w:proofErr w:type="spellEnd"/>
      <w:r w:rsidRPr="0052534C">
        <w:rPr>
          <w:b/>
          <w:bCs/>
          <w:i/>
          <w:iCs/>
        </w:rPr>
        <w:t>)</w:t>
      </w:r>
    </w:p>
    <w:p w:rsidR="00AB4FB2" w:rsidRPr="007E1DBC" w:rsidRDefault="00AB4FB2" w:rsidP="00AB4FB2"/>
    <w:p w:rsidR="00AB4FB2" w:rsidRPr="0052534C" w:rsidRDefault="00AB4FB2" w:rsidP="00AB4FB2">
      <w:pPr>
        <w:pStyle w:val="a6"/>
        <w:numPr>
          <w:ilvl w:val="0"/>
          <w:numId w:val="3"/>
        </w:numPr>
        <w:ind w:left="357" w:hanging="357"/>
      </w:pPr>
      <w:r>
        <w:t xml:space="preserve">Sympathetic nervous stimulation to the heart via </w:t>
      </w:r>
      <w:proofErr w:type="spellStart"/>
      <w:r w:rsidRPr="0052534C">
        <w:rPr>
          <w:rFonts w:cs="Times New Roman"/>
        </w:rPr>
        <w:t>β</w:t>
      </w:r>
      <w:r>
        <w:rPr>
          <w:rFonts w:cs="Times New Roman"/>
        </w:rPr>
        <w:t>1</w:t>
      </w:r>
      <w:proofErr w:type="spellEnd"/>
      <w:r>
        <w:rPr>
          <w:rFonts w:cs="Times New Roman"/>
        </w:rPr>
        <w:t xml:space="preserve"> adrenergic receptors.</w:t>
      </w:r>
    </w:p>
    <w:p w:rsidR="00AB4FB2" w:rsidRPr="0052534C" w:rsidRDefault="00AB4FB2" w:rsidP="00AB4FB2">
      <w:pPr>
        <w:pStyle w:val="a6"/>
        <w:numPr>
          <w:ilvl w:val="0"/>
          <w:numId w:val="3"/>
        </w:numPr>
        <w:ind w:left="357" w:hanging="357"/>
      </w:pPr>
      <w:r>
        <w:rPr>
          <w:rFonts w:cs="Times New Roman"/>
        </w:rPr>
        <w:t>Circulating catecholamine.</w:t>
      </w:r>
    </w:p>
    <w:p w:rsidR="00AB4FB2" w:rsidRDefault="00AB4FB2" w:rsidP="00AB4FB2">
      <w:pPr>
        <w:pStyle w:val="a6"/>
        <w:numPr>
          <w:ilvl w:val="0"/>
          <w:numId w:val="3"/>
        </w:numPr>
        <w:ind w:left="357" w:hanging="357"/>
      </w:pPr>
      <w:r w:rsidRPr="00C8258B">
        <w:t xml:space="preserve">Ventricular extra-systoles </w:t>
      </w:r>
      <w:r>
        <w:t>make</w:t>
      </w:r>
      <w:r w:rsidRPr="00C8258B">
        <w:t xml:space="preserve"> the myocardium</w:t>
      </w:r>
      <w:r>
        <w:t xml:space="preserve"> contract</w:t>
      </w:r>
      <w:r w:rsidRPr="00C8258B">
        <w:t xml:space="preserve"> </w:t>
      </w:r>
      <w:r>
        <w:t>in such</w:t>
      </w:r>
      <w:r>
        <w:br/>
      </w:r>
      <w:r w:rsidRPr="00C8258B">
        <w:t xml:space="preserve">a way that the next succeeding contraction is stronger than the preceding normal contraction. This post-extra-systolic </w:t>
      </w:r>
      <w:proofErr w:type="spellStart"/>
      <w:r w:rsidRPr="00C8258B">
        <w:t>potentiation</w:t>
      </w:r>
      <w:proofErr w:type="spellEnd"/>
      <w:r w:rsidRPr="00C8258B">
        <w:t xml:space="preserve"> is independent of ventricular fi</w:t>
      </w:r>
      <w:r>
        <w:t>lling.</w:t>
      </w:r>
    </w:p>
    <w:p w:rsidR="00AB4FB2" w:rsidRDefault="00AB4FB2" w:rsidP="00AB4FB2">
      <w:pPr>
        <w:pStyle w:val="a6"/>
        <w:numPr>
          <w:ilvl w:val="0"/>
          <w:numId w:val="3"/>
        </w:numPr>
        <w:ind w:left="357" w:hanging="357"/>
      </w:pPr>
      <w:r>
        <w:t>Heart rate: myocardial contractility increases as the heart rate increases, although this effect is relatively small.</w:t>
      </w:r>
    </w:p>
    <w:p w:rsidR="00AB4FB2" w:rsidRDefault="00AB4FB2" w:rsidP="00AB4FB2">
      <w:pPr>
        <w:pStyle w:val="a6"/>
        <w:numPr>
          <w:ilvl w:val="0"/>
          <w:numId w:val="3"/>
        </w:numPr>
        <w:ind w:left="357" w:hanging="357"/>
      </w:pPr>
      <w:proofErr w:type="spellStart"/>
      <w:r>
        <w:t>Xanthines</w:t>
      </w:r>
      <w:proofErr w:type="spellEnd"/>
      <w:r>
        <w:t xml:space="preserve"> such as caffeine and </w:t>
      </w:r>
      <w:proofErr w:type="spellStart"/>
      <w:r>
        <w:t>theophylline</w:t>
      </w:r>
      <w:proofErr w:type="spellEnd"/>
      <w:r>
        <w:t>.</w:t>
      </w:r>
    </w:p>
    <w:p w:rsidR="00AB4FB2" w:rsidRPr="00C8258B" w:rsidRDefault="00AB4FB2" w:rsidP="00AB4FB2">
      <w:pPr>
        <w:pStyle w:val="a6"/>
        <w:numPr>
          <w:ilvl w:val="0"/>
          <w:numId w:val="3"/>
        </w:numPr>
        <w:ind w:left="357" w:hanging="357"/>
      </w:pPr>
      <w:proofErr w:type="spellStart"/>
      <w:r>
        <w:t>Digoxin</w:t>
      </w:r>
      <w:proofErr w:type="spellEnd"/>
      <w:r>
        <w:t>, a drug used for heart failure and other medical conditions.</w:t>
      </w:r>
    </w:p>
    <w:p w:rsidR="00AB4FB2" w:rsidRDefault="00AB4FB2" w:rsidP="00AB4FB2"/>
    <w:p w:rsidR="00AB4FB2" w:rsidRDefault="00AB4FB2" w:rsidP="00AB4FB2">
      <w:r w:rsidRPr="0052534C">
        <w:rPr>
          <w:b/>
          <w:bCs/>
          <w:i/>
          <w:iCs/>
        </w:rPr>
        <w:t xml:space="preserve">Factors decreasing contractility (negative </w:t>
      </w:r>
      <w:proofErr w:type="spellStart"/>
      <w:r w:rsidRPr="0052534C">
        <w:rPr>
          <w:b/>
          <w:bCs/>
          <w:i/>
          <w:iCs/>
        </w:rPr>
        <w:t>inotropism</w:t>
      </w:r>
      <w:proofErr w:type="spellEnd"/>
      <w:r w:rsidRPr="0052534C">
        <w:rPr>
          <w:b/>
          <w:bCs/>
          <w:i/>
          <w:iCs/>
        </w:rPr>
        <w:t>)</w:t>
      </w:r>
    </w:p>
    <w:p w:rsidR="00AB4FB2" w:rsidRPr="007E1DBC" w:rsidRDefault="00AB4FB2" w:rsidP="00AB4FB2"/>
    <w:p w:rsidR="00AB4FB2" w:rsidRDefault="00AB4FB2" w:rsidP="00AB4FB2">
      <w:pPr>
        <w:pStyle w:val="a6"/>
        <w:numPr>
          <w:ilvl w:val="0"/>
          <w:numId w:val="4"/>
        </w:numPr>
        <w:ind w:left="357" w:hanging="357"/>
      </w:pPr>
      <w:r>
        <w:t>Parasympathetic stimulation (to a lesser extent).</w:t>
      </w:r>
    </w:p>
    <w:p w:rsidR="00AB4FB2" w:rsidRDefault="00AB4FB2" w:rsidP="00AB4FB2">
      <w:pPr>
        <w:pStyle w:val="a6"/>
        <w:numPr>
          <w:ilvl w:val="0"/>
          <w:numId w:val="4"/>
        </w:numPr>
        <w:ind w:left="357" w:hanging="357"/>
      </w:pPr>
      <w:r>
        <w:t>Heart failure.</w:t>
      </w:r>
    </w:p>
    <w:p w:rsidR="00AB4FB2" w:rsidRDefault="00AB4FB2" w:rsidP="00AB4FB2">
      <w:pPr>
        <w:pStyle w:val="a6"/>
        <w:numPr>
          <w:ilvl w:val="0"/>
          <w:numId w:val="4"/>
        </w:numPr>
        <w:ind w:left="357" w:hanging="357"/>
      </w:pPr>
      <w:proofErr w:type="spellStart"/>
      <w:r>
        <w:t>Hypercapnia</w:t>
      </w:r>
      <w:proofErr w:type="spellEnd"/>
      <w:r>
        <w:t>, hypoxia and</w:t>
      </w:r>
      <w:r w:rsidRPr="009D6102">
        <w:t xml:space="preserve"> acidosis</w:t>
      </w:r>
      <w:r>
        <w:t>.</w:t>
      </w:r>
    </w:p>
    <w:p w:rsidR="00AB4FB2" w:rsidRDefault="00AB4FB2" w:rsidP="00AB4FB2">
      <w:pPr>
        <w:pStyle w:val="a6"/>
        <w:numPr>
          <w:ilvl w:val="0"/>
          <w:numId w:val="4"/>
        </w:numPr>
        <w:ind w:left="357" w:hanging="357"/>
      </w:pPr>
      <w:r>
        <w:t xml:space="preserve">Drugs such as </w:t>
      </w:r>
      <w:proofErr w:type="spellStart"/>
      <w:r>
        <w:t>quinidine</w:t>
      </w:r>
      <w:proofErr w:type="spellEnd"/>
      <w:r>
        <w:t xml:space="preserve">, </w:t>
      </w:r>
      <w:proofErr w:type="spellStart"/>
      <w:r>
        <w:t>procainamide</w:t>
      </w:r>
      <w:proofErr w:type="spellEnd"/>
      <w:r>
        <w:t xml:space="preserve"> and barbiturates.</w:t>
      </w:r>
    </w:p>
    <w:p w:rsidR="00AB4FB2" w:rsidRDefault="00AB4FB2" w:rsidP="00AB4FB2">
      <w:pPr>
        <w:rPr>
          <w:b/>
          <w:bCs/>
          <w:u w:val="single"/>
        </w:rPr>
      </w:pPr>
    </w:p>
    <w:p w:rsidR="00AB4FB2" w:rsidRPr="00970AF7" w:rsidRDefault="00AB4FB2" w:rsidP="00AB4FB2">
      <w:pPr>
        <w:rPr>
          <w:b/>
          <w:bCs/>
          <w:u w:val="single"/>
        </w:rPr>
      </w:pPr>
      <w:r w:rsidRPr="00970AF7">
        <w:rPr>
          <w:b/>
          <w:bCs/>
          <w:u w:val="single"/>
        </w:rPr>
        <w:t>Cardiac rate</w:t>
      </w:r>
    </w:p>
    <w:p w:rsidR="00AB4FB2" w:rsidRDefault="00AB4FB2" w:rsidP="00AB4FB2"/>
    <w:p w:rsidR="00AB4FB2" w:rsidRDefault="00AB4FB2" w:rsidP="00AB4FB2">
      <w:pPr>
        <w:ind w:firstLine="720"/>
      </w:pPr>
      <w:r>
        <w:t xml:space="preserve">It is defined as the number of ventricular contractions per minute. Normal heart rate in a young adult averages about 60-100 </w:t>
      </w:r>
      <w:proofErr w:type="spellStart"/>
      <w:r>
        <w:t>BPM</w:t>
      </w:r>
      <w:proofErr w:type="spellEnd"/>
      <w:r>
        <w:t>. Cardiac pacemaker or the SA node can generate action potential with</w:t>
      </w:r>
      <w:r>
        <w:br/>
        <w:t xml:space="preserve">a rate of about 70-80 pulses/ minute. When SA node can't generate an </w:t>
      </w:r>
      <w:r>
        <w:lastRenderedPageBreak/>
        <w:t>action potential, AV node does at a rate of about 40-60 pulses/ minute, and Purkinje fibers can do so at a rate of 15-40 pulses/ minute.</w:t>
      </w:r>
    </w:p>
    <w:p w:rsidR="00AB4FB2" w:rsidRDefault="00AB4FB2" w:rsidP="00AB4FB2"/>
    <w:p w:rsidR="00AB4FB2" w:rsidRDefault="00AB4FB2" w:rsidP="00AB4FB2">
      <w:r>
        <w:rPr>
          <w:b/>
          <w:bCs/>
          <w:i/>
          <w:iCs/>
        </w:rPr>
        <w:t xml:space="preserve">- </w:t>
      </w:r>
      <w:proofErr w:type="spellStart"/>
      <w:r w:rsidRPr="007E1DBC">
        <w:rPr>
          <w:b/>
          <w:bCs/>
          <w:i/>
          <w:iCs/>
        </w:rPr>
        <w:t>Normocardia</w:t>
      </w:r>
      <w:proofErr w:type="spellEnd"/>
      <w:r w:rsidRPr="007E1DBC">
        <w:rPr>
          <w:b/>
          <w:bCs/>
          <w:i/>
          <w:iCs/>
        </w:rPr>
        <w:t>:</w:t>
      </w:r>
      <w:r>
        <w:t xml:space="preserve"> It is the normal heart rate, about 60-100 </w:t>
      </w:r>
      <w:proofErr w:type="spellStart"/>
      <w:r>
        <w:t>BPM</w:t>
      </w:r>
      <w:proofErr w:type="spellEnd"/>
      <w:r>
        <w:t>.</w:t>
      </w:r>
    </w:p>
    <w:p w:rsidR="00AB4FB2" w:rsidRDefault="00AB4FB2" w:rsidP="00AB4FB2">
      <w:r>
        <w:rPr>
          <w:b/>
          <w:bCs/>
          <w:i/>
          <w:iCs/>
        </w:rPr>
        <w:t xml:space="preserve">- </w:t>
      </w:r>
      <w:r w:rsidRPr="007E1DBC">
        <w:rPr>
          <w:b/>
          <w:bCs/>
          <w:i/>
          <w:iCs/>
        </w:rPr>
        <w:t>Tachycardia:</w:t>
      </w:r>
      <w:r>
        <w:t xml:space="preserve"> Fast heart rate, more than 100 </w:t>
      </w:r>
      <w:proofErr w:type="spellStart"/>
      <w:r>
        <w:t>BPM</w:t>
      </w:r>
      <w:proofErr w:type="spellEnd"/>
      <w:r>
        <w:t>.</w:t>
      </w:r>
    </w:p>
    <w:p w:rsidR="00AB4FB2" w:rsidRDefault="00AB4FB2" w:rsidP="00AB4FB2">
      <w:r>
        <w:rPr>
          <w:b/>
          <w:bCs/>
          <w:i/>
          <w:iCs/>
        </w:rPr>
        <w:t xml:space="preserve">- </w:t>
      </w:r>
      <w:proofErr w:type="spellStart"/>
      <w:r w:rsidRPr="007E1DBC">
        <w:rPr>
          <w:b/>
          <w:bCs/>
          <w:i/>
          <w:iCs/>
        </w:rPr>
        <w:t>Bradycardia</w:t>
      </w:r>
      <w:proofErr w:type="spellEnd"/>
      <w:r w:rsidRPr="007E1DBC">
        <w:rPr>
          <w:b/>
          <w:bCs/>
          <w:i/>
          <w:iCs/>
        </w:rPr>
        <w:t>:</w:t>
      </w:r>
      <w:r>
        <w:t xml:space="preserve"> Slow heart rate, less than 60 </w:t>
      </w:r>
      <w:proofErr w:type="spellStart"/>
      <w:r>
        <w:t>BPM</w:t>
      </w:r>
      <w:proofErr w:type="spellEnd"/>
      <w:r>
        <w:t>.</w:t>
      </w:r>
    </w:p>
    <w:p w:rsidR="00AB4FB2" w:rsidRDefault="00AB4FB2" w:rsidP="00AB4FB2">
      <w:pPr>
        <w:rPr>
          <w:b/>
          <w:bCs/>
          <w:i/>
          <w:iCs/>
        </w:rPr>
      </w:pPr>
    </w:p>
    <w:p w:rsidR="00AB4FB2" w:rsidRPr="00611952" w:rsidRDefault="00AB4FB2" w:rsidP="00AB4FB2">
      <w:pPr>
        <w:rPr>
          <w:b/>
          <w:bCs/>
          <w:i/>
          <w:iCs/>
        </w:rPr>
      </w:pPr>
      <w:r w:rsidRPr="007E1DBC">
        <w:rPr>
          <w:b/>
          <w:bCs/>
          <w:i/>
          <w:iCs/>
        </w:rPr>
        <w:t>Factors increasing the heart rate</w:t>
      </w:r>
      <w:r>
        <w:rPr>
          <w:b/>
          <w:bCs/>
          <w:i/>
          <w:iCs/>
        </w:rPr>
        <w:t xml:space="preserve"> (positive </w:t>
      </w:r>
      <w:proofErr w:type="spellStart"/>
      <w:r>
        <w:rPr>
          <w:b/>
          <w:bCs/>
          <w:i/>
          <w:iCs/>
        </w:rPr>
        <w:t>chronotropism</w:t>
      </w:r>
      <w:proofErr w:type="spellEnd"/>
      <w:r>
        <w:rPr>
          <w:b/>
          <w:bCs/>
          <w:i/>
          <w:iCs/>
        </w:rPr>
        <w:t>)</w:t>
      </w:r>
    </w:p>
    <w:p w:rsidR="00AB4FB2" w:rsidRPr="007E1DBC" w:rsidRDefault="00AB4FB2" w:rsidP="00AB4FB2"/>
    <w:p w:rsidR="00AB4FB2" w:rsidRDefault="00AB4FB2" w:rsidP="00AB4FB2">
      <w:pPr>
        <w:pStyle w:val="a6"/>
        <w:numPr>
          <w:ilvl w:val="0"/>
          <w:numId w:val="5"/>
        </w:numPr>
        <w:ind w:left="357" w:hanging="357"/>
      </w:pPr>
      <w:r>
        <w:t>Sympathetic stimulation.</w:t>
      </w:r>
    </w:p>
    <w:p w:rsidR="00AB4FB2" w:rsidRDefault="00AB4FB2" w:rsidP="00AB4FB2">
      <w:pPr>
        <w:pStyle w:val="a6"/>
        <w:numPr>
          <w:ilvl w:val="0"/>
          <w:numId w:val="5"/>
        </w:numPr>
        <w:ind w:left="357" w:hanging="357"/>
      </w:pPr>
      <w:r>
        <w:rPr>
          <w:rFonts w:cs="Times New Roman"/>
        </w:rPr>
        <w:t>Circulating catecholamine.</w:t>
      </w:r>
    </w:p>
    <w:p w:rsidR="00AB4FB2" w:rsidRDefault="00AB4FB2" w:rsidP="00AB4FB2">
      <w:pPr>
        <w:pStyle w:val="a6"/>
        <w:numPr>
          <w:ilvl w:val="0"/>
          <w:numId w:val="5"/>
        </w:numPr>
        <w:ind w:left="357" w:hanging="357"/>
      </w:pPr>
      <w:r>
        <w:t xml:space="preserve">Decreased activity of </w:t>
      </w:r>
      <w:proofErr w:type="spellStart"/>
      <w:r>
        <w:t>baroreceptors</w:t>
      </w:r>
      <w:proofErr w:type="spellEnd"/>
      <w:r>
        <w:t>.</w:t>
      </w:r>
    </w:p>
    <w:p w:rsidR="00AB4FB2" w:rsidRDefault="00AB4FB2" w:rsidP="00AB4FB2">
      <w:pPr>
        <w:pStyle w:val="a6"/>
        <w:numPr>
          <w:ilvl w:val="0"/>
          <w:numId w:val="5"/>
        </w:numPr>
        <w:ind w:left="357" w:hanging="357"/>
      </w:pPr>
      <w:r>
        <w:t>Inspiration.</w:t>
      </w:r>
    </w:p>
    <w:p w:rsidR="00AB4FB2" w:rsidRDefault="00AB4FB2" w:rsidP="00AB4FB2">
      <w:pPr>
        <w:pStyle w:val="a6"/>
        <w:numPr>
          <w:ilvl w:val="0"/>
          <w:numId w:val="5"/>
        </w:numPr>
        <w:ind w:left="357" w:hanging="357"/>
      </w:pPr>
      <w:r>
        <w:t>Excitement.</w:t>
      </w:r>
    </w:p>
    <w:p w:rsidR="00AB4FB2" w:rsidRDefault="00AB4FB2" w:rsidP="00AB4FB2">
      <w:pPr>
        <w:pStyle w:val="a6"/>
        <w:numPr>
          <w:ilvl w:val="0"/>
          <w:numId w:val="5"/>
        </w:numPr>
        <w:ind w:left="357" w:hanging="357"/>
      </w:pPr>
      <w:r>
        <w:t>Anger.</w:t>
      </w:r>
    </w:p>
    <w:p w:rsidR="00AB4FB2" w:rsidRDefault="00AB4FB2" w:rsidP="00AB4FB2">
      <w:pPr>
        <w:pStyle w:val="a6"/>
        <w:numPr>
          <w:ilvl w:val="0"/>
          <w:numId w:val="5"/>
        </w:numPr>
        <w:ind w:left="357" w:hanging="357"/>
      </w:pPr>
      <w:r>
        <w:t>Painful stimuli.</w:t>
      </w:r>
    </w:p>
    <w:p w:rsidR="00AB4FB2" w:rsidRDefault="00AB4FB2" w:rsidP="00AB4FB2">
      <w:pPr>
        <w:pStyle w:val="a6"/>
        <w:numPr>
          <w:ilvl w:val="0"/>
          <w:numId w:val="5"/>
        </w:numPr>
        <w:ind w:left="357" w:hanging="357"/>
      </w:pPr>
      <w:r>
        <w:t>Hypoxia.</w:t>
      </w:r>
    </w:p>
    <w:p w:rsidR="00AB4FB2" w:rsidRDefault="00AB4FB2" w:rsidP="00AB4FB2">
      <w:pPr>
        <w:pStyle w:val="a6"/>
        <w:numPr>
          <w:ilvl w:val="0"/>
          <w:numId w:val="5"/>
        </w:numPr>
        <w:ind w:left="357" w:hanging="357"/>
      </w:pPr>
      <w:r>
        <w:t>Exercise.</w:t>
      </w:r>
    </w:p>
    <w:p w:rsidR="00AB4FB2" w:rsidRDefault="00AB4FB2" w:rsidP="00AB4FB2">
      <w:pPr>
        <w:pStyle w:val="a6"/>
        <w:numPr>
          <w:ilvl w:val="0"/>
          <w:numId w:val="5"/>
        </w:numPr>
        <w:ind w:left="357" w:hanging="357"/>
      </w:pPr>
      <w:r>
        <w:t>Thyroid hormones.</w:t>
      </w:r>
    </w:p>
    <w:p w:rsidR="00AB4FB2" w:rsidRDefault="00AB4FB2" w:rsidP="00AB4FB2">
      <w:pPr>
        <w:pStyle w:val="a6"/>
        <w:numPr>
          <w:ilvl w:val="0"/>
          <w:numId w:val="5"/>
        </w:numPr>
        <w:ind w:left="357" w:hanging="357"/>
      </w:pPr>
      <w:r>
        <w:t>Fever.</w:t>
      </w:r>
    </w:p>
    <w:p w:rsidR="00AB4FB2" w:rsidRDefault="00AB4FB2" w:rsidP="00AB4FB2">
      <w:pPr>
        <w:rPr>
          <w:b/>
          <w:bCs/>
          <w:i/>
          <w:iCs/>
        </w:rPr>
      </w:pPr>
    </w:p>
    <w:p w:rsidR="00AB4FB2" w:rsidRPr="00611952" w:rsidRDefault="00AB4FB2" w:rsidP="00AB4FB2">
      <w:pPr>
        <w:rPr>
          <w:b/>
          <w:bCs/>
          <w:i/>
          <w:iCs/>
        </w:rPr>
      </w:pPr>
      <w:r w:rsidRPr="007E1DBC">
        <w:rPr>
          <w:b/>
          <w:bCs/>
          <w:i/>
          <w:iCs/>
        </w:rPr>
        <w:t>Factors decreasing the heart rate</w:t>
      </w:r>
      <w:r>
        <w:rPr>
          <w:b/>
          <w:bCs/>
          <w:i/>
          <w:iCs/>
        </w:rPr>
        <w:t xml:space="preserve"> (negative </w:t>
      </w:r>
      <w:proofErr w:type="spellStart"/>
      <w:r>
        <w:rPr>
          <w:b/>
          <w:bCs/>
          <w:i/>
          <w:iCs/>
        </w:rPr>
        <w:t>chronotropism</w:t>
      </w:r>
      <w:proofErr w:type="spellEnd"/>
      <w:r>
        <w:rPr>
          <w:b/>
          <w:bCs/>
          <w:i/>
          <w:iCs/>
        </w:rPr>
        <w:t>)</w:t>
      </w:r>
    </w:p>
    <w:p w:rsidR="00AB4FB2" w:rsidRDefault="00AB4FB2" w:rsidP="00AB4FB2"/>
    <w:p w:rsidR="00AB4FB2" w:rsidRDefault="00AB4FB2" w:rsidP="00AB4FB2">
      <w:pPr>
        <w:pStyle w:val="a6"/>
        <w:numPr>
          <w:ilvl w:val="0"/>
          <w:numId w:val="6"/>
        </w:numPr>
        <w:ind w:left="357" w:hanging="357"/>
      </w:pPr>
      <w:r>
        <w:t>Parasympathetic stimulation.</w:t>
      </w:r>
    </w:p>
    <w:p w:rsidR="00AB4FB2" w:rsidRDefault="00AB4FB2" w:rsidP="00AB4FB2">
      <w:pPr>
        <w:pStyle w:val="a6"/>
        <w:numPr>
          <w:ilvl w:val="0"/>
          <w:numId w:val="6"/>
        </w:numPr>
        <w:ind w:left="357" w:hanging="357"/>
      </w:pPr>
      <w:r>
        <w:t xml:space="preserve">Increased activity of </w:t>
      </w:r>
      <w:proofErr w:type="spellStart"/>
      <w:r>
        <w:t>baroreceptors</w:t>
      </w:r>
      <w:proofErr w:type="spellEnd"/>
      <w:r>
        <w:t>.</w:t>
      </w:r>
    </w:p>
    <w:p w:rsidR="00AB4FB2" w:rsidRDefault="00AB4FB2" w:rsidP="00AB4FB2">
      <w:pPr>
        <w:pStyle w:val="a6"/>
        <w:numPr>
          <w:ilvl w:val="0"/>
          <w:numId w:val="6"/>
        </w:numPr>
        <w:ind w:left="357" w:hanging="357"/>
      </w:pPr>
      <w:r>
        <w:t>Expiration.</w:t>
      </w:r>
    </w:p>
    <w:p w:rsidR="00AB4FB2" w:rsidRDefault="00AB4FB2" w:rsidP="00AB4FB2">
      <w:pPr>
        <w:pStyle w:val="a6"/>
        <w:numPr>
          <w:ilvl w:val="0"/>
          <w:numId w:val="6"/>
        </w:numPr>
        <w:ind w:left="357" w:hanging="357"/>
      </w:pPr>
      <w:r>
        <w:t>Fear.</w:t>
      </w:r>
    </w:p>
    <w:p w:rsidR="00AB4FB2" w:rsidRDefault="00AB4FB2" w:rsidP="00AB4FB2">
      <w:pPr>
        <w:pStyle w:val="a6"/>
        <w:numPr>
          <w:ilvl w:val="0"/>
          <w:numId w:val="6"/>
        </w:numPr>
        <w:ind w:left="357" w:hanging="357"/>
      </w:pPr>
      <w:r>
        <w:t>Grief.</w:t>
      </w:r>
    </w:p>
    <w:p w:rsidR="00AB4FB2" w:rsidRDefault="00AB4FB2" w:rsidP="00AB4FB2">
      <w:pPr>
        <w:pStyle w:val="a6"/>
        <w:numPr>
          <w:ilvl w:val="0"/>
          <w:numId w:val="6"/>
        </w:numPr>
        <w:ind w:left="357" w:hanging="357"/>
      </w:pPr>
      <w:r>
        <w:t>Increased intracranial pressure.</w:t>
      </w:r>
    </w:p>
    <w:p w:rsidR="00AB4FB2" w:rsidRDefault="00AB4FB2" w:rsidP="00AB4FB2"/>
    <w:p w:rsidR="00AB4FB2" w:rsidRPr="00E23A42" w:rsidRDefault="00AB4FB2" w:rsidP="00AB4FB2">
      <w:pPr>
        <w:rPr>
          <w:b/>
          <w:bCs/>
          <w:u w:val="single"/>
        </w:rPr>
      </w:pPr>
      <w:r w:rsidRPr="00E23A42">
        <w:rPr>
          <w:b/>
          <w:bCs/>
          <w:u w:val="single"/>
        </w:rPr>
        <w:t>Athlete's heart</w:t>
      </w:r>
    </w:p>
    <w:p w:rsidR="00AB4FB2" w:rsidRDefault="00AB4FB2" w:rsidP="00AB4FB2"/>
    <w:p w:rsidR="00AA6A6C" w:rsidRDefault="00AB4FB2" w:rsidP="00AB4FB2">
      <w:pPr>
        <w:ind w:firstLine="720"/>
      </w:pPr>
      <w:r>
        <w:t xml:space="preserve">Athletic heart syndrome (AHS), also known as athlete's heart, athletic </w:t>
      </w:r>
      <w:proofErr w:type="spellStart"/>
      <w:r>
        <w:t>bradycardia</w:t>
      </w:r>
      <w:proofErr w:type="spellEnd"/>
      <w:r>
        <w:t xml:space="preserve">, or exercise-induced </w:t>
      </w:r>
      <w:proofErr w:type="spellStart"/>
      <w:r>
        <w:t>cardiomegaly</w:t>
      </w:r>
      <w:proofErr w:type="spellEnd"/>
      <w:r>
        <w:t xml:space="preserve"> is a non-pathological condition commonly seen in sports medicine, in which the human heart is enlarged, and the resting heart rate is lower than normal. A larger heart results in higher cardiac output, which also allows it to beat more slowly, as more blood is pumped out with each beat. Sinus </w:t>
      </w:r>
      <w:proofErr w:type="spellStart"/>
      <w:r>
        <w:t>bradycardia</w:t>
      </w:r>
      <w:proofErr w:type="spellEnd"/>
      <w:r>
        <w:t xml:space="preserve"> in athletes is due to the heart adapting to the physical stresses that it is put under by the athlete's physical activity. This causes the heart to become more efficient producing a greater stroke volume, which in return allows the heart to circulate the same amount of blood with fewer contractions.</w:t>
      </w:r>
    </w:p>
    <w:sectPr w:rsidR="00AA6A6C" w:rsidSect="0068551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D68" w:rsidRDefault="00E72D68" w:rsidP="004F103B">
      <w:r>
        <w:separator/>
      </w:r>
    </w:p>
  </w:endnote>
  <w:endnote w:type="continuationSeparator" w:id="0">
    <w:p w:rsidR="00E72D68" w:rsidRDefault="00E72D68" w:rsidP="004F1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BE" w:rsidRDefault="00CD78B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1843509"/>
      <w:docPartObj>
        <w:docPartGallery w:val="Page Numbers (Bottom of Page)"/>
        <w:docPartUnique/>
      </w:docPartObj>
    </w:sdtPr>
    <w:sdtEndPr>
      <w:rPr>
        <w:noProof/>
        <w:sz w:val="24"/>
        <w:szCs w:val="24"/>
      </w:rPr>
    </w:sdtEndPr>
    <w:sdtContent>
      <w:p w:rsidR="00BF2545" w:rsidRPr="004F103B" w:rsidRDefault="00FE6D6D">
        <w:pPr>
          <w:pStyle w:val="a4"/>
          <w:jc w:val="right"/>
          <w:rPr>
            <w:sz w:val="24"/>
            <w:szCs w:val="24"/>
          </w:rPr>
        </w:pPr>
        <w:r w:rsidRPr="004F103B">
          <w:rPr>
            <w:sz w:val="24"/>
            <w:szCs w:val="24"/>
          </w:rPr>
          <w:fldChar w:fldCharType="begin"/>
        </w:r>
        <w:r w:rsidR="00BF2545" w:rsidRPr="004F103B">
          <w:rPr>
            <w:sz w:val="24"/>
            <w:szCs w:val="24"/>
          </w:rPr>
          <w:instrText xml:space="preserve"> PAGE   \* MERGEFORMAT </w:instrText>
        </w:r>
        <w:r w:rsidRPr="004F103B">
          <w:rPr>
            <w:sz w:val="24"/>
            <w:szCs w:val="24"/>
          </w:rPr>
          <w:fldChar w:fldCharType="separate"/>
        </w:r>
        <w:r w:rsidR="00CD78BE">
          <w:rPr>
            <w:noProof/>
            <w:sz w:val="24"/>
            <w:szCs w:val="24"/>
          </w:rPr>
          <w:t>1</w:t>
        </w:r>
        <w:r w:rsidRPr="004F103B">
          <w:rPr>
            <w:noProof/>
            <w:sz w:val="24"/>
            <w:szCs w:val="24"/>
          </w:rPr>
          <w:fldChar w:fldCharType="end"/>
        </w:r>
      </w:p>
    </w:sdtContent>
  </w:sdt>
  <w:p w:rsidR="00BF2545" w:rsidRPr="006A52E8" w:rsidRDefault="00BF2545">
    <w:pPr>
      <w:pStyle w:val="a4"/>
      <w:rPr>
        <w:sz w:val="36"/>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BE" w:rsidRDefault="00CD78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D68" w:rsidRDefault="00E72D68" w:rsidP="004F103B">
      <w:r>
        <w:separator/>
      </w:r>
    </w:p>
  </w:footnote>
  <w:footnote w:type="continuationSeparator" w:id="0">
    <w:p w:rsidR="00E72D68" w:rsidRDefault="00E72D68" w:rsidP="004F1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BE" w:rsidRDefault="00CD78B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45" w:rsidRPr="006F2BAD" w:rsidRDefault="006F2BAD" w:rsidP="00CD78BE">
    <w:pPr>
      <w:pStyle w:val="a3"/>
      <w:bidi/>
      <w:rPr>
        <w:rFonts w:cs="Simplified Arabic"/>
        <w:b/>
        <w:bCs/>
        <w:szCs w:val="28"/>
      </w:rPr>
    </w:pPr>
    <w:r>
      <w:rPr>
        <w:rFonts w:cs="Simplified Arabic" w:hint="cs"/>
        <w:b/>
        <w:bCs/>
        <w:szCs w:val="28"/>
        <w:rtl/>
      </w:rPr>
      <w:t>---------------</w:t>
    </w:r>
    <w:r w:rsidR="00BF2545" w:rsidRPr="006F2BAD">
      <w:rPr>
        <w:rFonts w:cs="Simplified Arabic" w:hint="cs"/>
        <w:b/>
        <w:bCs/>
        <w:szCs w:val="28"/>
        <w:rtl/>
      </w:rPr>
      <w:t>---</w:t>
    </w:r>
    <w:r w:rsidR="00DB3535" w:rsidRPr="006F2BAD">
      <w:rPr>
        <w:rFonts w:cs="Simplified Arabic" w:hint="cs"/>
        <w:b/>
        <w:bCs/>
        <w:szCs w:val="28"/>
        <w:rtl/>
      </w:rPr>
      <w:t>-</w:t>
    </w:r>
    <w:r w:rsidR="0048608E" w:rsidRPr="006F2BAD">
      <w:rPr>
        <w:rFonts w:cs="Simplified Arabic" w:hint="cs"/>
        <w:b/>
        <w:bCs/>
        <w:szCs w:val="28"/>
        <w:rtl/>
      </w:rPr>
      <w:t>-------------</w:t>
    </w:r>
    <w:r w:rsidR="00CD78BE">
      <w:rPr>
        <w:rFonts w:cs="Simplified Arabic"/>
        <w:b/>
        <w:bCs/>
        <w:szCs w:val="28"/>
      </w:rPr>
      <w:t xml:space="preserve">Dr </w:t>
    </w:r>
    <w:proofErr w:type="spellStart"/>
    <w:r w:rsidR="00CD78BE">
      <w:rPr>
        <w:rFonts w:cs="Simplified Arabic"/>
        <w:b/>
        <w:bCs/>
        <w:szCs w:val="28"/>
      </w:rPr>
      <w:t>zainab</w:t>
    </w:r>
    <w:proofErr w:type="spellEnd"/>
    <w:r w:rsidR="00CD78BE">
      <w:rPr>
        <w:rFonts w:cs="Simplified Arabic"/>
        <w:b/>
        <w:bCs/>
        <w:szCs w:val="28"/>
      </w:rPr>
      <w:t xml:space="preserve"> </w:t>
    </w:r>
    <w:proofErr w:type="spellStart"/>
    <w:r w:rsidR="00CD78BE">
      <w:rPr>
        <w:rFonts w:cs="Simplified Arabic"/>
        <w:b/>
        <w:bCs/>
        <w:szCs w:val="28"/>
      </w:rPr>
      <w:t>falah</w:t>
    </w:r>
    <w:proofErr w:type="spellEnd"/>
    <w:r w:rsidR="00CD78BE">
      <w:rPr>
        <w:rFonts w:cs="Simplified Arabic"/>
        <w:b/>
        <w:bCs/>
        <w:szCs w:val="28"/>
      </w:rPr>
      <w:t xml:space="preserve"> Hassan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BE" w:rsidRDefault="00CD78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8AD"/>
    <w:multiLevelType w:val="hybridMultilevel"/>
    <w:tmpl w:val="FAFC2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57999"/>
    <w:multiLevelType w:val="hybridMultilevel"/>
    <w:tmpl w:val="5958E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D1857"/>
    <w:multiLevelType w:val="hybridMultilevel"/>
    <w:tmpl w:val="35ECF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6643E"/>
    <w:multiLevelType w:val="hybridMultilevel"/>
    <w:tmpl w:val="35ECFB3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632AC5"/>
    <w:multiLevelType w:val="hybridMultilevel"/>
    <w:tmpl w:val="FAFC2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DB6609"/>
    <w:multiLevelType w:val="hybridMultilevel"/>
    <w:tmpl w:val="5958E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AA6A6C"/>
    <w:rsid w:val="0002112A"/>
    <w:rsid w:val="0002793B"/>
    <w:rsid w:val="000310BF"/>
    <w:rsid w:val="00031E22"/>
    <w:rsid w:val="00036ADD"/>
    <w:rsid w:val="00036CA1"/>
    <w:rsid w:val="00087235"/>
    <w:rsid w:val="0009011F"/>
    <w:rsid w:val="0009466D"/>
    <w:rsid w:val="000A2FC2"/>
    <w:rsid w:val="000A7C59"/>
    <w:rsid w:val="000E63EC"/>
    <w:rsid w:val="00104285"/>
    <w:rsid w:val="001454C6"/>
    <w:rsid w:val="001761AA"/>
    <w:rsid w:val="001824FF"/>
    <w:rsid w:val="00187438"/>
    <w:rsid w:val="00193EAB"/>
    <w:rsid w:val="001A7B01"/>
    <w:rsid w:val="001B45EB"/>
    <w:rsid w:val="001E15BA"/>
    <w:rsid w:val="001F0D3D"/>
    <w:rsid w:val="0021774B"/>
    <w:rsid w:val="00221237"/>
    <w:rsid w:val="002533CB"/>
    <w:rsid w:val="00282914"/>
    <w:rsid w:val="00306251"/>
    <w:rsid w:val="0031292F"/>
    <w:rsid w:val="00324077"/>
    <w:rsid w:val="00337A28"/>
    <w:rsid w:val="003448E8"/>
    <w:rsid w:val="00385773"/>
    <w:rsid w:val="003D70B2"/>
    <w:rsid w:val="004206CE"/>
    <w:rsid w:val="00437EB2"/>
    <w:rsid w:val="00454089"/>
    <w:rsid w:val="0046782D"/>
    <w:rsid w:val="00476899"/>
    <w:rsid w:val="0048608E"/>
    <w:rsid w:val="004B4BC5"/>
    <w:rsid w:val="004D2C5A"/>
    <w:rsid w:val="004D7932"/>
    <w:rsid w:val="004F103B"/>
    <w:rsid w:val="00511B80"/>
    <w:rsid w:val="0052534C"/>
    <w:rsid w:val="005964A9"/>
    <w:rsid w:val="005B374A"/>
    <w:rsid w:val="005D28C4"/>
    <w:rsid w:val="005F2467"/>
    <w:rsid w:val="00607205"/>
    <w:rsid w:val="00611952"/>
    <w:rsid w:val="00647A37"/>
    <w:rsid w:val="006539F3"/>
    <w:rsid w:val="0066464E"/>
    <w:rsid w:val="0068551D"/>
    <w:rsid w:val="006A4008"/>
    <w:rsid w:val="006A52E8"/>
    <w:rsid w:val="006D03F2"/>
    <w:rsid w:val="006F2BAD"/>
    <w:rsid w:val="00703140"/>
    <w:rsid w:val="00742407"/>
    <w:rsid w:val="00750649"/>
    <w:rsid w:val="00772C32"/>
    <w:rsid w:val="007C15CA"/>
    <w:rsid w:val="007C3E7E"/>
    <w:rsid w:val="007E1DBC"/>
    <w:rsid w:val="007F7C25"/>
    <w:rsid w:val="008007F0"/>
    <w:rsid w:val="00814143"/>
    <w:rsid w:val="00837B84"/>
    <w:rsid w:val="00840962"/>
    <w:rsid w:val="0084113B"/>
    <w:rsid w:val="0085378A"/>
    <w:rsid w:val="008708B1"/>
    <w:rsid w:val="008A262F"/>
    <w:rsid w:val="00902287"/>
    <w:rsid w:val="00966407"/>
    <w:rsid w:val="00970AF7"/>
    <w:rsid w:val="00995E0C"/>
    <w:rsid w:val="009A1AA5"/>
    <w:rsid w:val="009B2EFB"/>
    <w:rsid w:val="009C51A4"/>
    <w:rsid w:val="009C7EF6"/>
    <w:rsid w:val="009D6102"/>
    <w:rsid w:val="00A1648F"/>
    <w:rsid w:val="00A178D0"/>
    <w:rsid w:val="00A45D49"/>
    <w:rsid w:val="00A97273"/>
    <w:rsid w:val="00AA6A6C"/>
    <w:rsid w:val="00AB4FB2"/>
    <w:rsid w:val="00AC1D4E"/>
    <w:rsid w:val="00B00A77"/>
    <w:rsid w:val="00B1507C"/>
    <w:rsid w:val="00B2116B"/>
    <w:rsid w:val="00B86AC0"/>
    <w:rsid w:val="00BA64D0"/>
    <w:rsid w:val="00BB44B4"/>
    <w:rsid w:val="00BB7371"/>
    <w:rsid w:val="00BD66DA"/>
    <w:rsid w:val="00BF2545"/>
    <w:rsid w:val="00C113AD"/>
    <w:rsid w:val="00C44778"/>
    <w:rsid w:val="00C4796F"/>
    <w:rsid w:val="00C55764"/>
    <w:rsid w:val="00C8258B"/>
    <w:rsid w:val="00CC2F45"/>
    <w:rsid w:val="00CD2A7B"/>
    <w:rsid w:val="00CD78BE"/>
    <w:rsid w:val="00D027A2"/>
    <w:rsid w:val="00D272FE"/>
    <w:rsid w:val="00D35A83"/>
    <w:rsid w:val="00D81FBA"/>
    <w:rsid w:val="00DB3535"/>
    <w:rsid w:val="00DC7B32"/>
    <w:rsid w:val="00E22C31"/>
    <w:rsid w:val="00E23A42"/>
    <w:rsid w:val="00E4255C"/>
    <w:rsid w:val="00E466AB"/>
    <w:rsid w:val="00E65CD2"/>
    <w:rsid w:val="00E72D68"/>
    <w:rsid w:val="00E75D74"/>
    <w:rsid w:val="00E954F0"/>
    <w:rsid w:val="00EA10DB"/>
    <w:rsid w:val="00EC2E70"/>
    <w:rsid w:val="00ED6C89"/>
    <w:rsid w:val="00F238AD"/>
    <w:rsid w:val="00F80562"/>
    <w:rsid w:val="00FE6D6D"/>
    <w:rsid w:val="00FF07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A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103B"/>
    <w:pPr>
      <w:tabs>
        <w:tab w:val="center" w:pos="4153"/>
        <w:tab w:val="right" w:pos="8306"/>
      </w:tabs>
    </w:pPr>
  </w:style>
  <w:style w:type="character" w:customStyle="1" w:styleId="Char">
    <w:name w:val="رأس صفحة Char"/>
    <w:basedOn w:val="a0"/>
    <w:link w:val="a3"/>
    <w:uiPriority w:val="99"/>
    <w:rsid w:val="004F103B"/>
  </w:style>
  <w:style w:type="paragraph" w:styleId="a4">
    <w:name w:val="footer"/>
    <w:basedOn w:val="a"/>
    <w:link w:val="Char0"/>
    <w:uiPriority w:val="99"/>
    <w:unhideWhenUsed/>
    <w:rsid w:val="004F103B"/>
    <w:pPr>
      <w:tabs>
        <w:tab w:val="center" w:pos="4153"/>
        <w:tab w:val="right" w:pos="8306"/>
      </w:tabs>
    </w:pPr>
  </w:style>
  <w:style w:type="character" w:customStyle="1" w:styleId="Char0">
    <w:name w:val="تذييل صفحة Char"/>
    <w:basedOn w:val="a0"/>
    <w:link w:val="a4"/>
    <w:uiPriority w:val="99"/>
    <w:rsid w:val="004F103B"/>
  </w:style>
  <w:style w:type="paragraph" w:styleId="a5">
    <w:name w:val="Balloon Text"/>
    <w:basedOn w:val="a"/>
    <w:link w:val="Char1"/>
    <w:uiPriority w:val="99"/>
    <w:semiHidden/>
    <w:unhideWhenUsed/>
    <w:rsid w:val="004F103B"/>
    <w:rPr>
      <w:rFonts w:ascii="Tahoma" w:hAnsi="Tahoma" w:cs="Tahoma"/>
      <w:sz w:val="16"/>
      <w:szCs w:val="16"/>
    </w:rPr>
  </w:style>
  <w:style w:type="character" w:customStyle="1" w:styleId="Char1">
    <w:name w:val="نص في بالون Char"/>
    <w:basedOn w:val="a0"/>
    <w:link w:val="a5"/>
    <w:uiPriority w:val="99"/>
    <w:semiHidden/>
    <w:rsid w:val="004F103B"/>
    <w:rPr>
      <w:rFonts w:ascii="Tahoma" w:hAnsi="Tahoma" w:cs="Tahoma"/>
      <w:sz w:val="16"/>
      <w:szCs w:val="16"/>
    </w:rPr>
  </w:style>
  <w:style w:type="paragraph" w:styleId="a6">
    <w:name w:val="List Paragraph"/>
    <w:basedOn w:val="a"/>
    <w:uiPriority w:val="34"/>
    <w:qFormat/>
    <w:rsid w:val="006539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3</Pages>
  <Words>785</Words>
  <Characters>4477</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ALHAMMAMI</cp:lastModifiedBy>
  <cp:revision>74</cp:revision>
  <cp:lastPrinted>2018-10-10T18:06:00Z</cp:lastPrinted>
  <dcterms:created xsi:type="dcterms:W3CDTF">2018-10-06T17:37:00Z</dcterms:created>
  <dcterms:modified xsi:type="dcterms:W3CDTF">2019-10-12T08:25:00Z</dcterms:modified>
</cp:coreProperties>
</file>