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6C" w:rsidRPr="00DD5FEA" w:rsidRDefault="003952B7" w:rsidP="003952B7">
      <w:pPr>
        <w:jc w:val="center"/>
        <w:rPr>
          <w:b/>
          <w:bCs/>
          <w:sz w:val="32"/>
          <w:szCs w:val="26"/>
        </w:rPr>
      </w:pPr>
      <w:r>
        <w:rPr>
          <w:b/>
          <w:bCs/>
          <w:sz w:val="32"/>
          <w:szCs w:val="26"/>
        </w:rPr>
        <w:t>C</w:t>
      </w:r>
      <w:r w:rsidR="00AA6A6C">
        <w:rPr>
          <w:b/>
          <w:bCs/>
          <w:sz w:val="32"/>
          <w:szCs w:val="26"/>
        </w:rPr>
        <w:t xml:space="preserve">ardiovascular </w:t>
      </w:r>
      <w:r>
        <w:rPr>
          <w:b/>
          <w:bCs/>
          <w:sz w:val="32"/>
          <w:szCs w:val="26"/>
        </w:rPr>
        <w:t>physiology</w:t>
      </w:r>
    </w:p>
    <w:p w:rsidR="00AA6A6C" w:rsidRDefault="00AA6A6C" w:rsidP="00AA6A6C">
      <w:pPr>
        <w:rPr>
          <w:b/>
          <w:bCs/>
          <w:u w:val="single"/>
        </w:rPr>
      </w:pPr>
    </w:p>
    <w:p w:rsidR="00AA6A6C" w:rsidRPr="00EA58C7" w:rsidRDefault="00995E0C" w:rsidP="00AA6A6C">
      <w:pPr>
        <w:rPr>
          <w:b/>
          <w:bCs/>
          <w:u w:val="single"/>
        </w:rPr>
      </w:pPr>
      <w:r>
        <w:rPr>
          <w:b/>
          <w:bCs/>
          <w:u w:val="single"/>
        </w:rPr>
        <w:t>Cardiac output</w:t>
      </w:r>
    </w:p>
    <w:p w:rsidR="00AA6A6C" w:rsidRDefault="00AA6A6C" w:rsidP="0046782D">
      <w:pPr>
        <w:ind w:firstLine="720"/>
      </w:pPr>
    </w:p>
    <w:p w:rsidR="009B2EFB" w:rsidRDefault="009B2EFB" w:rsidP="009B2EFB">
      <w:pPr>
        <w:ind w:firstLine="720"/>
      </w:pPr>
      <w:r>
        <w:t xml:space="preserve">Cardiac output (COP) </w:t>
      </w:r>
      <w:r w:rsidRPr="009B2EFB">
        <w:t>is the quantity of blood pumped into the</w:t>
      </w:r>
      <w:r>
        <w:t xml:space="preserve"> aorta each minute by the heart, or it is th</w:t>
      </w:r>
      <w:r w:rsidRPr="009B2EFB">
        <w:t>e output of</w:t>
      </w:r>
      <w:r>
        <w:t xml:space="preserve"> </w:t>
      </w:r>
      <w:r w:rsidRPr="009B2EFB">
        <w:t>the heart per unit of time</w:t>
      </w:r>
      <w:r w:rsidR="00AC1D4E">
        <w:t xml:space="preserve"> (stroke volume </w:t>
      </w:r>
      <w:r w:rsidR="00AC1D4E" w:rsidRPr="00AC1D4E">
        <w:rPr>
          <w:rFonts w:cs="Times New Roman"/>
        </w:rPr>
        <w:t>×</w:t>
      </w:r>
      <w:r w:rsidR="00AC1D4E">
        <w:t xml:space="preserve"> heart rate)</w:t>
      </w:r>
      <w:r>
        <w:t>,</w:t>
      </w:r>
      <w:r w:rsidRPr="009B2EFB">
        <w:t xml:space="preserve"> </w:t>
      </w:r>
      <w:r>
        <w:t>wh</w:t>
      </w:r>
      <w:bookmarkStart w:id="0" w:name="_GoBack"/>
      <w:bookmarkEnd w:id="0"/>
      <w:r>
        <w:t>ich equals to</w:t>
      </w:r>
      <w:r w:rsidRPr="009B2EFB">
        <w:t xml:space="preserve"> the quantity</w:t>
      </w:r>
      <w:r>
        <w:t xml:space="preserve"> </w:t>
      </w:r>
      <w:r w:rsidRPr="009B2EFB">
        <w:t>of blood that flows through the circulation. Cardiac</w:t>
      </w:r>
      <w:r>
        <w:t xml:space="preserve"> </w:t>
      </w:r>
      <w:r w:rsidRPr="009B2EFB">
        <w:t>output is one of the most important factors to consider</w:t>
      </w:r>
      <w:r>
        <w:t xml:space="preserve"> </w:t>
      </w:r>
      <w:r w:rsidRPr="009B2EFB">
        <w:t>in relation to the circulation because it is the sum of the</w:t>
      </w:r>
      <w:r>
        <w:t xml:space="preserve"> </w:t>
      </w:r>
      <w:r w:rsidRPr="009B2EFB">
        <w:t>blood flows to all the tissues of the body.</w:t>
      </w:r>
    </w:p>
    <w:p w:rsidR="009B2EFB" w:rsidRDefault="009B2EFB" w:rsidP="00324077">
      <w:pPr>
        <w:ind w:firstLine="720"/>
      </w:pPr>
      <w:r>
        <w:t>As mentioned previously, th</w:t>
      </w:r>
      <w:r w:rsidRPr="009B2EFB">
        <w:t>e amount of blood pumped out of the heart per beat, the</w:t>
      </w:r>
      <w:r>
        <w:t xml:space="preserve"> stroke volume</w:t>
      </w:r>
      <w:r w:rsidRPr="009B2EFB">
        <w:t>,</w:t>
      </w:r>
      <w:r w:rsidRPr="009B2EFB">
        <w:rPr>
          <w:b/>
          <w:bCs/>
        </w:rPr>
        <w:t xml:space="preserve"> </w:t>
      </w:r>
      <w:r w:rsidRPr="009B2EFB">
        <w:t>is about 70 m</w:t>
      </w:r>
      <w:r>
        <w:t>l</w:t>
      </w:r>
      <w:r w:rsidRPr="009B2EFB">
        <w:t xml:space="preserve"> </w:t>
      </w:r>
      <w:r>
        <w:t>from each ventricle in</w:t>
      </w:r>
      <w:r>
        <w:br/>
      </w:r>
      <w:r w:rsidRPr="009B2EFB">
        <w:t>a resting</w:t>
      </w:r>
      <w:r>
        <w:t xml:space="preserve"> </w:t>
      </w:r>
      <w:r w:rsidRPr="009B2EFB">
        <w:t>man of aver</w:t>
      </w:r>
      <w:r>
        <w:t xml:space="preserve">age size in the supine position; so COP averages about </w:t>
      </w:r>
      <w:r w:rsidR="00FF0749">
        <w:t>5</w:t>
      </w:r>
      <w:r w:rsidRPr="009B2EFB">
        <w:t xml:space="preserve"> L/min (70 m</w:t>
      </w:r>
      <w:r w:rsidR="00AC1D4E">
        <w:t>l</w:t>
      </w:r>
      <w:r w:rsidRPr="009B2EFB">
        <w:t xml:space="preserve"> </w:t>
      </w:r>
      <w:r w:rsidRPr="00AC1D4E">
        <w:rPr>
          <w:rFonts w:cs="Times New Roman"/>
        </w:rPr>
        <w:t>×</w:t>
      </w:r>
      <w:r>
        <w:t xml:space="preserve"> 72 </w:t>
      </w:r>
      <w:proofErr w:type="spellStart"/>
      <w:r w:rsidR="00324077">
        <w:t>BPM</w:t>
      </w:r>
      <w:proofErr w:type="spellEnd"/>
      <w:r w:rsidRPr="009B2EFB">
        <w:t>).</w:t>
      </w:r>
      <w:r w:rsidR="00FF0749">
        <w:t xml:space="preserve"> In women, the value of COP averages about 4.9 L/min.</w:t>
      </w:r>
    </w:p>
    <w:p w:rsidR="001824FF" w:rsidRDefault="001824FF" w:rsidP="00FC5474">
      <w:pPr>
        <w:ind w:firstLine="720"/>
      </w:pPr>
      <w:r w:rsidRPr="001824FF">
        <w:t xml:space="preserve">Venous return is the quantity of blood flowing from the veins into the right atrium each minute. The venous return and </w:t>
      </w:r>
      <w:r>
        <w:t>COP</w:t>
      </w:r>
      <w:r w:rsidRPr="001824FF">
        <w:t xml:space="preserve"> must equal each other.</w:t>
      </w:r>
    </w:p>
    <w:p w:rsidR="00FC5474" w:rsidRDefault="00FC5474" w:rsidP="00554254"/>
    <w:p w:rsidR="009A1AA5" w:rsidRDefault="009A1AA5" w:rsidP="009A1AA5">
      <w:r>
        <w:rPr>
          <w:noProof/>
        </w:rPr>
        <w:drawing>
          <wp:anchor distT="0" distB="0" distL="114300" distR="114300" simplePos="0" relativeHeight="251661312" behindDoc="1" locked="0" layoutInCell="1" allowOverlap="1">
            <wp:simplePos x="0" y="0"/>
            <wp:positionH relativeFrom="margin">
              <wp:align>center</wp:align>
            </wp:positionH>
            <wp:positionV relativeFrom="paragraph">
              <wp:posOffset>23694</wp:posOffset>
            </wp:positionV>
            <wp:extent cx="3873186" cy="404656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 and VR.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873186" cy="4046561"/>
                    </a:xfrm>
                    <a:prstGeom prst="rect">
                      <a:avLst/>
                    </a:prstGeom>
                  </pic:spPr>
                </pic:pic>
              </a:graphicData>
            </a:graphic>
          </wp:anchor>
        </w:drawing>
      </w:r>
    </w:p>
    <w:p w:rsidR="001824FF" w:rsidRDefault="001824FF" w:rsidP="00FF0749">
      <w:pPr>
        <w:ind w:firstLine="720"/>
      </w:pPr>
    </w:p>
    <w:p w:rsidR="001824FF" w:rsidRDefault="001824FF" w:rsidP="00FF0749">
      <w:pPr>
        <w:ind w:firstLine="720"/>
      </w:pPr>
    </w:p>
    <w:p w:rsidR="001824FF" w:rsidRDefault="001824FF" w:rsidP="00FF0749">
      <w:pPr>
        <w:ind w:firstLine="720"/>
      </w:pPr>
    </w:p>
    <w:p w:rsidR="001824FF" w:rsidRDefault="001824FF" w:rsidP="00FF0749">
      <w:pPr>
        <w:ind w:firstLine="720"/>
      </w:pPr>
    </w:p>
    <w:p w:rsidR="001824FF" w:rsidRDefault="001824FF" w:rsidP="00FF0749">
      <w:pPr>
        <w:ind w:firstLine="720"/>
      </w:pPr>
    </w:p>
    <w:p w:rsidR="001824FF" w:rsidRDefault="001824FF" w:rsidP="00FF0749">
      <w:pPr>
        <w:ind w:firstLine="720"/>
      </w:pPr>
    </w:p>
    <w:p w:rsidR="001824FF" w:rsidRDefault="001824FF" w:rsidP="00FF0749">
      <w:pPr>
        <w:ind w:firstLine="720"/>
      </w:pPr>
    </w:p>
    <w:p w:rsidR="001824FF" w:rsidRDefault="001824FF" w:rsidP="00FF0749">
      <w:pPr>
        <w:ind w:firstLine="720"/>
      </w:pPr>
    </w:p>
    <w:p w:rsidR="001824FF" w:rsidRDefault="001824FF" w:rsidP="00FF0749">
      <w:pPr>
        <w:ind w:firstLine="720"/>
      </w:pPr>
    </w:p>
    <w:p w:rsidR="001824FF" w:rsidRDefault="001824FF" w:rsidP="00FF0749">
      <w:pPr>
        <w:ind w:firstLine="720"/>
      </w:pPr>
    </w:p>
    <w:p w:rsidR="001824FF" w:rsidRDefault="001824FF" w:rsidP="00FF0749">
      <w:pPr>
        <w:ind w:firstLine="720"/>
      </w:pPr>
    </w:p>
    <w:p w:rsidR="001824FF" w:rsidRDefault="001824FF" w:rsidP="00FF0749">
      <w:pPr>
        <w:ind w:firstLine="720"/>
      </w:pPr>
    </w:p>
    <w:p w:rsidR="001824FF" w:rsidRDefault="001824FF" w:rsidP="00FF0749">
      <w:pPr>
        <w:ind w:firstLine="720"/>
      </w:pPr>
    </w:p>
    <w:p w:rsidR="001824FF" w:rsidRDefault="001824FF" w:rsidP="00FF0749">
      <w:pPr>
        <w:ind w:firstLine="720"/>
      </w:pPr>
    </w:p>
    <w:p w:rsidR="001824FF" w:rsidRDefault="001824FF" w:rsidP="00FF0749">
      <w:pPr>
        <w:ind w:firstLine="720"/>
      </w:pPr>
    </w:p>
    <w:p w:rsidR="001824FF" w:rsidRDefault="001824FF" w:rsidP="00FF0749">
      <w:pPr>
        <w:ind w:firstLine="720"/>
      </w:pPr>
    </w:p>
    <w:p w:rsidR="001824FF" w:rsidRDefault="001824FF" w:rsidP="00FF0749">
      <w:pPr>
        <w:ind w:firstLine="720"/>
      </w:pPr>
    </w:p>
    <w:p w:rsidR="001824FF" w:rsidRDefault="001824FF" w:rsidP="00FF0749">
      <w:pPr>
        <w:ind w:firstLine="720"/>
      </w:pPr>
    </w:p>
    <w:p w:rsidR="009A1AA5" w:rsidRDefault="009A1AA5" w:rsidP="009A1AA5">
      <w:pPr>
        <w:jc w:val="center"/>
      </w:pPr>
    </w:p>
    <w:p w:rsidR="009A1AA5" w:rsidRDefault="009A1AA5" w:rsidP="009A1AA5">
      <w:pPr>
        <w:jc w:val="center"/>
      </w:pPr>
    </w:p>
    <w:p w:rsidR="001824FF" w:rsidRDefault="009A1AA5" w:rsidP="009A1AA5">
      <w:pPr>
        <w:jc w:val="center"/>
      </w:pPr>
      <w:r>
        <w:t>Figure (1) Cardiac output and venous return</w:t>
      </w:r>
    </w:p>
    <w:p w:rsidR="001824FF" w:rsidRDefault="001824FF" w:rsidP="00FF0749">
      <w:pPr>
        <w:ind w:firstLine="720"/>
      </w:pPr>
    </w:p>
    <w:p w:rsidR="001824FF" w:rsidRDefault="001824FF" w:rsidP="009A1AA5"/>
    <w:p w:rsidR="00193EAB" w:rsidRDefault="00193EAB" w:rsidP="00193EAB">
      <w:pPr>
        <w:ind w:firstLine="720"/>
      </w:pPr>
      <w:r w:rsidRPr="00193EAB">
        <w:lastRenderedPageBreak/>
        <w:t>When one states that cardiac output is controlled by venous return, this means that it is not the heart itself that is normally the primary controller of cardiac output. Instead, it is the various factors of the peripheral circulation that affect flow of blood into the heart from the veins, called venous return, that are the primary controllers.</w:t>
      </w:r>
    </w:p>
    <w:p w:rsidR="00FF0749" w:rsidRDefault="00282914" w:rsidP="00FF0749">
      <w:pPr>
        <w:ind w:firstLine="720"/>
      </w:pPr>
      <w:r w:rsidRPr="00282914">
        <w:t>Cardiac output varies widely with the level of activity of the body. Factors that have direct effect on cardiac output</w:t>
      </w:r>
      <w:r w:rsidR="00FF0749">
        <w:t xml:space="preserve"> are (1)</w:t>
      </w:r>
      <w:r w:rsidRPr="00282914">
        <w:t xml:space="preserve"> </w:t>
      </w:r>
      <w:r w:rsidR="00FF0749">
        <w:t>t</w:t>
      </w:r>
      <w:r w:rsidRPr="00282914">
        <w:t>he basic level of body metabolism</w:t>
      </w:r>
      <w:r w:rsidR="00FF0749">
        <w:t>, (2)</w:t>
      </w:r>
      <w:r w:rsidRPr="00282914">
        <w:t xml:space="preserve"> </w:t>
      </w:r>
      <w:r w:rsidR="00FF0749">
        <w:t>exercise, (3)</w:t>
      </w:r>
      <w:r w:rsidRPr="00282914">
        <w:t xml:space="preserve"> </w:t>
      </w:r>
      <w:r w:rsidR="00FF0749">
        <w:t>age and (4)</w:t>
      </w:r>
      <w:r w:rsidRPr="00282914">
        <w:t xml:space="preserve"> </w:t>
      </w:r>
      <w:r w:rsidR="00FF0749">
        <w:t>the s</w:t>
      </w:r>
      <w:r w:rsidRPr="00282914">
        <w:t>ize of the body.</w:t>
      </w:r>
      <w:r w:rsidR="00FF0749">
        <w:t xml:space="preserve"> The eff</w:t>
      </w:r>
      <w:r w:rsidR="00FF0749" w:rsidRPr="00FF0749">
        <w:t>ects</w:t>
      </w:r>
      <w:r w:rsidR="00FF0749">
        <w:t xml:space="preserve"> </w:t>
      </w:r>
      <w:r w:rsidR="00FF0749" w:rsidRPr="00FF0749">
        <w:t>of various conditions on cardiac output are summarized in</w:t>
      </w:r>
      <w:r w:rsidR="00FF0749">
        <w:t xml:space="preserve"> table (1).</w:t>
      </w:r>
    </w:p>
    <w:p w:rsidR="001F0D3D" w:rsidRDefault="001F0D3D" w:rsidP="00193EAB">
      <w:pPr>
        <w:jc w:val="both"/>
      </w:pPr>
    </w:p>
    <w:p w:rsidR="001F0D3D" w:rsidRPr="001F0D3D" w:rsidRDefault="001F0D3D" w:rsidP="001F0D3D">
      <w:pPr>
        <w:jc w:val="center"/>
      </w:pPr>
      <w:r w:rsidRPr="001F0D3D">
        <w:t>Table (1) Effect of various conditions on cardiac output</w:t>
      </w:r>
    </w:p>
    <w:p w:rsidR="001F0D3D" w:rsidRDefault="00193EAB" w:rsidP="001F0D3D">
      <w:r>
        <w:rPr>
          <w:noProof/>
        </w:rPr>
        <w:drawing>
          <wp:anchor distT="0" distB="0" distL="114300" distR="114300" simplePos="0" relativeHeight="251658240" behindDoc="1" locked="0" layoutInCell="1" allowOverlap="1">
            <wp:simplePos x="0" y="0"/>
            <wp:positionH relativeFrom="margin">
              <wp:align>center</wp:align>
            </wp:positionH>
            <wp:positionV relativeFrom="margin">
              <wp:posOffset>2622038</wp:posOffset>
            </wp:positionV>
            <wp:extent cx="4100830" cy="32848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ors affecting COP.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4100830" cy="3284855"/>
                    </a:xfrm>
                    <a:prstGeom prst="rect">
                      <a:avLst/>
                    </a:prstGeom>
                  </pic:spPr>
                </pic:pic>
              </a:graphicData>
            </a:graphic>
          </wp:anchor>
        </w:drawing>
      </w:r>
    </w:p>
    <w:p w:rsidR="001F0D3D" w:rsidRDefault="001F0D3D" w:rsidP="001F0D3D"/>
    <w:p w:rsidR="001F0D3D" w:rsidRPr="00FF0749" w:rsidRDefault="001F0D3D" w:rsidP="001F0D3D"/>
    <w:p w:rsidR="001F0D3D" w:rsidRDefault="001F0D3D" w:rsidP="00FF0749">
      <w:pPr>
        <w:rPr>
          <w:b/>
          <w:bCs/>
          <w:i/>
          <w:iCs/>
        </w:rPr>
      </w:pPr>
    </w:p>
    <w:p w:rsidR="001F0D3D" w:rsidRDefault="001F0D3D" w:rsidP="00FF0749">
      <w:pPr>
        <w:rPr>
          <w:b/>
          <w:bCs/>
          <w:i/>
          <w:iCs/>
        </w:rPr>
      </w:pPr>
    </w:p>
    <w:p w:rsidR="001F0D3D" w:rsidRDefault="001F0D3D" w:rsidP="00FF0749">
      <w:pPr>
        <w:rPr>
          <w:b/>
          <w:bCs/>
          <w:i/>
          <w:iCs/>
        </w:rPr>
      </w:pPr>
    </w:p>
    <w:p w:rsidR="001F0D3D" w:rsidRDefault="001F0D3D" w:rsidP="00FF0749">
      <w:pPr>
        <w:rPr>
          <w:b/>
          <w:bCs/>
          <w:i/>
          <w:iCs/>
        </w:rPr>
      </w:pPr>
    </w:p>
    <w:p w:rsidR="001F0D3D" w:rsidRDefault="001F0D3D" w:rsidP="00FF0749">
      <w:pPr>
        <w:rPr>
          <w:b/>
          <w:bCs/>
          <w:i/>
          <w:iCs/>
        </w:rPr>
      </w:pPr>
    </w:p>
    <w:p w:rsidR="001F0D3D" w:rsidRDefault="001F0D3D" w:rsidP="00FF0749">
      <w:pPr>
        <w:rPr>
          <w:b/>
          <w:bCs/>
          <w:i/>
          <w:iCs/>
        </w:rPr>
      </w:pPr>
    </w:p>
    <w:p w:rsidR="001F0D3D" w:rsidRDefault="001F0D3D" w:rsidP="00FF0749">
      <w:pPr>
        <w:rPr>
          <w:b/>
          <w:bCs/>
          <w:i/>
          <w:iCs/>
        </w:rPr>
      </w:pPr>
    </w:p>
    <w:p w:rsidR="001F0D3D" w:rsidRDefault="001F0D3D" w:rsidP="00FF0749">
      <w:pPr>
        <w:rPr>
          <w:b/>
          <w:bCs/>
          <w:i/>
          <w:iCs/>
        </w:rPr>
      </w:pPr>
    </w:p>
    <w:p w:rsidR="001F0D3D" w:rsidRDefault="001F0D3D" w:rsidP="00FF0749">
      <w:pPr>
        <w:rPr>
          <w:b/>
          <w:bCs/>
          <w:i/>
          <w:iCs/>
        </w:rPr>
      </w:pPr>
    </w:p>
    <w:p w:rsidR="001F0D3D" w:rsidRDefault="001F0D3D" w:rsidP="00FF0749">
      <w:pPr>
        <w:rPr>
          <w:b/>
          <w:bCs/>
          <w:i/>
          <w:iCs/>
        </w:rPr>
      </w:pPr>
    </w:p>
    <w:p w:rsidR="001F0D3D" w:rsidRDefault="001F0D3D" w:rsidP="00FF0749">
      <w:pPr>
        <w:rPr>
          <w:b/>
          <w:bCs/>
          <w:i/>
          <w:iCs/>
        </w:rPr>
      </w:pPr>
    </w:p>
    <w:p w:rsidR="001F0D3D" w:rsidRDefault="001F0D3D" w:rsidP="00FF0749">
      <w:pPr>
        <w:rPr>
          <w:b/>
          <w:bCs/>
          <w:i/>
          <w:iCs/>
        </w:rPr>
      </w:pPr>
    </w:p>
    <w:p w:rsidR="001F0D3D" w:rsidRDefault="001F0D3D" w:rsidP="00FF0749">
      <w:pPr>
        <w:rPr>
          <w:b/>
          <w:bCs/>
          <w:i/>
          <w:iCs/>
        </w:rPr>
      </w:pPr>
    </w:p>
    <w:p w:rsidR="001F0D3D" w:rsidRPr="001824FF" w:rsidRDefault="001F0D3D" w:rsidP="00FF0749"/>
    <w:p w:rsidR="009A1AA5" w:rsidRPr="009A1AA5" w:rsidRDefault="009A1AA5" w:rsidP="00FF0749"/>
    <w:p w:rsidR="00FF0749" w:rsidRPr="00FF0749" w:rsidRDefault="00FF0749" w:rsidP="00FF0749">
      <w:pPr>
        <w:rPr>
          <w:b/>
          <w:bCs/>
          <w:i/>
          <w:iCs/>
        </w:rPr>
      </w:pPr>
      <w:r w:rsidRPr="00FF0749">
        <w:rPr>
          <w:b/>
          <w:bCs/>
          <w:i/>
          <w:iCs/>
        </w:rPr>
        <w:t xml:space="preserve">Cardiac </w:t>
      </w:r>
      <w:r>
        <w:rPr>
          <w:b/>
          <w:bCs/>
          <w:i/>
          <w:iCs/>
        </w:rPr>
        <w:t>i</w:t>
      </w:r>
      <w:r w:rsidRPr="00FF0749">
        <w:rPr>
          <w:b/>
          <w:bCs/>
          <w:i/>
          <w:iCs/>
        </w:rPr>
        <w:t>ndex</w:t>
      </w:r>
    </w:p>
    <w:p w:rsidR="00FF0749" w:rsidRDefault="00FF0749" w:rsidP="00FF0749">
      <w:pPr>
        <w:ind w:firstLine="720"/>
      </w:pPr>
      <w:r w:rsidRPr="00FF0749">
        <w:t>Experiments have shown that the cardiac output increases approximately in proportion to the surface area of the body. Therefore, cardiac output is frequently stated in terms of the cardiac index, which is the cardiac output per square meter of body surface area. The average human being who weighs 70 kilograms has a body surface area of about 1.7 square meters, which means that the normal average cardiac index for adults is about 3 L/min/</w:t>
      </w:r>
      <w:proofErr w:type="spellStart"/>
      <w:r w:rsidRPr="00FF0749">
        <w:t>m</w:t>
      </w:r>
      <w:r w:rsidRPr="00FF0749">
        <w:rPr>
          <w:vertAlign w:val="superscript"/>
        </w:rPr>
        <w:t>2</w:t>
      </w:r>
      <w:proofErr w:type="spellEnd"/>
      <w:r w:rsidRPr="00FF0749">
        <w:t xml:space="preserve"> of body surface area.</w:t>
      </w:r>
    </w:p>
    <w:p w:rsidR="001824FF" w:rsidRDefault="001824FF" w:rsidP="001824FF">
      <w:pPr>
        <w:jc w:val="center"/>
      </w:pPr>
    </w:p>
    <w:p w:rsidR="001824FF" w:rsidRDefault="001824FF" w:rsidP="001824FF">
      <w:pPr>
        <w:jc w:val="center"/>
      </w:pPr>
    </w:p>
    <w:p w:rsidR="001824FF" w:rsidRDefault="001824FF" w:rsidP="001824FF">
      <w:pPr>
        <w:jc w:val="center"/>
      </w:pPr>
    </w:p>
    <w:p w:rsidR="001824FF" w:rsidRDefault="001824FF" w:rsidP="001824FF">
      <w:pPr>
        <w:jc w:val="center"/>
      </w:pPr>
    </w:p>
    <w:p w:rsidR="001824FF" w:rsidRDefault="001824FF" w:rsidP="001824FF">
      <w:pPr>
        <w:jc w:val="center"/>
      </w:pPr>
    </w:p>
    <w:p w:rsidR="001824FF" w:rsidRDefault="001824FF" w:rsidP="001824FF">
      <w:pPr>
        <w:jc w:val="center"/>
      </w:pPr>
    </w:p>
    <w:p w:rsidR="001824FF" w:rsidRDefault="001824FF" w:rsidP="001824FF">
      <w:pPr>
        <w:jc w:val="center"/>
      </w:pPr>
    </w:p>
    <w:p w:rsidR="001824FF" w:rsidRDefault="001824FF" w:rsidP="001824FF">
      <w:pPr>
        <w:jc w:val="center"/>
      </w:pPr>
    </w:p>
    <w:p w:rsidR="001824FF" w:rsidRDefault="001824FF" w:rsidP="001824FF">
      <w:pPr>
        <w:jc w:val="center"/>
      </w:pPr>
    </w:p>
    <w:p w:rsidR="001824FF" w:rsidRDefault="001824FF" w:rsidP="001824FF">
      <w:pPr>
        <w:jc w:val="center"/>
      </w:pPr>
    </w:p>
    <w:p w:rsidR="001824FF" w:rsidRDefault="009A1AA5" w:rsidP="001824FF">
      <w:pPr>
        <w:jc w:val="center"/>
      </w:pP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top</wp:align>
            </wp:positionV>
            <wp:extent cx="3343275" cy="29330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iac index.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343193" cy="2933223"/>
                    </a:xfrm>
                    <a:prstGeom prst="rect">
                      <a:avLst/>
                    </a:prstGeom>
                  </pic:spPr>
                </pic:pic>
              </a:graphicData>
            </a:graphic>
          </wp:anchor>
        </w:drawing>
      </w:r>
    </w:p>
    <w:p w:rsidR="001824FF" w:rsidRDefault="001824FF" w:rsidP="001824FF">
      <w:pPr>
        <w:jc w:val="center"/>
      </w:pPr>
    </w:p>
    <w:p w:rsidR="001824FF" w:rsidRDefault="001824FF" w:rsidP="001824FF">
      <w:pPr>
        <w:jc w:val="center"/>
      </w:pPr>
    </w:p>
    <w:p w:rsidR="001824FF" w:rsidRDefault="001824FF" w:rsidP="001824FF">
      <w:pPr>
        <w:jc w:val="center"/>
      </w:pPr>
    </w:p>
    <w:p w:rsidR="001824FF" w:rsidRDefault="001824FF" w:rsidP="001824FF">
      <w:pPr>
        <w:jc w:val="center"/>
      </w:pPr>
    </w:p>
    <w:p w:rsidR="009A1AA5" w:rsidRDefault="009A1AA5" w:rsidP="001824FF">
      <w:pPr>
        <w:jc w:val="center"/>
      </w:pPr>
    </w:p>
    <w:p w:rsidR="009A1AA5" w:rsidRDefault="009A1AA5" w:rsidP="001824FF">
      <w:pPr>
        <w:jc w:val="center"/>
      </w:pPr>
    </w:p>
    <w:p w:rsidR="009A1AA5" w:rsidRDefault="009A1AA5" w:rsidP="001824FF">
      <w:pPr>
        <w:jc w:val="center"/>
      </w:pPr>
    </w:p>
    <w:p w:rsidR="009A1AA5" w:rsidRDefault="009A1AA5" w:rsidP="00193EAB">
      <w:pPr>
        <w:jc w:val="both"/>
      </w:pPr>
    </w:p>
    <w:p w:rsidR="009A1AA5" w:rsidRDefault="009A1AA5" w:rsidP="001824FF">
      <w:pPr>
        <w:jc w:val="center"/>
      </w:pPr>
    </w:p>
    <w:p w:rsidR="0002112A" w:rsidRDefault="0002112A" w:rsidP="009A1AA5">
      <w:pPr>
        <w:jc w:val="center"/>
      </w:pPr>
      <w:r>
        <w:t>Figure (</w:t>
      </w:r>
      <w:r w:rsidR="009A1AA5">
        <w:t>2</w:t>
      </w:r>
      <w:r>
        <w:t>) Cardiac index for humans at different ages</w:t>
      </w:r>
    </w:p>
    <w:p w:rsidR="006D03F2" w:rsidRDefault="006D03F2" w:rsidP="006D03F2"/>
    <w:p w:rsidR="006D03F2" w:rsidRDefault="006D03F2" w:rsidP="006D03F2">
      <w:r w:rsidRPr="006D03F2">
        <w:rPr>
          <w:b/>
          <w:bCs/>
          <w:u w:val="single"/>
        </w:rPr>
        <w:t>Factors controlling COP</w:t>
      </w:r>
    </w:p>
    <w:p w:rsidR="006D03F2" w:rsidRDefault="006D03F2" w:rsidP="006D03F2"/>
    <w:p w:rsidR="0009011F" w:rsidRDefault="00966407" w:rsidP="00966407">
      <w:pPr>
        <w:ind w:firstLine="720"/>
      </w:pPr>
      <w:r w:rsidRPr="00966407">
        <w:t xml:space="preserve">Predictably, changes in cardiac output are </w:t>
      </w:r>
      <w:r>
        <w:t xml:space="preserve">caused </w:t>
      </w:r>
      <w:r w:rsidRPr="00966407">
        <w:t>by</w:t>
      </w:r>
      <w:r>
        <w:t xml:space="preserve"> </w:t>
      </w:r>
      <w:r w:rsidRPr="00966407">
        <w:t xml:space="preserve">physiologic conditions </w:t>
      </w:r>
      <w:r>
        <w:t>affecting</w:t>
      </w:r>
      <w:r w:rsidRPr="00966407">
        <w:t xml:space="preserve"> </w:t>
      </w:r>
      <w:r>
        <w:t xml:space="preserve">heart </w:t>
      </w:r>
      <w:r w:rsidRPr="00966407">
        <w:t>rate, stroke volume, or both</w:t>
      </w:r>
      <w:r>
        <w:t>. Th</w:t>
      </w:r>
      <w:r w:rsidRPr="00966407">
        <w:t xml:space="preserve">e </w:t>
      </w:r>
      <w:r>
        <w:t>heart</w:t>
      </w:r>
      <w:r w:rsidRPr="00966407">
        <w:t xml:space="preserve"> rate</w:t>
      </w:r>
      <w:r>
        <w:t xml:space="preserve"> </w:t>
      </w:r>
      <w:r w:rsidRPr="00966407">
        <w:t>is controlled primarily by the autonomic nerves, with sympathetic</w:t>
      </w:r>
      <w:r>
        <w:t xml:space="preserve"> </w:t>
      </w:r>
      <w:r w:rsidRPr="00966407">
        <w:t>stimulation increasing the rate and parasympathetic</w:t>
      </w:r>
      <w:r>
        <w:t xml:space="preserve"> </w:t>
      </w:r>
      <w:r w:rsidRPr="00966407">
        <w:t>stimulatio</w:t>
      </w:r>
      <w:r>
        <w:t>n decreasing it</w:t>
      </w:r>
      <w:r w:rsidR="0009011F">
        <w:t>.</w:t>
      </w:r>
    </w:p>
    <w:p w:rsidR="0009011F" w:rsidRDefault="00966407" w:rsidP="00966407">
      <w:pPr>
        <w:ind w:firstLine="720"/>
      </w:pPr>
      <w:r w:rsidRPr="00966407">
        <w:t>Stroke volume is</w:t>
      </w:r>
      <w:r>
        <w:t xml:space="preserve"> </w:t>
      </w:r>
      <w:r w:rsidRPr="00966407">
        <w:t>also determined in part by neural input, with sympathetic</w:t>
      </w:r>
      <w:r>
        <w:t xml:space="preserve"> </w:t>
      </w:r>
      <w:r w:rsidRPr="00966407">
        <w:t xml:space="preserve">stimuli making the </w:t>
      </w:r>
      <w:r>
        <w:t>myocardial muscle fi</w:t>
      </w:r>
      <w:r w:rsidRPr="00966407">
        <w:t>bers contract with</w:t>
      </w:r>
      <w:r>
        <w:t xml:space="preserve"> </w:t>
      </w:r>
      <w:r w:rsidRPr="00966407">
        <w:t>greater strength at any given length and parasympathetic</w:t>
      </w:r>
      <w:r>
        <w:t xml:space="preserve"> stimuli having the opposite eff</w:t>
      </w:r>
      <w:r w:rsidRPr="00966407">
        <w:t>ect. When the strength of contraction</w:t>
      </w:r>
      <w:r w:rsidR="0009011F">
        <w:t xml:space="preserve"> (contractility)</w:t>
      </w:r>
      <w:r>
        <w:t xml:space="preserve"> </w:t>
      </w:r>
      <w:r w:rsidRPr="00966407">
        <w:t>incr</w:t>
      </w:r>
      <w:r>
        <w:t>eases without an increase in fi</w:t>
      </w:r>
      <w:r w:rsidRPr="00966407">
        <w:t>ber length, more of</w:t>
      </w:r>
      <w:r>
        <w:t xml:space="preserve"> </w:t>
      </w:r>
      <w:r w:rsidRPr="00966407">
        <w:t>the blood that normally remains in the ventricles is expelled;</w:t>
      </w:r>
      <w:r>
        <w:t xml:space="preserve"> </w:t>
      </w:r>
      <w:r w:rsidRPr="00966407">
        <w:t xml:space="preserve">that is, the ejection </w:t>
      </w:r>
      <w:r w:rsidR="0009011F">
        <w:t>fraction increases.</w:t>
      </w:r>
    </w:p>
    <w:p w:rsidR="006D03F2" w:rsidRDefault="0009011F" w:rsidP="0009011F">
      <w:pPr>
        <w:ind w:firstLine="720"/>
      </w:pPr>
      <w:r w:rsidRPr="0009011F">
        <w:t xml:space="preserve">The </w:t>
      </w:r>
      <w:proofErr w:type="spellStart"/>
      <w:r w:rsidRPr="0009011F">
        <w:t>catecholamines</w:t>
      </w:r>
      <w:proofErr w:type="spellEnd"/>
      <w:r w:rsidRPr="0009011F">
        <w:t xml:space="preserve"> liberated by sympathetic stimulation increase the heart rate, this accelerator action of them is known as </w:t>
      </w:r>
      <w:proofErr w:type="spellStart"/>
      <w:r w:rsidRPr="0009011F">
        <w:t>chronotropic</w:t>
      </w:r>
      <w:proofErr w:type="spellEnd"/>
      <w:r w:rsidRPr="0009011F">
        <w:t xml:space="preserve"> effect; moreover, they increase the strength of cardiac contraction, an action that is known as </w:t>
      </w:r>
      <w:proofErr w:type="spellStart"/>
      <w:r w:rsidRPr="0009011F">
        <w:t>inotropic</w:t>
      </w:r>
      <w:proofErr w:type="spellEnd"/>
      <w:r w:rsidRPr="0009011F">
        <w:t xml:space="preserve"> effect.</w:t>
      </w:r>
    </w:p>
    <w:p w:rsidR="00D04B00" w:rsidRDefault="00D04B00" w:rsidP="00D04B00">
      <w:pPr>
        <w:ind w:firstLine="720"/>
      </w:pPr>
      <w:r w:rsidRPr="00D04B00">
        <w:lastRenderedPageBreak/>
        <w:drawing>
          <wp:inline distT="0" distB="0" distL="0" distR="0">
            <wp:extent cx="5274310" cy="3309263"/>
            <wp:effectExtent l="19050" t="0" r="2540" b="0"/>
            <wp:docPr id="6" name="صورة 5"/>
            <wp:cNvGraphicFramePr/>
            <a:graphic xmlns:a="http://schemas.openxmlformats.org/drawingml/2006/main">
              <a:graphicData uri="http://schemas.openxmlformats.org/drawingml/2006/picture">
                <pic:pic xmlns:pic="http://schemas.openxmlformats.org/drawingml/2006/picture">
                  <pic:nvPicPr>
                    <pic:cNvPr id="181250" name="Picture 2"/>
                    <pic:cNvPicPr>
                      <a:picLocks noChangeAspect="1" noChangeArrowheads="1"/>
                    </pic:cNvPicPr>
                  </pic:nvPicPr>
                  <pic:blipFill>
                    <a:blip r:embed="rId10" cstate="print"/>
                    <a:srcRect/>
                    <a:stretch>
                      <a:fillRect/>
                    </a:stretch>
                  </pic:blipFill>
                  <pic:spPr bwMode="auto">
                    <a:xfrm>
                      <a:off x="0" y="0"/>
                      <a:ext cx="5274310" cy="3309263"/>
                    </a:xfrm>
                    <a:prstGeom prst="rect">
                      <a:avLst/>
                    </a:prstGeom>
                    <a:noFill/>
                    <a:ln w="9525" cap="flat" cmpd="sng">
                      <a:noFill/>
                      <a:prstDash val="solid"/>
                      <a:miter lim="800000"/>
                      <a:headEnd type="none" w="med" len="med"/>
                      <a:tailEnd type="none" w="med" len="med"/>
                    </a:ln>
                  </pic:spPr>
                </pic:pic>
              </a:graphicData>
            </a:graphic>
          </wp:inline>
        </w:drawing>
      </w:r>
    </w:p>
    <w:p w:rsidR="00F80562" w:rsidRPr="00D04B00" w:rsidRDefault="00D04B00" w:rsidP="00D04B00">
      <w:pPr>
        <w:jc w:val="center"/>
      </w:pPr>
      <w:r>
        <w:t xml:space="preserve">Figure (3) </w:t>
      </w:r>
      <w:r w:rsidRPr="00D04B00">
        <w:rPr>
          <w:b/>
          <w:bCs/>
        </w:rPr>
        <w:t>Factors controlling COP</w:t>
      </w:r>
    </w:p>
    <w:p w:rsidR="00D04B00" w:rsidRDefault="00D04B00" w:rsidP="00BB7371">
      <w:pPr>
        <w:rPr>
          <w:b/>
          <w:bCs/>
          <w:u w:val="single"/>
        </w:rPr>
      </w:pPr>
    </w:p>
    <w:p w:rsidR="00F80562" w:rsidRPr="00324077" w:rsidRDefault="00C4796F" w:rsidP="00BB7371">
      <w:pPr>
        <w:rPr>
          <w:b/>
          <w:bCs/>
          <w:u w:val="single"/>
        </w:rPr>
      </w:pPr>
      <w:r>
        <w:rPr>
          <w:b/>
          <w:bCs/>
          <w:u w:val="single"/>
        </w:rPr>
        <w:t>P</w:t>
      </w:r>
      <w:r w:rsidR="00F80562" w:rsidRPr="00324077">
        <w:rPr>
          <w:b/>
          <w:bCs/>
          <w:u w:val="single"/>
        </w:rPr>
        <w:t xml:space="preserve">reload and </w:t>
      </w:r>
      <w:proofErr w:type="spellStart"/>
      <w:r w:rsidR="00BB7371" w:rsidRPr="00324077">
        <w:rPr>
          <w:b/>
          <w:bCs/>
          <w:u w:val="single"/>
        </w:rPr>
        <w:t>a</w:t>
      </w:r>
      <w:r w:rsidR="00F80562" w:rsidRPr="00324077">
        <w:rPr>
          <w:b/>
          <w:bCs/>
          <w:u w:val="single"/>
        </w:rPr>
        <w:t>fterload</w:t>
      </w:r>
      <w:proofErr w:type="spellEnd"/>
    </w:p>
    <w:p w:rsidR="00324077" w:rsidRDefault="00324077" w:rsidP="00F80562">
      <w:pPr>
        <w:ind w:firstLine="720"/>
      </w:pPr>
    </w:p>
    <w:p w:rsidR="00F80562" w:rsidRDefault="00F80562" w:rsidP="00F80562">
      <w:pPr>
        <w:ind w:firstLine="720"/>
      </w:pPr>
      <w:r w:rsidRPr="00F80562">
        <w:t>In assessing the contractile properties of</w:t>
      </w:r>
      <w:r>
        <w:t xml:space="preserve"> a</w:t>
      </w:r>
      <w:r w:rsidRPr="00F80562">
        <w:t xml:space="preserve"> muscle, it is important to specify the degree of tension on the muscle when it begins to contract, which is called the preload, and to specify the load against which the muscle exerts its contractile force, which is called the </w:t>
      </w:r>
      <w:proofErr w:type="spellStart"/>
      <w:r w:rsidRPr="00F80562">
        <w:t>afterload</w:t>
      </w:r>
      <w:proofErr w:type="spellEnd"/>
      <w:r w:rsidRPr="00F80562">
        <w:t>.</w:t>
      </w:r>
    </w:p>
    <w:p w:rsidR="00324077" w:rsidRDefault="00F80562" w:rsidP="00E85980">
      <w:pPr>
        <w:ind w:firstLine="720"/>
      </w:pPr>
      <w:r w:rsidRPr="00F80562">
        <w:t xml:space="preserve">For cardiac contraction, the preload is usually considered to be the end-diastolic pressure when the ventricle has become filled. The </w:t>
      </w:r>
      <w:proofErr w:type="spellStart"/>
      <w:r w:rsidRPr="00F80562">
        <w:t>afterload</w:t>
      </w:r>
      <w:proofErr w:type="spellEnd"/>
      <w:r w:rsidRPr="00F80562">
        <w:t xml:space="preserve"> of the ventricle is the pressure in the aorta leading from the ventricle.</w:t>
      </w:r>
    </w:p>
    <w:p w:rsidR="008E028C" w:rsidRDefault="008E028C" w:rsidP="008E028C"/>
    <w:p w:rsidR="008E028C" w:rsidRDefault="00BE7942" w:rsidP="00BE7942">
      <w:r w:rsidRPr="00BE7942">
        <w:drawing>
          <wp:inline distT="0" distB="0" distL="0" distR="0">
            <wp:extent cx="5269735" cy="2190465"/>
            <wp:effectExtent l="19050" t="0" r="7115" b="0"/>
            <wp:docPr id="3" name="صورة 3"/>
            <wp:cNvGraphicFramePr/>
            <a:graphic xmlns:a="http://schemas.openxmlformats.org/drawingml/2006/main">
              <a:graphicData uri="http://schemas.openxmlformats.org/drawingml/2006/picture">
                <pic:pic xmlns:pic="http://schemas.openxmlformats.org/drawingml/2006/picture">
                  <pic:nvPicPr>
                    <pic:cNvPr id="182274" name="Picture 2"/>
                    <pic:cNvPicPr>
                      <a:picLocks noChangeAspect="1" noChangeArrowheads="1"/>
                    </pic:cNvPicPr>
                  </pic:nvPicPr>
                  <pic:blipFill>
                    <a:blip r:embed="rId11" cstate="print"/>
                    <a:srcRect/>
                    <a:stretch>
                      <a:fillRect/>
                    </a:stretch>
                  </pic:blipFill>
                  <pic:spPr bwMode="auto">
                    <a:xfrm>
                      <a:off x="0" y="0"/>
                      <a:ext cx="5274310" cy="2192367"/>
                    </a:xfrm>
                    <a:prstGeom prst="rect">
                      <a:avLst/>
                    </a:prstGeom>
                    <a:noFill/>
                    <a:ln w="9525" cap="flat" cmpd="sng">
                      <a:noFill/>
                      <a:prstDash val="solid"/>
                      <a:miter lim="800000"/>
                      <a:headEnd type="none" w="med" len="med"/>
                      <a:tailEnd type="none" w="med" len="med"/>
                    </a:ln>
                  </pic:spPr>
                </pic:pic>
              </a:graphicData>
            </a:graphic>
          </wp:inline>
        </w:drawing>
      </w:r>
    </w:p>
    <w:p w:rsidR="008E028C" w:rsidRDefault="008E028C" w:rsidP="008E028C"/>
    <w:p w:rsidR="008E028C" w:rsidRDefault="008E028C" w:rsidP="00D04B00">
      <w:pPr>
        <w:jc w:val="center"/>
      </w:pPr>
      <w:r w:rsidRPr="008E028C">
        <w:t>Figure (</w:t>
      </w:r>
      <w:r w:rsidR="00D04B00">
        <w:t>4</w:t>
      </w:r>
      <w:r w:rsidRPr="008E028C">
        <w:t xml:space="preserve">) Interactions between the components that regulate cardiac output </w:t>
      </w:r>
    </w:p>
    <w:sectPr w:rsidR="008E028C" w:rsidSect="0068551D">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7B1" w:rsidRDefault="00FA67B1" w:rsidP="004F103B">
      <w:r>
        <w:separator/>
      </w:r>
    </w:p>
  </w:endnote>
  <w:endnote w:type="continuationSeparator" w:id="0">
    <w:p w:rsidR="00FA67B1" w:rsidRDefault="00FA67B1" w:rsidP="004F1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1843509"/>
      <w:docPartObj>
        <w:docPartGallery w:val="Page Numbers (Bottom of Page)"/>
        <w:docPartUnique/>
      </w:docPartObj>
    </w:sdtPr>
    <w:sdtEndPr>
      <w:rPr>
        <w:noProof/>
        <w:sz w:val="24"/>
        <w:szCs w:val="24"/>
      </w:rPr>
    </w:sdtEndPr>
    <w:sdtContent>
      <w:p w:rsidR="00BF2545" w:rsidRPr="004F103B" w:rsidRDefault="00011487">
        <w:pPr>
          <w:pStyle w:val="a4"/>
          <w:jc w:val="right"/>
          <w:rPr>
            <w:sz w:val="24"/>
            <w:szCs w:val="24"/>
          </w:rPr>
        </w:pPr>
        <w:r w:rsidRPr="004F103B">
          <w:rPr>
            <w:sz w:val="24"/>
            <w:szCs w:val="24"/>
          </w:rPr>
          <w:fldChar w:fldCharType="begin"/>
        </w:r>
        <w:r w:rsidR="00BF2545" w:rsidRPr="004F103B">
          <w:rPr>
            <w:sz w:val="24"/>
            <w:szCs w:val="24"/>
          </w:rPr>
          <w:instrText xml:space="preserve"> PAGE   \* MERGEFORMAT </w:instrText>
        </w:r>
        <w:r w:rsidRPr="004F103B">
          <w:rPr>
            <w:sz w:val="24"/>
            <w:szCs w:val="24"/>
          </w:rPr>
          <w:fldChar w:fldCharType="separate"/>
        </w:r>
        <w:r w:rsidR="00D04B00">
          <w:rPr>
            <w:noProof/>
            <w:sz w:val="24"/>
            <w:szCs w:val="24"/>
          </w:rPr>
          <w:t>4</w:t>
        </w:r>
        <w:r w:rsidRPr="004F103B">
          <w:rPr>
            <w:noProof/>
            <w:sz w:val="24"/>
            <w:szCs w:val="24"/>
          </w:rPr>
          <w:fldChar w:fldCharType="end"/>
        </w:r>
      </w:p>
    </w:sdtContent>
  </w:sdt>
  <w:p w:rsidR="00BF2545" w:rsidRPr="006A52E8" w:rsidRDefault="00BF2545">
    <w:pPr>
      <w:pStyle w:val="a4"/>
      <w:rPr>
        <w:sz w:val="36"/>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7B1" w:rsidRDefault="00FA67B1" w:rsidP="004F103B">
      <w:r>
        <w:separator/>
      </w:r>
    </w:p>
  </w:footnote>
  <w:footnote w:type="continuationSeparator" w:id="0">
    <w:p w:rsidR="00FA67B1" w:rsidRDefault="00FA67B1" w:rsidP="004F1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45" w:rsidRPr="003952B7" w:rsidRDefault="00BF2545" w:rsidP="00BE7942">
    <w:pPr>
      <w:pStyle w:val="a3"/>
      <w:bidi/>
      <w:rPr>
        <w:rFonts w:cs="Simplified Arabic"/>
        <w:b/>
        <w:bCs/>
        <w:szCs w:val="28"/>
      </w:rPr>
    </w:pPr>
    <w:r w:rsidRPr="003952B7">
      <w:rPr>
        <w:rFonts w:cs="Simplified Arabic" w:hint="cs"/>
        <w:b/>
        <w:bCs/>
        <w:szCs w:val="28"/>
        <w:rtl/>
      </w:rPr>
      <w:t xml:space="preserve"> -------</w:t>
    </w:r>
    <w:r w:rsidR="003952B7">
      <w:rPr>
        <w:rFonts w:cs="Simplified Arabic" w:hint="cs"/>
        <w:b/>
        <w:bCs/>
        <w:szCs w:val="28"/>
        <w:rtl/>
      </w:rPr>
      <w:t>---------</w:t>
    </w:r>
    <w:r w:rsidRPr="003952B7">
      <w:rPr>
        <w:rFonts w:cs="Simplified Arabic" w:hint="cs"/>
        <w:b/>
        <w:bCs/>
        <w:szCs w:val="28"/>
        <w:rtl/>
      </w:rPr>
      <w:t>--</w:t>
    </w:r>
    <w:r w:rsidR="00DB3535" w:rsidRPr="003952B7">
      <w:rPr>
        <w:rFonts w:cs="Simplified Arabic" w:hint="cs"/>
        <w:b/>
        <w:bCs/>
        <w:szCs w:val="28"/>
        <w:rtl/>
      </w:rPr>
      <w:t>-</w:t>
    </w:r>
    <w:r w:rsidR="0048608E" w:rsidRPr="003952B7">
      <w:rPr>
        <w:rFonts w:cs="Simplified Arabic" w:hint="cs"/>
        <w:b/>
        <w:bCs/>
        <w:szCs w:val="28"/>
        <w:rtl/>
      </w:rPr>
      <w:t>-------------</w:t>
    </w:r>
    <w:r w:rsidR="00BE7942">
      <w:rPr>
        <w:rFonts w:cs="Simplified Arabic"/>
        <w:b/>
        <w:bCs/>
        <w:szCs w:val="28"/>
        <w:lang w:bidi="ar-IQ"/>
      </w:rPr>
      <w:t xml:space="preserve">Dr. </w:t>
    </w:r>
    <w:proofErr w:type="spellStart"/>
    <w:r w:rsidR="00BE7942">
      <w:rPr>
        <w:rFonts w:cs="Simplified Arabic"/>
        <w:b/>
        <w:bCs/>
        <w:szCs w:val="28"/>
        <w:lang w:bidi="ar-IQ"/>
      </w:rPr>
      <w:t>Zainab</w:t>
    </w:r>
    <w:proofErr w:type="spellEnd"/>
    <w:r w:rsidR="00BE7942">
      <w:rPr>
        <w:rFonts w:cs="Simplified Arabic"/>
        <w:b/>
        <w:bCs/>
        <w:szCs w:val="28"/>
        <w:lang w:bidi="ar-IQ"/>
      </w:rPr>
      <w:t xml:space="preserve"> </w:t>
    </w:r>
    <w:proofErr w:type="spellStart"/>
    <w:r w:rsidR="00BE7942">
      <w:rPr>
        <w:rFonts w:cs="Simplified Arabic"/>
        <w:b/>
        <w:bCs/>
        <w:szCs w:val="28"/>
        <w:lang w:bidi="ar-IQ"/>
      </w:rPr>
      <w:t>falah</w:t>
    </w:r>
    <w:proofErr w:type="spellEnd"/>
    <w:r w:rsidR="00BE7942">
      <w:rPr>
        <w:rFonts w:cs="Simplified Arabic"/>
        <w:b/>
        <w:bCs/>
        <w:szCs w:val="28"/>
        <w:lang w:bidi="ar-IQ"/>
      </w:rPr>
      <w:t xml:space="preserve"> Hassan </w:t>
    </w:r>
    <w:r w:rsidR="00BE7942">
      <w:rPr>
        <w:rFonts w:cs="Simplified Arabic"/>
        <w:b/>
        <w:bCs/>
        <w:szCs w:val="28"/>
      </w:rPr>
      <w:t xml:space="preserve">    </w:t>
    </w:r>
    <w:r w:rsidR="0048608E" w:rsidRPr="003952B7">
      <w:rPr>
        <w:rFonts w:cs="Simplified Arabic" w:hint="cs"/>
        <w:b/>
        <w:bCs/>
        <w:szCs w:val="28"/>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78AD"/>
    <w:multiLevelType w:val="hybridMultilevel"/>
    <w:tmpl w:val="FAFC2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57999"/>
    <w:multiLevelType w:val="hybridMultilevel"/>
    <w:tmpl w:val="5958E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DD1857"/>
    <w:multiLevelType w:val="hybridMultilevel"/>
    <w:tmpl w:val="35ECF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16643E"/>
    <w:multiLevelType w:val="hybridMultilevel"/>
    <w:tmpl w:val="35ECFB3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632AC5"/>
    <w:multiLevelType w:val="hybridMultilevel"/>
    <w:tmpl w:val="FAFC2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DB6609"/>
    <w:multiLevelType w:val="hybridMultilevel"/>
    <w:tmpl w:val="5958E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AA6A6C"/>
    <w:rsid w:val="00011487"/>
    <w:rsid w:val="0002112A"/>
    <w:rsid w:val="0002793B"/>
    <w:rsid w:val="000310BF"/>
    <w:rsid w:val="00031E22"/>
    <w:rsid w:val="00036ADD"/>
    <w:rsid w:val="00036CA1"/>
    <w:rsid w:val="00087235"/>
    <w:rsid w:val="0009011F"/>
    <w:rsid w:val="0009466D"/>
    <w:rsid w:val="000A2FC2"/>
    <w:rsid w:val="000A7C59"/>
    <w:rsid w:val="000E63EC"/>
    <w:rsid w:val="00104285"/>
    <w:rsid w:val="001454C6"/>
    <w:rsid w:val="001761AA"/>
    <w:rsid w:val="001824FF"/>
    <w:rsid w:val="00187438"/>
    <w:rsid w:val="00193EAB"/>
    <w:rsid w:val="001A7B01"/>
    <w:rsid w:val="001E15BA"/>
    <w:rsid w:val="001F0D3D"/>
    <w:rsid w:val="0021774B"/>
    <w:rsid w:val="00221237"/>
    <w:rsid w:val="002533CB"/>
    <w:rsid w:val="00282914"/>
    <w:rsid w:val="00306251"/>
    <w:rsid w:val="0031292F"/>
    <w:rsid w:val="00324077"/>
    <w:rsid w:val="00337A28"/>
    <w:rsid w:val="003448E8"/>
    <w:rsid w:val="00385773"/>
    <w:rsid w:val="003952B7"/>
    <w:rsid w:val="003D70B2"/>
    <w:rsid w:val="004206CE"/>
    <w:rsid w:val="00437EB2"/>
    <w:rsid w:val="00446B83"/>
    <w:rsid w:val="00454089"/>
    <w:rsid w:val="0046782D"/>
    <w:rsid w:val="00476899"/>
    <w:rsid w:val="0048608E"/>
    <w:rsid w:val="004B4BC5"/>
    <w:rsid w:val="004D2C5A"/>
    <w:rsid w:val="004D7932"/>
    <w:rsid w:val="004F103B"/>
    <w:rsid w:val="00511B80"/>
    <w:rsid w:val="0052534C"/>
    <w:rsid w:val="00554254"/>
    <w:rsid w:val="005964A9"/>
    <w:rsid w:val="005B374A"/>
    <w:rsid w:val="005D28C4"/>
    <w:rsid w:val="005F2467"/>
    <w:rsid w:val="00607205"/>
    <w:rsid w:val="00611952"/>
    <w:rsid w:val="00647A37"/>
    <w:rsid w:val="006539F3"/>
    <w:rsid w:val="0068551D"/>
    <w:rsid w:val="006A4008"/>
    <w:rsid w:val="006A52E8"/>
    <w:rsid w:val="006D03F2"/>
    <w:rsid w:val="006F7B03"/>
    <w:rsid w:val="00703140"/>
    <w:rsid w:val="00750649"/>
    <w:rsid w:val="00772C32"/>
    <w:rsid w:val="007C15CA"/>
    <w:rsid w:val="007C3E7E"/>
    <w:rsid w:val="007E1DBC"/>
    <w:rsid w:val="008007F0"/>
    <w:rsid w:val="00814143"/>
    <w:rsid w:val="00837B84"/>
    <w:rsid w:val="00840962"/>
    <w:rsid w:val="0084113B"/>
    <w:rsid w:val="0085378A"/>
    <w:rsid w:val="008708B1"/>
    <w:rsid w:val="008A262F"/>
    <w:rsid w:val="008E028C"/>
    <w:rsid w:val="00902287"/>
    <w:rsid w:val="00950C36"/>
    <w:rsid w:val="00966407"/>
    <w:rsid w:val="00970AF7"/>
    <w:rsid w:val="00972DFD"/>
    <w:rsid w:val="00995E0C"/>
    <w:rsid w:val="009A1AA5"/>
    <w:rsid w:val="009B2E80"/>
    <w:rsid w:val="009B2EFB"/>
    <w:rsid w:val="009C51A4"/>
    <w:rsid w:val="009C7EF6"/>
    <w:rsid w:val="009D6102"/>
    <w:rsid w:val="00A1648F"/>
    <w:rsid w:val="00A178D0"/>
    <w:rsid w:val="00A45D49"/>
    <w:rsid w:val="00A97273"/>
    <w:rsid w:val="00AA6A6C"/>
    <w:rsid w:val="00AC1D4E"/>
    <w:rsid w:val="00B00A77"/>
    <w:rsid w:val="00B1507C"/>
    <w:rsid w:val="00B2116B"/>
    <w:rsid w:val="00B86AC0"/>
    <w:rsid w:val="00BB44B4"/>
    <w:rsid w:val="00BB7371"/>
    <w:rsid w:val="00BD66DA"/>
    <w:rsid w:val="00BE7942"/>
    <w:rsid w:val="00BF2545"/>
    <w:rsid w:val="00C113AD"/>
    <w:rsid w:val="00C44778"/>
    <w:rsid w:val="00C4796F"/>
    <w:rsid w:val="00C55764"/>
    <w:rsid w:val="00C8258B"/>
    <w:rsid w:val="00CC2F45"/>
    <w:rsid w:val="00CD2A7B"/>
    <w:rsid w:val="00D04B00"/>
    <w:rsid w:val="00D81FBA"/>
    <w:rsid w:val="00DB3535"/>
    <w:rsid w:val="00DC7B32"/>
    <w:rsid w:val="00DF414B"/>
    <w:rsid w:val="00E07969"/>
    <w:rsid w:val="00E22C31"/>
    <w:rsid w:val="00E23A42"/>
    <w:rsid w:val="00E4255C"/>
    <w:rsid w:val="00E466AB"/>
    <w:rsid w:val="00E65CD2"/>
    <w:rsid w:val="00E75D74"/>
    <w:rsid w:val="00E85980"/>
    <w:rsid w:val="00E954F0"/>
    <w:rsid w:val="00EA10DB"/>
    <w:rsid w:val="00EC2E70"/>
    <w:rsid w:val="00ED6C89"/>
    <w:rsid w:val="00F238AD"/>
    <w:rsid w:val="00F80562"/>
    <w:rsid w:val="00FA67B1"/>
    <w:rsid w:val="00FC5474"/>
    <w:rsid w:val="00FF07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A6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103B"/>
    <w:pPr>
      <w:tabs>
        <w:tab w:val="center" w:pos="4153"/>
        <w:tab w:val="right" w:pos="8306"/>
      </w:tabs>
    </w:pPr>
  </w:style>
  <w:style w:type="character" w:customStyle="1" w:styleId="Char">
    <w:name w:val="رأس صفحة Char"/>
    <w:basedOn w:val="a0"/>
    <w:link w:val="a3"/>
    <w:uiPriority w:val="99"/>
    <w:rsid w:val="004F103B"/>
  </w:style>
  <w:style w:type="paragraph" w:styleId="a4">
    <w:name w:val="footer"/>
    <w:basedOn w:val="a"/>
    <w:link w:val="Char0"/>
    <w:uiPriority w:val="99"/>
    <w:unhideWhenUsed/>
    <w:rsid w:val="004F103B"/>
    <w:pPr>
      <w:tabs>
        <w:tab w:val="center" w:pos="4153"/>
        <w:tab w:val="right" w:pos="8306"/>
      </w:tabs>
    </w:pPr>
  </w:style>
  <w:style w:type="character" w:customStyle="1" w:styleId="Char0">
    <w:name w:val="تذييل صفحة Char"/>
    <w:basedOn w:val="a0"/>
    <w:link w:val="a4"/>
    <w:uiPriority w:val="99"/>
    <w:rsid w:val="004F103B"/>
  </w:style>
  <w:style w:type="paragraph" w:styleId="a5">
    <w:name w:val="Balloon Text"/>
    <w:basedOn w:val="a"/>
    <w:link w:val="Char1"/>
    <w:uiPriority w:val="99"/>
    <w:semiHidden/>
    <w:unhideWhenUsed/>
    <w:rsid w:val="004F103B"/>
    <w:rPr>
      <w:rFonts w:ascii="Tahoma" w:hAnsi="Tahoma" w:cs="Tahoma"/>
      <w:sz w:val="16"/>
      <w:szCs w:val="16"/>
    </w:rPr>
  </w:style>
  <w:style w:type="character" w:customStyle="1" w:styleId="Char1">
    <w:name w:val="نص في بالون Char"/>
    <w:basedOn w:val="a0"/>
    <w:link w:val="a5"/>
    <w:uiPriority w:val="99"/>
    <w:semiHidden/>
    <w:rsid w:val="004F103B"/>
    <w:rPr>
      <w:rFonts w:ascii="Tahoma" w:hAnsi="Tahoma" w:cs="Tahoma"/>
      <w:sz w:val="16"/>
      <w:szCs w:val="16"/>
    </w:rPr>
  </w:style>
  <w:style w:type="paragraph" w:styleId="a6">
    <w:name w:val="List Paragraph"/>
    <w:basedOn w:val="a"/>
    <w:uiPriority w:val="34"/>
    <w:qFormat/>
    <w:rsid w:val="006539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1141</TotalTime>
  <Pages>4</Pages>
  <Words>578</Words>
  <Characters>3301</Characters>
  <Application>Microsoft Office Word</Application>
  <DocSecurity>0</DocSecurity>
  <Lines>27</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ALHAMMAMI</cp:lastModifiedBy>
  <cp:revision>76</cp:revision>
  <cp:lastPrinted>2018-10-10T18:06:00Z</cp:lastPrinted>
  <dcterms:created xsi:type="dcterms:W3CDTF">2018-10-06T17:37:00Z</dcterms:created>
  <dcterms:modified xsi:type="dcterms:W3CDTF">2019-10-12T07:39:00Z</dcterms:modified>
</cp:coreProperties>
</file>