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7D" w:rsidRDefault="00347C7D" w:rsidP="00347C7D">
      <w:pPr>
        <w:jc w:val="center"/>
        <w:rPr>
          <w:b/>
          <w:bCs/>
          <w:sz w:val="32"/>
          <w:szCs w:val="32"/>
          <w:rtl/>
        </w:rPr>
      </w:pPr>
      <w:r w:rsidRPr="007C26D0">
        <w:rPr>
          <w:rFonts w:hint="cs"/>
          <w:b/>
          <w:bCs/>
          <w:sz w:val="32"/>
          <w:szCs w:val="32"/>
          <w:rtl/>
        </w:rPr>
        <w:t>المحاضرة التاسعة</w:t>
      </w:r>
    </w:p>
    <w:p w:rsidR="00347C7D" w:rsidRPr="007C26D0" w:rsidRDefault="00347C7D" w:rsidP="00347C7D">
      <w:pPr>
        <w:spacing w:line="360" w:lineRule="auto"/>
        <w:jc w:val="lowKashida"/>
        <w:rPr>
          <w:rFonts w:cstheme="minorHAnsi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ثانيا: المعجزة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b/>
          <w:bCs/>
          <w:sz w:val="28"/>
          <w:szCs w:val="28"/>
          <w:lang w:bidi="ar-LB"/>
        </w:rPr>
      </w:pPr>
      <w:r w:rsidRPr="002D5711">
        <w:rPr>
          <w:b/>
          <w:bCs/>
          <w:sz w:val="28"/>
          <w:szCs w:val="28"/>
          <w:rtl/>
          <w:lang w:bidi="ar-LB"/>
        </w:rPr>
        <w:t>تعريف</w:t>
      </w:r>
      <w:r w:rsidRPr="002D5711">
        <w:rPr>
          <w:rFonts w:cstheme="minorHAnsi"/>
          <w:b/>
          <w:bCs/>
          <w:sz w:val="28"/>
          <w:szCs w:val="28"/>
          <w:rtl/>
          <w:lang w:bidi="ar-LB"/>
        </w:rPr>
        <w:t xml:space="preserve"> </w:t>
      </w:r>
      <w:r w:rsidRPr="002D5711">
        <w:rPr>
          <w:b/>
          <w:bCs/>
          <w:sz w:val="28"/>
          <w:szCs w:val="28"/>
          <w:rtl/>
          <w:lang w:bidi="ar-LB"/>
        </w:rPr>
        <w:t>المعجزة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>: (</w:t>
      </w:r>
      <w:r w:rsidRPr="002D5711">
        <w:rPr>
          <w:sz w:val="28"/>
          <w:szCs w:val="28"/>
          <w:rtl/>
          <w:lang w:bidi="ar-LB"/>
        </w:rPr>
        <w:t>هي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أمر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يعجز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النّاس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الإتيان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بمثله،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مطابق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للدّعوى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(</w:t>
      </w:r>
      <w:r w:rsidRPr="002D5711">
        <w:rPr>
          <w:sz w:val="28"/>
          <w:szCs w:val="28"/>
          <w:rtl/>
          <w:lang w:bidi="ar-LB"/>
        </w:rPr>
        <w:t>المطلوب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) </w:t>
      </w:r>
      <w:r w:rsidRPr="002D5711">
        <w:rPr>
          <w:sz w:val="28"/>
          <w:szCs w:val="28"/>
          <w:rtl/>
          <w:lang w:bidi="ar-LB"/>
        </w:rPr>
        <w:t>مصحوب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بدعوى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النّبوّة،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(</w:t>
      </w:r>
      <w:r w:rsidRPr="002D5711">
        <w:rPr>
          <w:sz w:val="28"/>
          <w:szCs w:val="28"/>
          <w:rtl/>
          <w:lang w:bidi="ar-LB"/>
        </w:rPr>
        <w:t>مقرون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بالتّحدّي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- </w:t>
      </w:r>
      <w:r w:rsidRPr="002D5711">
        <w:rPr>
          <w:sz w:val="28"/>
          <w:szCs w:val="28"/>
          <w:rtl/>
          <w:lang w:bidi="ar-LB"/>
        </w:rPr>
        <w:t>غالباً</w:t>
      </w:r>
      <w:r w:rsidRPr="002D5711">
        <w:rPr>
          <w:rFonts w:cstheme="minorHAnsi"/>
          <w:sz w:val="28"/>
          <w:szCs w:val="28"/>
          <w:rtl/>
          <w:lang w:bidi="ar-LB"/>
        </w:rPr>
        <w:t>).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sz w:val="28"/>
          <w:szCs w:val="28"/>
          <w:rtl/>
          <w:lang w:bidi="ar-LB"/>
        </w:rPr>
        <w:t>يشتمل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تعريف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مجموعة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عناصر</w:t>
      </w:r>
      <w:r w:rsidRPr="002D5711">
        <w:rPr>
          <w:rFonts w:cstheme="minorHAnsi"/>
          <w:sz w:val="28"/>
          <w:szCs w:val="28"/>
          <w:rtl/>
          <w:lang w:bidi="ar-LB"/>
        </w:rPr>
        <w:t>: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t>1- "</w:t>
      </w:r>
      <w:r w:rsidRPr="002D5711">
        <w:rPr>
          <w:sz w:val="28"/>
          <w:szCs w:val="28"/>
          <w:rtl/>
          <w:lang w:bidi="ar-LB"/>
        </w:rPr>
        <w:t>أمر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" </w:t>
      </w:r>
      <w:r w:rsidRPr="002D5711">
        <w:rPr>
          <w:sz w:val="28"/>
          <w:szCs w:val="28"/>
          <w:rtl/>
          <w:lang w:bidi="ar-LB"/>
        </w:rPr>
        <w:t>يعني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خارجة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الأسباب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المادّيّة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والطبيعيّة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المعروفة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والواقعة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تحت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قدرة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البشر،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تدركها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الحواس،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تنالها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التجربة،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محال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عادة،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ولكنّها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ليست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خارجة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الأسباب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والقوانين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العقليّة،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إذ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تعني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وجود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الأمر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بدون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علّة،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لكنّها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غير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معروفة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مقدورة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للبشر،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غيبيّة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إلهيّة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sz w:val="28"/>
          <w:szCs w:val="28"/>
          <w:rtl/>
          <w:lang w:bidi="ar-LB"/>
        </w:rPr>
        <w:t>فتحصّل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خاضعة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لقانون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العلّية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العامّ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وليست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مناقضة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أقصى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يقتضيه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القانون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(</w:t>
      </w:r>
      <w:r w:rsidRPr="002D5711">
        <w:rPr>
          <w:sz w:val="28"/>
          <w:szCs w:val="28"/>
          <w:rtl/>
          <w:lang w:bidi="ar-LB"/>
        </w:rPr>
        <w:t>أنّه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بُدّ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لكلّ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معلول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توجده</w:t>
      </w:r>
      <w:r w:rsidRPr="002D5711">
        <w:rPr>
          <w:rFonts w:cstheme="minorHAnsi"/>
          <w:sz w:val="28"/>
          <w:szCs w:val="28"/>
          <w:rtl/>
          <w:lang w:bidi="ar-LB"/>
        </w:rPr>
        <w:t>)</w:t>
      </w:r>
      <w:r w:rsidRPr="002D5711">
        <w:rPr>
          <w:sz w:val="28"/>
          <w:szCs w:val="28"/>
          <w:rtl/>
          <w:lang w:bidi="ar-LB"/>
        </w:rPr>
        <w:t>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أمّا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خصائص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هذه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العلّة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أمر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آخر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خارج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القانون،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وبالتّالي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ليست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مستحيلة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عقلاً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t xml:space="preserve">2- </w:t>
      </w:r>
      <w:r w:rsidRPr="002D5711">
        <w:rPr>
          <w:sz w:val="28"/>
          <w:szCs w:val="28"/>
          <w:rtl/>
          <w:lang w:bidi="ar-LB"/>
        </w:rPr>
        <w:t>أنّها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"</w:t>
      </w:r>
      <w:r w:rsidRPr="002D5711">
        <w:rPr>
          <w:sz w:val="28"/>
          <w:szCs w:val="28"/>
          <w:rtl/>
          <w:lang w:bidi="ar-LB"/>
        </w:rPr>
        <w:t>يعجز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النّاس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الإتيان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بمثله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" </w:t>
      </w:r>
      <w:r w:rsidRPr="002D5711">
        <w:rPr>
          <w:sz w:val="28"/>
          <w:szCs w:val="28"/>
          <w:rtl/>
          <w:lang w:bidi="ar-LB"/>
        </w:rPr>
        <w:t>وبهذا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يفرّق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وبين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أعمال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المرتاضين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والسّحرة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وأصحاب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الإبداع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العلمي،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خارقة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ولكنّها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تعتمد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وأسباب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معروفة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أهل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العلم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وأصحاب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الفنّ،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وإن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كانت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مجهولة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غير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أهل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الاختصاص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غير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معجز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لإمكان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الإتيان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بمثله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ممّن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تعلّم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قواعده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وعرف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خفاياه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t xml:space="preserve">3-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"</w:t>
      </w:r>
      <w:r w:rsidRPr="002D5711">
        <w:rPr>
          <w:sz w:val="28"/>
          <w:szCs w:val="28"/>
          <w:rtl/>
          <w:lang w:bidi="ar-LB"/>
        </w:rPr>
        <w:t>مطابق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للدّعوى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" </w:t>
      </w:r>
      <w:r w:rsidRPr="002D5711">
        <w:rPr>
          <w:sz w:val="28"/>
          <w:szCs w:val="28"/>
          <w:rtl/>
          <w:lang w:bidi="ar-LB"/>
        </w:rPr>
        <w:t>والمقصود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نتيجة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الفعل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موافقة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قصده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النبيّ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طُلِب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دليلاً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صدق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مدّعي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النّبوّة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دعواه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, </w:t>
      </w:r>
      <w:r w:rsidRPr="002D5711">
        <w:rPr>
          <w:sz w:val="28"/>
          <w:szCs w:val="28"/>
          <w:rtl/>
          <w:lang w:bidi="ar-LB"/>
        </w:rPr>
        <w:t>لأنّ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إنّما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يأتي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تطلب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لأجل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يثبت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صحّة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وصدق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ارتباطه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بالغيب،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وإلّا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الفعل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مخالفاً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لكان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دليلاً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كذبه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وإن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خارقاً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فمسيلمة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الكذّاب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عندما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طلبوا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يتفل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بئر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ليفيض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ويكثر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ماؤه،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غاض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وغار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ماؤه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فدلّ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ذلك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كذبه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lastRenderedPageBreak/>
        <w:t xml:space="preserve">4-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"</w:t>
      </w:r>
      <w:r w:rsidRPr="002D5711">
        <w:rPr>
          <w:sz w:val="28"/>
          <w:szCs w:val="28"/>
          <w:rtl/>
          <w:lang w:bidi="ar-LB"/>
        </w:rPr>
        <w:t>مصحوبة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بدعوى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النّبوّة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" </w:t>
      </w:r>
      <w:r w:rsidRPr="002D5711">
        <w:rPr>
          <w:sz w:val="28"/>
          <w:szCs w:val="28"/>
          <w:rtl/>
          <w:lang w:bidi="ar-LB"/>
        </w:rPr>
        <w:t>يعني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الإتيان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بالأمر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المشتمل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الشّروط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المتقدّمة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يسمّى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المصطلح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الخاصّ،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مصحوباً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بدعوى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النّبوّة،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وأمّا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يكن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مصحوباً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فيسمّى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كرامة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الحال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يأتي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الأئمّة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عليهم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السلام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والأولياء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b/>
          <w:bCs/>
          <w:sz w:val="28"/>
          <w:szCs w:val="28"/>
          <w:rtl/>
          <w:lang w:bidi="ar-LB"/>
        </w:rPr>
        <w:t>5</w:t>
      </w:r>
      <w:r w:rsidRPr="002D5711">
        <w:rPr>
          <w:rFonts w:cstheme="minorHAnsi"/>
          <w:sz w:val="28"/>
          <w:szCs w:val="28"/>
          <w:rtl/>
          <w:lang w:bidi="ar-LB"/>
        </w:rPr>
        <w:t xml:space="preserve">- </w:t>
      </w:r>
      <w:r w:rsidRPr="002D5711">
        <w:rPr>
          <w:sz w:val="28"/>
          <w:szCs w:val="28"/>
          <w:rtl/>
          <w:lang w:bidi="ar-LB"/>
        </w:rPr>
        <w:t>أن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"</w:t>
      </w:r>
      <w:r w:rsidRPr="002D5711">
        <w:rPr>
          <w:sz w:val="28"/>
          <w:szCs w:val="28"/>
          <w:rtl/>
          <w:lang w:bidi="ar-LB"/>
        </w:rPr>
        <w:t>مقرونة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بالتّحدّي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" </w:t>
      </w:r>
      <w:r w:rsidRPr="002D5711">
        <w:rPr>
          <w:sz w:val="28"/>
          <w:szCs w:val="28"/>
          <w:rtl/>
          <w:lang w:bidi="ar-LB"/>
        </w:rPr>
        <w:t>وهذا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الشرط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يدخل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حقيقة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بقدر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يشكّل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وسيلة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لحصول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الإقرار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والإذعان،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بحيث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الحجة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للنّبيّ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النّاس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واضحة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بيّنة،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فإنّ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عندما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يتّحدّى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المنكرين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لنبوّته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الإتيان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بمثله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إنّما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يتحدّاهم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لإثبات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عجزهم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وتأكيد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إعجاز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فعله،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وصحّة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ارتباطه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بالغيب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وتصديق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تعالى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وأنّه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مرسل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قبله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7B2032" w:rsidRDefault="00347C7D" w:rsidP="00347C7D">
      <w:pPr>
        <w:spacing w:line="360" w:lineRule="auto"/>
        <w:jc w:val="lowKashida"/>
        <w:rPr>
          <w:rFonts w:cstheme="minorHAnsi"/>
          <w:b/>
          <w:bCs/>
          <w:sz w:val="28"/>
          <w:szCs w:val="28"/>
          <w:lang w:bidi="ar-LB"/>
        </w:rPr>
      </w:pPr>
      <w:r w:rsidRPr="007B2032">
        <w:rPr>
          <w:rFonts w:hint="cs"/>
          <w:b/>
          <w:bCs/>
          <w:sz w:val="28"/>
          <w:szCs w:val="28"/>
          <w:rtl/>
          <w:lang w:bidi="ar-LB"/>
        </w:rPr>
        <w:t>الفرق بين المعجزة وغيرها من الخوارق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يوجد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مجموعة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فوارق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الخارق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للعادة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الإلهيّ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بقسميه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والكرامة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جهة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وبين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غيرهما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الخوارق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t xml:space="preserve">1- </w:t>
      </w:r>
      <w:r w:rsidRPr="002D5711">
        <w:rPr>
          <w:sz w:val="28"/>
          <w:szCs w:val="28"/>
          <w:rtl/>
          <w:lang w:bidi="ar-LB"/>
        </w:rPr>
        <w:t>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والكرامة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وليدتا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العناية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الإلهيّة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الخاصّة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ولذلك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تكونان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خاضعتين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للدّراسة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والتّعلّم،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وأمّا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السحر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وغيره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نتاج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التّعليم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والتّعلّم،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قواعد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ومنهج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علميّ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ويحتاج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ممارسة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وتدريب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تعالى</w:t>
      </w:r>
      <w:r w:rsidRPr="002D5711">
        <w:rPr>
          <w:rFonts w:cstheme="minorHAnsi"/>
          <w:sz w:val="28"/>
          <w:szCs w:val="28"/>
          <w:rtl/>
          <w:lang w:bidi="ar-LB"/>
        </w:rPr>
        <w:t>:</w:t>
      </w:r>
      <w:r w:rsidRPr="002D5711">
        <w:rPr>
          <w:sz w:val="28"/>
          <w:szCs w:val="28"/>
          <w:rtl/>
          <w:lang w:bidi="ar-LB"/>
        </w:rPr>
        <w:t>﴿وَمَا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كَفَرَ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سُلَيْمَانُ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وَلَكِنَّ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الشَّيْاطِينَ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كَفَرُواْ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يُعَلِّمُونَ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النَّاسَ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السِّحْرَ﴾</w:t>
      </w:r>
      <w:r w:rsidRPr="002D5711">
        <w:rPr>
          <w:rFonts w:cstheme="minorHAnsi"/>
          <w:sz w:val="28"/>
          <w:szCs w:val="28"/>
          <w:rtl/>
          <w:lang w:bidi="ar-LB"/>
        </w:rPr>
        <w:t>[</w:t>
      </w:r>
      <w:r w:rsidRPr="002D5711">
        <w:rPr>
          <w:sz w:val="28"/>
          <w:szCs w:val="28"/>
          <w:rtl/>
          <w:lang w:bidi="ar-LB"/>
        </w:rPr>
        <w:t>البقرة</w:t>
      </w:r>
      <w:r w:rsidRPr="002D5711">
        <w:rPr>
          <w:rFonts w:cstheme="minorHAnsi"/>
          <w:sz w:val="28"/>
          <w:szCs w:val="28"/>
          <w:rtl/>
          <w:lang w:bidi="ar-LB"/>
        </w:rPr>
        <w:t>:102].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sz w:val="28"/>
          <w:szCs w:val="28"/>
          <w:rtl/>
          <w:lang w:bidi="ar-LB"/>
        </w:rPr>
        <w:t xml:space="preserve">2- </w:t>
      </w:r>
      <w:r w:rsidRPr="002D5711">
        <w:rPr>
          <w:sz w:val="28"/>
          <w:szCs w:val="28"/>
          <w:rtl/>
          <w:lang w:bidi="ar-LB"/>
        </w:rPr>
        <w:t>أنّ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السّحر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متشابه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نوعه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يدور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فلك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واحد،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يأتي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السّحرة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تدرّبوا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عليه،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وأمّا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فهي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شديدة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التّنوّع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بحيث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تكاد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تجد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بينها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قدراً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مشتركاً،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فأيّ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قدر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مشترك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مثلاً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معاجز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النّبيّ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عيسى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عليه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السلام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الّتي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وردت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قوله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تعالى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: </w:t>
      </w:r>
      <w:r w:rsidRPr="002D5711">
        <w:rPr>
          <w:sz w:val="28"/>
          <w:szCs w:val="28"/>
          <w:rtl/>
          <w:lang w:bidi="ar-LB"/>
        </w:rPr>
        <w:t>﴿وَرَسُولاً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إِلَى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بَنِي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إِسْرَائِيلَ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أَنِّي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قَدْ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جِئْتُكُم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بِآيَةٍ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مِّن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رَّبِّكُمْ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أَنِّي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أَخْلُقُ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لَكُم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مِّنَ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الطِّينِ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كَهَيْئَةِ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الطَّيْرِ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فَأَنفُخُ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فِيهِ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فَيَكُونُ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طَيْرًا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بِإِذْنِ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اللّهِ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وَأُبْرِىءُ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الأكْمَهَ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والأَبْرَصَ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وَأُحْيِي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الْمَوْتَى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بِإِذْنِ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اللّهِ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وَأُنَبِّئُكُم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بِمَا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تَأْكُلُونَ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وَمَا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تَدَّخِرُونَ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بُيُوتِكُمْ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إِنَّ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فِي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ذَلِكَ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لآيَةً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لَّكُمْ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إِن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كُنتُم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مُّؤْمِنِينَ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﴾</w:t>
      </w:r>
      <w:r w:rsidRPr="002D5711">
        <w:rPr>
          <w:rFonts w:cstheme="minorHAnsi"/>
          <w:sz w:val="28"/>
          <w:szCs w:val="28"/>
          <w:rtl/>
          <w:lang w:bidi="ar-LB"/>
        </w:rPr>
        <w:t>[</w:t>
      </w:r>
      <w:r w:rsidRPr="002D5711">
        <w:rPr>
          <w:sz w:val="28"/>
          <w:szCs w:val="28"/>
          <w:rtl/>
          <w:lang w:bidi="ar-LB"/>
        </w:rPr>
        <w:t>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عمران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:49] </w:t>
      </w:r>
      <w:r w:rsidRPr="002D5711">
        <w:rPr>
          <w:sz w:val="28"/>
          <w:szCs w:val="28"/>
          <w:rtl/>
          <w:lang w:bidi="ar-LB"/>
        </w:rPr>
        <w:t>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القدر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المشترك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إحياء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الأموات،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وشفاء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المرضى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وعلمه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يأكل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النّاس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يحتفظون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بيوتهم؟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rFonts w:cstheme="minorHAnsi"/>
          <w:b/>
          <w:bCs/>
          <w:sz w:val="28"/>
          <w:szCs w:val="28"/>
          <w:rtl/>
          <w:lang w:bidi="ar-LB"/>
        </w:rPr>
        <w:t>3</w:t>
      </w:r>
      <w:r w:rsidRPr="002D5711">
        <w:rPr>
          <w:rFonts w:cstheme="minorHAnsi"/>
          <w:sz w:val="28"/>
          <w:szCs w:val="28"/>
          <w:rtl/>
          <w:lang w:bidi="ar-LB"/>
        </w:rPr>
        <w:t xml:space="preserve">- </w:t>
      </w:r>
      <w:r w:rsidRPr="002D5711">
        <w:rPr>
          <w:sz w:val="28"/>
          <w:szCs w:val="28"/>
          <w:rtl/>
          <w:lang w:bidi="ar-LB"/>
        </w:rPr>
        <w:t>الاختلاف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بينهما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حيث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الأهداف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والغايات،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فإنّ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الأنبياء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عليهم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السلام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يأتون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بالمعجزة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ليصلوا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خلالها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أهداف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سامية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الدّعوة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الله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تعالى،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ونفي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الشّرك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والدّعوة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إلى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الفضائل،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ونبذ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الرّذائل،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وللعدل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وغيرها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2D5711" w:rsidRDefault="00347C7D" w:rsidP="00347C7D">
      <w:pPr>
        <w:spacing w:line="360" w:lineRule="auto"/>
        <w:jc w:val="lowKashida"/>
        <w:rPr>
          <w:rFonts w:cstheme="minorHAnsi"/>
          <w:sz w:val="28"/>
          <w:szCs w:val="28"/>
          <w:lang w:bidi="ar-LB"/>
        </w:rPr>
      </w:pPr>
      <w:r w:rsidRPr="002D5711">
        <w:rPr>
          <w:sz w:val="28"/>
          <w:szCs w:val="28"/>
          <w:rtl/>
          <w:lang w:bidi="ar-LB"/>
        </w:rPr>
        <w:t>أمّا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السّحرة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وغيرهم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فالمهمّ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عندهم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هو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الشهرة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والمال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وغير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ذلك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المصالح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الخاصّة،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ولذلك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تجد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الأنبياء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عليهم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السلام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يتّصفون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بما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يدعون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إليه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من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مكارم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الأخلاق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بخلاف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السّحرة</w:t>
      </w:r>
      <w:r w:rsidRPr="002D5711">
        <w:rPr>
          <w:rFonts w:cstheme="minorHAnsi"/>
          <w:sz w:val="28"/>
          <w:szCs w:val="28"/>
          <w:rtl/>
          <w:lang w:bidi="ar-LB"/>
        </w:rPr>
        <w:t xml:space="preserve"> </w:t>
      </w:r>
      <w:r w:rsidRPr="002D5711">
        <w:rPr>
          <w:sz w:val="28"/>
          <w:szCs w:val="28"/>
          <w:rtl/>
          <w:lang w:bidi="ar-LB"/>
        </w:rPr>
        <w:t>وغيرهم</w:t>
      </w:r>
      <w:r w:rsidRPr="002D5711">
        <w:rPr>
          <w:rFonts w:cstheme="minorHAnsi"/>
          <w:sz w:val="28"/>
          <w:szCs w:val="28"/>
          <w:rtl/>
          <w:lang w:bidi="ar-LB"/>
        </w:rPr>
        <w:t>.</w:t>
      </w:r>
    </w:p>
    <w:p w:rsidR="00347C7D" w:rsidRPr="007C26D0" w:rsidRDefault="00347C7D" w:rsidP="00347C7D">
      <w:pPr>
        <w:rPr>
          <w:sz w:val="32"/>
          <w:szCs w:val="32"/>
          <w:rtl/>
        </w:rPr>
      </w:pPr>
    </w:p>
    <w:p w:rsidR="002E675D" w:rsidRDefault="002E675D">
      <w:bookmarkStart w:id="0" w:name="_GoBack"/>
      <w:bookmarkEnd w:id="0"/>
    </w:p>
    <w:sectPr w:rsidR="002E675D" w:rsidSect="00AA22E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7D"/>
    <w:rsid w:val="002E675D"/>
    <w:rsid w:val="00347C7D"/>
    <w:rsid w:val="00AA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C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>Ahmed-Under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2018-12-17T08:04:00Z</dcterms:created>
  <dcterms:modified xsi:type="dcterms:W3CDTF">2018-12-17T08:04:00Z</dcterms:modified>
</cp:coreProperties>
</file>