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1E9B" w:rsidRPr="00B23037" w:rsidRDefault="00B23037" w:rsidP="00B23037">
      <w:pPr>
        <w:rPr>
          <w:rFonts w:hint="cs"/>
          <w:b/>
          <w:bCs/>
          <w:sz w:val="32"/>
          <w:szCs w:val="32"/>
        </w:rPr>
      </w:pPr>
      <w:r w:rsidRPr="00B23037">
        <w:rPr>
          <w:rFonts w:ascii="Arial" w:hAnsi="Arial" w:cs="Arial"/>
          <w:b/>
          <w:bCs/>
          <w:color w:val="333333"/>
          <w:sz w:val="32"/>
          <w:szCs w:val="32"/>
          <w:shd w:val="clear" w:color="auto" w:fill="FFFFFF"/>
          <w:rtl/>
        </w:rPr>
        <w:t>الكشوفات الجغرافية هي رحلات انتشرت ب</w:t>
      </w:r>
      <w:bookmarkStart w:id="0" w:name="_GoBack"/>
      <w:bookmarkEnd w:id="0"/>
      <w:r w:rsidRPr="00B23037">
        <w:rPr>
          <w:rFonts w:ascii="Arial" w:hAnsi="Arial" w:cs="Arial"/>
          <w:b/>
          <w:bCs/>
          <w:color w:val="333333"/>
          <w:sz w:val="32"/>
          <w:szCs w:val="32"/>
          <w:shd w:val="clear" w:color="auto" w:fill="FFFFFF"/>
          <w:rtl/>
        </w:rPr>
        <w:t xml:space="preserve">شكل واسع في القرن الخامس عشر الميلادي، وقام بها </w:t>
      </w:r>
      <w:proofErr w:type="spellStart"/>
      <w:r w:rsidRPr="00B23037">
        <w:rPr>
          <w:rFonts w:ascii="Arial" w:hAnsi="Arial" w:cs="Arial"/>
          <w:b/>
          <w:bCs/>
          <w:color w:val="333333"/>
          <w:sz w:val="32"/>
          <w:szCs w:val="32"/>
          <w:shd w:val="clear" w:color="auto" w:fill="FFFFFF"/>
          <w:rtl/>
        </w:rPr>
        <w:t>الأوروبون</w:t>
      </w:r>
      <w:proofErr w:type="spellEnd"/>
      <w:r w:rsidRPr="00B23037">
        <w:rPr>
          <w:rFonts w:ascii="Arial" w:hAnsi="Arial" w:cs="Arial"/>
          <w:b/>
          <w:bCs/>
          <w:color w:val="333333"/>
          <w:sz w:val="32"/>
          <w:szCs w:val="32"/>
          <w:shd w:val="clear" w:color="auto" w:fill="FFFFFF"/>
          <w:rtl/>
        </w:rPr>
        <w:t xml:space="preserve"> لاكتشاف مناطق جديدة، من أجل شراء منتجاتهم من المناطق الشرقية، بعد أن أصبح المسلمون يطالبون </w:t>
      </w:r>
      <w:proofErr w:type="spellStart"/>
      <w:r w:rsidRPr="00B23037">
        <w:rPr>
          <w:rFonts w:ascii="Arial" w:hAnsi="Arial" w:cs="Arial"/>
          <w:b/>
          <w:bCs/>
          <w:color w:val="333333"/>
          <w:sz w:val="32"/>
          <w:szCs w:val="32"/>
          <w:shd w:val="clear" w:color="auto" w:fill="FFFFFF"/>
          <w:rtl/>
        </w:rPr>
        <w:t>الأوروبين</w:t>
      </w:r>
      <w:proofErr w:type="spellEnd"/>
      <w:r w:rsidRPr="00B23037">
        <w:rPr>
          <w:rFonts w:ascii="Arial" w:hAnsi="Arial" w:cs="Arial"/>
          <w:b/>
          <w:bCs/>
          <w:color w:val="333333"/>
          <w:sz w:val="32"/>
          <w:szCs w:val="32"/>
          <w:shd w:val="clear" w:color="auto" w:fill="FFFFFF"/>
          <w:rtl/>
        </w:rPr>
        <w:t xml:space="preserve"> بدفع ضرائب غالية على بضائعهم، لذلك قرر </w:t>
      </w:r>
      <w:proofErr w:type="spellStart"/>
      <w:r w:rsidRPr="00B23037">
        <w:rPr>
          <w:rFonts w:ascii="Arial" w:hAnsi="Arial" w:cs="Arial"/>
          <w:b/>
          <w:bCs/>
          <w:color w:val="333333"/>
          <w:sz w:val="32"/>
          <w:szCs w:val="32"/>
          <w:shd w:val="clear" w:color="auto" w:fill="FFFFFF"/>
          <w:rtl/>
        </w:rPr>
        <w:t>الأوروبون</w:t>
      </w:r>
      <w:proofErr w:type="spellEnd"/>
      <w:r w:rsidRPr="00B23037">
        <w:rPr>
          <w:rFonts w:ascii="Arial" w:hAnsi="Arial" w:cs="Arial"/>
          <w:b/>
          <w:bCs/>
          <w:color w:val="333333"/>
          <w:sz w:val="32"/>
          <w:szCs w:val="32"/>
          <w:shd w:val="clear" w:color="auto" w:fill="FFFFFF"/>
          <w:rtl/>
        </w:rPr>
        <w:t xml:space="preserve"> مقاطعة مناطق التجار المسلمين، والبحث عن طريق يوصلهم الى جزر الهند مباشرة دون الاتصال بالمسلمين، وقد بدأت البرتغال وإسبانيا في حركة الكشوفات الجغرافية أولاً. دوافع الكشوفات الجغرافية الالتفاف حول العالم الإسلامي ومحاصرته وإخضاعه من أجل تنفيذ الأهداف الصليبية . المنافسة الاقتصادية بين الدول الأوروبية والسعي من أجل اكتشاف طرق تجارية جديدة بعد أن احتكر المسلمون الطرق القديمة. الدافع الاقتصادي: هو حاجة البرتغال وإسبانيا للذهب والفضة والمعادن الثمينة من بلاد آسيا، </w:t>
      </w:r>
      <w:proofErr w:type="spellStart"/>
      <w:r w:rsidRPr="00B23037">
        <w:rPr>
          <w:rFonts w:ascii="Arial" w:hAnsi="Arial" w:cs="Arial"/>
          <w:b/>
          <w:bCs/>
          <w:color w:val="333333"/>
          <w:sz w:val="32"/>
          <w:szCs w:val="32"/>
          <w:shd w:val="clear" w:color="auto" w:fill="FFFFFF"/>
          <w:rtl/>
        </w:rPr>
        <w:t>الأمرالذي</w:t>
      </w:r>
      <w:proofErr w:type="spellEnd"/>
      <w:r w:rsidRPr="00B23037">
        <w:rPr>
          <w:rFonts w:ascii="Arial" w:hAnsi="Arial" w:cs="Arial"/>
          <w:b/>
          <w:bCs/>
          <w:color w:val="333333"/>
          <w:sz w:val="32"/>
          <w:szCs w:val="32"/>
          <w:shd w:val="clear" w:color="auto" w:fill="FFFFFF"/>
          <w:rtl/>
        </w:rPr>
        <w:t xml:space="preserve"> دفع تلك الدول للبحث عن طريق جديد من أجل توفير احتياجاتها من تلك المعادن، وحركة الكشوفات الجغرافية هذه سوف تساعدهم على التخلص من </w:t>
      </w:r>
      <w:proofErr w:type="spellStart"/>
      <w:r w:rsidRPr="00B23037">
        <w:rPr>
          <w:rFonts w:ascii="Arial" w:hAnsi="Arial" w:cs="Arial"/>
          <w:b/>
          <w:bCs/>
          <w:color w:val="333333"/>
          <w:sz w:val="32"/>
          <w:szCs w:val="32"/>
          <w:shd w:val="clear" w:color="auto" w:fill="FFFFFF"/>
          <w:rtl/>
        </w:rPr>
        <w:t>احتكارالمسلمين</w:t>
      </w:r>
      <w:proofErr w:type="spellEnd"/>
      <w:r w:rsidRPr="00B23037">
        <w:rPr>
          <w:rFonts w:ascii="Arial" w:hAnsi="Arial" w:cs="Arial"/>
          <w:b/>
          <w:bCs/>
          <w:color w:val="333333"/>
          <w:sz w:val="32"/>
          <w:szCs w:val="32"/>
          <w:shd w:val="clear" w:color="auto" w:fill="FFFFFF"/>
          <w:rtl/>
        </w:rPr>
        <w:t xml:space="preserve"> للطرق. الدافع السياسي: وهي أطماع الدول الأوروبية في الحصول على </w:t>
      </w:r>
      <w:proofErr w:type="spellStart"/>
      <w:r w:rsidRPr="00B23037">
        <w:rPr>
          <w:rFonts w:ascii="Arial" w:hAnsi="Arial" w:cs="Arial"/>
          <w:b/>
          <w:bCs/>
          <w:color w:val="333333"/>
          <w:sz w:val="32"/>
          <w:szCs w:val="32"/>
          <w:shd w:val="clear" w:color="auto" w:fill="FFFFFF"/>
          <w:rtl/>
        </w:rPr>
        <w:t>على</w:t>
      </w:r>
      <w:proofErr w:type="spellEnd"/>
      <w:r w:rsidRPr="00B23037">
        <w:rPr>
          <w:rFonts w:ascii="Arial" w:hAnsi="Arial" w:cs="Arial"/>
          <w:b/>
          <w:bCs/>
          <w:color w:val="333333"/>
          <w:sz w:val="32"/>
          <w:szCs w:val="32"/>
          <w:shd w:val="clear" w:color="auto" w:fill="FFFFFF"/>
          <w:rtl/>
        </w:rPr>
        <w:t xml:space="preserve"> دول جديدة، واكتشاف مستعمرات من أجل زيادة نفوذها الاستعماري </w:t>
      </w:r>
      <w:proofErr w:type="spellStart"/>
      <w:r w:rsidRPr="00B23037">
        <w:rPr>
          <w:rFonts w:ascii="Arial" w:hAnsi="Arial" w:cs="Arial"/>
          <w:b/>
          <w:bCs/>
          <w:color w:val="333333"/>
          <w:sz w:val="32"/>
          <w:szCs w:val="32"/>
          <w:shd w:val="clear" w:color="auto" w:fill="FFFFFF"/>
          <w:rtl/>
        </w:rPr>
        <w:t>وممتلاكاتها</w:t>
      </w:r>
      <w:proofErr w:type="spellEnd"/>
      <w:r w:rsidRPr="00B23037">
        <w:rPr>
          <w:rFonts w:ascii="Arial" w:hAnsi="Arial" w:cs="Arial"/>
          <w:b/>
          <w:bCs/>
          <w:color w:val="333333"/>
          <w:sz w:val="32"/>
          <w:szCs w:val="32"/>
          <w:shd w:val="clear" w:color="auto" w:fill="FFFFFF"/>
          <w:rtl/>
        </w:rPr>
        <w:t xml:space="preserve"> . الدافع الديني : كان شعار دولة البرتغال في هذه الفترة ضرب قوة المسلمين في مناطق أفريقيا وشرق المحيط الأطلسي والبحر المتوسط . تقدم العلم في تلك الفترة وتطور الرياضيات وعلم الفلك ورسم الخرائط الجغرافية، وصناعة السفن التي تحتوي على دفة محرك واسطرلاب وشراع وبوصلة جعل من هذه السفن أكثر تحملاً لمخاطر البحار والمحيطات</w:t>
      </w:r>
      <w:r w:rsidRPr="00B23037">
        <w:rPr>
          <w:rFonts w:ascii="Arial" w:hAnsi="Arial" w:cs="Arial"/>
          <w:b/>
          <w:bCs/>
          <w:color w:val="333333"/>
          <w:sz w:val="32"/>
          <w:szCs w:val="32"/>
          <w:shd w:val="clear" w:color="auto" w:fill="FFFFFF"/>
        </w:rPr>
        <w:t xml:space="preserve"> .</w:t>
      </w:r>
      <w:r w:rsidRPr="00B23037">
        <w:rPr>
          <w:rFonts w:ascii="Arial" w:hAnsi="Arial" w:cs="Arial"/>
          <w:b/>
          <w:bCs/>
          <w:color w:val="333333"/>
          <w:sz w:val="32"/>
          <w:szCs w:val="32"/>
        </w:rPr>
        <w:br/>
      </w:r>
      <w:r w:rsidRPr="00B23037">
        <w:rPr>
          <w:rFonts w:ascii="Arial" w:hAnsi="Arial" w:cs="Arial"/>
          <w:b/>
          <w:bCs/>
          <w:color w:val="333333"/>
          <w:sz w:val="32"/>
          <w:szCs w:val="32"/>
        </w:rPr>
        <w:br/>
      </w:r>
    </w:p>
    <w:sectPr w:rsidR="00C11E9B" w:rsidRPr="00B23037" w:rsidSect="006E7F76">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016"/>
    <w:rsid w:val="006E7F76"/>
    <w:rsid w:val="00AE2016"/>
    <w:rsid w:val="00B23037"/>
    <w:rsid w:val="00C11E9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B23037"/>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B230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196</Words>
  <Characters>1120</Characters>
  <Application>Microsoft Office Word</Application>
  <DocSecurity>0</DocSecurity>
  <Lines>9</Lines>
  <Paragraphs>2</Paragraphs>
  <ScaleCrop>false</ScaleCrop>
  <Company>Enjoy My Fine Releases.</Company>
  <LinksUpToDate>false</LinksUpToDate>
  <CharactersWithSpaces>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cp:revision>
  <dcterms:created xsi:type="dcterms:W3CDTF">2018-01-23T06:19:00Z</dcterms:created>
  <dcterms:modified xsi:type="dcterms:W3CDTF">2018-01-23T06:20:00Z</dcterms:modified>
</cp:coreProperties>
</file>