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FA5" w:rsidRPr="00B71FA5" w:rsidRDefault="00B71FA5" w:rsidP="00B71FA5">
      <w:pPr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bidi="ar-IQ"/>
        </w:rPr>
      </w:pPr>
    </w:p>
    <w:p w:rsidR="00B71FA5" w:rsidRPr="00B71FA5" w:rsidRDefault="00B71FA5" w:rsidP="00B71FA5">
      <w:pPr>
        <w:tabs>
          <w:tab w:val="left" w:pos="2066"/>
          <w:tab w:val="center" w:pos="4153"/>
          <w:tab w:val="right" w:pos="8306"/>
        </w:tabs>
        <w:spacing w:line="270" w:lineRule="atLeast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ab/>
        <w:t>ORTHOPAEDIC  DIAGNOSIS</w:t>
      </w:r>
      <w:r w:rsidRPr="00B71FA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rtl/>
          <w:lang w:bidi="ar-IQ"/>
        </w:rPr>
        <w:tab/>
      </w:r>
    </w:p>
    <w:p w:rsidR="00B71FA5" w:rsidRPr="00B71FA5" w:rsidRDefault="00B71FA5" w:rsidP="00B71FA5">
      <w:pPr>
        <w:tabs>
          <w:tab w:val="right" w:pos="8306"/>
        </w:tabs>
        <w:spacing w:after="0" w:line="270" w:lineRule="atLeast"/>
        <w:rPr>
          <w:rFonts w:ascii="Arial" w:eastAsia="Times New Roman" w:hAnsi="Arial" w:cs="Arial"/>
          <w:b/>
          <w:bCs/>
          <w:i/>
          <w:iCs/>
          <w:sz w:val="32"/>
          <w:szCs w:val="32"/>
          <w:lang w:bidi="ar-IQ"/>
        </w:rPr>
      </w:pPr>
      <w:r w:rsidRPr="00B71FA5">
        <w:rPr>
          <w:rFonts w:ascii="Arial" w:eastAsia="Times New Roman" w:hAnsi="Arial" w:cs="Arial"/>
          <w:b/>
          <w:bCs/>
          <w:i/>
          <w:iCs/>
          <w:sz w:val="32"/>
          <w:szCs w:val="32"/>
          <w:rtl/>
          <w:lang w:bidi="ar-IQ"/>
        </w:rPr>
        <w:t xml:space="preserve"> د0عادل الهنداوي</w:t>
      </w:r>
      <w:r w:rsidRPr="00B71FA5">
        <w:rPr>
          <w:rFonts w:ascii="Arial" w:eastAsia="Times New Roman" w:hAnsi="Arial" w:cs="Arial"/>
          <w:b/>
          <w:bCs/>
          <w:i/>
          <w:iCs/>
          <w:sz w:val="32"/>
          <w:szCs w:val="32"/>
          <w:rtl/>
          <w:lang w:bidi="ar-IQ"/>
        </w:rPr>
        <w:tab/>
      </w:r>
      <w:r w:rsidRPr="00B71FA5">
        <w:rPr>
          <w:rFonts w:ascii="Arial" w:eastAsia="Times New Roman" w:hAnsi="Arial" w:cs="Arial"/>
          <w:b/>
          <w:bCs/>
          <w:i/>
          <w:iCs/>
          <w:sz w:val="32"/>
          <w:szCs w:val="32"/>
          <w:lang w:bidi="ar-IQ"/>
        </w:rPr>
        <w:t>Licture-1-</w:t>
      </w:r>
    </w:p>
    <w:p w:rsidR="00B71FA5" w:rsidRPr="00B71FA5" w:rsidRDefault="00B71FA5" w:rsidP="00B71FA5">
      <w:pPr>
        <w:spacing w:after="0" w:line="270" w:lineRule="atLeast"/>
        <w:rPr>
          <w:rFonts w:ascii="Arial" w:eastAsia="Times New Roman" w:hAnsi="Arial" w:cs="Arial"/>
          <w:i/>
          <w:iCs/>
          <w:sz w:val="16"/>
          <w:szCs w:val="16"/>
          <w:lang w:bidi="ar-IQ"/>
        </w:rPr>
      </w:pPr>
      <w:r w:rsidRPr="00B71FA5">
        <w:rPr>
          <w:rFonts w:ascii="Arial" w:eastAsia="Times New Roman" w:hAnsi="Arial" w:cs="Arial"/>
          <w:i/>
          <w:iCs/>
          <w:sz w:val="16"/>
          <w:szCs w:val="16"/>
          <w:lang w:bidi="ar-IQ"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>Ortho</w:t>
      </w: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= straight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proofErr w:type="spellStart"/>
      <w:r w:rsidRPr="00B71F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>Paedic</w:t>
      </w:r>
      <w:proofErr w:type="spellEnd"/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= child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>Orthopedics is concerned with skeletal system and all that makes it move, including: bones, joints, muscles, tendons and nerves.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Diseases affecting these structures could be: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B71FA5">
        <w:rPr>
          <w:rFonts w:ascii="Arial" w:eastAsia="Times New Roman" w:hAnsi="Arial" w:cs="Arial"/>
          <w:sz w:val="28"/>
          <w:szCs w:val="28"/>
          <w:lang w:bidi="ar-IQ"/>
        </w:rPr>
        <w:t xml:space="preserve">1- Congenital or developmental.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B71FA5">
        <w:rPr>
          <w:rFonts w:ascii="Arial" w:eastAsia="Times New Roman" w:hAnsi="Arial" w:cs="Arial"/>
          <w:sz w:val="28"/>
          <w:szCs w:val="28"/>
          <w:lang w:bidi="ar-IQ"/>
        </w:rPr>
        <w:t xml:space="preserve">2- Infection or inflammation.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B71FA5">
        <w:rPr>
          <w:rFonts w:ascii="Arial" w:eastAsia="Times New Roman" w:hAnsi="Arial" w:cs="Arial"/>
          <w:sz w:val="28"/>
          <w:szCs w:val="28"/>
          <w:rtl/>
        </w:rPr>
        <w:t> </w:t>
      </w:r>
      <w:r w:rsidRPr="00B71FA5">
        <w:rPr>
          <w:rFonts w:ascii="Arial" w:eastAsia="Times New Roman" w:hAnsi="Arial" w:cs="Arial"/>
          <w:sz w:val="28"/>
          <w:szCs w:val="28"/>
          <w:lang w:bidi="ar-IQ"/>
        </w:rPr>
        <w:t xml:space="preserve">3- Arthritis or rheumatic disorders.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B71FA5">
        <w:rPr>
          <w:rFonts w:ascii="Arial" w:eastAsia="Times New Roman" w:hAnsi="Arial" w:cs="Arial"/>
          <w:sz w:val="28"/>
          <w:szCs w:val="28"/>
          <w:rtl/>
        </w:rPr>
        <w:t> </w:t>
      </w:r>
      <w:r w:rsidRPr="00B71FA5">
        <w:rPr>
          <w:rFonts w:ascii="Arial" w:eastAsia="Times New Roman" w:hAnsi="Arial" w:cs="Arial"/>
          <w:sz w:val="28"/>
          <w:szCs w:val="28"/>
          <w:lang w:bidi="ar-IQ"/>
        </w:rPr>
        <w:t xml:space="preserve">4- Metabolic or endocrine.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B71FA5">
        <w:rPr>
          <w:rFonts w:ascii="Arial" w:eastAsia="Times New Roman" w:hAnsi="Arial" w:cs="Arial"/>
          <w:sz w:val="28"/>
          <w:szCs w:val="28"/>
          <w:lang w:bidi="ar-IQ"/>
        </w:rPr>
        <w:t xml:space="preserve">5- </w:t>
      </w:r>
      <w:proofErr w:type="spellStart"/>
      <w:r w:rsidRPr="00B71FA5">
        <w:rPr>
          <w:rFonts w:ascii="Arial" w:eastAsia="Times New Roman" w:hAnsi="Arial" w:cs="Arial"/>
          <w:sz w:val="28"/>
          <w:szCs w:val="28"/>
          <w:lang w:bidi="ar-IQ"/>
        </w:rPr>
        <w:t>Tumours</w:t>
      </w:r>
      <w:proofErr w:type="spellEnd"/>
      <w:r w:rsidRPr="00B71FA5">
        <w:rPr>
          <w:rFonts w:ascii="Arial" w:eastAsia="Times New Roman" w:hAnsi="Arial" w:cs="Arial"/>
          <w:sz w:val="28"/>
          <w:szCs w:val="28"/>
          <w:lang w:bidi="ar-IQ"/>
        </w:rPr>
        <w:t xml:space="preserve"> or lesions that mimic them.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B71FA5">
        <w:rPr>
          <w:rFonts w:ascii="Arial" w:eastAsia="Times New Roman" w:hAnsi="Arial" w:cs="Arial"/>
          <w:sz w:val="28"/>
          <w:szCs w:val="28"/>
          <w:lang w:bidi="ar-IQ"/>
        </w:rPr>
        <w:t xml:space="preserve">6- Sensory disturbance &amp; / or muscle weakness.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40" w:lineRule="auto"/>
        <w:jc w:val="right"/>
        <w:rPr>
          <w:rFonts w:ascii="Arial" w:eastAsia="Times New Roman" w:hAnsi="Arial" w:cs="Arial"/>
          <w:sz w:val="28"/>
          <w:szCs w:val="28"/>
          <w:lang w:bidi="ar-IQ"/>
        </w:rPr>
      </w:pPr>
      <w:r w:rsidRPr="00B71FA5">
        <w:rPr>
          <w:rFonts w:ascii="Arial" w:eastAsia="Times New Roman" w:hAnsi="Arial" w:cs="Arial"/>
          <w:sz w:val="28"/>
          <w:szCs w:val="28"/>
          <w:lang w:bidi="ar-IQ"/>
        </w:rPr>
        <w:t xml:space="preserve">7- injury or mechanical disorders. </w:t>
      </w:r>
    </w:p>
    <w:p w:rsidR="00B71FA5" w:rsidRPr="00B71FA5" w:rsidRDefault="00B71FA5" w:rsidP="00B71FA5">
      <w:pPr>
        <w:spacing w:after="0" w:line="240" w:lineRule="auto"/>
        <w:rPr>
          <w:rFonts w:ascii="Arial" w:eastAsia="Times New Roman" w:hAnsi="Arial" w:cs="Arial"/>
          <w:sz w:val="28"/>
          <w:szCs w:val="28"/>
          <w:rtl/>
          <w:lang w:bidi="ar-IQ"/>
        </w:rPr>
      </w:pPr>
      <w:r w:rsidRPr="00B71FA5">
        <w:rPr>
          <w:rFonts w:ascii="Arial" w:eastAsia="Times New Roman" w:hAnsi="Arial" w:cs="Arial"/>
          <w:sz w:val="28"/>
          <w:szCs w:val="28"/>
          <w:lang w:bidi="ar-IQ"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>Diagnosis in orthopedics like all of medicine, depends on,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lang w:bidi="ar-IQ"/>
        </w:rPr>
      </w:pPr>
      <w:r w:rsidRPr="00B71FA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  <w:r w:rsidRPr="00B71F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History, physical examination</w:t>
      </w: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, </w:t>
      </w:r>
      <w:r w:rsidRPr="00B71F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>imaging</w:t>
      </w: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and </w:t>
      </w:r>
      <w:r w:rsidRPr="00B71F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>special investigations</w:t>
      </w: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B71FA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IQ"/>
        </w:rPr>
        <w:t>History</w:t>
      </w:r>
      <w:r w:rsidRPr="00B71FA5">
        <w:rPr>
          <w:rFonts w:ascii="Times New Roman" w:eastAsia="Times New Roman" w:hAnsi="Times New Roman" w:cs="Times New Roman"/>
          <w:sz w:val="28"/>
          <w:szCs w:val="28"/>
          <w:u w:val="single"/>
          <w:lang w:bidi="ar-IQ"/>
        </w:rPr>
        <w:t>:</w:t>
      </w: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(symptoms):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Is very important, ask about: injury, pain, stiffness, swelling, deformity, instability, weakness, change in sensation and loss of function.   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>You have to know each symptom whether started suddenly or gradually; how it has progressed; what makes it worse; what makes it better. Also ask about past history (previous disease or injury), family history, work of the patient and general health.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bidi="ar-IQ"/>
        </w:rPr>
        <w:t>Physical examination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: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The patient should be subjected to general examination,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then examination of the gait, then examination of the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  <w:r w:rsidRPr="00B71FA5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affected part of the body, we have to uncover both limbs to compare: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1- </w:t>
      </w: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look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: examine the skin, the shape and the position.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2- </w:t>
      </w: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feel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: feel the skin, soft tissue, pulse, bone and joint,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</w:t>
      </w:r>
      <w:proofErr w:type="spellStart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synovium</w:t>
      </w:r>
      <w:proofErr w:type="spellEnd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, fluid in the joint and the site of tenderness.   </w:t>
      </w:r>
      <w:r w:rsidRPr="00B71FA5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3- </w:t>
      </w: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move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: ask the patient to do active movements, then you do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passive movement, then test for abnormal movement.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B71FA5">
        <w:rPr>
          <w:rFonts w:ascii="Times New Roman" w:eastAsia="Times New Roman" w:hAnsi="Times New Roman" w:cs="Times New Roman"/>
          <w:i/>
          <w:iCs/>
          <w:sz w:val="32"/>
          <w:szCs w:val="32"/>
          <w:lang w:bidi="ar-IQ"/>
        </w:rPr>
        <w:t xml:space="preserve"> </w:t>
      </w:r>
      <w:r w:rsidRPr="00B71FA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bidi="ar-IQ"/>
        </w:rPr>
        <w:t>Neurological examination:</w:t>
      </w: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 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look at the general appearance, the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 motor function (tone, power and reflexes)and the sensory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 function. </w:t>
      </w:r>
    </w:p>
    <w:p w:rsidR="00B71FA5" w:rsidRPr="00B71FA5" w:rsidRDefault="00B71FA5" w:rsidP="00B71FA5">
      <w:pPr>
        <w:spacing w:after="0" w:line="270" w:lineRule="atLeas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lastRenderedPageBreak/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1FA5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B71F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rtl/>
        </w:rPr>
        <w:t> </w:t>
      </w:r>
      <w:r w:rsidRPr="00B71FA5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bidi="ar-IQ"/>
        </w:rPr>
        <w:t>Imaging</w:t>
      </w:r>
      <w:r w:rsidRPr="00B71FA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bidi="ar-IQ"/>
        </w:rPr>
        <w:t>:</w:t>
      </w:r>
      <w:r w:rsidRPr="00B71FA5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   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 xml:space="preserve">   I- Plain X-ray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: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 For accurate diagnosis, it is better to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i/>
          <w:iCs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 apply the: </w:t>
      </w:r>
      <w:r w:rsidRPr="00B71FA5">
        <w:rPr>
          <w:rFonts w:ascii="Times New Roman" w:eastAsia="Times New Roman" w:hAnsi="Times New Roman" w:cs="Times New Roman"/>
          <w:i/>
          <w:iCs/>
          <w:sz w:val="32"/>
          <w:szCs w:val="32"/>
          <w:lang w:bidi="ar-IQ"/>
        </w:rPr>
        <w:t>Rule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</w:t>
      </w:r>
      <w:r w:rsidRPr="00B71FA5">
        <w:rPr>
          <w:rFonts w:ascii="Times New Roman" w:eastAsia="Times New Roman" w:hAnsi="Times New Roman" w:cs="Times New Roman"/>
          <w:i/>
          <w:iCs/>
          <w:sz w:val="32"/>
          <w:szCs w:val="32"/>
          <w:lang w:bidi="ar-IQ"/>
        </w:rPr>
        <w:t>of two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:</w:t>
      </w:r>
      <w:r w:rsidRPr="00B71FA5">
        <w:rPr>
          <w:rFonts w:ascii="Times New Roman" w:eastAsia="Times New Roman" w:hAnsi="Times New Roman" w:cs="Times New Roman"/>
          <w:i/>
          <w:iCs/>
          <w:sz w:val="32"/>
          <w:szCs w:val="32"/>
          <w:lang w:bidi="ar-IQ"/>
        </w:rPr>
        <w:t xml:space="preserve">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B71FA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bidi="ar-IQ"/>
        </w:rPr>
        <w:t>1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- Two views: some fractures or dislocations </w:t>
      </w:r>
      <w:proofErr w:type="spellStart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can not</w:t>
      </w:r>
      <w:proofErr w:type="spellEnd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be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seen in one view, so take at least AP and Lateral views.</w:t>
      </w:r>
      <w:r w:rsidRPr="00B71FA5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bidi="ar-IQ"/>
        </w:rPr>
        <w:t>2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- Two joints: one above and one below e.g. displaced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fracture of the ulna may be associated with radial head dislocation which if not x-rayed, would be missed.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bidi="ar-IQ"/>
        </w:rPr>
        <w:t>3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- Two limbs: for comparison especially in children.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bidi="ar-IQ"/>
        </w:rPr>
        <w:t>4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- Two injuries: e.g. fracture of </w:t>
      </w:r>
      <w:proofErr w:type="spellStart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calcaneum</w:t>
      </w:r>
      <w:proofErr w:type="spellEnd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may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be associated with spine fracture.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bidi="ar-IQ"/>
        </w:rPr>
        <w:t>5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- Two occasions: e.g. scaphoid # may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need 2 weeks to be visible on x-ray.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 xml:space="preserve">  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II- X-ray using contrast media: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</w:t>
      </w:r>
      <w:proofErr w:type="spellStart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sinography</w:t>
      </w:r>
      <w:proofErr w:type="spellEnd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, arthrography &amp;</w:t>
      </w:r>
      <w:proofErr w:type="spellStart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myelography</w:t>
      </w:r>
      <w:proofErr w:type="spellEnd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ab/>
      </w:r>
    </w:p>
    <w:p w:rsidR="00B71FA5" w:rsidRPr="00B71FA5" w:rsidRDefault="00B71FA5" w:rsidP="00B71FA5">
      <w:pPr>
        <w:tabs>
          <w:tab w:val="left" w:pos="2066"/>
          <w:tab w:val="center" w:pos="4153"/>
          <w:tab w:val="left" w:pos="5831"/>
          <w:tab w:val="right" w:pos="8306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B71FA5">
        <w:rPr>
          <w:rFonts w:ascii="Times New Roman" w:eastAsia="Times New Roman" w:hAnsi="Times New Roman" w:cs="Times New Roman"/>
          <w:sz w:val="24"/>
          <w:szCs w:val="24"/>
          <w:rtl/>
        </w:rPr>
        <w:t>   </w:t>
      </w: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III–Tomography:</w:t>
      </w:r>
    </w:p>
    <w:p w:rsidR="00B71FA5" w:rsidRPr="00B71FA5" w:rsidRDefault="00B71FA5" w:rsidP="00B71FA5">
      <w:pPr>
        <w:tabs>
          <w:tab w:val="left" w:pos="2066"/>
          <w:tab w:val="center" w:pos="4153"/>
          <w:tab w:val="left" w:pos="5831"/>
          <w:tab w:val="right" w:pos="8306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 xml:space="preserve">IV- CT </w:t>
      </w:r>
      <w:proofErr w:type="spellStart"/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scanning:.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with</w:t>
      </w:r>
      <w:proofErr w:type="spellEnd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or without contrast to see any done lesion or mass</w:t>
      </w:r>
      <w:r w:rsidRPr="00B71FA5">
        <w:rPr>
          <w:rFonts w:ascii="Times New Roman" w:eastAsia="Times New Roman" w:hAnsi="Times New Roman" w:cs="Times New Roman" w:hint="cs"/>
          <w:sz w:val="24"/>
          <w:szCs w:val="24"/>
          <w:rtl/>
          <w:lang w:bidi="ar-IQ"/>
        </w:rPr>
        <w:t xml:space="preserve"> </w:t>
      </w:r>
      <w:r w:rsidRPr="00B71FA5">
        <w:rPr>
          <w:rFonts w:ascii="Times New Roman" w:eastAsia="Times New Roman" w:hAnsi="Times New Roman" w:cs="Times New Roman"/>
          <w:sz w:val="24"/>
          <w:szCs w:val="24"/>
          <w:lang w:bidi="ar-IQ"/>
        </w:rPr>
        <w:t xml:space="preserve">                                      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24"/>
          <w:szCs w:val="24"/>
          <w:rtl/>
        </w:rPr>
        <w:t>   </w:t>
      </w: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V- MRI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;. It's useful for early diagnosis of bone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         </w:t>
      </w:r>
      <w:proofErr w:type="spellStart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ischemia,necrosis,investigations</w:t>
      </w:r>
      <w:proofErr w:type="spellEnd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of spinal disorders,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         cartilage and ligamentous injuries 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4"/>
          <w:szCs w:val="24"/>
          <w:rtl/>
        </w:rPr>
        <w:t>  </w:t>
      </w: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VI- Ultrasound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;. Some times in cystic lesions abscesses.</w:t>
      </w:r>
    </w:p>
    <w:p w:rsidR="00B71FA5" w:rsidRPr="00B71FA5" w:rsidRDefault="00B71FA5" w:rsidP="00B71FA5">
      <w:pPr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 xml:space="preserve">VII-Radionuclide imaging: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Using: Technetium 99, </w:t>
      </w:r>
      <w:r w:rsidRPr="00B71FA5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   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       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                        Gallium 67,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Or                        Indium 111. </w:t>
      </w:r>
    </w:p>
    <w:p w:rsidR="00B71FA5" w:rsidRPr="00B71FA5" w:rsidRDefault="00B71FA5" w:rsidP="00B71FA5">
      <w:pPr>
        <w:spacing w:after="0" w:line="270" w:lineRule="atLeas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 </w:t>
      </w:r>
      <w:r w:rsidRPr="00B71FA5"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>Blood tests:</w:t>
      </w:r>
      <w:r w:rsidRPr="00B71FA5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proofErr w:type="spellStart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Hb</w:t>
      </w:r>
      <w:proofErr w:type="spellEnd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, WBC, ESR, C-reactive</w:t>
      </w:r>
      <w:r w:rsidRPr="00B71FA5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 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   </w:t>
      </w:r>
      <w:r w:rsidRPr="00B71FA5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protein, Rheumatoid factor, </w:t>
      </w:r>
      <w:r w:rsidRPr="00B71FA5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 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  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tissue typing (HLA antigens)      </w:t>
      </w:r>
      <w:r w:rsidRPr="00B71FA5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       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and    biochemical tests.       </w:t>
      </w:r>
    </w:p>
    <w:p w:rsidR="00B71FA5" w:rsidRPr="00B71FA5" w:rsidRDefault="00B71FA5" w:rsidP="00B71FA5">
      <w:pPr>
        <w:spacing w:after="0" w:line="270" w:lineRule="atLeas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lastRenderedPageBreak/>
        <w:t xml:space="preserve">Synovial fluid analysis: 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synovial fluid aspiration and send for cell count biochemical study, culture and sensitivity.   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>Bone biopsy:</w:t>
      </w: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 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either open or "closed". </w:t>
      </w:r>
    </w:p>
    <w:p w:rsidR="00B71FA5" w:rsidRPr="00B71FA5" w:rsidRDefault="00B71FA5" w:rsidP="00B71FA5">
      <w:pPr>
        <w:spacing w:after="0" w:line="270" w:lineRule="atLeas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 w:hint="cs"/>
          <w:sz w:val="24"/>
          <w:szCs w:val="24"/>
          <w:rtl/>
          <w:lang w:bidi="ar-IQ"/>
        </w:rPr>
        <w:t> </w:t>
      </w:r>
      <w:r w:rsidRPr="00B71FA5"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>Arthroscopy: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Introduce a tube and light to see the interior of the joint (diagnostic), or to do certain procedures (operative),commonly for knee and shoulder joints. </w:t>
      </w:r>
    </w:p>
    <w:p w:rsidR="00B71FA5" w:rsidRPr="00B71FA5" w:rsidRDefault="00B71FA5" w:rsidP="00B71FA5">
      <w:pPr>
        <w:spacing w:after="0" w:line="270" w:lineRule="atLeas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24"/>
          <w:szCs w:val="24"/>
          <w:rtl/>
        </w:rPr>
        <w:t>  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 </w:t>
      </w:r>
      <w:r w:rsidRPr="00B71FA5"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>Electro diagnosis:</w:t>
      </w:r>
      <w:r w:rsidRPr="00B71FA5">
        <w:rPr>
          <w:rFonts w:ascii="Times New Roman" w:eastAsia="Times New Roman" w:hAnsi="Times New Roman" w:cs="Times New Roman" w:hint="cs"/>
          <w:sz w:val="32"/>
          <w:szCs w:val="32"/>
          <w:rtl/>
          <w:lang w:bidi="ar-IQ"/>
        </w:rPr>
        <w:t xml:space="preserve"> </w:t>
      </w:r>
    </w:p>
    <w:p w:rsidR="00B71FA5" w:rsidRPr="00B71FA5" w:rsidRDefault="00B71FA5" w:rsidP="00B71FA5">
      <w:pPr>
        <w:spacing w:after="0" w:line="270" w:lineRule="atLeas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 w:hint="cs"/>
          <w:sz w:val="32"/>
          <w:szCs w:val="32"/>
          <w:lang w:bidi="ar-IQ"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This test the nerve and muscle function by electrical method: </w:t>
      </w:r>
    </w:p>
    <w:p w:rsidR="00B71FA5" w:rsidRPr="00B71FA5" w:rsidRDefault="00B71FA5" w:rsidP="00B71FA5">
      <w:pPr>
        <w:spacing w:after="0" w:line="270" w:lineRule="atLeas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i/>
          <w:iCs/>
          <w:sz w:val="32"/>
          <w:szCs w:val="32"/>
          <w:lang w:bidi="ar-IQ"/>
        </w:rPr>
        <w:t>Nerve conduction study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: measure the conduction velocity, by applying a stimulus to the skin over nerve and measure the response by needle electrode inserted into the muscle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i/>
          <w:iCs/>
          <w:sz w:val="32"/>
          <w:szCs w:val="32"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e.g. a compressed nerve cause a delay in conduction.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i/>
          <w:iCs/>
          <w:sz w:val="32"/>
          <w:szCs w:val="32"/>
          <w:lang w:bidi="ar-IQ"/>
        </w:rPr>
      </w:pP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i/>
          <w:iCs/>
          <w:sz w:val="32"/>
          <w:szCs w:val="32"/>
          <w:lang w:bidi="ar-IQ"/>
        </w:rPr>
        <w:t>Electromyography (EMG)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: test the activity of a muscle at rest and during contraction; e. g. a </w:t>
      </w:r>
      <w:proofErr w:type="spellStart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denervated</w:t>
      </w:r>
      <w:proofErr w:type="spellEnd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muscle has spontaneous abnormal activity at rest.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It can also differentiate between neuropathic and </w:t>
      </w:r>
      <w:proofErr w:type="spellStart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myopathic</w:t>
      </w:r>
      <w:proofErr w:type="spellEnd"/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disorders; though, </w:t>
      </w: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nerve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and </w:t>
      </w:r>
      <w:r w:rsidRPr="00B71FA5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muscle biopsy</w:t>
      </w: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 xml:space="preserve"> may be necessary. </w:t>
      </w:r>
    </w:p>
    <w:p w:rsidR="00B71FA5" w:rsidRPr="00B71FA5" w:rsidRDefault="00B71FA5" w:rsidP="00B71FA5">
      <w:pPr>
        <w:tabs>
          <w:tab w:val="left" w:pos="2066"/>
          <w:tab w:val="center" w:pos="4153"/>
        </w:tabs>
        <w:spacing w:after="0" w:line="270" w:lineRule="atLeast"/>
        <w:jc w:val="righ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</w:p>
    <w:p w:rsidR="00B71FA5" w:rsidRPr="00B71FA5" w:rsidRDefault="00B71FA5" w:rsidP="00B71FA5">
      <w:pPr>
        <w:spacing w:after="0" w:line="270" w:lineRule="atLeast"/>
        <w:rPr>
          <w:rFonts w:ascii="Times New Roman" w:eastAsia="Times New Roman" w:hAnsi="Times New Roman" w:cs="Times New Roman"/>
          <w:sz w:val="32"/>
          <w:szCs w:val="32"/>
          <w:rtl/>
          <w:lang w:bidi="ar-IQ"/>
        </w:rPr>
      </w:pPr>
      <w:r w:rsidRPr="00B71FA5">
        <w:rPr>
          <w:rFonts w:ascii="Times New Roman" w:eastAsia="Times New Roman" w:hAnsi="Times New Roman" w:cs="Times New Roman"/>
          <w:sz w:val="32"/>
          <w:szCs w:val="32"/>
          <w:lang w:bidi="ar-IQ"/>
        </w:rPr>
        <w:t> </w:t>
      </w:r>
    </w:p>
    <w:p w:rsidR="00226C79" w:rsidRDefault="00226C79" w:rsidP="00B71FA5">
      <w:pPr>
        <w:jc w:val="right"/>
        <w:rPr>
          <w:lang w:bidi="ar-IQ"/>
        </w:rPr>
      </w:pPr>
      <w:bookmarkStart w:id="0" w:name="_GoBack"/>
      <w:bookmarkEnd w:id="0"/>
    </w:p>
    <w:sectPr w:rsidR="00226C79" w:rsidSect="00A478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A5"/>
    <w:rsid w:val="00226C79"/>
    <w:rsid w:val="00A47845"/>
    <w:rsid w:val="00B7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3439</Characters>
  <Application>Microsoft Office Word</Application>
  <DocSecurity>0</DocSecurity>
  <Lines>28</Lines>
  <Paragraphs>8</Paragraphs>
  <ScaleCrop>false</ScaleCrop>
  <Company>Enjoy My Fine Releases.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2016-12-07T19:18:00Z</dcterms:created>
  <dcterms:modified xsi:type="dcterms:W3CDTF">2016-12-07T19:19:00Z</dcterms:modified>
</cp:coreProperties>
</file>