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6F50" w:rsidRDefault="001D6F50" w:rsidP="001D6F50">
      <w:pPr>
        <w:rPr>
          <w:color w:val="FF0000"/>
          <w:sz w:val="28"/>
          <w:szCs w:val="28"/>
          <w:rtl/>
          <w:lang w:bidi="ar-IQ"/>
        </w:rPr>
      </w:pPr>
      <w:r>
        <w:rPr>
          <w:rFonts w:hint="cs"/>
          <w:color w:val="FF0000"/>
          <w:sz w:val="28"/>
          <w:szCs w:val="28"/>
          <w:rtl/>
          <w:lang w:bidi="ar-IQ"/>
        </w:rPr>
        <w:t xml:space="preserve">م.م أسراء عدنان عودة           </w:t>
      </w:r>
      <w:proofErr w:type="spellStart"/>
      <w:r>
        <w:rPr>
          <w:rFonts w:hint="cs"/>
          <w:color w:val="FF0000"/>
          <w:sz w:val="28"/>
          <w:szCs w:val="28"/>
          <w:rtl/>
          <w:lang w:bidi="ar-IQ"/>
        </w:rPr>
        <w:t>حبليلت</w:t>
      </w:r>
      <w:proofErr w:type="spellEnd"/>
      <w:r>
        <w:rPr>
          <w:rFonts w:hint="cs"/>
          <w:color w:val="FF0000"/>
          <w:sz w:val="28"/>
          <w:szCs w:val="28"/>
          <w:rtl/>
          <w:lang w:bidi="ar-IQ"/>
        </w:rPr>
        <w:t xml:space="preserve"> عملي                                                                  </w:t>
      </w:r>
      <w:r>
        <w:rPr>
          <w:color w:val="FF0000"/>
          <w:sz w:val="28"/>
          <w:szCs w:val="28"/>
          <w:lang w:bidi="ar-IQ"/>
        </w:rPr>
        <w:t>Lab-8-</w:t>
      </w:r>
    </w:p>
    <w:p w:rsidR="00124B94" w:rsidRDefault="001D6F50" w:rsidP="001D6F50">
      <w:pPr>
        <w:rPr>
          <w:sz w:val="28"/>
          <w:szCs w:val="28"/>
          <w:rtl/>
          <w:lang w:bidi="ar-IQ"/>
        </w:rPr>
      </w:pPr>
      <w:r>
        <w:rPr>
          <w:rFonts w:hint="cs"/>
          <w:sz w:val="28"/>
          <w:szCs w:val="28"/>
          <w:rtl/>
          <w:lang w:bidi="ar-IQ"/>
        </w:rPr>
        <w:t xml:space="preserve">السلحفاة </w:t>
      </w:r>
      <w:r>
        <w:rPr>
          <w:sz w:val="28"/>
          <w:szCs w:val="28"/>
          <w:lang w:bidi="ar-IQ"/>
        </w:rPr>
        <w:t>The turtle</w:t>
      </w:r>
      <w:r>
        <w:rPr>
          <w:rFonts w:hint="cs"/>
          <w:sz w:val="28"/>
          <w:szCs w:val="28"/>
          <w:rtl/>
          <w:lang w:bidi="ar-IQ"/>
        </w:rPr>
        <w:t xml:space="preserve">:تنتمي السلحفاة الى صنف الزواحف والزواحف هي أول مجموعة من الفقريات البرية التي تلائم أجسامها الحياة على الأرض الجافة فهي </w:t>
      </w:r>
      <w:proofErr w:type="spellStart"/>
      <w:r>
        <w:rPr>
          <w:rFonts w:hint="cs"/>
          <w:sz w:val="28"/>
          <w:szCs w:val="28"/>
          <w:rtl/>
          <w:lang w:bidi="ar-IQ"/>
        </w:rPr>
        <w:t>لاتحتاج</w:t>
      </w:r>
      <w:proofErr w:type="spellEnd"/>
      <w:r>
        <w:rPr>
          <w:rFonts w:hint="cs"/>
          <w:sz w:val="28"/>
          <w:szCs w:val="28"/>
          <w:rtl/>
          <w:lang w:bidi="ar-IQ"/>
        </w:rPr>
        <w:t xml:space="preserve"> الى الماء لتتكاثر فيه وأولى الفقريات التي تناسلت بعيدا عن الوسط المائي ولو ان بعضها كالتماسيح وبعض الحيات تعيش في الماء أو بالقرب منه </w:t>
      </w:r>
      <w:proofErr w:type="spellStart"/>
      <w:r>
        <w:rPr>
          <w:rFonts w:hint="cs"/>
          <w:sz w:val="28"/>
          <w:szCs w:val="28"/>
          <w:rtl/>
          <w:lang w:bidi="ar-IQ"/>
        </w:rPr>
        <w:t>الا</w:t>
      </w:r>
      <w:proofErr w:type="spellEnd"/>
      <w:r>
        <w:rPr>
          <w:rFonts w:hint="cs"/>
          <w:sz w:val="28"/>
          <w:szCs w:val="28"/>
          <w:rtl/>
          <w:lang w:bidi="ar-IQ"/>
        </w:rPr>
        <w:t xml:space="preserve"> انها جميعا تضع </w:t>
      </w:r>
      <w:proofErr w:type="spellStart"/>
      <w:r>
        <w:rPr>
          <w:rFonts w:hint="cs"/>
          <w:sz w:val="28"/>
          <w:szCs w:val="28"/>
          <w:rtl/>
          <w:lang w:bidi="ar-IQ"/>
        </w:rPr>
        <w:t>بيوضها</w:t>
      </w:r>
      <w:proofErr w:type="spellEnd"/>
      <w:r>
        <w:rPr>
          <w:rFonts w:hint="cs"/>
          <w:sz w:val="28"/>
          <w:szCs w:val="28"/>
          <w:rtl/>
          <w:lang w:bidi="ar-IQ"/>
        </w:rPr>
        <w:t xml:space="preserve"> على اليابسة والجسم مقسم الى رأس وعنق وجذع وذنب ويكون الجسم مغطى بجلد جاف لعدم وجود الغدد او قلتها ويغطى الجلد بحراشف قرنية </w:t>
      </w:r>
      <w:r w:rsidR="00124B94">
        <w:rPr>
          <w:rFonts w:hint="cs"/>
          <w:sz w:val="28"/>
          <w:szCs w:val="28"/>
          <w:rtl/>
          <w:lang w:bidi="ar-IQ"/>
        </w:rPr>
        <w:t xml:space="preserve">وتكون الزواحف متغيرة درجة الحرارة والزواحف من </w:t>
      </w:r>
      <w:proofErr w:type="spellStart"/>
      <w:r w:rsidR="00124B94">
        <w:rPr>
          <w:rFonts w:hint="cs"/>
          <w:sz w:val="28"/>
          <w:szCs w:val="28"/>
          <w:rtl/>
          <w:lang w:bidi="ar-IQ"/>
        </w:rPr>
        <w:t>السلويات</w:t>
      </w:r>
      <w:proofErr w:type="spellEnd"/>
      <w:r w:rsidR="00124B94">
        <w:rPr>
          <w:rFonts w:hint="cs"/>
          <w:sz w:val="28"/>
          <w:szCs w:val="28"/>
          <w:rtl/>
          <w:lang w:bidi="ar-IQ"/>
        </w:rPr>
        <w:t xml:space="preserve"> التي تمتلك أجنتها </w:t>
      </w:r>
      <w:proofErr w:type="spellStart"/>
      <w:r w:rsidR="00124B94">
        <w:rPr>
          <w:rFonts w:hint="cs"/>
          <w:sz w:val="28"/>
          <w:szCs w:val="28"/>
          <w:rtl/>
          <w:lang w:bidi="ar-IQ"/>
        </w:rPr>
        <w:t>الأغشبة</w:t>
      </w:r>
      <w:proofErr w:type="spellEnd"/>
      <w:r w:rsidR="00124B94">
        <w:rPr>
          <w:rFonts w:hint="cs"/>
          <w:sz w:val="28"/>
          <w:szCs w:val="28"/>
          <w:rtl/>
          <w:lang w:bidi="ar-IQ"/>
        </w:rPr>
        <w:t xml:space="preserve"> الجنينية في </w:t>
      </w:r>
      <w:proofErr w:type="spellStart"/>
      <w:r w:rsidR="00124B94">
        <w:rPr>
          <w:rFonts w:hint="cs"/>
          <w:sz w:val="28"/>
          <w:szCs w:val="28"/>
          <w:rtl/>
          <w:lang w:bidi="ar-IQ"/>
        </w:rPr>
        <w:t>مرجلة</w:t>
      </w:r>
      <w:proofErr w:type="spellEnd"/>
      <w:r w:rsidR="00124B94">
        <w:rPr>
          <w:rFonts w:hint="cs"/>
          <w:sz w:val="28"/>
          <w:szCs w:val="28"/>
          <w:rtl/>
          <w:lang w:bidi="ar-IQ"/>
        </w:rPr>
        <w:t xml:space="preserve"> مبكرة من التكوين الجنيني وسف ندرس مثال على صنف الزواحف تتمثل بالسلحفاة.</w:t>
      </w:r>
    </w:p>
    <w:p w:rsidR="00124B94" w:rsidRDefault="00124B94" w:rsidP="00124B94">
      <w:pPr>
        <w:rPr>
          <w:sz w:val="28"/>
          <w:szCs w:val="28"/>
          <w:lang w:bidi="ar-IQ"/>
        </w:rPr>
      </w:pPr>
      <w:proofErr w:type="spellStart"/>
      <w:r>
        <w:rPr>
          <w:sz w:val="28"/>
          <w:szCs w:val="28"/>
          <w:lang w:bidi="ar-IQ"/>
        </w:rPr>
        <w:t>Phylum:Chordata</w:t>
      </w:r>
      <w:proofErr w:type="spellEnd"/>
      <w:r>
        <w:rPr>
          <w:sz w:val="28"/>
          <w:szCs w:val="28"/>
          <w:lang w:bidi="ar-IQ"/>
        </w:rPr>
        <w:t xml:space="preserve">                                                                                                                           </w:t>
      </w:r>
    </w:p>
    <w:p w:rsidR="00124B94" w:rsidRDefault="00124B94" w:rsidP="00124B94">
      <w:pPr>
        <w:rPr>
          <w:sz w:val="28"/>
          <w:szCs w:val="28"/>
          <w:lang w:bidi="ar-IQ"/>
        </w:rPr>
      </w:pPr>
      <w:r>
        <w:rPr>
          <w:sz w:val="28"/>
          <w:szCs w:val="28"/>
          <w:lang w:bidi="ar-IQ"/>
        </w:rPr>
        <w:t xml:space="preserve">Sub </w:t>
      </w:r>
      <w:proofErr w:type="spellStart"/>
      <w:r>
        <w:rPr>
          <w:sz w:val="28"/>
          <w:szCs w:val="28"/>
          <w:lang w:bidi="ar-IQ"/>
        </w:rPr>
        <w:t>phylum:Vertebrata</w:t>
      </w:r>
      <w:proofErr w:type="spellEnd"/>
      <w:r>
        <w:rPr>
          <w:sz w:val="28"/>
          <w:szCs w:val="28"/>
          <w:lang w:bidi="ar-IQ"/>
        </w:rPr>
        <w:t xml:space="preserve">                                                                                                                    </w:t>
      </w:r>
    </w:p>
    <w:p w:rsidR="008C47B7" w:rsidRDefault="00124B94" w:rsidP="00124B94">
      <w:pPr>
        <w:rPr>
          <w:sz w:val="28"/>
          <w:szCs w:val="28"/>
          <w:lang w:bidi="ar-IQ"/>
        </w:rPr>
      </w:pPr>
      <w:r>
        <w:rPr>
          <w:rFonts w:hint="cs"/>
          <w:sz w:val="28"/>
          <w:szCs w:val="28"/>
          <w:rtl/>
          <w:lang w:bidi="ar-IQ"/>
        </w:rPr>
        <w:t xml:space="preserve"> </w:t>
      </w:r>
      <w:r>
        <w:rPr>
          <w:sz w:val="28"/>
          <w:szCs w:val="28"/>
          <w:lang w:bidi="ar-IQ"/>
        </w:rPr>
        <w:t xml:space="preserve">Super </w:t>
      </w:r>
      <w:proofErr w:type="spellStart"/>
      <w:r>
        <w:rPr>
          <w:sz w:val="28"/>
          <w:szCs w:val="28"/>
          <w:lang w:bidi="ar-IQ"/>
        </w:rPr>
        <w:t>class:Tetrapoda</w:t>
      </w:r>
      <w:proofErr w:type="spellEnd"/>
      <w:r>
        <w:rPr>
          <w:sz w:val="28"/>
          <w:szCs w:val="28"/>
          <w:lang w:bidi="ar-IQ"/>
        </w:rPr>
        <w:t xml:space="preserve">                                                                                                                 </w:t>
      </w:r>
    </w:p>
    <w:p w:rsidR="00124B94" w:rsidRDefault="00124B94" w:rsidP="00124B94">
      <w:pPr>
        <w:rPr>
          <w:sz w:val="28"/>
          <w:szCs w:val="28"/>
          <w:lang w:bidi="ar-IQ"/>
        </w:rPr>
      </w:pPr>
      <w:proofErr w:type="spellStart"/>
      <w:r>
        <w:rPr>
          <w:sz w:val="28"/>
          <w:szCs w:val="28"/>
          <w:lang w:bidi="ar-IQ"/>
        </w:rPr>
        <w:t>Class:Reptilia</w:t>
      </w:r>
      <w:proofErr w:type="spellEnd"/>
      <w:r>
        <w:rPr>
          <w:sz w:val="28"/>
          <w:szCs w:val="28"/>
          <w:lang w:bidi="ar-IQ"/>
        </w:rPr>
        <w:t xml:space="preserve">                                                                                                                                 </w:t>
      </w:r>
    </w:p>
    <w:p w:rsidR="00124B94" w:rsidRDefault="00124B94" w:rsidP="00124B94">
      <w:pPr>
        <w:rPr>
          <w:sz w:val="28"/>
          <w:szCs w:val="28"/>
          <w:lang w:bidi="ar-IQ"/>
        </w:rPr>
      </w:pPr>
      <w:proofErr w:type="spellStart"/>
      <w:r>
        <w:rPr>
          <w:sz w:val="28"/>
          <w:szCs w:val="28"/>
          <w:lang w:bidi="ar-IQ"/>
        </w:rPr>
        <w:t>Order:Chelonia</w:t>
      </w:r>
      <w:proofErr w:type="spellEnd"/>
      <w:r>
        <w:rPr>
          <w:sz w:val="28"/>
          <w:szCs w:val="28"/>
          <w:lang w:bidi="ar-IQ"/>
        </w:rPr>
        <w:t xml:space="preserve">                                                                                                                                  </w:t>
      </w:r>
    </w:p>
    <w:p w:rsidR="00124B94" w:rsidRDefault="00F96C6F" w:rsidP="00124B94">
      <w:pPr>
        <w:rPr>
          <w:sz w:val="28"/>
          <w:szCs w:val="28"/>
          <w:lang w:bidi="ar-IQ"/>
        </w:rPr>
      </w:pPr>
      <w:r>
        <w:rPr>
          <w:noProof/>
          <w:sz w:val="28"/>
          <w:szCs w:val="28"/>
        </w:rPr>
        <w:pict>
          <v:shapetype id="_x0000_t32" coordsize="21600,21600" o:spt="32" o:oned="t" path="m,l21600,21600e" filled="f">
            <v:path arrowok="t" fillok="f" o:connecttype="none"/>
            <o:lock v:ext="edit" shapetype="t"/>
          </v:shapetype>
          <v:shape id="_x0000_s1026" type="#_x0000_t32" style="position:absolute;left:0;text-align:left;margin-left:34.7pt;margin-top:16.55pt;width:52.5pt;height:.75pt;flip:x y;z-index:251658240" o:connectortype="straight">
            <w10:wrap anchorx="page"/>
          </v:shape>
        </w:pict>
      </w:r>
      <w:proofErr w:type="spellStart"/>
      <w:r w:rsidR="00124B94">
        <w:rPr>
          <w:sz w:val="28"/>
          <w:szCs w:val="28"/>
          <w:lang w:bidi="ar-IQ"/>
        </w:rPr>
        <w:t>Ex:Clemmys</w:t>
      </w:r>
      <w:proofErr w:type="spellEnd"/>
      <w:r w:rsidR="00124B94">
        <w:rPr>
          <w:sz w:val="28"/>
          <w:szCs w:val="28"/>
          <w:lang w:bidi="ar-IQ"/>
        </w:rPr>
        <w:t xml:space="preserve">                                                                                                                                      </w:t>
      </w:r>
    </w:p>
    <w:p w:rsidR="00124B94" w:rsidRDefault="00F2467D" w:rsidP="00E908D2">
      <w:pPr>
        <w:rPr>
          <w:sz w:val="28"/>
          <w:szCs w:val="28"/>
          <w:rtl/>
          <w:lang w:bidi="ar-IQ"/>
        </w:rPr>
      </w:pPr>
      <w:r>
        <w:rPr>
          <w:rFonts w:hint="cs"/>
          <w:sz w:val="28"/>
          <w:szCs w:val="28"/>
          <w:rtl/>
          <w:lang w:bidi="ar-IQ"/>
        </w:rPr>
        <w:t xml:space="preserve">يتميز جسم السلحفاة الى رأس وعنق وجذع وذنب وأطراف ويحاط الجذع من الخارج بصندوق عظمي يستطيع الحيوان سحب رأسه وأطرافه وذنبه داخله ويتألف الصندوق العظمي من </w:t>
      </w:r>
      <w:proofErr w:type="spellStart"/>
      <w:r>
        <w:rPr>
          <w:rFonts w:hint="cs"/>
          <w:sz w:val="28"/>
          <w:szCs w:val="28"/>
          <w:rtl/>
          <w:lang w:bidi="ar-IQ"/>
        </w:rPr>
        <w:t>جزئين</w:t>
      </w:r>
      <w:proofErr w:type="spellEnd"/>
      <w:r>
        <w:rPr>
          <w:rFonts w:hint="cs"/>
          <w:sz w:val="28"/>
          <w:szCs w:val="28"/>
          <w:rtl/>
          <w:lang w:bidi="ar-IQ"/>
        </w:rPr>
        <w:t xml:space="preserve"> ظهري يعرف بالدرع </w:t>
      </w:r>
      <w:r>
        <w:rPr>
          <w:sz w:val="28"/>
          <w:szCs w:val="28"/>
          <w:lang w:bidi="ar-IQ"/>
        </w:rPr>
        <w:t>Carapace</w:t>
      </w:r>
      <w:r>
        <w:rPr>
          <w:rFonts w:hint="cs"/>
          <w:sz w:val="28"/>
          <w:szCs w:val="28"/>
          <w:rtl/>
          <w:lang w:bidi="ar-IQ"/>
        </w:rPr>
        <w:t xml:space="preserve"> وبطني يعرف </w:t>
      </w:r>
      <w:proofErr w:type="spellStart"/>
      <w:r>
        <w:rPr>
          <w:rFonts w:hint="cs"/>
          <w:sz w:val="28"/>
          <w:szCs w:val="28"/>
          <w:rtl/>
          <w:lang w:bidi="ar-IQ"/>
        </w:rPr>
        <w:t>بالصدار</w:t>
      </w:r>
      <w:proofErr w:type="spellEnd"/>
      <w:r>
        <w:rPr>
          <w:rFonts w:hint="cs"/>
          <w:sz w:val="28"/>
          <w:szCs w:val="28"/>
          <w:rtl/>
          <w:lang w:bidi="ar-IQ"/>
        </w:rPr>
        <w:t xml:space="preserve"> </w:t>
      </w:r>
      <w:r>
        <w:rPr>
          <w:sz w:val="28"/>
          <w:szCs w:val="28"/>
          <w:lang w:bidi="ar-IQ"/>
        </w:rPr>
        <w:t>Plastron</w:t>
      </w:r>
      <w:r>
        <w:rPr>
          <w:rFonts w:hint="cs"/>
          <w:sz w:val="28"/>
          <w:szCs w:val="28"/>
          <w:rtl/>
          <w:lang w:bidi="ar-IQ"/>
        </w:rPr>
        <w:t xml:space="preserve"> ولها صفائح عظمية تغطيها حراشف بشرية ,رأس السلحفاة مثلث الشكل مدبب من الأمام </w:t>
      </w:r>
      <w:r w:rsidR="00E908D2">
        <w:rPr>
          <w:rFonts w:hint="cs"/>
          <w:sz w:val="28"/>
          <w:szCs w:val="28"/>
          <w:rtl/>
          <w:lang w:bidi="ar-IQ"/>
        </w:rPr>
        <w:t xml:space="preserve">مغطى بجلد أرق من باقي مناطق الجسم ,الفم واسع وتغطى حافات </w:t>
      </w:r>
      <w:proofErr w:type="spellStart"/>
      <w:r w:rsidR="00E908D2">
        <w:rPr>
          <w:rFonts w:hint="cs"/>
          <w:sz w:val="28"/>
          <w:szCs w:val="28"/>
          <w:rtl/>
          <w:lang w:bidi="ar-IQ"/>
        </w:rPr>
        <w:t>الفكوك</w:t>
      </w:r>
      <w:proofErr w:type="spellEnd"/>
      <w:r w:rsidR="00E908D2">
        <w:rPr>
          <w:rFonts w:hint="cs"/>
          <w:sz w:val="28"/>
          <w:szCs w:val="28"/>
          <w:rtl/>
          <w:lang w:bidi="ar-IQ"/>
        </w:rPr>
        <w:t xml:space="preserve"> بصفائح </w:t>
      </w:r>
      <w:proofErr w:type="spellStart"/>
      <w:r w:rsidR="00E908D2">
        <w:rPr>
          <w:rFonts w:hint="cs"/>
          <w:sz w:val="28"/>
          <w:szCs w:val="28"/>
          <w:rtl/>
          <w:lang w:bidi="ar-IQ"/>
        </w:rPr>
        <w:t>متقرنة</w:t>
      </w:r>
      <w:proofErr w:type="spellEnd"/>
      <w:r w:rsidR="00E908D2">
        <w:rPr>
          <w:rFonts w:hint="cs"/>
          <w:sz w:val="28"/>
          <w:szCs w:val="28"/>
          <w:rtl/>
          <w:lang w:bidi="ar-IQ"/>
        </w:rPr>
        <w:t xml:space="preserve"> تقوم مقام الأسنان في سحق الطعام وتقطيعه,الفتحتان </w:t>
      </w:r>
      <w:proofErr w:type="spellStart"/>
      <w:r w:rsidR="00E908D2">
        <w:rPr>
          <w:rFonts w:hint="cs"/>
          <w:sz w:val="28"/>
          <w:szCs w:val="28"/>
          <w:rtl/>
          <w:lang w:bidi="ar-IQ"/>
        </w:rPr>
        <w:t>المنخريتان</w:t>
      </w:r>
      <w:proofErr w:type="spellEnd"/>
      <w:r w:rsidR="00E908D2">
        <w:rPr>
          <w:rFonts w:hint="cs"/>
          <w:sz w:val="28"/>
          <w:szCs w:val="28"/>
          <w:rtl/>
          <w:lang w:bidi="ar-IQ"/>
        </w:rPr>
        <w:t xml:space="preserve"> الخارجيتان </w:t>
      </w:r>
      <w:r w:rsidR="00E908D2">
        <w:rPr>
          <w:sz w:val="28"/>
          <w:szCs w:val="28"/>
          <w:lang w:bidi="ar-IQ"/>
        </w:rPr>
        <w:t xml:space="preserve">External </w:t>
      </w:r>
      <w:proofErr w:type="spellStart"/>
      <w:r w:rsidR="00E908D2">
        <w:rPr>
          <w:sz w:val="28"/>
          <w:szCs w:val="28"/>
          <w:lang w:bidi="ar-IQ"/>
        </w:rPr>
        <w:t>nars</w:t>
      </w:r>
      <w:proofErr w:type="spellEnd"/>
      <w:r w:rsidR="00E908D2">
        <w:rPr>
          <w:rFonts w:hint="cs"/>
          <w:sz w:val="28"/>
          <w:szCs w:val="28"/>
          <w:rtl/>
          <w:lang w:bidi="ar-IQ"/>
        </w:rPr>
        <w:t xml:space="preserve"> متقاربتين تقعان في مقدمة الرأس فوق الفم ,العينان جانبيتا الموقع مزود كل منهما بثلاثة أجفان جفن علوي </w:t>
      </w:r>
      <w:proofErr w:type="spellStart"/>
      <w:r w:rsidR="00E908D2">
        <w:rPr>
          <w:rFonts w:hint="cs"/>
          <w:sz w:val="28"/>
          <w:szCs w:val="28"/>
          <w:rtl/>
          <w:lang w:bidi="ar-IQ"/>
        </w:rPr>
        <w:t>قصيء</w:t>
      </w:r>
      <w:proofErr w:type="spellEnd"/>
      <w:r w:rsidR="00E908D2">
        <w:rPr>
          <w:rFonts w:hint="cs"/>
          <w:sz w:val="28"/>
          <w:szCs w:val="28"/>
          <w:rtl/>
          <w:lang w:bidi="ar-IQ"/>
        </w:rPr>
        <w:t xml:space="preserve"> وسميك وغير شفاف وجفن سفلي واسع وأرق أما الجفن الثالث غشائي شفاف يسمى الجفن </w:t>
      </w:r>
      <w:proofErr w:type="spellStart"/>
      <w:r w:rsidR="00E908D2">
        <w:rPr>
          <w:rFonts w:hint="cs"/>
          <w:sz w:val="28"/>
          <w:szCs w:val="28"/>
          <w:rtl/>
          <w:lang w:bidi="ar-IQ"/>
        </w:rPr>
        <w:t>الرامش</w:t>
      </w:r>
      <w:proofErr w:type="spellEnd"/>
      <w:r w:rsidR="00E908D2">
        <w:rPr>
          <w:rFonts w:hint="cs"/>
          <w:sz w:val="28"/>
          <w:szCs w:val="28"/>
          <w:rtl/>
          <w:lang w:bidi="ar-IQ"/>
        </w:rPr>
        <w:t xml:space="preserve"> </w:t>
      </w:r>
      <w:r w:rsidR="004859F1">
        <w:rPr>
          <w:sz w:val="28"/>
          <w:szCs w:val="28"/>
          <w:lang w:bidi="ar-IQ"/>
        </w:rPr>
        <w:t>Nictitating lid</w:t>
      </w:r>
      <w:r w:rsidR="004859F1">
        <w:rPr>
          <w:rFonts w:hint="cs"/>
          <w:sz w:val="28"/>
          <w:szCs w:val="28"/>
          <w:rtl/>
          <w:lang w:bidi="ar-IQ"/>
        </w:rPr>
        <w:t xml:space="preserve"> يغطي كرة العين بحركته من الأمام الى الخلف ,أما غشائي الطبلة فيقع كل منهما خلف زاوية الفك على جانبي الرأس ,العنق طويل يمكن مده خارج الصندوق العظمي للسلحفاة زوجان من الأطراف ينتهي كل منها بخمس أصابع ينتهي معظمها بمخالب </w:t>
      </w:r>
      <w:proofErr w:type="spellStart"/>
      <w:r w:rsidR="004859F1">
        <w:rPr>
          <w:rFonts w:hint="cs"/>
          <w:sz w:val="28"/>
          <w:szCs w:val="28"/>
          <w:rtl/>
          <w:lang w:bidi="ar-IQ"/>
        </w:rPr>
        <w:t>متقرنة</w:t>
      </w:r>
      <w:proofErr w:type="spellEnd"/>
      <w:r w:rsidR="004859F1">
        <w:rPr>
          <w:rFonts w:hint="cs"/>
          <w:sz w:val="28"/>
          <w:szCs w:val="28"/>
          <w:rtl/>
          <w:lang w:bidi="ar-IQ"/>
        </w:rPr>
        <w:t xml:space="preserve"> تساعد الحيوان على الزحف والتعلق </w:t>
      </w:r>
      <w:proofErr w:type="spellStart"/>
      <w:r w:rsidR="004859F1">
        <w:rPr>
          <w:rFonts w:hint="cs"/>
          <w:sz w:val="28"/>
          <w:szCs w:val="28"/>
          <w:rtl/>
          <w:lang w:bidi="ar-IQ"/>
        </w:rPr>
        <w:t>والحفروقد</w:t>
      </w:r>
      <w:proofErr w:type="spellEnd"/>
      <w:r w:rsidR="004859F1">
        <w:rPr>
          <w:rFonts w:hint="cs"/>
          <w:sz w:val="28"/>
          <w:szCs w:val="28"/>
          <w:rtl/>
          <w:lang w:bidi="ar-IQ"/>
        </w:rPr>
        <w:t xml:space="preserve"> تنتهي الأطراف الخلفية بأصابع </w:t>
      </w:r>
      <w:proofErr w:type="spellStart"/>
      <w:r w:rsidR="004859F1">
        <w:rPr>
          <w:rFonts w:hint="cs"/>
          <w:sz w:val="28"/>
          <w:szCs w:val="28"/>
          <w:rtl/>
          <w:lang w:bidi="ar-IQ"/>
        </w:rPr>
        <w:t>مجذافية</w:t>
      </w:r>
      <w:proofErr w:type="spellEnd"/>
      <w:r w:rsidR="004859F1">
        <w:rPr>
          <w:rFonts w:hint="cs"/>
          <w:sz w:val="28"/>
          <w:szCs w:val="28"/>
          <w:rtl/>
          <w:lang w:bidi="ar-IQ"/>
        </w:rPr>
        <w:t>.</w:t>
      </w:r>
    </w:p>
    <w:p w:rsidR="00124B94" w:rsidRDefault="00F96C6F" w:rsidP="003F1364">
      <w:pPr>
        <w:rPr>
          <w:sz w:val="28"/>
          <w:szCs w:val="28"/>
          <w:rtl/>
          <w:lang w:bidi="ar-IQ"/>
        </w:rPr>
      </w:pPr>
      <w:r>
        <w:rPr>
          <w:noProof/>
          <w:sz w:val="28"/>
          <w:szCs w:val="28"/>
          <w:rtl/>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29" type="#_x0000_t12" style="position:absolute;left:0;text-align:left;margin-left:516.2pt;margin-top:1.3pt;width:7.15pt;height:7.15pt;z-index:251659264">
            <w10:wrap anchorx="page"/>
          </v:shape>
        </w:pict>
      </w:r>
      <w:r w:rsidR="004859F1">
        <w:rPr>
          <w:rFonts w:hint="cs"/>
          <w:sz w:val="28"/>
          <w:szCs w:val="28"/>
          <w:rtl/>
          <w:lang w:bidi="ar-IQ"/>
        </w:rPr>
        <w:t>الجهاز الهضمي:</w:t>
      </w:r>
      <w:r w:rsidR="004859F1">
        <w:rPr>
          <w:sz w:val="28"/>
          <w:szCs w:val="28"/>
          <w:lang w:bidi="ar-IQ"/>
        </w:rPr>
        <w:t>Digestive system</w:t>
      </w:r>
      <w:r w:rsidR="004859F1">
        <w:rPr>
          <w:rFonts w:hint="cs"/>
          <w:sz w:val="28"/>
          <w:szCs w:val="28"/>
          <w:rtl/>
          <w:lang w:bidi="ar-IQ"/>
        </w:rPr>
        <w:t>:</w:t>
      </w:r>
      <w:proofErr w:type="spellStart"/>
      <w:r w:rsidR="004859F1">
        <w:rPr>
          <w:rFonts w:hint="cs"/>
          <w:sz w:val="28"/>
          <w:szCs w:val="28"/>
          <w:rtl/>
          <w:lang w:bidi="ar-IQ"/>
        </w:rPr>
        <w:t>لايختلف</w:t>
      </w:r>
      <w:proofErr w:type="spellEnd"/>
      <w:r w:rsidR="004859F1">
        <w:rPr>
          <w:rFonts w:hint="cs"/>
          <w:sz w:val="28"/>
          <w:szCs w:val="28"/>
          <w:rtl/>
          <w:lang w:bidi="ar-IQ"/>
        </w:rPr>
        <w:t xml:space="preserve"> جهاز الهضم في شكله وتركيبه عن الجهاز الهضمي للضفدع فهو يتألف من الفم الخالي من الأسنان</w:t>
      </w:r>
      <w:r w:rsidR="00D604C8">
        <w:rPr>
          <w:rFonts w:hint="cs"/>
          <w:sz w:val="28"/>
          <w:szCs w:val="28"/>
          <w:rtl/>
          <w:lang w:bidi="ar-IQ"/>
        </w:rPr>
        <w:t xml:space="preserve"> ويستعاض عنها بتراكيب حادة وقوية تشبه المنقار تعمل عمل الأسنان تدعى المنقار </w:t>
      </w:r>
      <w:proofErr w:type="spellStart"/>
      <w:r w:rsidR="00D604C8">
        <w:rPr>
          <w:rFonts w:hint="cs"/>
          <w:sz w:val="28"/>
          <w:szCs w:val="28"/>
          <w:rtl/>
          <w:lang w:bidi="ar-IQ"/>
        </w:rPr>
        <w:t>المتقرن</w:t>
      </w:r>
      <w:proofErr w:type="spellEnd"/>
      <w:r w:rsidR="00D604C8">
        <w:rPr>
          <w:rFonts w:hint="cs"/>
          <w:sz w:val="28"/>
          <w:szCs w:val="28"/>
          <w:rtl/>
          <w:lang w:bidi="ar-IQ"/>
        </w:rPr>
        <w:t xml:space="preserve"> </w:t>
      </w:r>
      <w:r w:rsidR="00D604C8">
        <w:rPr>
          <w:sz w:val="28"/>
          <w:szCs w:val="28"/>
          <w:lang w:bidi="ar-IQ"/>
        </w:rPr>
        <w:t>Horny beak</w:t>
      </w:r>
      <w:r w:rsidR="00D604C8">
        <w:rPr>
          <w:rFonts w:hint="cs"/>
          <w:sz w:val="28"/>
          <w:szCs w:val="28"/>
          <w:rtl/>
          <w:lang w:bidi="ar-IQ"/>
        </w:rPr>
        <w:t xml:space="preserve"> والبلعوم الذي يفتح على جانبيه قناتا </w:t>
      </w:r>
      <w:proofErr w:type="spellStart"/>
      <w:r w:rsidR="00D604C8">
        <w:rPr>
          <w:rFonts w:hint="cs"/>
          <w:sz w:val="28"/>
          <w:szCs w:val="28"/>
          <w:rtl/>
          <w:lang w:bidi="ar-IQ"/>
        </w:rPr>
        <w:t>اوستاكي</w:t>
      </w:r>
      <w:proofErr w:type="spellEnd"/>
      <w:r w:rsidR="00D604C8">
        <w:rPr>
          <w:rFonts w:hint="cs"/>
          <w:sz w:val="28"/>
          <w:szCs w:val="28"/>
          <w:rtl/>
          <w:lang w:bidi="ar-IQ"/>
        </w:rPr>
        <w:t xml:space="preserve"> كما تفتح فيه فتحة المرى والمزمار,المرى ضيق وطويل ذو جدران سميكة وتتميز المعدة </w:t>
      </w:r>
      <w:proofErr w:type="spellStart"/>
      <w:r w:rsidR="00D604C8">
        <w:rPr>
          <w:rFonts w:hint="cs"/>
          <w:sz w:val="28"/>
          <w:szCs w:val="28"/>
          <w:rtl/>
          <w:lang w:bidi="ar-IQ"/>
        </w:rPr>
        <w:t>بأستطالتها</w:t>
      </w:r>
      <w:proofErr w:type="spellEnd"/>
      <w:r w:rsidR="00D604C8">
        <w:rPr>
          <w:rFonts w:hint="cs"/>
          <w:sz w:val="28"/>
          <w:szCs w:val="28"/>
          <w:rtl/>
          <w:lang w:bidi="ar-IQ"/>
        </w:rPr>
        <w:t xml:space="preserve"> أما الأمعاء الدقيقة </w:t>
      </w:r>
      <w:r w:rsidR="00D604C8">
        <w:rPr>
          <w:sz w:val="28"/>
          <w:szCs w:val="28"/>
          <w:lang w:bidi="ar-IQ"/>
        </w:rPr>
        <w:t>Small intestine</w:t>
      </w:r>
      <w:r w:rsidR="00D604C8">
        <w:rPr>
          <w:rFonts w:hint="cs"/>
          <w:sz w:val="28"/>
          <w:szCs w:val="28"/>
          <w:rtl/>
          <w:lang w:bidi="ar-IQ"/>
        </w:rPr>
        <w:t xml:space="preserve"> فتقسم الى </w:t>
      </w:r>
      <w:proofErr w:type="spellStart"/>
      <w:r w:rsidR="00D604C8">
        <w:rPr>
          <w:rFonts w:hint="cs"/>
          <w:sz w:val="28"/>
          <w:szCs w:val="28"/>
          <w:rtl/>
          <w:lang w:bidi="ar-IQ"/>
        </w:rPr>
        <w:t>الأثني</w:t>
      </w:r>
      <w:proofErr w:type="spellEnd"/>
      <w:r w:rsidR="00D604C8">
        <w:rPr>
          <w:rFonts w:hint="cs"/>
          <w:sz w:val="28"/>
          <w:szCs w:val="28"/>
          <w:rtl/>
          <w:lang w:bidi="ar-IQ"/>
        </w:rPr>
        <w:t xml:space="preserve"> عشر </w:t>
      </w:r>
      <w:r w:rsidR="00D604C8">
        <w:rPr>
          <w:sz w:val="28"/>
          <w:szCs w:val="28"/>
          <w:lang w:bidi="ar-IQ"/>
        </w:rPr>
        <w:t xml:space="preserve">Duodenum </w:t>
      </w:r>
      <w:r w:rsidR="00D604C8">
        <w:rPr>
          <w:rFonts w:hint="cs"/>
          <w:sz w:val="28"/>
          <w:szCs w:val="28"/>
          <w:rtl/>
          <w:lang w:bidi="ar-IQ"/>
        </w:rPr>
        <w:t xml:space="preserve"> الذي تصب فيه مادة الصفراء والعصارة البنكرياسية </w:t>
      </w:r>
      <w:proofErr w:type="spellStart"/>
      <w:r w:rsidR="00D604C8">
        <w:rPr>
          <w:rFonts w:hint="cs"/>
          <w:sz w:val="28"/>
          <w:szCs w:val="28"/>
          <w:rtl/>
          <w:lang w:bidi="ar-IQ"/>
        </w:rPr>
        <w:t>واللفائفي</w:t>
      </w:r>
      <w:proofErr w:type="spellEnd"/>
      <w:r w:rsidR="00D604C8">
        <w:rPr>
          <w:rFonts w:hint="cs"/>
          <w:sz w:val="28"/>
          <w:szCs w:val="28"/>
          <w:rtl/>
          <w:lang w:bidi="ar-IQ"/>
        </w:rPr>
        <w:t xml:space="preserve"> </w:t>
      </w:r>
      <w:r w:rsidR="00D604C8">
        <w:rPr>
          <w:sz w:val="28"/>
          <w:szCs w:val="28"/>
          <w:lang w:bidi="ar-IQ"/>
        </w:rPr>
        <w:t>Ileum</w:t>
      </w:r>
      <w:r w:rsidR="00D604C8">
        <w:rPr>
          <w:rFonts w:hint="cs"/>
          <w:sz w:val="28"/>
          <w:szCs w:val="28"/>
          <w:rtl/>
          <w:lang w:bidi="ar-IQ"/>
        </w:rPr>
        <w:t xml:space="preserve"> أما الأمعاء الغليظة فتتميز الى القولون </w:t>
      </w:r>
      <w:r w:rsidR="00D604C8">
        <w:rPr>
          <w:sz w:val="28"/>
          <w:szCs w:val="28"/>
          <w:lang w:bidi="ar-IQ"/>
        </w:rPr>
        <w:t>Colon</w:t>
      </w:r>
      <w:r w:rsidR="00D604C8">
        <w:rPr>
          <w:rFonts w:hint="cs"/>
          <w:sz w:val="28"/>
          <w:szCs w:val="28"/>
          <w:rtl/>
          <w:lang w:bidi="ar-IQ"/>
        </w:rPr>
        <w:t xml:space="preserve"> والمستقيم </w:t>
      </w:r>
      <w:r w:rsidR="00D604C8">
        <w:rPr>
          <w:sz w:val="28"/>
          <w:szCs w:val="28"/>
          <w:lang w:bidi="ar-IQ"/>
        </w:rPr>
        <w:t>Rectum</w:t>
      </w:r>
      <w:r w:rsidR="00D604C8">
        <w:rPr>
          <w:rFonts w:hint="cs"/>
          <w:sz w:val="28"/>
          <w:szCs w:val="28"/>
          <w:rtl/>
          <w:lang w:bidi="ar-IQ"/>
        </w:rPr>
        <w:t xml:space="preserve"> الذي ينتهي بالمخرج </w:t>
      </w:r>
      <w:r w:rsidR="00D604C8">
        <w:rPr>
          <w:sz w:val="28"/>
          <w:szCs w:val="28"/>
          <w:lang w:bidi="ar-IQ"/>
        </w:rPr>
        <w:t>Anus</w:t>
      </w:r>
      <w:r w:rsidR="00D604C8">
        <w:rPr>
          <w:rFonts w:hint="cs"/>
          <w:sz w:val="28"/>
          <w:szCs w:val="28"/>
          <w:rtl/>
          <w:lang w:bidi="ar-IQ"/>
        </w:rPr>
        <w:t xml:space="preserve"> المفتوح على المجمع </w:t>
      </w:r>
      <w:proofErr w:type="spellStart"/>
      <w:r w:rsidR="00D604C8">
        <w:rPr>
          <w:sz w:val="28"/>
          <w:szCs w:val="28"/>
          <w:lang w:bidi="ar-IQ"/>
        </w:rPr>
        <w:t>Cloaca</w:t>
      </w:r>
      <w:proofErr w:type="spellEnd"/>
      <w:r w:rsidR="00D604C8">
        <w:rPr>
          <w:rFonts w:hint="cs"/>
          <w:sz w:val="28"/>
          <w:szCs w:val="28"/>
          <w:rtl/>
          <w:lang w:bidi="ar-IQ"/>
        </w:rPr>
        <w:t xml:space="preserve"> ويوجد </w:t>
      </w:r>
      <w:proofErr w:type="spellStart"/>
      <w:r w:rsidR="00D604C8">
        <w:rPr>
          <w:rFonts w:hint="cs"/>
          <w:sz w:val="28"/>
          <w:szCs w:val="28"/>
          <w:rtl/>
          <w:lang w:bidi="ar-IQ"/>
        </w:rPr>
        <w:t>تخصر</w:t>
      </w:r>
      <w:proofErr w:type="spellEnd"/>
      <w:r w:rsidR="00D604C8">
        <w:rPr>
          <w:rFonts w:hint="cs"/>
          <w:sz w:val="28"/>
          <w:szCs w:val="28"/>
          <w:rtl/>
          <w:lang w:bidi="ar-IQ"/>
        </w:rPr>
        <w:t xml:space="preserve"> عند </w:t>
      </w:r>
      <w:proofErr w:type="spellStart"/>
      <w:r w:rsidR="00D604C8">
        <w:rPr>
          <w:rFonts w:hint="cs"/>
          <w:sz w:val="28"/>
          <w:szCs w:val="28"/>
          <w:rtl/>
          <w:lang w:bidi="ar-IQ"/>
        </w:rPr>
        <w:t>ألتقاء</w:t>
      </w:r>
      <w:proofErr w:type="spellEnd"/>
      <w:r w:rsidR="00D604C8">
        <w:rPr>
          <w:rFonts w:hint="cs"/>
          <w:sz w:val="28"/>
          <w:szCs w:val="28"/>
          <w:rtl/>
          <w:lang w:bidi="ar-IQ"/>
        </w:rPr>
        <w:t xml:space="preserve"> </w:t>
      </w:r>
      <w:r w:rsidR="003F1364">
        <w:rPr>
          <w:rFonts w:hint="cs"/>
          <w:sz w:val="28"/>
          <w:szCs w:val="28"/>
          <w:rtl/>
          <w:lang w:bidi="ar-IQ"/>
        </w:rPr>
        <w:t xml:space="preserve">اللفائفي بالقولون يدعى الصمام اللفائفي القولوني </w:t>
      </w:r>
      <w:proofErr w:type="spellStart"/>
      <w:r w:rsidR="003F1364">
        <w:rPr>
          <w:sz w:val="28"/>
          <w:szCs w:val="28"/>
          <w:lang w:bidi="ar-IQ"/>
        </w:rPr>
        <w:t>Ileo</w:t>
      </w:r>
      <w:proofErr w:type="spellEnd"/>
      <w:r w:rsidR="003F1364">
        <w:rPr>
          <w:sz w:val="28"/>
          <w:szCs w:val="28"/>
          <w:lang w:bidi="ar-IQ"/>
        </w:rPr>
        <w:t xml:space="preserve"> –colonic valve</w:t>
      </w:r>
      <w:r w:rsidR="003F1364">
        <w:rPr>
          <w:rFonts w:hint="cs"/>
          <w:sz w:val="28"/>
          <w:szCs w:val="28"/>
          <w:rtl/>
          <w:lang w:bidi="ar-IQ"/>
        </w:rPr>
        <w:t xml:space="preserve"> أما الغدد الهضمية فتتمثل بالكبد المؤلف من فصين أيمن كبير وأيسر صغير </w:t>
      </w:r>
      <w:proofErr w:type="spellStart"/>
      <w:r w:rsidR="003F1364">
        <w:rPr>
          <w:rFonts w:hint="cs"/>
          <w:sz w:val="28"/>
          <w:szCs w:val="28"/>
          <w:rtl/>
          <w:lang w:bidi="ar-IQ"/>
        </w:rPr>
        <w:t>ويجوي</w:t>
      </w:r>
      <w:proofErr w:type="spellEnd"/>
      <w:r w:rsidR="003F1364">
        <w:rPr>
          <w:rFonts w:hint="cs"/>
          <w:sz w:val="28"/>
          <w:szCs w:val="28"/>
          <w:rtl/>
          <w:lang w:bidi="ar-IQ"/>
        </w:rPr>
        <w:t xml:space="preserve"> الفص الأيمن على كيس الصفراء أما البنكرياس فيكون متطاول ويقع فوق الجزء البوابي من المعدة .</w:t>
      </w:r>
    </w:p>
    <w:p w:rsidR="003F1364" w:rsidRDefault="003F1364" w:rsidP="003F1364">
      <w:pPr>
        <w:rPr>
          <w:sz w:val="28"/>
          <w:szCs w:val="28"/>
          <w:rtl/>
          <w:lang w:bidi="ar-IQ"/>
        </w:rPr>
      </w:pPr>
    </w:p>
    <w:p w:rsidR="003F1364" w:rsidRDefault="00F96C6F" w:rsidP="00691F1F">
      <w:pPr>
        <w:rPr>
          <w:sz w:val="28"/>
          <w:szCs w:val="28"/>
          <w:rtl/>
          <w:lang w:bidi="ar-IQ"/>
        </w:rPr>
      </w:pPr>
      <w:r>
        <w:rPr>
          <w:noProof/>
          <w:sz w:val="28"/>
          <w:szCs w:val="28"/>
          <w:rtl/>
        </w:rPr>
        <w:lastRenderedPageBreak/>
        <w:pict>
          <v:shape id="_x0000_s1030" type="#_x0000_t12" style="position:absolute;left:0;text-align:left;margin-left:513.2pt;margin-top:7.7pt;width:7.15pt;height:7.15pt;z-index:251660288">
            <w10:wrap anchorx="page"/>
          </v:shape>
        </w:pict>
      </w:r>
      <w:r w:rsidR="003F1364">
        <w:rPr>
          <w:rFonts w:hint="cs"/>
          <w:sz w:val="28"/>
          <w:szCs w:val="28"/>
          <w:rtl/>
          <w:lang w:bidi="ar-IQ"/>
        </w:rPr>
        <w:t>الجهاز التنفسي :</w:t>
      </w:r>
      <w:r w:rsidR="003F1364">
        <w:rPr>
          <w:sz w:val="28"/>
          <w:szCs w:val="28"/>
          <w:lang w:bidi="ar-IQ"/>
        </w:rPr>
        <w:t>Respiratory system</w:t>
      </w:r>
      <w:r w:rsidR="003F1364">
        <w:rPr>
          <w:rFonts w:hint="cs"/>
          <w:sz w:val="28"/>
          <w:szCs w:val="28"/>
          <w:rtl/>
          <w:lang w:bidi="ar-IQ"/>
        </w:rPr>
        <w:t xml:space="preserve">:تتنفس السلاحف تنفسا رئويا حيث يدخل الهواء في التجويف الفمي عن طريق المنخرين ومنه الى الحنجرة خلال فتحة المزمار فالقصبة الهوائية </w:t>
      </w:r>
      <w:r w:rsidR="003F1364">
        <w:rPr>
          <w:sz w:val="28"/>
          <w:szCs w:val="28"/>
          <w:lang w:bidi="ar-IQ"/>
        </w:rPr>
        <w:t>Trachea</w:t>
      </w:r>
      <w:r w:rsidR="003F1364">
        <w:rPr>
          <w:rFonts w:hint="cs"/>
          <w:sz w:val="28"/>
          <w:szCs w:val="28"/>
          <w:rtl/>
          <w:lang w:bidi="ar-IQ"/>
        </w:rPr>
        <w:t xml:space="preserve"> التي تتفرع بدورها الى فرعين فرع لكل رئة,</w:t>
      </w:r>
      <w:proofErr w:type="spellStart"/>
      <w:r w:rsidR="003F1364">
        <w:rPr>
          <w:rFonts w:hint="cs"/>
          <w:sz w:val="28"/>
          <w:szCs w:val="28"/>
          <w:rtl/>
          <w:lang w:bidi="ar-IQ"/>
        </w:rPr>
        <w:t>اللائات</w:t>
      </w:r>
      <w:proofErr w:type="spellEnd"/>
      <w:r w:rsidR="003F1364">
        <w:rPr>
          <w:rFonts w:hint="cs"/>
          <w:sz w:val="28"/>
          <w:szCs w:val="28"/>
          <w:rtl/>
          <w:lang w:bidi="ar-IQ"/>
        </w:rPr>
        <w:t xml:space="preserve"> أكثر تعقيدا مما في البرمائيات حيث تتفرع كل قصبة هوائية داخل الرئة</w:t>
      </w:r>
      <w:r w:rsidR="00691F1F">
        <w:rPr>
          <w:rFonts w:hint="cs"/>
          <w:sz w:val="28"/>
          <w:szCs w:val="28"/>
          <w:rtl/>
          <w:lang w:bidi="ar-IQ"/>
        </w:rPr>
        <w:t xml:space="preserve"> الى عدد كبير من القصبات الهوائية ويقسم تجويف الرئة الى عدد من التجاويف مما يزيد من المساحة السطحية للتبادل الغازي,تتم الحركات التنفسية في السلحفاة بطريقة خاصة نظرا </w:t>
      </w:r>
      <w:proofErr w:type="spellStart"/>
      <w:r w:rsidR="00691F1F">
        <w:rPr>
          <w:rFonts w:hint="cs"/>
          <w:sz w:val="28"/>
          <w:szCs w:val="28"/>
          <w:rtl/>
          <w:lang w:bidi="ar-IQ"/>
        </w:rPr>
        <w:t>لأحاطة</w:t>
      </w:r>
      <w:proofErr w:type="spellEnd"/>
      <w:r w:rsidR="00691F1F">
        <w:rPr>
          <w:rFonts w:hint="cs"/>
          <w:sz w:val="28"/>
          <w:szCs w:val="28"/>
          <w:rtl/>
          <w:lang w:bidi="ar-IQ"/>
        </w:rPr>
        <w:t xml:space="preserve"> جسمها </w:t>
      </w:r>
      <w:proofErr w:type="spellStart"/>
      <w:r w:rsidR="00691F1F">
        <w:rPr>
          <w:rFonts w:hint="cs"/>
          <w:sz w:val="28"/>
          <w:szCs w:val="28"/>
          <w:rtl/>
          <w:lang w:bidi="ar-IQ"/>
        </w:rPr>
        <w:t>بصندوف</w:t>
      </w:r>
      <w:proofErr w:type="spellEnd"/>
      <w:r w:rsidR="00691F1F">
        <w:rPr>
          <w:rFonts w:hint="cs"/>
          <w:sz w:val="28"/>
          <w:szCs w:val="28"/>
          <w:rtl/>
          <w:lang w:bidi="ar-IQ"/>
        </w:rPr>
        <w:t xml:space="preserve"> عظمي يمنع حصول الحركات التنفسية يتم الشهيق بمساعدة زوج من العضلات المرنة التي تقوم مقام الحجاب </w:t>
      </w:r>
      <w:proofErr w:type="spellStart"/>
      <w:r w:rsidR="00691F1F">
        <w:rPr>
          <w:rFonts w:hint="cs"/>
          <w:sz w:val="28"/>
          <w:szCs w:val="28"/>
          <w:rtl/>
          <w:lang w:bidi="ar-IQ"/>
        </w:rPr>
        <w:t>الحاجزفي</w:t>
      </w:r>
      <w:proofErr w:type="spellEnd"/>
      <w:r w:rsidR="00691F1F">
        <w:rPr>
          <w:rFonts w:hint="cs"/>
          <w:sz w:val="28"/>
          <w:szCs w:val="28"/>
          <w:rtl/>
          <w:lang w:bidi="ar-IQ"/>
        </w:rPr>
        <w:t xml:space="preserve"> </w:t>
      </w:r>
      <w:proofErr w:type="spellStart"/>
      <w:r w:rsidR="00691F1F">
        <w:rPr>
          <w:rFonts w:hint="cs"/>
          <w:sz w:val="28"/>
          <w:szCs w:val="28"/>
          <w:rtl/>
          <w:lang w:bidi="ar-IQ"/>
        </w:rPr>
        <w:t>اللبائن</w:t>
      </w:r>
      <w:proofErr w:type="spellEnd"/>
      <w:r w:rsidR="00691F1F">
        <w:rPr>
          <w:rFonts w:hint="cs"/>
          <w:sz w:val="28"/>
          <w:szCs w:val="28"/>
          <w:rtl/>
          <w:lang w:bidi="ar-IQ"/>
        </w:rPr>
        <w:t xml:space="preserve"> في توسيع الجوف الجسمي مسببة </w:t>
      </w:r>
      <w:proofErr w:type="spellStart"/>
      <w:r w:rsidR="00691F1F">
        <w:rPr>
          <w:rFonts w:hint="cs"/>
          <w:sz w:val="28"/>
          <w:szCs w:val="28"/>
          <w:rtl/>
          <w:lang w:bidi="ar-IQ"/>
        </w:rPr>
        <w:t>أمتصاص</w:t>
      </w:r>
      <w:proofErr w:type="spellEnd"/>
      <w:r w:rsidR="00691F1F">
        <w:rPr>
          <w:rFonts w:hint="cs"/>
          <w:sz w:val="28"/>
          <w:szCs w:val="28"/>
          <w:rtl/>
          <w:lang w:bidi="ar-IQ"/>
        </w:rPr>
        <w:t xml:space="preserve"> الهواء </w:t>
      </w:r>
      <w:proofErr w:type="spellStart"/>
      <w:r w:rsidR="00691F1F">
        <w:rPr>
          <w:rFonts w:hint="cs"/>
          <w:sz w:val="28"/>
          <w:szCs w:val="28"/>
          <w:rtl/>
          <w:lang w:bidi="ar-IQ"/>
        </w:rPr>
        <w:t>بأتجاه</w:t>
      </w:r>
      <w:proofErr w:type="spellEnd"/>
      <w:r w:rsidR="00691F1F">
        <w:rPr>
          <w:rFonts w:hint="cs"/>
          <w:sz w:val="28"/>
          <w:szCs w:val="28"/>
          <w:rtl/>
          <w:lang w:bidi="ar-IQ"/>
        </w:rPr>
        <w:t xml:space="preserve"> الرئتين ومما يساعد في اخراج الهواء سحب الأطراف والعنق داخل الصندوق العظمي مختزلة بذلك حجم </w:t>
      </w:r>
      <w:proofErr w:type="spellStart"/>
      <w:r w:rsidR="00691F1F">
        <w:rPr>
          <w:rFonts w:hint="cs"/>
          <w:sz w:val="28"/>
          <w:szCs w:val="28"/>
          <w:rtl/>
          <w:lang w:bidi="ar-IQ"/>
        </w:rPr>
        <w:t>الحوف</w:t>
      </w:r>
      <w:proofErr w:type="spellEnd"/>
      <w:r w:rsidR="00691F1F">
        <w:rPr>
          <w:rFonts w:hint="cs"/>
          <w:sz w:val="28"/>
          <w:szCs w:val="28"/>
          <w:rtl/>
          <w:lang w:bidi="ar-IQ"/>
        </w:rPr>
        <w:t xml:space="preserve"> الجسمي وبالتالي قذف الهواء.       </w:t>
      </w:r>
    </w:p>
    <w:p w:rsidR="00124B94" w:rsidRDefault="00691F1F" w:rsidP="00D36633">
      <w:pPr>
        <w:rPr>
          <w:sz w:val="28"/>
          <w:szCs w:val="28"/>
          <w:lang w:bidi="ar-IQ"/>
        </w:rPr>
      </w:pPr>
      <w:r>
        <w:rPr>
          <w:rFonts w:hint="cs"/>
          <w:sz w:val="28"/>
          <w:szCs w:val="28"/>
          <w:rtl/>
          <w:lang w:bidi="ar-IQ"/>
        </w:rPr>
        <w:t xml:space="preserve">ملاحظة :ان العديد من السلاحف المائية تتنفس </w:t>
      </w:r>
      <w:proofErr w:type="spellStart"/>
      <w:r>
        <w:rPr>
          <w:rFonts w:hint="cs"/>
          <w:sz w:val="28"/>
          <w:szCs w:val="28"/>
          <w:rtl/>
          <w:lang w:bidi="ar-IQ"/>
        </w:rPr>
        <w:t>بأدخال</w:t>
      </w:r>
      <w:proofErr w:type="spellEnd"/>
      <w:r>
        <w:rPr>
          <w:rFonts w:hint="cs"/>
          <w:sz w:val="28"/>
          <w:szCs w:val="28"/>
          <w:rtl/>
          <w:lang w:bidi="ar-IQ"/>
        </w:rPr>
        <w:t xml:space="preserve"> الماء </w:t>
      </w:r>
      <w:r w:rsidR="00D36633">
        <w:rPr>
          <w:rFonts w:hint="cs"/>
          <w:sz w:val="28"/>
          <w:szCs w:val="28"/>
          <w:rtl/>
          <w:lang w:bidi="ar-IQ"/>
        </w:rPr>
        <w:t xml:space="preserve">الى </w:t>
      </w:r>
      <w:r>
        <w:rPr>
          <w:rFonts w:hint="cs"/>
          <w:sz w:val="28"/>
          <w:szCs w:val="28"/>
          <w:rtl/>
          <w:lang w:bidi="ar-IQ"/>
        </w:rPr>
        <w:t xml:space="preserve">المجمع </w:t>
      </w:r>
      <w:proofErr w:type="spellStart"/>
      <w:r>
        <w:rPr>
          <w:rFonts w:hint="cs"/>
          <w:sz w:val="28"/>
          <w:szCs w:val="28"/>
          <w:rtl/>
          <w:lang w:bidi="ar-IQ"/>
        </w:rPr>
        <w:t>والمثانات</w:t>
      </w:r>
      <w:proofErr w:type="spellEnd"/>
      <w:r>
        <w:rPr>
          <w:rFonts w:hint="cs"/>
          <w:sz w:val="28"/>
          <w:szCs w:val="28"/>
          <w:rtl/>
          <w:lang w:bidi="ar-IQ"/>
        </w:rPr>
        <w:t xml:space="preserve"> المساعدة </w:t>
      </w:r>
      <w:proofErr w:type="spellStart"/>
      <w:r w:rsidR="00D36633">
        <w:rPr>
          <w:rFonts w:hint="cs"/>
          <w:sz w:val="28"/>
          <w:szCs w:val="28"/>
          <w:rtl/>
          <w:lang w:bidi="ar-IQ"/>
        </w:rPr>
        <w:t>واخراجه</w:t>
      </w:r>
      <w:proofErr w:type="spellEnd"/>
      <w:r w:rsidR="00D36633">
        <w:rPr>
          <w:rFonts w:hint="cs"/>
          <w:sz w:val="28"/>
          <w:szCs w:val="28"/>
          <w:rtl/>
          <w:lang w:bidi="ar-IQ"/>
        </w:rPr>
        <w:t xml:space="preserve"> من فتحة المجمع.</w:t>
      </w:r>
    </w:p>
    <w:p w:rsidR="00124B94" w:rsidRDefault="00F96C6F" w:rsidP="00124B94">
      <w:pPr>
        <w:rPr>
          <w:sz w:val="28"/>
          <w:szCs w:val="28"/>
          <w:rtl/>
          <w:lang w:bidi="ar-IQ"/>
        </w:rPr>
      </w:pPr>
      <w:r>
        <w:rPr>
          <w:noProof/>
          <w:sz w:val="28"/>
          <w:szCs w:val="28"/>
          <w:rtl/>
        </w:rPr>
        <w:pict>
          <v:shape id="_x0000_s1031" type="#_x0000_t12" style="position:absolute;left:0;text-align:left;margin-left:513.2pt;margin-top:2.4pt;width:7.15pt;height:7.15pt;z-index:251661312">
            <w10:wrap anchorx="page"/>
          </v:shape>
        </w:pict>
      </w:r>
      <w:r w:rsidR="00D36633">
        <w:rPr>
          <w:rFonts w:hint="cs"/>
          <w:sz w:val="28"/>
          <w:szCs w:val="28"/>
          <w:rtl/>
          <w:lang w:bidi="ar-IQ"/>
        </w:rPr>
        <w:t xml:space="preserve">الجهاز البولي والتناسلي </w:t>
      </w:r>
      <w:r w:rsidR="00D36633">
        <w:rPr>
          <w:sz w:val="28"/>
          <w:szCs w:val="28"/>
          <w:lang w:bidi="ar-IQ"/>
        </w:rPr>
        <w:t>:</w:t>
      </w:r>
      <w:proofErr w:type="spellStart"/>
      <w:r w:rsidR="00D36633">
        <w:rPr>
          <w:sz w:val="28"/>
          <w:szCs w:val="28"/>
          <w:lang w:bidi="ar-IQ"/>
        </w:rPr>
        <w:t>Urogenital</w:t>
      </w:r>
      <w:proofErr w:type="spellEnd"/>
      <w:r w:rsidR="00D36633">
        <w:rPr>
          <w:sz w:val="28"/>
          <w:szCs w:val="28"/>
          <w:lang w:bidi="ar-IQ"/>
        </w:rPr>
        <w:t xml:space="preserve"> system</w:t>
      </w:r>
      <w:r w:rsidR="00D36633">
        <w:rPr>
          <w:rFonts w:hint="cs"/>
          <w:sz w:val="28"/>
          <w:szCs w:val="28"/>
          <w:rtl/>
          <w:lang w:bidi="ar-IQ"/>
        </w:rPr>
        <w:t xml:space="preserve">يتم استخلاص المواد الأولية بواسطة زوج من الكلى </w:t>
      </w:r>
      <w:proofErr w:type="spellStart"/>
      <w:r w:rsidR="00D36633">
        <w:rPr>
          <w:rFonts w:hint="cs"/>
          <w:sz w:val="28"/>
          <w:szCs w:val="28"/>
          <w:rtl/>
          <w:lang w:bidi="ar-IQ"/>
        </w:rPr>
        <w:t>البعدية</w:t>
      </w:r>
      <w:proofErr w:type="spellEnd"/>
      <w:r w:rsidR="00D36633">
        <w:rPr>
          <w:rFonts w:hint="cs"/>
          <w:sz w:val="28"/>
          <w:szCs w:val="28"/>
          <w:rtl/>
          <w:lang w:bidi="ar-IQ"/>
        </w:rPr>
        <w:t xml:space="preserve"> </w:t>
      </w:r>
      <w:proofErr w:type="spellStart"/>
      <w:r w:rsidR="00D36633">
        <w:rPr>
          <w:sz w:val="28"/>
          <w:szCs w:val="28"/>
          <w:lang w:bidi="ar-IQ"/>
        </w:rPr>
        <w:t>Metanephros</w:t>
      </w:r>
      <w:proofErr w:type="spellEnd"/>
      <w:r w:rsidR="00D36633">
        <w:rPr>
          <w:rFonts w:hint="cs"/>
          <w:sz w:val="28"/>
          <w:szCs w:val="28"/>
          <w:rtl/>
          <w:lang w:bidi="ar-IQ"/>
        </w:rPr>
        <w:t xml:space="preserve"> تقع على جانبي العمود الفقري وتتصل كل كلية بحالب </w:t>
      </w:r>
      <w:proofErr w:type="spellStart"/>
      <w:r w:rsidR="00D36633">
        <w:rPr>
          <w:sz w:val="28"/>
          <w:szCs w:val="28"/>
          <w:lang w:bidi="ar-IQ"/>
        </w:rPr>
        <w:t>Ureter</w:t>
      </w:r>
      <w:proofErr w:type="spellEnd"/>
      <w:r w:rsidR="00D36633">
        <w:rPr>
          <w:rFonts w:hint="cs"/>
          <w:sz w:val="28"/>
          <w:szCs w:val="28"/>
          <w:rtl/>
          <w:lang w:bidi="ar-IQ"/>
        </w:rPr>
        <w:t xml:space="preserve"> ينقل البول الى </w:t>
      </w:r>
      <w:proofErr w:type="spellStart"/>
      <w:r w:rsidR="00D36633">
        <w:rPr>
          <w:rFonts w:hint="cs"/>
          <w:sz w:val="28"/>
          <w:szCs w:val="28"/>
          <w:rtl/>
          <w:lang w:bidi="ar-IQ"/>
        </w:rPr>
        <w:t>المثلنة</w:t>
      </w:r>
      <w:proofErr w:type="spellEnd"/>
      <w:r w:rsidR="00D36633">
        <w:rPr>
          <w:rFonts w:hint="cs"/>
          <w:sz w:val="28"/>
          <w:szCs w:val="28"/>
          <w:rtl/>
          <w:lang w:bidi="ar-IQ"/>
        </w:rPr>
        <w:t xml:space="preserve"> البولية </w:t>
      </w:r>
      <w:r w:rsidR="00D36633">
        <w:rPr>
          <w:sz w:val="28"/>
          <w:szCs w:val="28"/>
          <w:lang w:bidi="ar-IQ"/>
        </w:rPr>
        <w:t>Urinary bladder</w:t>
      </w:r>
      <w:r w:rsidR="00D36633">
        <w:rPr>
          <w:rFonts w:hint="cs"/>
          <w:sz w:val="28"/>
          <w:szCs w:val="28"/>
          <w:rtl/>
          <w:lang w:bidi="ar-IQ"/>
        </w:rPr>
        <w:t xml:space="preserve"> كما يوجد زوج من </w:t>
      </w:r>
      <w:proofErr w:type="spellStart"/>
      <w:r w:rsidR="00D36633">
        <w:rPr>
          <w:rFonts w:hint="cs"/>
          <w:sz w:val="28"/>
          <w:szCs w:val="28"/>
          <w:rtl/>
          <w:lang w:bidi="ar-IQ"/>
        </w:rPr>
        <w:t>المثانات</w:t>
      </w:r>
      <w:proofErr w:type="spellEnd"/>
      <w:r w:rsidR="00D36633">
        <w:rPr>
          <w:rFonts w:hint="cs"/>
          <w:sz w:val="28"/>
          <w:szCs w:val="28"/>
          <w:rtl/>
          <w:lang w:bidi="ar-IQ"/>
        </w:rPr>
        <w:t xml:space="preserve"> المساعدة </w:t>
      </w:r>
      <w:r w:rsidR="00D36633">
        <w:rPr>
          <w:sz w:val="28"/>
          <w:szCs w:val="28"/>
          <w:lang w:bidi="ar-IQ"/>
        </w:rPr>
        <w:t>Accessory bladder</w:t>
      </w:r>
      <w:r w:rsidR="00D36633">
        <w:rPr>
          <w:rFonts w:hint="cs"/>
          <w:sz w:val="28"/>
          <w:szCs w:val="28"/>
          <w:rtl/>
          <w:lang w:bidi="ar-IQ"/>
        </w:rPr>
        <w:t>.</w:t>
      </w:r>
    </w:p>
    <w:p w:rsidR="00124B94" w:rsidRDefault="00B5373A" w:rsidP="00124B94">
      <w:pPr>
        <w:rPr>
          <w:sz w:val="28"/>
          <w:szCs w:val="28"/>
          <w:lang w:bidi="ar-IQ"/>
        </w:rPr>
      </w:pPr>
      <w:r>
        <w:rPr>
          <w:rFonts w:hint="cs"/>
          <w:sz w:val="28"/>
          <w:szCs w:val="28"/>
          <w:rtl/>
          <w:lang w:bidi="ar-IQ"/>
        </w:rPr>
        <w:t xml:space="preserve">ملاحظة:في السلاحف البحرية يتخلص الجسم من الملح الزائد الموجود في غذائها بواسطة زوج من الغدد </w:t>
      </w:r>
      <w:proofErr w:type="spellStart"/>
      <w:r>
        <w:rPr>
          <w:rFonts w:hint="cs"/>
          <w:sz w:val="28"/>
          <w:szCs w:val="28"/>
          <w:rtl/>
          <w:lang w:bidi="ar-IQ"/>
        </w:rPr>
        <w:t>المنخرية</w:t>
      </w:r>
      <w:proofErr w:type="spellEnd"/>
      <w:r>
        <w:rPr>
          <w:rFonts w:hint="cs"/>
          <w:sz w:val="28"/>
          <w:szCs w:val="28"/>
          <w:rtl/>
          <w:lang w:bidi="ar-IQ"/>
        </w:rPr>
        <w:t xml:space="preserve"> الواقعة بالقرب من العين اذ يسيل منه محلول ملحي مركز.</w:t>
      </w:r>
    </w:p>
    <w:p w:rsidR="00124B94" w:rsidRDefault="00F96C6F" w:rsidP="00B5373A">
      <w:pPr>
        <w:rPr>
          <w:sz w:val="28"/>
          <w:szCs w:val="28"/>
          <w:rtl/>
          <w:lang w:bidi="ar-IQ"/>
        </w:rPr>
      </w:pPr>
      <w:r>
        <w:rPr>
          <w:noProof/>
          <w:sz w:val="28"/>
          <w:szCs w:val="28"/>
          <w:rtl/>
        </w:rPr>
        <w:pict>
          <v:shape id="_x0000_s1033" type="#_x0000_t12" style="position:absolute;left:0;text-align:left;margin-left:513.2pt;margin-top:49.15pt;width:7.15pt;height:7.15pt;z-index:251663360">
            <w10:wrap anchorx="page"/>
          </v:shape>
        </w:pict>
      </w:r>
      <w:r>
        <w:rPr>
          <w:noProof/>
          <w:sz w:val="28"/>
          <w:szCs w:val="28"/>
          <w:rtl/>
        </w:rPr>
        <w:pict>
          <v:shape id="_x0000_s1032" type="#_x0000_t12" style="position:absolute;left:0;text-align:left;margin-left:513.2pt;margin-top:1.15pt;width:7.15pt;height:7.15pt;z-index:251662336">
            <w10:wrap anchorx="page"/>
          </v:shape>
        </w:pict>
      </w:r>
      <w:proofErr w:type="spellStart"/>
      <w:r w:rsidR="00B5373A">
        <w:rPr>
          <w:rFonts w:hint="cs"/>
          <w:sz w:val="28"/>
          <w:szCs w:val="28"/>
          <w:rtl/>
          <w:lang w:bidi="ar-IQ"/>
        </w:rPr>
        <w:t>الجهازالتناسلي</w:t>
      </w:r>
      <w:proofErr w:type="spellEnd"/>
      <w:r w:rsidR="00B5373A">
        <w:rPr>
          <w:rFonts w:hint="cs"/>
          <w:sz w:val="28"/>
          <w:szCs w:val="28"/>
          <w:rtl/>
          <w:lang w:bidi="ar-IQ"/>
        </w:rPr>
        <w:t xml:space="preserve"> الذكري يتألف من زوج من الخصى </w:t>
      </w:r>
      <w:r w:rsidR="00B5373A">
        <w:rPr>
          <w:sz w:val="28"/>
          <w:szCs w:val="28"/>
          <w:lang w:bidi="ar-IQ"/>
        </w:rPr>
        <w:t>Testis</w:t>
      </w:r>
      <w:r w:rsidR="00B5373A">
        <w:rPr>
          <w:rFonts w:hint="cs"/>
          <w:sz w:val="28"/>
          <w:szCs w:val="28"/>
          <w:rtl/>
          <w:lang w:bidi="ar-IQ"/>
        </w:rPr>
        <w:t xml:space="preserve">وتتصل كل خصية بقناة منوية </w:t>
      </w:r>
      <w:proofErr w:type="spellStart"/>
      <w:r w:rsidR="00B5373A">
        <w:rPr>
          <w:sz w:val="28"/>
          <w:szCs w:val="28"/>
          <w:lang w:bidi="ar-IQ"/>
        </w:rPr>
        <w:t>Vasdeferens</w:t>
      </w:r>
      <w:proofErr w:type="spellEnd"/>
      <w:r w:rsidR="00B5373A">
        <w:rPr>
          <w:rFonts w:hint="cs"/>
          <w:sz w:val="28"/>
          <w:szCs w:val="28"/>
          <w:rtl/>
          <w:lang w:bidi="ar-IQ"/>
        </w:rPr>
        <w:t xml:space="preserve"> متعرجة تنقل </w:t>
      </w:r>
      <w:proofErr w:type="spellStart"/>
      <w:r w:rsidR="00B5373A">
        <w:rPr>
          <w:rFonts w:hint="cs"/>
          <w:sz w:val="28"/>
          <w:szCs w:val="28"/>
          <w:rtl/>
          <w:lang w:bidi="ar-IQ"/>
        </w:rPr>
        <w:t>الحيامن</w:t>
      </w:r>
      <w:proofErr w:type="spellEnd"/>
      <w:r w:rsidR="00B5373A">
        <w:rPr>
          <w:rFonts w:hint="cs"/>
          <w:sz w:val="28"/>
          <w:szCs w:val="28"/>
          <w:rtl/>
          <w:lang w:bidi="ar-IQ"/>
        </w:rPr>
        <w:t xml:space="preserve"> الى عضو </w:t>
      </w:r>
      <w:proofErr w:type="spellStart"/>
      <w:r w:rsidR="00B5373A">
        <w:rPr>
          <w:rFonts w:hint="cs"/>
          <w:sz w:val="28"/>
          <w:szCs w:val="28"/>
          <w:rtl/>
          <w:lang w:bidi="ar-IQ"/>
        </w:rPr>
        <w:t>التزواج</w:t>
      </w:r>
      <w:proofErr w:type="spellEnd"/>
      <w:r w:rsidR="00B5373A">
        <w:rPr>
          <w:rFonts w:hint="cs"/>
          <w:sz w:val="28"/>
          <w:szCs w:val="28"/>
          <w:rtl/>
          <w:lang w:bidi="ar-IQ"/>
        </w:rPr>
        <w:t xml:space="preserve"> </w:t>
      </w:r>
      <w:r w:rsidR="00B5373A">
        <w:rPr>
          <w:sz w:val="28"/>
          <w:szCs w:val="28"/>
          <w:lang w:bidi="ar-IQ"/>
        </w:rPr>
        <w:t>Penis</w:t>
      </w:r>
      <w:r w:rsidR="00B5373A">
        <w:rPr>
          <w:rFonts w:hint="cs"/>
          <w:sz w:val="28"/>
          <w:szCs w:val="28"/>
          <w:rtl/>
          <w:lang w:bidi="ar-IQ"/>
        </w:rPr>
        <w:t xml:space="preserve"> الذي يحتوي على اخدود لنقل </w:t>
      </w:r>
      <w:proofErr w:type="spellStart"/>
      <w:r w:rsidR="00B5373A">
        <w:rPr>
          <w:rFonts w:hint="cs"/>
          <w:sz w:val="28"/>
          <w:szCs w:val="28"/>
          <w:rtl/>
          <w:lang w:bidi="ar-IQ"/>
        </w:rPr>
        <w:t>الحيامن</w:t>
      </w:r>
      <w:proofErr w:type="spellEnd"/>
      <w:r w:rsidR="00B5373A">
        <w:rPr>
          <w:rFonts w:hint="cs"/>
          <w:sz w:val="28"/>
          <w:szCs w:val="28"/>
          <w:rtl/>
          <w:lang w:bidi="ar-IQ"/>
        </w:rPr>
        <w:t xml:space="preserve"> .</w:t>
      </w:r>
    </w:p>
    <w:p w:rsidR="00124B94" w:rsidRDefault="00B5373A" w:rsidP="00124B94">
      <w:pPr>
        <w:rPr>
          <w:sz w:val="28"/>
          <w:szCs w:val="28"/>
          <w:rtl/>
          <w:lang w:bidi="ar-IQ"/>
        </w:rPr>
      </w:pPr>
      <w:r>
        <w:rPr>
          <w:rFonts w:hint="cs"/>
          <w:sz w:val="28"/>
          <w:szCs w:val="28"/>
          <w:rtl/>
          <w:lang w:bidi="ar-IQ"/>
        </w:rPr>
        <w:t xml:space="preserve">الجهاز التناسلي الأنثوي </w:t>
      </w:r>
      <w:r w:rsidR="005012EA">
        <w:rPr>
          <w:rFonts w:hint="cs"/>
          <w:sz w:val="28"/>
          <w:szCs w:val="28"/>
          <w:rtl/>
          <w:lang w:bidi="ar-IQ"/>
        </w:rPr>
        <w:t xml:space="preserve">يتكون من زوج من المبايض </w:t>
      </w:r>
      <w:r w:rsidR="005012EA">
        <w:rPr>
          <w:sz w:val="28"/>
          <w:szCs w:val="28"/>
          <w:lang w:bidi="ar-IQ"/>
        </w:rPr>
        <w:t>Ovaries</w:t>
      </w:r>
      <w:r w:rsidR="005012EA">
        <w:rPr>
          <w:rFonts w:hint="cs"/>
          <w:sz w:val="28"/>
          <w:szCs w:val="28"/>
          <w:rtl/>
          <w:lang w:bidi="ar-IQ"/>
        </w:rPr>
        <w:t xml:space="preserve"> الكيسية الواقعة الى الجهة الخلفية من الجوف الجسمي ويتصل كل مبيض بقناة بيض </w:t>
      </w:r>
      <w:r w:rsidR="005012EA">
        <w:rPr>
          <w:sz w:val="28"/>
          <w:szCs w:val="28"/>
          <w:lang w:bidi="ar-IQ"/>
        </w:rPr>
        <w:t>Oviduct</w:t>
      </w:r>
      <w:r w:rsidR="005012EA">
        <w:rPr>
          <w:rFonts w:hint="cs"/>
          <w:sz w:val="28"/>
          <w:szCs w:val="28"/>
          <w:rtl/>
          <w:lang w:bidi="ar-IQ"/>
        </w:rPr>
        <w:t xml:space="preserve"> تفتح بالمجمع.وتتكاثر السلاحف بواسطة البيض المستدير الشكل أو </w:t>
      </w:r>
      <w:proofErr w:type="spellStart"/>
      <w:r w:rsidR="005012EA">
        <w:rPr>
          <w:rFonts w:hint="cs"/>
          <w:sz w:val="28"/>
          <w:szCs w:val="28"/>
          <w:rtl/>
          <w:lang w:bidi="ar-IQ"/>
        </w:rPr>
        <w:t>البيضوي</w:t>
      </w:r>
      <w:proofErr w:type="spellEnd"/>
      <w:r w:rsidR="005012EA">
        <w:rPr>
          <w:rFonts w:hint="cs"/>
          <w:sz w:val="28"/>
          <w:szCs w:val="28"/>
          <w:rtl/>
          <w:lang w:bidi="ar-IQ"/>
        </w:rPr>
        <w:t xml:space="preserve"> ذي القشرة السميكة البيضاء تلقي أنثى السلحفاة البيض في حفر تحفرها في التراب أو المواد المتفسخة وتغطيها ثم تتركها لتفقس.</w:t>
      </w:r>
    </w:p>
    <w:p w:rsidR="00124B94" w:rsidRDefault="00F96C6F" w:rsidP="00124B94">
      <w:pPr>
        <w:rPr>
          <w:sz w:val="28"/>
          <w:szCs w:val="28"/>
          <w:rtl/>
          <w:lang w:bidi="ar-IQ"/>
        </w:rPr>
      </w:pPr>
      <w:r>
        <w:rPr>
          <w:noProof/>
          <w:sz w:val="28"/>
          <w:szCs w:val="28"/>
          <w:rtl/>
        </w:rPr>
        <w:pict>
          <v:shape id="_x0000_s1034" type="#_x0000_t12" style="position:absolute;left:0;text-align:left;margin-left:513.2pt;margin-top:2pt;width:7.15pt;height:7.15pt;z-index:251664384">
            <w10:wrap anchorx="page"/>
          </v:shape>
        </w:pict>
      </w:r>
      <w:r w:rsidR="005012EA">
        <w:rPr>
          <w:rFonts w:hint="cs"/>
          <w:sz w:val="28"/>
          <w:szCs w:val="28"/>
          <w:rtl/>
          <w:lang w:bidi="ar-IQ"/>
        </w:rPr>
        <w:t xml:space="preserve">جهاز الدوران </w:t>
      </w:r>
      <w:r w:rsidR="005012EA">
        <w:rPr>
          <w:sz w:val="28"/>
          <w:szCs w:val="28"/>
          <w:lang w:bidi="ar-IQ"/>
        </w:rPr>
        <w:t>Circulatory system</w:t>
      </w:r>
      <w:r w:rsidR="005012EA">
        <w:rPr>
          <w:rFonts w:hint="cs"/>
          <w:sz w:val="28"/>
          <w:szCs w:val="28"/>
          <w:rtl/>
          <w:lang w:bidi="ar-IQ"/>
        </w:rPr>
        <w:t xml:space="preserve"> :يتألف القلب من أذينين </w:t>
      </w:r>
      <w:r w:rsidR="005012EA">
        <w:rPr>
          <w:sz w:val="28"/>
          <w:szCs w:val="28"/>
          <w:lang w:bidi="ar-IQ"/>
        </w:rPr>
        <w:t>2Atrium</w:t>
      </w:r>
      <w:r w:rsidR="005012EA">
        <w:rPr>
          <w:rFonts w:hint="cs"/>
          <w:sz w:val="28"/>
          <w:szCs w:val="28"/>
          <w:rtl/>
          <w:lang w:bidi="ar-IQ"/>
        </w:rPr>
        <w:t xml:space="preserve"> وبطين واحد </w:t>
      </w:r>
      <w:r w:rsidR="005012EA">
        <w:rPr>
          <w:sz w:val="28"/>
          <w:szCs w:val="28"/>
          <w:lang w:bidi="ar-IQ"/>
        </w:rPr>
        <w:t>Ventricle</w:t>
      </w:r>
      <w:r w:rsidR="005012EA">
        <w:rPr>
          <w:rFonts w:hint="cs"/>
          <w:sz w:val="28"/>
          <w:szCs w:val="28"/>
          <w:rtl/>
          <w:lang w:bidi="ar-IQ"/>
        </w:rPr>
        <w:t xml:space="preserve"> مقسم بحاجز عضلي غير تام الى قسمين ,يحمل الدم الوريدي من أنحاء الجسم الى الكيس الوريدي </w:t>
      </w:r>
      <w:r w:rsidR="005012EA">
        <w:rPr>
          <w:sz w:val="28"/>
          <w:szCs w:val="28"/>
          <w:lang w:bidi="ar-IQ"/>
        </w:rPr>
        <w:t xml:space="preserve">Sinus </w:t>
      </w:r>
      <w:proofErr w:type="spellStart"/>
      <w:r w:rsidR="005012EA">
        <w:rPr>
          <w:sz w:val="28"/>
          <w:szCs w:val="28"/>
          <w:lang w:bidi="ar-IQ"/>
        </w:rPr>
        <w:t>venosus</w:t>
      </w:r>
      <w:proofErr w:type="spellEnd"/>
      <w:r w:rsidR="005012EA">
        <w:rPr>
          <w:rFonts w:hint="cs"/>
          <w:sz w:val="28"/>
          <w:szCs w:val="28"/>
          <w:rtl/>
          <w:lang w:bidi="ar-IQ"/>
        </w:rPr>
        <w:t xml:space="preserve"> بواسطة الوريد الأجوف الخلفي </w:t>
      </w:r>
      <w:r w:rsidR="005012EA">
        <w:rPr>
          <w:sz w:val="28"/>
          <w:szCs w:val="28"/>
          <w:lang w:bidi="ar-IQ"/>
        </w:rPr>
        <w:t>Posterior vena cava</w:t>
      </w:r>
      <w:r w:rsidR="00657D02">
        <w:rPr>
          <w:rFonts w:hint="cs"/>
          <w:sz w:val="28"/>
          <w:szCs w:val="28"/>
          <w:rtl/>
          <w:lang w:bidi="ar-IQ"/>
        </w:rPr>
        <w:t xml:space="preserve"> ووريدين أجوفين أماميين </w:t>
      </w:r>
      <w:r w:rsidR="00657D02">
        <w:rPr>
          <w:sz w:val="28"/>
          <w:szCs w:val="28"/>
          <w:lang w:bidi="ar-IQ"/>
        </w:rPr>
        <w:t>2Anterior vena cava</w:t>
      </w:r>
      <w:r w:rsidR="00657D02">
        <w:rPr>
          <w:rFonts w:hint="cs"/>
          <w:sz w:val="28"/>
          <w:szCs w:val="28"/>
          <w:rtl/>
          <w:lang w:bidi="ar-IQ"/>
        </w:rPr>
        <w:t xml:space="preserve"> يجلبان الدم من الجهة الأمامية للجسم ,ثم يفتح الكيس الوريدي في الأذين الأيمن ,فالجهة اليمنى من البطين ويعود الدم </w:t>
      </w:r>
      <w:proofErr w:type="spellStart"/>
      <w:r w:rsidR="00657D02">
        <w:rPr>
          <w:rFonts w:hint="cs"/>
          <w:sz w:val="28"/>
          <w:szCs w:val="28"/>
          <w:rtl/>
          <w:lang w:bidi="ar-IQ"/>
        </w:rPr>
        <w:t>المؤكسج</w:t>
      </w:r>
      <w:proofErr w:type="spellEnd"/>
      <w:r w:rsidR="00657D02">
        <w:rPr>
          <w:rFonts w:hint="cs"/>
          <w:sz w:val="28"/>
          <w:szCs w:val="28"/>
          <w:rtl/>
          <w:lang w:bidi="ar-IQ"/>
        </w:rPr>
        <w:t xml:space="preserve"> من الرئتين بواسطة الوريدين الرئويين </w:t>
      </w:r>
      <w:r w:rsidR="00657D02">
        <w:rPr>
          <w:sz w:val="28"/>
          <w:szCs w:val="28"/>
          <w:lang w:bidi="ar-IQ"/>
        </w:rPr>
        <w:t>Pulmonary veins</w:t>
      </w:r>
      <w:r w:rsidR="00657D02">
        <w:rPr>
          <w:rFonts w:hint="cs"/>
          <w:sz w:val="28"/>
          <w:szCs w:val="28"/>
          <w:rtl/>
          <w:lang w:bidi="ar-IQ"/>
        </w:rPr>
        <w:t xml:space="preserve"> اللذان يفتحان بفتحة مشتركة في الأذين الأيسر ومنه الى الجهة اليسرى من البطين وبتقلص البطين يندفع الدم الى :1- الشريان الرئوي </w:t>
      </w:r>
      <w:r w:rsidR="00657D02">
        <w:rPr>
          <w:sz w:val="28"/>
          <w:szCs w:val="28"/>
          <w:lang w:bidi="ar-IQ"/>
        </w:rPr>
        <w:t>Pulmonary artery</w:t>
      </w:r>
      <w:r w:rsidR="00AD7690">
        <w:rPr>
          <w:rFonts w:hint="cs"/>
          <w:sz w:val="28"/>
          <w:szCs w:val="28"/>
          <w:rtl/>
          <w:lang w:bidi="ar-IQ"/>
        </w:rPr>
        <w:t xml:space="preserve"> الذي يتفرع الى فرعين كل فرع يدخل الى رئة.2- القوس </w:t>
      </w:r>
      <w:proofErr w:type="spellStart"/>
      <w:r w:rsidR="00AD7690">
        <w:rPr>
          <w:rFonts w:hint="cs"/>
          <w:sz w:val="28"/>
          <w:szCs w:val="28"/>
          <w:rtl/>
          <w:lang w:bidi="ar-IQ"/>
        </w:rPr>
        <w:t>الأبهري</w:t>
      </w:r>
      <w:proofErr w:type="spellEnd"/>
      <w:r w:rsidR="00AD7690">
        <w:rPr>
          <w:rFonts w:hint="cs"/>
          <w:sz w:val="28"/>
          <w:szCs w:val="28"/>
          <w:rtl/>
          <w:lang w:bidi="ar-IQ"/>
        </w:rPr>
        <w:t xml:space="preserve"> الأيسر </w:t>
      </w:r>
      <w:r w:rsidR="00AD7690">
        <w:rPr>
          <w:sz w:val="28"/>
          <w:szCs w:val="28"/>
          <w:lang w:bidi="ar-IQ"/>
        </w:rPr>
        <w:t>Left aortic arch</w:t>
      </w:r>
      <w:r w:rsidR="00AD7690">
        <w:rPr>
          <w:rFonts w:hint="cs"/>
          <w:sz w:val="28"/>
          <w:szCs w:val="28"/>
          <w:rtl/>
          <w:lang w:bidi="ar-IQ"/>
        </w:rPr>
        <w:t xml:space="preserve"> 3- القوس </w:t>
      </w:r>
      <w:proofErr w:type="spellStart"/>
      <w:r w:rsidR="00AD7690">
        <w:rPr>
          <w:rFonts w:hint="cs"/>
          <w:sz w:val="28"/>
          <w:szCs w:val="28"/>
          <w:rtl/>
          <w:lang w:bidi="ar-IQ"/>
        </w:rPr>
        <w:t>الأبهري</w:t>
      </w:r>
      <w:proofErr w:type="spellEnd"/>
      <w:r w:rsidR="00AD7690">
        <w:rPr>
          <w:rFonts w:hint="cs"/>
          <w:sz w:val="28"/>
          <w:szCs w:val="28"/>
          <w:rtl/>
          <w:lang w:bidi="ar-IQ"/>
        </w:rPr>
        <w:t xml:space="preserve"> الأيمن </w:t>
      </w:r>
      <w:r w:rsidR="00AD7690">
        <w:rPr>
          <w:sz w:val="28"/>
          <w:szCs w:val="28"/>
          <w:lang w:bidi="ar-IQ"/>
        </w:rPr>
        <w:t>Right aortic arch</w:t>
      </w:r>
      <w:r w:rsidR="00AD7690">
        <w:rPr>
          <w:rFonts w:hint="cs"/>
          <w:sz w:val="28"/>
          <w:szCs w:val="28"/>
          <w:rtl/>
          <w:lang w:bidi="ar-IQ"/>
        </w:rPr>
        <w:t>.</w:t>
      </w:r>
    </w:p>
    <w:p w:rsidR="002B7196" w:rsidRDefault="00AD7690" w:rsidP="00124B94">
      <w:pPr>
        <w:rPr>
          <w:sz w:val="28"/>
          <w:szCs w:val="28"/>
          <w:lang w:bidi="ar-IQ"/>
        </w:rPr>
      </w:pPr>
      <w:r>
        <w:rPr>
          <w:rFonts w:hint="cs"/>
          <w:sz w:val="28"/>
          <w:szCs w:val="28"/>
          <w:rtl/>
          <w:lang w:bidi="ar-IQ"/>
        </w:rPr>
        <w:t xml:space="preserve">ولكون حاجز البطين غير كامل فان الدم الذي يدخل القوس </w:t>
      </w:r>
      <w:proofErr w:type="spellStart"/>
      <w:r>
        <w:rPr>
          <w:rFonts w:hint="cs"/>
          <w:sz w:val="28"/>
          <w:szCs w:val="28"/>
          <w:rtl/>
          <w:lang w:bidi="ar-IQ"/>
        </w:rPr>
        <w:t>الأبهري</w:t>
      </w:r>
      <w:proofErr w:type="spellEnd"/>
      <w:r>
        <w:rPr>
          <w:rFonts w:hint="cs"/>
          <w:sz w:val="28"/>
          <w:szCs w:val="28"/>
          <w:rtl/>
          <w:lang w:bidi="ar-IQ"/>
        </w:rPr>
        <w:t xml:space="preserve"> هو خليط من دم </w:t>
      </w:r>
      <w:proofErr w:type="spellStart"/>
      <w:r>
        <w:rPr>
          <w:rFonts w:hint="cs"/>
          <w:sz w:val="28"/>
          <w:szCs w:val="28"/>
          <w:rtl/>
          <w:lang w:bidi="ar-IQ"/>
        </w:rPr>
        <w:t>مؤكسج</w:t>
      </w:r>
      <w:proofErr w:type="spellEnd"/>
      <w:r>
        <w:rPr>
          <w:rFonts w:hint="cs"/>
          <w:sz w:val="28"/>
          <w:szCs w:val="28"/>
          <w:rtl/>
          <w:lang w:bidi="ar-IQ"/>
        </w:rPr>
        <w:t xml:space="preserve"> من الأذين الأيسر ودم غير </w:t>
      </w:r>
      <w:proofErr w:type="spellStart"/>
      <w:r>
        <w:rPr>
          <w:rFonts w:hint="cs"/>
          <w:sz w:val="28"/>
          <w:szCs w:val="28"/>
          <w:rtl/>
          <w:lang w:bidi="ar-IQ"/>
        </w:rPr>
        <w:t>مؤكسج</w:t>
      </w:r>
      <w:proofErr w:type="spellEnd"/>
      <w:r>
        <w:rPr>
          <w:rFonts w:hint="cs"/>
          <w:sz w:val="28"/>
          <w:szCs w:val="28"/>
          <w:rtl/>
          <w:lang w:bidi="ar-IQ"/>
        </w:rPr>
        <w:t xml:space="preserve"> من الأذين الأيمن .</w:t>
      </w:r>
    </w:p>
    <w:p w:rsidR="002B7196" w:rsidRDefault="002B7196" w:rsidP="002B7196">
      <w:pPr>
        <w:rPr>
          <w:sz w:val="28"/>
          <w:szCs w:val="28"/>
          <w:lang w:bidi="ar-IQ"/>
        </w:rPr>
      </w:pPr>
    </w:p>
    <w:p w:rsidR="00124B94" w:rsidRDefault="00124B94" w:rsidP="002B7196">
      <w:pPr>
        <w:ind w:firstLine="720"/>
        <w:rPr>
          <w:sz w:val="28"/>
          <w:szCs w:val="28"/>
          <w:rtl/>
          <w:lang w:bidi="ar-IQ"/>
        </w:rPr>
      </w:pPr>
    </w:p>
    <w:p w:rsidR="002B7196" w:rsidRDefault="002B7196" w:rsidP="002B7196">
      <w:pPr>
        <w:ind w:firstLine="720"/>
        <w:rPr>
          <w:sz w:val="28"/>
          <w:szCs w:val="28"/>
          <w:rtl/>
          <w:lang w:bidi="ar-IQ"/>
        </w:rPr>
      </w:pPr>
    </w:p>
    <w:p w:rsidR="002B7196" w:rsidRDefault="002B7196" w:rsidP="002B7196">
      <w:pPr>
        <w:ind w:firstLine="720"/>
        <w:rPr>
          <w:sz w:val="28"/>
          <w:szCs w:val="28"/>
          <w:rtl/>
          <w:lang w:bidi="ar-IQ"/>
        </w:rPr>
      </w:pPr>
    </w:p>
    <w:p w:rsidR="002B7196" w:rsidRDefault="00F96C6F" w:rsidP="002B7196">
      <w:pPr>
        <w:ind w:firstLine="720"/>
        <w:rPr>
          <w:sz w:val="28"/>
          <w:szCs w:val="28"/>
          <w:lang w:bidi="ar-IQ"/>
        </w:rPr>
      </w:pPr>
      <w:r>
        <w:rPr>
          <w:noProof/>
          <w:sz w:val="28"/>
          <w:szCs w:val="28"/>
        </w:rPr>
        <w:pict>
          <v:shape id="_x0000_s1035" type="#_x0000_t12" style="position:absolute;left:0;text-align:left;margin-left:516.95pt;margin-top:25.65pt;width:7.15pt;height:13.5pt;z-index:251665408">
            <w10:wrap anchorx="page"/>
          </v:shape>
        </w:pict>
      </w:r>
    </w:p>
    <w:p w:rsidR="00DD627B" w:rsidRDefault="002B7196" w:rsidP="002B7196">
      <w:pPr>
        <w:rPr>
          <w:sz w:val="28"/>
          <w:szCs w:val="28"/>
          <w:rtl/>
          <w:lang w:bidi="ar-IQ"/>
        </w:rPr>
      </w:pPr>
      <w:r>
        <w:rPr>
          <w:rFonts w:hint="cs"/>
          <w:sz w:val="28"/>
          <w:szCs w:val="28"/>
          <w:rtl/>
          <w:lang w:bidi="ar-IQ"/>
        </w:rPr>
        <w:t xml:space="preserve">الجلد في الزواحف يتألف من البشرة التي تتألف من طبقتين الأولى تدعى الطبقة </w:t>
      </w:r>
      <w:proofErr w:type="spellStart"/>
      <w:r>
        <w:rPr>
          <w:rFonts w:hint="cs"/>
          <w:sz w:val="28"/>
          <w:szCs w:val="28"/>
          <w:rtl/>
          <w:lang w:bidi="ar-IQ"/>
        </w:rPr>
        <w:t>المتقرنة</w:t>
      </w:r>
      <w:proofErr w:type="spellEnd"/>
      <w:r>
        <w:rPr>
          <w:rFonts w:hint="cs"/>
          <w:sz w:val="28"/>
          <w:szCs w:val="28"/>
          <w:rtl/>
          <w:lang w:bidi="ar-IQ"/>
        </w:rPr>
        <w:t xml:space="preserve"> </w:t>
      </w:r>
      <w:r>
        <w:rPr>
          <w:sz w:val="28"/>
          <w:szCs w:val="28"/>
          <w:lang w:bidi="ar-IQ"/>
        </w:rPr>
        <w:t xml:space="preserve">Stratum </w:t>
      </w:r>
      <w:proofErr w:type="spellStart"/>
      <w:r>
        <w:rPr>
          <w:sz w:val="28"/>
          <w:szCs w:val="28"/>
          <w:lang w:bidi="ar-IQ"/>
        </w:rPr>
        <w:t>corneum</w:t>
      </w:r>
      <w:proofErr w:type="spellEnd"/>
      <w:r>
        <w:rPr>
          <w:rFonts w:hint="cs"/>
          <w:sz w:val="28"/>
          <w:szCs w:val="28"/>
          <w:rtl/>
          <w:lang w:bidi="ar-IQ"/>
        </w:rPr>
        <w:t xml:space="preserve"> وهي تؤلف القشور </w:t>
      </w:r>
      <w:proofErr w:type="spellStart"/>
      <w:r>
        <w:rPr>
          <w:rFonts w:hint="cs"/>
          <w:sz w:val="28"/>
          <w:szCs w:val="28"/>
          <w:rtl/>
          <w:lang w:bidi="ar-IQ"/>
        </w:rPr>
        <w:t>البشروية</w:t>
      </w:r>
      <w:proofErr w:type="spellEnd"/>
      <w:r>
        <w:rPr>
          <w:rFonts w:hint="cs"/>
          <w:sz w:val="28"/>
          <w:szCs w:val="28"/>
          <w:rtl/>
          <w:lang w:bidi="ar-IQ"/>
        </w:rPr>
        <w:t xml:space="preserve"> وتكون سميكة جدا أما الطبقة الثانية فهي الطبقة المولدة </w:t>
      </w:r>
      <w:r>
        <w:rPr>
          <w:sz w:val="28"/>
          <w:szCs w:val="28"/>
          <w:lang w:bidi="ar-IQ"/>
        </w:rPr>
        <w:t xml:space="preserve">Stratum </w:t>
      </w:r>
      <w:proofErr w:type="spellStart"/>
      <w:r>
        <w:rPr>
          <w:sz w:val="28"/>
          <w:szCs w:val="28"/>
          <w:lang w:bidi="ar-IQ"/>
        </w:rPr>
        <w:t>germinativum</w:t>
      </w:r>
      <w:proofErr w:type="spellEnd"/>
      <w:r>
        <w:rPr>
          <w:rFonts w:hint="cs"/>
          <w:sz w:val="28"/>
          <w:szCs w:val="28"/>
          <w:rtl/>
          <w:lang w:bidi="ar-IQ"/>
        </w:rPr>
        <w:t xml:space="preserve"> أما الأدمة فتتألف من طبقتين الطبقة السطحية </w:t>
      </w:r>
      <w:r>
        <w:rPr>
          <w:sz w:val="28"/>
          <w:szCs w:val="28"/>
          <w:lang w:bidi="ar-IQ"/>
        </w:rPr>
        <w:t>Superficial layer</w:t>
      </w:r>
      <w:r>
        <w:rPr>
          <w:rFonts w:hint="cs"/>
          <w:sz w:val="28"/>
          <w:szCs w:val="28"/>
          <w:rtl/>
          <w:lang w:bidi="ar-IQ"/>
        </w:rPr>
        <w:t xml:space="preserve"> والطبقة العميقة </w:t>
      </w:r>
      <w:r>
        <w:rPr>
          <w:sz w:val="28"/>
          <w:szCs w:val="28"/>
          <w:lang w:bidi="ar-IQ"/>
        </w:rPr>
        <w:t>Deep layer</w:t>
      </w:r>
      <w:r>
        <w:rPr>
          <w:rFonts w:hint="cs"/>
          <w:sz w:val="28"/>
          <w:szCs w:val="28"/>
          <w:rtl/>
          <w:lang w:bidi="ar-IQ"/>
        </w:rPr>
        <w:t xml:space="preserve"> وسوف يتم دراسة درع السلحفاة المكون من قطع عظمية أدمية المنشأ تغطيها حراشف </w:t>
      </w:r>
      <w:proofErr w:type="spellStart"/>
      <w:r>
        <w:rPr>
          <w:rFonts w:hint="cs"/>
          <w:sz w:val="28"/>
          <w:szCs w:val="28"/>
          <w:rtl/>
          <w:lang w:bidi="ar-IQ"/>
        </w:rPr>
        <w:t>بشروية</w:t>
      </w:r>
      <w:proofErr w:type="spellEnd"/>
      <w:r>
        <w:rPr>
          <w:rFonts w:hint="cs"/>
          <w:sz w:val="28"/>
          <w:szCs w:val="28"/>
          <w:rtl/>
          <w:lang w:bidi="ar-IQ"/>
        </w:rPr>
        <w:t xml:space="preserve"> المنشأ.</w:t>
      </w:r>
    </w:p>
    <w:p w:rsidR="00DD627B" w:rsidRPr="00DD627B" w:rsidRDefault="00F96C6F" w:rsidP="00DD627B">
      <w:pPr>
        <w:rPr>
          <w:sz w:val="28"/>
          <w:szCs w:val="28"/>
          <w:rtl/>
          <w:lang w:bidi="ar-IQ"/>
        </w:rPr>
      </w:pPr>
      <w:r>
        <w:rPr>
          <w:noProof/>
          <w:sz w:val="28"/>
          <w:szCs w:val="28"/>
          <w:rtl/>
        </w:rPr>
        <w:pict>
          <v:shapetype id="_x0000_t202" coordsize="21600,21600" o:spt="202" path="m,l,21600r21600,l21600,xe">
            <v:stroke joinstyle="miter"/>
            <v:path gradientshapeok="t" o:connecttype="rect"/>
          </v:shapetype>
          <v:shape id="_x0000_s1036" type="#_x0000_t202" style="position:absolute;left:0;text-align:left;margin-left:-9.55pt;margin-top:4.5pt;width:505.5pt;height:282.75pt;z-index:251666432">
            <v:textbox>
              <w:txbxContent>
                <w:p w:rsidR="00DD627B" w:rsidRDefault="00DD627B">
                  <w:pPr>
                    <w:rPr>
                      <w:rtl/>
                      <w:lang w:bidi="ar-IQ"/>
                    </w:rPr>
                  </w:pPr>
                  <w:r>
                    <w:rPr>
                      <w:noProof/>
                    </w:rPr>
                    <w:drawing>
                      <wp:inline distT="0" distB="0" distL="0" distR="0">
                        <wp:extent cx="6227445" cy="3502938"/>
                        <wp:effectExtent l="19050" t="0" r="1905" b="0"/>
                        <wp:docPr id="1" name="صورة 1" descr="C:\Users\Administrator\AppData\Local\Microsoft\Windows\Temporary Internet Files\Content.Word\٢٠١٨٠٨١٩_٢١٤٦٠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Local\Microsoft\Windows\Temporary Internet Files\Content.Word\٢٠١٨٠٨١٩_٢١٤٦٠٢.png"/>
                                <pic:cNvPicPr>
                                  <a:picLocks noChangeAspect="1" noChangeArrowheads="1"/>
                                </pic:cNvPicPr>
                              </pic:nvPicPr>
                              <pic:blipFill>
                                <a:blip r:embed="rId7"/>
                                <a:srcRect/>
                                <a:stretch>
                                  <a:fillRect/>
                                </a:stretch>
                              </pic:blipFill>
                              <pic:spPr bwMode="auto">
                                <a:xfrm>
                                  <a:off x="0" y="0"/>
                                  <a:ext cx="6227445" cy="3502938"/>
                                </a:xfrm>
                                <a:prstGeom prst="rect">
                                  <a:avLst/>
                                </a:prstGeom>
                                <a:noFill/>
                                <a:ln w="9525">
                                  <a:noFill/>
                                  <a:miter lim="800000"/>
                                  <a:headEnd/>
                                  <a:tailEnd/>
                                </a:ln>
                              </pic:spPr>
                            </pic:pic>
                          </a:graphicData>
                        </a:graphic>
                      </wp:inline>
                    </w:drawing>
                  </w:r>
                </w:p>
              </w:txbxContent>
            </v:textbox>
            <w10:wrap anchorx="page"/>
          </v:shape>
        </w:pict>
      </w: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Default="00DD627B" w:rsidP="00DD627B">
      <w:pPr>
        <w:rPr>
          <w:sz w:val="28"/>
          <w:szCs w:val="28"/>
          <w:rtl/>
          <w:lang w:bidi="ar-IQ"/>
        </w:rPr>
      </w:pPr>
    </w:p>
    <w:p w:rsidR="002B7196" w:rsidRDefault="00F96C6F" w:rsidP="008805E7">
      <w:pPr>
        <w:tabs>
          <w:tab w:val="left" w:pos="3679"/>
        </w:tabs>
        <w:ind w:firstLine="720"/>
        <w:rPr>
          <w:sz w:val="28"/>
          <w:szCs w:val="28"/>
          <w:lang w:bidi="ar-IQ"/>
        </w:rPr>
      </w:pPr>
      <w:r>
        <w:rPr>
          <w:noProof/>
          <w:sz w:val="28"/>
          <w:szCs w:val="28"/>
        </w:rPr>
        <w:pict>
          <v:shape id="_x0000_s1037" type="#_x0000_t202" style="position:absolute;left:0;text-align:left;margin-left:-5.05pt;margin-top:18.65pt;width:501pt;height:261pt;z-index:251667456">
            <v:textbox>
              <w:txbxContent>
                <w:p w:rsidR="00DD627B" w:rsidRDefault="00DD627B">
                  <w:r>
                    <w:rPr>
                      <w:noProof/>
                    </w:rPr>
                    <w:drawing>
                      <wp:inline distT="0" distB="0" distL="0" distR="0">
                        <wp:extent cx="6163733" cy="3181350"/>
                        <wp:effectExtent l="19050" t="0" r="8467" b="0"/>
                        <wp:docPr id="4" name="صورة 4" descr="C:\Users\Administrator\AppData\Local\Microsoft\Windows\Temporary Internet Files\Content.Word\٢٠١٨٠٨١٩_٢١٥٠٠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Local\Microsoft\Windows\Temporary Internet Files\Content.Word\٢٠١٨٠٨١٩_٢١٥٠٠٣.png"/>
                                <pic:cNvPicPr>
                                  <a:picLocks noChangeAspect="1" noChangeArrowheads="1"/>
                                </pic:cNvPicPr>
                              </pic:nvPicPr>
                              <pic:blipFill>
                                <a:blip r:embed="rId8"/>
                                <a:srcRect/>
                                <a:stretch>
                                  <a:fillRect/>
                                </a:stretch>
                              </pic:blipFill>
                              <pic:spPr bwMode="auto">
                                <a:xfrm rot="10800000">
                                  <a:off x="0" y="0"/>
                                  <a:ext cx="6163733" cy="3181350"/>
                                </a:xfrm>
                                <a:prstGeom prst="rect">
                                  <a:avLst/>
                                </a:prstGeom>
                                <a:noFill/>
                                <a:ln w="9525">
                                  <a:noFill/>
                                  <a:miter lim="800000"/>
                                  <a:headEnd/>
                                  <a:tailEnd/>
                                </a:ln>
                              </pic:spPr>
                            </pic:pic>
                          </a:graphicData>
                        </a:graphic>
                      </wp:inline>
                    </w:drawing>
                  </w:r>
                </w:p>
              </w:txbxContent>
            </v:textbox>
            <w10:wrap anchorx="page"/>
          </v:shape>
        </w:pict>
      </w:r>
      <w:r w:rsidR="008805E7">
        <w:rPr>
          <w:sz w:val="28"/>
          <w:szCs w:val="28"/>
          <w:rtl/>
          <w:lang w:bidi="ar-IQ"/>
        </w:rPr>
        <w:tab/>
      </w:r>
      <w:r w:rsidR="008805E7">
        <w:rPr>
          <w:sz w:val="28"/>
          <w:szCs w:val="28"/>
          <w:lang w:bidi="ar-IQ"/>
        </w:rPr>
        <w:t>External morphology of turtle and carapace</w:t>
      </w: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F96C6F" w:rsidP="00DD627B">
      <w:pPr>
        <w:ind w:firstLine="720"/>
        <w:rPr>
          <w:sz w:val="28"/>
          <w:szCs w:val="28"/>
          <w:rtl/>
          <w:lang w:bidi="ar-IQ"/>
        </w:rPr>
      </w:pPr>
      <w:r>
        <w:rPr>
          <w:noProof/>
          <w:sz w:val="28"/>
          <w:szCs w:val="28"/>
          <w:rtl/>
        </w:rPr>
        <w:pict>
          <v:shape id="_x0000_s1039" type="#_x0000_t202" style="position:absolute;left:0;text-align:left;margin-left:-17.8pt;margin-top:.15pt;width:531pt;height:263.25pt;z-index:251668480">
            <v:textbox>
              <w:txbxContent>
                <w:p w:rsidR="00DD627B" w:rsidRDefault="00E3478E">
                  <w:r>
                    <w:rPr>
                      <w:noProof/>
                    </w:rPr>
                    <w:drawing>
                      <wp:inline distT="0" distB="0" distL="0" distR="0">
                        <wp:extent cx="6551295" cy="3267075"/>
                        <wp:effectExtent l="19050" t="0" r="1905" b="0"/>
                        <wp:docPr id="7" name="صورة 7" descr="C:\Users\Administrator\AppData\Local\Microsoft\Windows\Temporary Internet Files\Content.Word\٢٠١٨٠٨١٩_٢١٤٨٢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Local\Microsoft\Windows\Temporary Internet Files\Content.Word\٢٠١٨٠٨١٩_٢١٤٨٢٩.png"/>
                                <pic:cNvPicPr>
                                  <a:picLocks noChangeAspect="1" noChangeArrowheads="1"/>
                                </pic:cNvPicPr>
                              </pic:nvPicPr>
                              <pic:blipFill>
                                <a:blip r:embed="rId9"/>
                                <a:srcRect/>
                                <a:stretch>
                                  <a:fillRect/>
                                </a:stretch>
                              </pic:blipFill>
                              <pic:spPr bwMode="auto">
                                <a:xfrm>
                                  <a:off x="0" y="0"/>
                                  <a:ext cx="6551295" cy="3267075"/>
                                </a:xfrm>
                                <a:prstGeom prst="rect">
                                  <a:avLst/>
                                </a:prstGeom>
                                <a:noFill/>
                                <a:ln w="9525">
                                  <a:noFill/>
                                  <a:miter lim="800000"/>
                                  <a:headEnd/>
                                  <a:tailEnd/>
                                </a:ln>
                              </pic:spPr>
                            </pic:pic>
                          </a:graphicData>
                        </a:graphic>
                      </wp:inline>
                    </w:drawing>
                  </w:r>
                </w:p>
              </w:txbxContent>
            </v:textbox>
            <w10:wrap anchorx="page"/>
          </v:shape>
        </w:pict>
      </w: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Default="00DD627B" w:rsidP="00DD627B">
      <w:pPr>
        <w:ind w:firstLine="720"/>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F96C6F" w:rsidP="00DD627B">
      <w:pPr>
        <w:rPr>
          <w:sz w:val="28"/>
          <w:szCs w:val="28"/>
          <w:rtl/>
          <w:lang w:bidi="ar-IQ"/>
        </w:rPr>
      </w:pPr>
      <w:r>
        <w:rPr>
          <w:noProof/>
          <w:sz w:val="28"/>
          <w:szCs w:val="28"/>
          <w:rtl/>
        </w:rPr>
        <w:pict>
          <v:shape id="_x0000_s1040" type="#_x0000_t202" style="position:absolute;left:0;text-align:left;margin-left:-14.05pt;margin-top:3pt;width:527.25pt;height:243pt;z-index:251669504">
            <v:textbox>
              <w:txbxContent>
                <w:p w:rsidR="00DD627B" w:rsidRDefault="00E3478E">
                  <w:r>
                    <w:rPr>
                      <w:noProof/>
                    </w:rPr>
                    <w:drawing>
                      <wp:inline distT="0" distB="0" distL="0" distR="0">
                        <wp:extent cx="6502400" cy="2981325"/>
                        <wp:effectExtent l="19050" t="0" r="0" b="0"/>
                        <wp:docPr id="10" name="صورة 10" descr="C:\Users\Administrator\AppData\Local\Microsoft\Windows\Temporary Internet Files\Content.Word\٢٠١٨٠٨١٩_٢١٥١٣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AppData\Local\Microsoft\Windows\Temporary Internet Files\Content.Word\٢٠١٨٠٨١٩_٢١٥١٣٣.png"/>
                                <pic:cNvPicPr>
                                  <a:picLocks noChangeAspect="1" noChangeArrowheads="1"/>
                                </pic:cNvPicPr>
                              </pic:nvPicPr>
                              <pic:blipFill>
                                <a:blip r:embed="rId10"/>
                                <a:srcRect/>
                                <a:stretch>
                                  <a:fillRect/>
                                </a:stretch>
                              </pic:blipFill>
                              <pic:spPr bwMode="auto">
                                <a:xfrm>
                                  <a:off x="0" y="0"/>
                                  <a:ext cx="6503670" cy="2981907"/>
                                </a:xfrm>
                                <a:prstGeom prst="rect">
                                  <a:avLst/>
                                </a:prstGeom>
                                <a:noFill/>
                                <a:ln w="9525">
                                  <a:noFill/>
                                  <a:miter lim="800000"/>
                                  <a:headEnd/>
                                  <a:tailEnd/>
                                </a:ln>
                              </pic:spPr>
                            </pic:pic>
                          </a:graphicData>
                        </a:graphic>
                      </wp:inline>
                    </w:drawing>
                  </w:r>
                </w:p>
              </w:txbxContent>
            </v:textbox>
            <w10:wrap anchorx="page"/>
          </v:shape>
        </w:pict>
      </w: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F96C6F" w:rsidP="00DD627B">
      <w:pPr>
        <w:rPr>
          <w:sz w:val="28"/>
          <w:szCs w:val="28"/>
          <w:rtl/>
          <w:lang w:bidi="ar-IQ"/>
        </w:rPr>
      </w:pPr>
      <w:r>
        <w:rPr>
          <w:noProof/>
          <w:sz w:val="28"/>
          <w:szCs w:val="28"/>
          <w:rtl/>
        </w:rPr>
        <w:pict>
          <v:shape id="_x0000_s1041" type="#_x0000_t202" style="position:absolute;left:0;text-align:left;margin-left:-14.05pt;margin-top:17.9pt;width:527.25pt;height:198pt;z-index:251670528">
            <v:textbox>
              <w:txbxContent>
                <w:p w:rsidR="00DD627B" w:rsidRDefault="00E3478E">
                  <w:r>
                    <w:rPr>
                      <w:noProof/>
                    </w:rPr>
                    <w:drawing>
                      <wp:inline distT="0" distB="0" distL="0" distR="0">
                        <wp:extent cx="6502403" cy="2486025"/>
                        <wp:effectExtent l="19050" t="0" r="0" b="0"/>
                        <wp:docPr id="19" name="صورة 19" descr="C:\Users\Administrator\AppData\Local\Microsoft\Windows\Temporary Internet Files\Content.Word\٢٠١٨٠٨١٩_٢٢٠٣٠٤.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strator\AppData\Local\Microsoft\Windows\Temporary Internet Files\Content.Word\٢٠١٨٠٨١٩_٢٢٠٣٠٤.png"/>
                                <pic:cNvPicPr>
                                  <a:picLocks noChangeAspect="1" noChangeArrowheads="1"/>
                                </pic:cNvPicPr>
                              </pic:nvPicPr>
                              <pic:blipFill>
                                <a:blip r:embed="rId11"/>
                                <a:srcRect/>
                                <a:stretch>
                                  <a:fillRect/>
                                </a:stretch>
                              </pic:blipFill>
                              <pic:spPr bwMode="auto">
                                <a:xfrm>
                                  <a:off x="0" y="0"/>
                                  <a:ext cx="6503670" cy="2486509"/>
                                </a:xfrm>
                                <a:prstGeom prst="rect">
                                  <a:avLst/>
                                </a:prstGeom>
                                <a:noFill/>
                                <a:ln w="9525">
                                  <a:noFill/>
                                  <a:miter lim="800000"/>
                                  <a:headEnd/>
                                  <a:tailEnd/>
                                </a:ln>
                              </pic:spPr>
                            </pic:pic>
                          </a:graphicData>
                        </a:graphic>
                      </wp:inline>
                    </w:drawing>
                  </w:r>
                </w:p>
              </w:txbxContent>
            </v:textbox>
            <w10:wrap anchorx="page"/>
          </v:shape>
        </w:pict>
      </w: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F96C6F" w:rsidP="00DD627B">
      <w:pPr>
        <w:rPr>
          <w:sz w:val="28"/>
          <w:szCs w:val="28"/>
          <w:rtl/>
          <w:lang w:bidi="ar-IQ"/>
        </w:rPr>
      </w:pPr>
      <w:r>
        <w:rPr>
          <w:noProof/>
          <w:sz w:val="28"/>
          <w:szCs w:val="28"/>
          <w:rtl/>
        </w:rPr>
        <w:pict>
          <v:shape id="_x0000_s1050" type="#_x0000_t202" style="position:absolute;left:0;text-align:left;margin-left:-12.55pt;margin-top:26.4pt;width:243.75pt;height:230.25pt;z-index:251678720">
            <v:textbox>
              <w:txbxContent>
                <w:p w:rsidR="00AB038B" w:rsidRDefault="00AB038B">
                  <w:r>
                    <w:rPr>
                      <w:noProof/>
                    </w:rPr>
                    <w:drawing>
                      <wp:inline distT="0" distB="0" distL="0" distR="0">
                        <wp:extent cx="2895600" cy="1885950"/>
                        <wp:effectExtent l="19050" t="0" r="0" b="0"/>
                        <wp:docPr id="26" name="صورة 25" descr="C:\Users\Administrator\AppData\Local\Microsoft\Windows\Temporary Internet Files\Content.Word\٢٠١٨٠٨١٩_٢١٤٣١٦.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AppData\Local\Microsoft\Windows\Temporary Internet Files\Content.Word\٢٠١٨٠٨١٩_٢١٤٣١٦.png"/>
                                <pic:cNvPicPr>
                                  <a:picLocks noChangeAspect="1" noChangeArrowheads="1"/>
                                </pic:cNvPicPr>
                              </pic:nvPicPr>
                              <pic:blipFill>
                                <a:blip r:embed="rId12"/>
                                <a:srcRect/>
                                <a:stretch>
                                  <a:fillRect/>
                                </a:stretch>
                              </pic:blipFill>
                              <pic:spPr bwMode="auto">
                                <a:xfrm>
                                  <a:off x="0" y="0"/>
                                  <a:ext cx="2903220" cy="1890913"/>
                                </a:xfrm>
                                <a:prstGeom prst="rect">
                                  <a:avLst/>
                                </a:prstGeom>
                                <a:noFill/>
                                <a:ln w="9525">
                                  <a:noFill/>
                                  <a:miter lim="800000"/>
                                  <a:headEnd/>
                                  <a:tailEnd/>
                                </a:ln>
                              </pic:spPr>
                            </pic:pic>
                          </a:graphicData>
                        </a:graphic>
                      </wp:inline>
                    </w:drawing>
                  </w:r>
                </w:p>
              </w:txbxContent>
            </v:textbox>
            <w10:wrap anchorx="page"/>
          </v:shape>
        </w:pict>
      </w:r>
      <w:r>
        <w:rPr>
          <w:noProof/>
          <w:sz w:val="28"/>
          <w:szCs w:val="28"/>
          <w:rtl/>
        </w:rPr>
        <w:pict>
          <v:shape id="_x0000_s1049" type="#_x0000_t202" style="position:absolute;left:0;text-align:left;margin-left:231.2pt;margin-top:26.4pt;width:274.5pt;height:230.25pt;z-index:251677696">
            <v:textbox>
              <w:txbxContent>
                <w:p w:rsidR="00AB038B" w:rsidRDefault="00AB038B">
                  <w:r>
                    <w:rPr>
                      <w:noProof/>
                    </w:rPr>
                    <w:drawing>
                      <wp:inline distT="0" distB="0" distL="0" distR="0">
                        <wp:extent cx="3293745" cy="2124075"/>
                        <wp:effectExtent l="19050" t="0" r="1905" b="0"/>
                        <wp:docPr id="25" name="صورة 22" descr="C:\Users\Administrator\AppData\Local\Microsoft\Windows\Temporary Internet Files\Content.Word\٢٠١٨٠٨١٩_٢١٤٤٢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AppData\Local\Microsoft\Windows\Temporary Internet Files\Content.Word\٢٠١٨٠٨١٩_٢١٤٤٢٧.png"/>
                                <pic:cNvPicPr>
                                  <a:picLocks noChangeAspect="1" noChangeArrowheads="1"/>
                                </pic:cNvPicPr>
                              </pic:nvPicPr>
                              <pic:blipFill>
                                <a:blip r:embed="rId13"/>
                                <a:srcRect/>
                                <a:stretch>
                                  <a:fillRect/>
                                </a:stretch>
                              </pic:blipFill>
                              <pic:spPr bwMode="auto">
                                <a:xfrm>
                                  <a:off x="0" y="0"/>
                                  <a:ext cx="3293745" cy="2124075"/>
                                </a:xfrm>
                                <a:prstGeom prst="rect">
                                  <a:avLst/>
                                </a:prstGeom>
                                <a:noFill/>
                                <a:ln w="9525">
                                  <a:noFill/>
                                  <a:miter lim="800000"/>
                                  <a:headEnd/>
                                  <a:tailEnd/>
                                </a:ln>
                              </pic:spPr>
                            </pic:pic>
                          </a:graphicData>
                        </a:graphic>
                      </wp:inline>
                    </w:drawing>
                  </w:r>
                </w:p>
              </w:txbxContent>
            </v:textbox>
            <w10:wrap anchorx="page"/>
          </v:shape>
        </w:pict>
      </w: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60323E" w:rsidRDefault="00F96C6F" w:rsidP="0060323E">
      <w:pPr>
        <w:rPr>
          <w:rFonts w:hint="cs"/>
          <w:sz w:val="28"/>
          <w:szCs w:val="28"/>
          <w:rtl/>
          <w:lang w:bidi="ar-IQ"/>
        </w:rPr>
      </w:pPr>
      <w:r>
        <w:rPr>
          <w:noProof/>
          <w:sz w:val="28"/>
          <w:szCs w:val="28"/>
        </w:rPr>
        <w:pict>
          <v:shape id="_x0000_s1043" type="#_x0000_t202" style="position:absolute;left:0;text-align:left;margin-left:-12.55pt;margin-top:19.55pt;width:523.5pt;height:225.75pt;z-index:251672576">
            <v:textbox>
              <w:txbxContent>
                <w:p w:rsidR="00DD627B" w:rsidRDefault="00AB038B">
                  <w:r>
                    <w:rPr>
                      <w:noProof/>
                    </w:rPr>
                    <w:drawing>
                      <wp:inline distT="0" distB="0" distL="0" distR="0">
                        <wp:extent cx="6451601" cy="2781300"/>
                        <wp:effectExtent l="19050" t="0" r="6349" b="0"/>
                        <wp:docPr id="28" name="صورة 28" descr="C:\Users\Administrator\AppData\Local\Microsoft\Windows\Temporary Internet Files\Content.Word\٢٠١٨٠٨١٩_٢٢٠٥٤١.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ppData\Local\Microsoft\Windows\Temporary Internet Files\Content.Word\٢٠١٨٠٨١٩_٢٢٠٥٤١.png"/>
                                <pic:cNvPicPr>
                                  <a:picLocks noChangeAspect="1" noChangeArrowheads="1"/>
                                </pic:cNvPicPr>
                              </pic:nvPicPr>
                              <pic:blipFill>
                                <a:blip r:embed="rId14"/>
                                <a:srcRect/>
                                <a:stretch>
                                  <a:fillRect/>
                                </a:stretch>
                              </pic:blipFill>
                              <pic:spPr bwMode="auto">
                                <a:xfrm>
                                  <a:off x="0" y="0"/>
                                  <a:ext cx="6456045" cy="2783216"/>
                                </a:xfrm>
                                <a:prstGeom prst="rect">
                                  <a:avLst/>
                                </a:prstGeom>
                                <a:noFill/>
                                <a:ln w="9525">
                                  <a:noFill/>
                                  <a:miter lim="800000"/>
                                  <a:headEnd/>
                                  <a:tailEnd/>
                                </a:ln>
                              </pic:spPr>
                            </pic:pic>
                          </a:graphicData>
                        </a:graphic>
                      </wp:inline>
                    </w:drawing>
                  </w:r>
                </w:p>
              </w:txbxContent>
            </v:textbox>
            <w10:wrap anchorx="page"/>
          </v:shape>
        </w:pict>
      </w:r>
      <w:r w:rsidR="00AB038B">
        <w:rPr>
          <w:sz w:val="28"/>
          <w:szCs w:val="28"/>
          <w:rtl/>
          <w:lang w:bidi="ar-IQ"/>
        </w:rPr>
        <w:tab/>
      </w:r>
      <w:r w:rsidR="0060323E">
        <w:rPr>
          <w:rFonts w:hint="cs"/>
          <w:sz w:val="28"/>
          <w:szCs w:val="28"/>
          <w:rtl/>
          <w:lang w:bidi="ar-IQ"/>
        </w:rPr>
        <w:t xml:space="preserve"> </w:t>
      </w:r>
      <w:r w:rsidR="00047DAF">
        <w:rPr>
          <w:rFonts w:hint="cs"/>
          <w:sz w:val="28"/>
          <w:szCs w:val="28"/>
          <w:rtl/>
          <w:lang w:bidi="ar-IQ"/>
        </w:rPr>
        <w:t>(</w:t>
      </w:r>
      <w:r w:rsidR="0060323E">
        <w:rPr>
          <w:rFonts w:hint="cs"/>
          <w:sz w:val="28"/>
          <w:szCs w:val="28"/>
          <w:rtl/>
          <w:lang w:bidi="ar-IQ"/>
        </w:rPr>
        <w:t xml:space="preserve"> </w:t>
      </w:r>
      <w:r w:rsidR="0060323E">
        <w:rPr>
          <w:sz w:val="28"/>
          <w:szCs w:val="28"/>
          <w:lang w:bidi="ar-IQ"/>
        </w:rPr>
        <w:t>Plastron(ventral view</w:t>
      </w:r>
      <w:r w:rsidR="008805E7">
        <w:rPr>
          <w:sz w:val="28"/>
          <w:szCs w:val="28"/>
          <w:rtl/>
          <w:lang w:bidi="ar-IQ"/>
        </w:rPr>
        <w:tab/>
      </w:r>
      <w:r w:rsidR="0060323E">
        <w:rPr>
          <w:rFonts w:hint="cs"/>
          <w:sz w:val="28"/>
          <w:szCs w:val="28"/>
          <w:rtl/>
          <w:lang w:bidi="ar-IQ"/>
        </w:rPr>
        <w:t xml:space="preserve">                                    </w:t>
      </w:r>
      <w:r w:rsidR="00047DAF">
        <w:rPr>
          <w:rFonts w:hint="cs"/>
          <w:sz w:val="28"/>
          <w:szCs w:val="28"/>
          <w:rtl/>
          <w:lang w:bidi="ar-IQ"/>
        </w:rPr>
        <w:t>(</w:t>
      </w:r>
      <w:r w:rsidR="0060323E" w:rsidRPr="0060323E">
        <w:rPr>
          <w:sz w:val="28"/>
          <w:szCs w:val="28"/>
          <w:lang w:bidi="ar-IQ"/>
        </w:rPr>
        <w:t xml:space="preserve"> </w:t>
      </w:r>
      <w:r w:rsidR="0060323E">
        <w:rPr>
          <w:sz w:val="28"/>
          <w:szCs w:val="28"/>
          <w:lang w:bidi="ar-IQ"/>
        </w:rPr>
        <w:t>Carapace(dorsal view</w:t>
      </w:r>
    </w:p>
    <w:p w:rsidR="00DD627B" w:rsidRDefault="00DD627B" w:rsidP="0060323E">
      <w:pPr>
        <w:tabs>
          <w:tab w:val="left" w:pos="1009"/>
          <w:tab w:val="left" w:pos="6334"/>
        </w:tabs>
        <w:rPr>
          <w:rFonts w:hint="cs"/>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P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rFonts w:hint="cs"/>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F96C6F" w:rsidP="00DD627B">
      <w:pPr>
        <w:rPr>
          <w:sz w:val="28"/>
          <w:szCs w:val="28"/>
          <w:rtl/>
          <w:lang w:bidi="ar-IQ"/>
        </w:rPr>
      </w:pPr>
      <w:r>
        <w:rPr>
          <w:noProof/>
          <w:sz w:val="28"/>
          <w:szCs w:val="28"/>
          <w:rtl/>
        </w:rPr>
        <w:pict>
          <v:shape id="_x0000_s1045" type="#_x0000_t202" style="position:absolute;left:0;text-align:left;margin-left:-7.3pt;margin-top:27.15pt;width:525pt;height:731.25pt;z-index:251674624">
            <v:textbox>
              <w:txbxContent>
                <w:p w:rsidR="00DD627B" w:rsidRDefault="00AB038B">
                  <w:r>
                    <w:rPr>
                      <w:noProof/>
                    </w:rPr>
                    <w:drawing>
                      <wp:inline distT="0" distB="0" distL="0" distR="0">
                        <wp:extent cx="6475095" cy="11511280"/>
                        <wp:effectExtent l="19050" t="0" r="1905" b="0"/>
                        <wp:docPr id="44" name="صورة 31" descr="C:\Users\Administrator\AppData\Local\Microsoft\Windows\Temporary Internet Files\Content.Word\٢٠١٨٠٨١٩_٢٢٢٥١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AppData\Local\Microsoft\Windows\Temporary Internet Files\Content.Word\٢٠١٨٠٨١٩_٢٢٢٥١٧.png"/>
                                <pic:cNvPicPr>
                                  <a:picLocks noChangeAspect="1" noChangeArrowheads="1"/>
                                </pic:cNvPicPr>
                              </pic:nvPicPr>
                              <pic:blipFill>
                                <a:blip r:embed="rId15"/>
                                <a:srcRect/>
                                <a:stretch>
                                  <a:fillRect/>
                                </a:stretch>
                              </pic:blipFill>
                              <pic:spPr bwMode="auto">
                                <a:xfrm>
                                  <a:off x="0" y="0"/>
                                  <a:ext cx="6475095" cy="11511280"/>
                                </a:xfrm>
                                <a:prstGeom prst="rect">
                                  <a:avLst/>
                                </a:prstGeom>
                                <a:noFill/>
                                <a:ln w="9525">
                                  <a:noFill/>
                                  <a:miter lim="800000"/>
                                  <a:headEnd/>
                                  <a:tailEnd/>
                                </a:ln>
                              </pic:spPr>
                            </pic:pic>
                          </a:graphicData>
                        </a:graphic>
                      </wp:inline>
                    </w:drawing>
                  </w:r>
                </w:p>
              </w:txbxContent>
            </v:textbox>
            <w10:wrap anchorx="page"/>
          </v:shape>
        </w:pict>
      </w: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Default="00DD627B" w:rsidP="00DD627B">
      <w:pPr>
        <w:rPr>
          <w:sz w:val="28"/>
          <w:szCs w:val="28"/>
          <w:rtl/>
          <w:lang w:bidi="ar-IQ"/>
        </w:rPr>
      </w:pPr>
    </w:p>
    <w:p w:rsidR="00DD627B" w:rsidRPr="00DD627B" w:rsidRDefault="00DD627B" w:rsidP="00DD627B">
      <w:pPr>
        <w:rPr>
          <w:sz w:val="28"/>
          <w:szCs w:val="28"/>
          <w:rtl/>
          <w:lang w:bidi="ar-IQ"/>
        </w:rPr>
      </w:pPr>
    </w:p>
    <w:sectPr w:rsidR="00DD627B" w:rsidRPr="00DD627B" w:rsidSect="002B7196">
      <w:pgSz w:w="11906" w:h="16838"/>
      <w:pgMar w:top="851" w:right="851" w:bottom="851" w:left="851"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3176" w:rsidRDefault="002B3176" w:rsidP="002B7196">
      <w:pPr>
        <w:spacing w:after="0" w:line="240" w:lineRule="auto"/>
      </w:pPr>
      <w:r>
        <w:separator/>
      </w:r>
    </w:p>
  </w:endnote>
  <w:endnote w:type="continuationSeparator" w:id="0">
    <w:p w:rsidR="002B3176" w:rsidRDefault="002B3176" w:rsidP="002B71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3176" w:rsidRDefault="002B3176" w:rsidP="002B7196">
      <w:pPr>
        <w:spacing w:after="0" w:line="240" w:lineRule="auto"/>
      </w:pPr>
      <w:r>
        <w:separator/>
      </w:r>
    </w:p>
  </w:footnote>
  <w:footnote w:type="continuationSeparator" w:id="0">
    <w:p w:rsidR="002B3176" w:rsidRDefault="002B3176" w:rsidP="002B7196">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defaultTabStop w:val="720"/>
  <w:characterSpacingControl w:val="doNotCompress"/>
  <w:savePreviewPicture/>
  <w:footnotePr>
    <w:footnote w:id="-1"/>
    <w:footnote w:id="0"/>
  </w:footnotePr>
  <w:endnotePr>
    <w:endnote w:id="-1"/>
    <w:endnote w:id="0"/>
  </w:endnotePr>
  <w:compat/>
  <w:rsids>
    <w:rsidRoot w:val="001D6F50"/>
    <w:rsid w:val="00047DAF"/>
    <w:rsid w:val="00065EF0"/>
    <w:rsid w:val="00111D52"/>
    <w:rsid w:val="00124B94"/>
    <w:rsid w:val="001D6F50"/>
    <w:rsid w:val="002B3176"/>
    <w:rsid w:val="002B7196"/>
    <w:rsid w:val="00386559"/>
    <w:rsid w:val="003E3A6C"/>
    <w:rsid w:val="003F1364"/>
    <w:rsid w:val="004334FA"/>
    <w:rsid w:val="004859F1"/>
    <w:rsid w:val="005012EA"/>
    <w:rsid w:val="0060323E"/>
    <w:rsid w:val="00657D02"/>
    <w:rsid w:val="006873F7"/>
    <w:rsid w:val="00691F1F"/>
    <w:rsid w:val="008805E7"/>
    <w:rsid w:val="008C47B7"/>
    <w:rsid w:val="00AB038B"/>
    <w:rsid w:val="00AD7690"/>
    <w:rsid w:val="00B5373A"/>
    <w:rsid w:val="00D36633"/>
    <w:rsid w:val="00D604C8"/>
    <w:rsid w:val="00DD627B"/>
    <w:rsid w:val="00E159CD"/>
    <w:rsid w:val="00E3478E"/>
    <w:rsid w:val="00E534F5"/>
    <w:rsid w:val="00E76835"/>
    <w:rsid w:val="00E908D2"/>
    <w:rsid w:val="00F2467D"/>
    <w:rsid w:val="00F63794"/>
    <w:rsid w:val="00F96C6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47B7"/>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2B7196"/>
    <w:pPr>
      <w:tabs>
        <w:tab w:val="center" w:pos="4153"/>
        <w:tab w:val="right" w:pos="8306"/>
      </w:tabs>
      <w:spacing w:after="0" w:line="240" w:lineRule="auto"/>
    </w:pPr>
  </w:style>
  <w:style w:type="character" w:customStyle="1" w:styleId="Char">
    <w:name w:val="رأس صفحة Char"/>
    <w:basedOn w:val="a0"/>
    <w:link w:val="a3"/>
    <w:uiPriority w:val="99"/>
    <w:semiHidden/>
    <w:rsid w:val="002B7196"/>
  </w:style>
  <w:style w:type="paragraph" w:styleId="a4">
    <w:name w:val="footer"/>
    <w:basedOn w:val="a"/>
    <w:link w:val="Char0"/>
    <w:uiPriority w:val="99"/>
    <w:semiHidden/>
    <w:unhideWhenUsed/>
    <w:rsid w:val="002B7196"/>
    <w:pPr>
      <w:tabs>
        <w:tab w:val="center" w:pos="4153"/>
        <w:tab w:val="right" w:pos="8306"/>
      </w:tabs>
      <w:spacing w:after="0" w:line="240" w:lineRule="auto"/>
    </w:pPr>
  </w:style>
  <w:style w:type="character" w:customStyle="1" w:styleId="Char0">
    <w:name w:val="تذييل صفحة Char"/>
    <w:basedOn w:val="a0"/>
    <w:link w:val="a4"/>
    <w:uiPriority w:val="99"/>
    <w:semiHidden/>
    <w:rsid w:val="002B7196"/>
  </w:style>
  <w:style w:type="paragraph" w:styleId="a5">
    <w:name w:val="Balloon Text"/>
    <w:basedOn w:val="a"/>
    <w:link w:val="Char1"/>
    <w:uiPriority w:val="99"/>
    <w:semiHidden/>
    <w:unhideWhenUsed/>
    <w:rsid w:val="00DD627B"/>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DD627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54F40-03A9-4525-B3E4-BA2116A6F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985</Words>
  <Characters>5621</Characters>
  <Application>Microsoft Office Word</Application>
  <DocSecurity>0</DocSecurity>
  <Lines>46</Lines>
  <Paragraphs>13</Paragraphs>
  <ScaleCrop>false</ScaleCrop>
  <HeadingPairs>
    <vt:vector size="2" baseType="variant">
      <vt:variant>
        <vt:lpstr>العنوان</vt:lpstr>
      </vt:variant>
      <vt:variant>
        <vt:i4>1</vt:i4>
      </vt:variant>
    </vt:vector>
  </HeadingPairs>
  <TitlesOfParts>
    <vt:vector size="1" baseType="lpstr">
      <vt:lpstr/>
    </vt:vector>
  </TitlesOfParts>
  <Company>2011</Company>
  <LinksUpToDate>false</LinksUpToDate>
  <CharactersWithSpaces>6593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5</cp:revision>
  <dcterms:created xsi:type="dcterms:W3CDTF">2018-08-20T19:45:00Z</dcterms:created>
  <dcterms:modified xsi:type="dcterms:W3CDTF">2018-11-30T20:14:00Z</dcterms:modified>
</cp:coreProperties>
</file>