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3EC" w:rsidRPr="008663EC" w:rsidRDefault="008663EC" w:rsidP="008663EC">
      <w:pPr>
        <w:numPr>
          <w:ilvl w:val="0"/>
          <w:numId w:val="1"/>
        </w:numPr>
        <w:spacing w:after="0" w:line="240" w:lineRule="auto"/>
        <w:jc w:val="both"/>
        <w:rPr>
          <w:rFonts w:ascii="Times New Roman" w:eastAsia="Times New Roman" w:hAnsi="Times New Roman" w:cs="Simplified Arabic"/>
          <w:b/>
          <w:bCs/>
          <w:sz w:val="24"/>
          <w:szCs w:val="24"/>
        </w:rPr>
      </w:pPr>
      <w:r w:rsidRPr="008663EC">
        <w:rPr>
          <w:rFonts w:ascii="Times New Roman" w:eastAsia="Times New Roman" w:hAnsi="Times New Roman" w:cs="Simplified Arabic" w:hint="cs"/>
          <w:b/>
          <w:bCs/>
          <w:sz w:val="28"/>
          <w:szCs w:val="28"/>
          <w:rtl/>
        </w:rPr>
        <w:t>ارتفاع نقطة الانطلاق</w:t>
      </w:r>
      <w:r w:rsidRPr="008663EC">
        <w:rPr>
          <w:rFonts w:ascii="Times New Roman" w:eastAsia="Times New Roman" w:hAnsi="Times New Roman" w:cs="Simplified Arabic" w:hint="cs"/>
          <w:b/>
          <w:bCs/>
          <w:sz w:val="24"/>
          <w:szCs w:val="24"/>
          <w:rtl/>
        </w:rPr>
        <w:t xml:space="preserve"> : </w:t>
      </w:r>
    </w:p>
    <w:p w:rsidR="008663EC" w:rsidRPr="008663EC" w:rsidRDefault="008663EC" w:rsidP="008663EC">
      <w:pPr>
        <w:spacing w:after="0" w:line="240" w:lineRule="auto"/>
        <w:ind w:firstLine="360"/>
        <w:jc w:val="both"/>
        <w:rPr>
          <w:rFonts w:ascii="Times New Roman" w:eastAsia="Times New Roman" w:hAnsi="Times New Roman" w:cs="Simplified Arabic"/>
          <w:sz w:val="24"/>
          <w:szCs w:val="24"/>
          <w:rtl/>
        </w:rPr>
      </w:pPr>
      <w:r w:rsidRPr="008663EC">
        <w:rPr>
          <w:rFonts w:ascii="Times New Roman" w:eastAsia="Times New Roman" w:hAnsi="Times New Roman" w:cs="Simplified Arabic" w:hint="cs"/>
          <w:sz w:val="24"/>
          <w:szCs w:val="24"/>
          <w:rtl/>
        </w:rPr>
        <w:t xml:space="preserve">ثالث المتغيرات الميكانيكية المؤثرة على مسار طيران المقذوف فعندما يرمى الثقل من ارتفاع ( 1,65 م ) فهذا يعني ارتفاع في نقطة انطلاق تزيد عن ( 1,65 م ) عن سطح الارض وتبلغ عندها زاوية الانطلاق (39) بينما في ارتفاع ( 2,25 م) تبلغ الزاوية (45) مما يؤدي الى ازدياد التأثير على مسافة الانجاز أي كلما قل الارتفاع تأثرت زاوية الانطلاق . </w:t>
      </w:r>
    </w:p>
    <w:p w:rsidR="008663EC" w:rsidRPr="008663EC" w:rsidRDefault="008663EC" w:rsidP="008663EC">
      <w:pPr>
        <w:spacing w:after="0" w:line="240" w:lineRule="auto"/>
        <w:ind w:firstLine="360"/>
        <w:jc w:val="both"/>
        <w:rPr>
          <w:rFonts w:ascii="Times New Roman" w:eastAsia="Times New Roman" w:hAnsi="Times New Roman" w:cs="Simplified Arabic"/>
          <w:sz w:val="24"/>
          <w:szCs w:val="24"/>
          <w:rtl/>
        </w:rPr>
      </w:pPr>
      <w:r w:rsidRPr="008663EC">
        <w:rPr>
          <w:rFonts w:ascii="Times New Roman" w:eastAsia="Times New Roman" w:hAnsi="Times New Roman" w:cs="Simplified Arabic" w:hint="cs"/>
          <w:sz w:val="24"/>
          <w:szCs w:val="24"/>
          <w:rtl/>
        </w:rPr>
        <w:t xml:space="preserve">كما ويعتمد الارتفاع على طول اللاعب وطول ذراعه ، حيث ان امتداد الجسم لحظة الرمي او الدفع يؤثر على انطلاق الاداة او الجسم وهذا يعني ايضا ازدياد في سرعة الانطلاق اذ ان للقياسات الجسمية تأثيرها المهم على مسافة الرمي فكلما ارتفع زادت مسافة الرمي ونجد هذا العامل مهماً واساسياً في الرمح ، حيث كانت اهمية المد الكامل لمفاصل الجسم لحظة الانطلاق التي تزيد في نقطة ارتفاع الرمح المؤثرة على مسار طيرانه وانجازه بالتالي . كذلك الحال في الوثب الطويل حيث يتغلب على تأثير الجذب الارضي من خلال زيادة المسافة بين مركز ثقل الجسم عن انجازها بسرعة انطلاق عالية . </w:t>
      </w:r>
    </w:p>
    <w:p w:rsidR="008663EC" w:rsidRPr="008663EC" w:rsidRDefault="008663EC" w:rsidP="008663EC">
      <w:pPr>
        <w:spacing w:after="0" w:line="240" w:lineRule="auto"/>
        <w:jc w:val="both"/>
        <w:rPr>
          <w:rFonts w:ascii="Times New Roman" w:eastAsia="Times New Roman" w:hAnsi="Times New Roman" w:cs="Simplified Arabic"/>
          <w:sz w:val="24"/>
          <w:szCs w:val="24"/>
          <w:rtl/>
        </w:rPr>
      </w:pPr>
    </w:p>
    <w:p w:rsidR="008663EC" w:rsidRPr="008663EC" w:rsidRDefault="008663EC" w:rsidP="008663EC">
      <w:pPr>
        <w:numPr>
          <w:ilvl w:val="0"/>
          <w:numId w:val="1"/>
        </w:numPr>
        <w:spacing w:after="0" w:line="240" w:lineRule="auto"/>
        <w:jc w:val="both"/>
        <w:rPr>
          <w:rFonts w:ascii="Times New Roman" w:eastAsia="Times New Roman" w:hAnsi="Times New Roman" w:cs="Simplified Arabic"/>
          <w:b/>
          <w:bCs/>
          <w:sz w:val="24"/>
          <w:szCs w:val="24"/>
        </w:rPr>
      </w:pPr>
      <w:r w:rsidRPr="008663EC">
        <w:rPr>
          <w:rFonts w:ascii="Times New Roman" w:eastAsia="Times New Roman" w:hAnsi="Times New Roman" w:cs="Simplified Arabic" w:hint="cs"/>
          <w:b/>
          <w:bCs/>
          <w:sz w:val="28"/>
          <w:szCs w:val="28"/>
          <w:rtl/>
        </w:rPr>
        <w:t xml:space="preserve">مقاومة الهواء </w:t>
      </w:r>
      <w:r w:rsidRPr="008663EC">
        <w:rPr>
          <w:rFonts w:ascii="Times New Roman" w:eastAsia="Times New Roman" w:hAnsi="Times New Roman" w:cs="Simplified Arabic" w:hint="cs"/>
          <w:b/>
          <w:bCs/>
          <w:sz w:val="24"/>
          <w:szCs w:val="24"/>
          <w:rtl/>
        </w:rPr>
        <w:t>:</w:t>
      </w:r>
    </w:p>
    <w:p w:rsidR="008663EC" w:rsidRPr="008663EC" w:rsidRDefault="008663EC" w:rsidP="008663EC">
      <w:pPr>
        <w:spacing w:after="0" w:line="240" w:lineRule="auto"/>
        <w:jc w:val="both"/>
        <w:rPr>
          <w:rFonts w:ascii="Times New Roman" w:eastAsia="Times New Roman" w:hAnsi="Times New Roman" w:cs="Simplified Arabic"/>
          <w:sz w:val="24"/>
          <w:szCs w:val="24"/>
          <w:rtl/>
        </w:rPr>
      </w:pPr>
      <w:r w:rsidRPr="008663EC">
        <w:rPr>
          <w:rFonts w:ascii="Times New Roman" w:eastAsia="Times New Roman" w:hAnsi="Times New Roman" w:cs="Simplified Arabic" w:hint="cs"/>
          <w:sz w:val="24"/>
          <w:szCs w:val="24"/>
          <w:rtl/>
        </w:rPr>
        <w:t xml:space="preserve">  ان مقاومة الهواء تتناسب طردياً مع مربع السرعة ، فاذا ما زادت سرعة الحركة الى النصف فان مقاومة الهواء تزداد اربع مرات . </w:t>
      </w:r>
    </w:p>
    <w:p w:rsidR="008663EC" w:rsidRPr="008663EC" w:rsidRDefault="008663EC" w:rsidP="008663EC">
      <w:pPr>
        <w:spacing w:after="0" w:line="240" w:lineRule="auto"/>
        <w:jc w:val="both"/>
        <w:rPr>
          <w:rFonts w:ascii="Times New Roman" w:eastAsia="Times New Roman" w:hAnsi="Times New Roman" w:cs="Simplified Arabic"/>
          <w:sz w:val="24"/>
          <w:szCs w:val="24"/>
          <w:rtl/>
        </w:rPr>
      </w:pPr>
      <w:r w:rsidRPr="008663EC">
        <w:rPr>
          <w:rFonts w:ascii="Times New Roman" w:eastAsia="Times New Roman" w:hAnsi="Times New Roman" w:cs="Simplified Arabic" w:hint="cs"/>
          <w:sz w:val="24"/>
          <w:szCs w:val="24"/>
          <w:rtl/>
        </w:rPr>
        <w:t xml:space="preserve">عليه نجد ان اقصى ارتفاع لقفزة الغطس (10 م) لان مقاومة الهواء على الجسم الساقط تعد قليلة لذا تهمل عند التحليل الحركي كعامل مؤثر على سير الحركة . </w:t>
      </w:r>
    </w:p>
    <w:p w:rsidR="008663EC" w:rsidRPr="008663EC" w:rsidRDefault="008663EC" w:rsidP="008663EC">
      <w:pPr>
        <w:spacing w:after="0" w:line="240" w:lineRule="auto"/>
        <w:jc w:val="both"/>
        <w:rPr>
          <w:rFonts w:ascii="Times New Roman" w:eastAsia="Times New Roman" w:hAnsi="Times New Roman" w:cs="Simplified Arabic"/>
          <w:sz w:val="24"/>
          <w:szCs w:val="24"/>
          <w:rtl/>
        </w:rPr>
      </w:pPr>
      <w:r w:rsidRPr="008663EC">
        <w:rPr>
          <w:rFonts w:ascii="Times New Roman" w:eastAsia="Times New Roman" w:hAnsi="Times New Roman" w:cs="Simplified Arabic" w:hint="cs"/>
          <w:sz w:val="24"/>
          <w:szCs w:val="24"/>
          <w:rtl/>
        </w:rPr>
        <w:t xml:space="preserve">اما اذا ما اطلق الجسم في جو لا يعمل الهواء على مقاومة حركة الجسم فان السرعة الافقية تكون ثابتة على طول مسار الطيران ويمكن التعامل معها على انها قيمة ثابتة . </w:t>
      </w:r>
    </w:p>
    <w:p w:rsidR="008663EC" w:rsidRPr="008663EC" w:rsidRDefault="008663EC" w:rsidP="008663EC">
      <w:pPr>
        <w:spacing w:after="0" w:line="240" w:lineRule="auto"/>
        <w:jc w:val="both"/>
        <w:rPr>
          <w:rFonts w:ascii="Simplified Arabic" w:eastAsia="Calibri" w:hAnsi="Simplified Arabic" w:cs="Simplified Arabic"/>
          <w:sz w:val="24"/>
          <w:szCs w:val="24"/>
          <w:rtl/>
          <w:lang w:bidi="ar-IQ"/>
        </w:rPr>
      </w:pPr>
      <w:r w:rsidRPr="008663EC">
        <w:rPr>
          <w:rFonts w:ascii="Times New Roman" w:eastAsia="Times New Roman" w:hAnsi="Times New Roman" w:cs="Simplified Arabic" w:hint="cs"/>
          <w:sz w:val="24"/>
          <w:szCs w:val="24"/>
          <w:rtl/>
        </w:rPr>
        <w:t>فعند انطلاق الرمح او القرص في ريح ساكنة يختلف عنه اذا كانت الريح شديدة لان كلاهما تتأثران بشكل كبير بقوة الريح.</w:t>
      </w:r>
    </w:p>
    <w:p w:rsidR="008663EC" w:rsidRPr="008663EC" w:rsidRDefault="008663EC" w:rsidP="008663EC">
      <w:pPr>
        <w:tabs>
          <w:tab w:val="left" w:pos="-58"/>
          <w:tab w:val="left" w:pos="226"/>
        </w:tabs>
        <w:spacing w:after="0"/>
        <w:ind w:right="-284"/>
        <w:jc w:val="both"/>
        <w:rPr>
          <w:rFonts w:ascii="Simplified Arabic" w:eastAsia="Calibri" w:hAnsi="Simplified Arabic" w:cs="Simplified Arabic"/>
          <w:sz w:val="28"/>
          <w:szCs w:val="28"/>
          <w:rtl/>
          <w:lang w:bidi="ar-IQ"/>
        </w:rPr>
      </w:pPr>
    </w:p>
    <w:p w:rsidR="003E6E56" w:rsidRDefault="003E6E56">
      <w:pPr>
        <w:rPr>
          <w:lang w:bidi="ar-IQ"/>
        </w:rPr>
      </w:pPr>
      <w:bookmarkStart w:id="0" w:name="_GoBack"/>
      <w:bookmarkEnd w:id="0"/>
    </w:p>
    <w:sectPr w:rsidR="003E6E56" w:rsidSect="009D174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267DDE"/>
    <w:multiLevelType w:val="hybridMultilevel"/>
    <w:tmpl w:val="9D100CE8"/>
    <w:lvl w:ilvl="0" w:tplc="5FD62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3EC"/>
    <w:rsid w:val="003E6E56"/>
    <w:rsid w:val="006F224E"/>
    <w:rsid w:val="00823C75"/>
    <w:rsid w:val="008663EC"/>
    <w:rsid w:val="009D17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216</Words>
  <Characters>1235</Characters>
  <Application>Microsoft Office Word</Application>
  <DocSecurity>0</DocSecurity>
  <Lines>10</Lines>
  <Paragraphs>2</Paragraphs>
  <ScaleCrop>false</ScaleCrop>
  <Company>Naim Al Hussaini</Company>
  <LinksUpToDate>false</LinksUpToDate>
  <CharactersWithSpaces>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2018-09-29T15:41:00Z</dcterms:created>
  <dcterms:modified xsi:type="dcterms:W3CDTF">2018-09-29T15:41:00Z</dcterms:modified>
</cp:coreProperties>
</file>