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3086" w:rsidRPr="005627F9" w:rsidRDefault="000C3086" w:rsidP="000C3086">
      <w:pPr>
        <w:spacing w:before="40" w:after="80" w:line="360" w:lineRule="auto"/>
        <w:jc w:val="lowKashida"/>
        <w:rPr>
          <w:rFonts w:asciiTheme="majorBidi" w:hAnsiTheme="majorBidi" w:cstheme="majorBidi"/>
          <w:b/>
          <w:bCs/>
          <w:sz w:val="28"/>
          <w:szCs w:val="28"/>
        </w:rPr>
      </w:pPr>
      <w:r w:rsidRPr="005627F9">
        <w:rPr>
          <w:rFonts w:asciiTheme="majorBidi" w:hAnsiTheme="majorBidi" w:cstheme="majorBidi"/>
          <w:b/>
          <w:bCs/>
          <w:sz w:val="28"/>
          <w:szCs w:val="28"/>
          <w:rtl/>
        </w:rPr>
        <w:tab/>
        <w:t xml:space="preserve">معامل سبيرمان لارتباط الرتب : </w:t>
      </w:r>
    </w:p>
    <w:p w:rsidR="000C3086" w:rsidRPr="005627F9" w:rsidRDefault="000C3086" w:rsidP="000C3086">
      <w:pPr>
        <w:bidi w:val="0"/>
        <w:spacing w:before="40" w:after="80" w:line="360" w:lineRule="auto"/>
        <w:ind w:firstLine="567"/>
        <w:jc w:val="lowKashida"/>
        <w:rPr>
          <w:rFonts w:asciiTheme="majorBidi" w:hAnsiTheme="majorBidi" w:cstheme="majorBidi"/>
          <w:b/>
          <w:bCs/>
          <w:sz w:val="28"/>
          <w:szCs w:val="28"/>
          <w:rtl/>
        </w:rPr>
      </w:pPr>
      <w:r w:rsidRPr="005627F9">
        <w:rPr>
          <w:rFonts w:asciiTheme="majorBidi" w:hAnsiTheme="majorBidi" w:cstheme="majorBidi"/>
          <w:b/>
          <w:bCs/>
          <w:sz w:val="28"/>
          <w:szCs w:val="28"/>
        </w:rPr>
        <w:t xml:space="preserve">Spearman rank Correlation Coefficient </w:t>
      </w:r>
    </w:p>
    <w:p w:rsidR="000C3086" w:rsidRPr="005627F9" w:rsidRDefault="000C3086" w:rsidP="000C3086">
      <w:pPr>
        <w:spacing w:before="40" w:after="80" w:line="360" w:lineRule="auto"/>
        <w:ind w:firstLine="567"/>
        <w:jc w:val="lowKashida"/>
        <w:rPr>
          <w:rFonts w:asciiTheme="majorBidi" w:hAnsiTheme="majorBidi" w:cstheme="majorBidi"/>
          <w:sz w:val="28"/>
          <w:szCs w:val="28"/>
        </w:rPr>
      </w:pPr>
      <w:r w:rsidRPr="005627F9">
        <w:rPr>
          <w:rFonts w:asciiTheme="majorBidi" w:hAnsiTheme="majorBidi" w:cstheme="majorBidi"/>
          <w:sz w:val="28"/>
          <w:szCs w:val="28"/>
          <w:rtl/>
        </w:rPr>
        <w:t>لحساب معامل سبيرمان لارتباط الرتب يقوم بترتيب كل من المتغيرين ترتيباً تصاعدياً أو تنازلياً (أما تصاعدياً لكلا المتغيرين أو تنازلياً لكليهما). وفي حالة الترتيب التصاعدي تأخذ أقل قيمة من قيم المتغير الرتبة رقم 1، والقيمة الأعلى منها مباشرة الرتبة رقم 2 وهكذا (بالنسبة لكل من المتغيرين). أما في حالة الترتيب التنازلي تأخذ أكبر قيمة من قيم المتغير الرتبة رقم 1، والقيمة الأقل منها مباشرة الرتبة رقم 2 وهكذا (بالنسبة لكل من المتغيرين). وعند تساوي قيمتين (أو أكثر) من قيم المتغير نعطي كل قيمة رتبة مختلفة (كما لو كانت القيم غير متساوية) ثم نحسب متوسط هذه الرتب، ويعطى هذا المتوسط لكل من هذه القيم المتساوية.</w:t>
      </w:r>
    </w:p>
    <w:p w:rsidR="000C3086" w:rsidRPr="005627F9" w:rsidRDefault="000C3086" w:rsidP="000C3086">
      <w:pPr>
        <w:spacing w:after="80" w:line="360" w:lineRule="auto"/>
        <w:ind w:firstLine="567"/>
        <w:jc w:val="lowKashida"/>
        <w:rPr>
          <w:rFonts w:asciiTheme="majorBidi" w:hAnsiTheme="majorBidi" w:cstheme="majorBidi"/>
          <w:sz w:val="28"/>
          <w:szCs w:val="28"/>
          <w:rtl/>
        </w:rPr>
      </w:pPr>
      <w:r w:rsidRPr="005627F9">
        <w:rPr>
          <w:rFonts w:asciiTheme="majorBidi" w:hAnsiTheme="majorBidi" w:cstheme="majorBidi"/>
          <w:noProof/>
          <w:sz w:val="28"/>
          <w:szCs w:val="28"/>
          <w:rtl/>
        </w:rPr>
        <mc:AlternateContent>
          <mc:Choice Requires="wps">
            <w:drawing>
              <wp:anchor distT="0" distB="0" distL="114300" distR="114300" simplePos="0" relativeHeight="251659264" behindDoc="0" locked="0" layoutInCell="1" allowOverlap="1" wp14:anchorId="38009E0E" wp14:editId="0ABC5ACD">
                <wp:simplePos x="0" y="0"/>
                <wp:positionH relativeFrom="column">
                  <wp:posOffset>1662430</wp:posOffset>
                </wp:positionH>
                <wp:positionV relativeFrom="paragraph">
                  <wp:posOffset>1028700</wp:posOffset>
                </wp:positionV>
                <wp:extent cx="1662430" cy="571500"/>
                <wp:effectExtent l="14605" t="9525" r="18415" b="9525"/>
                <wp:wrapNone/>
                <wp:docPr id="114" name="مستطيل 1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2430" cy="57150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مستطيل 114" o:spid="_x0000_s1026" style="position:absolute;left:0;text-align:left;margin-left:130.9pt;margin-top:81pt;width:130.9pt;height: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" filled="f" strokeweight="1.5pt"/>
            </w:pict>
          </mc:Fallback>
        </mc:AlternateContent>
      </w:r>
      <w:r w:rsidRPr="005627F9">
        <w:rPr>
          <w:rFonts w:asciiTheme="majorBidi" w:hAnsiTheme="majorBidi" w:cstheme="majorBidi"/>
          <w:sz w:val="28"/>
          <w:szCs w:val="28"/>
          <w:rtl/>
        </w:rPr>
        <w:t xml:space="preserve">وبعد ترتيب المتغيرين نحسب الفروق بين رتب كل من المتغيرين (ونرمز للفروق بالرمز </w:t>
      </w:r>
      <w:r w:rsidRPr="005627F9">
        <w:rPr>
          <w:rFonts w:asciiTheme="majorBidi" w:hAnsiTheme="majorBidi" w:cstheme="majorBidi"/>
          <w:sz w:val="28"/>
          <w:szCs w:val="28"/>
        </w:rPr>
        <w:t>d</w:t>
      </w:r>
      <w:r w:rsidRPr="005627F9">
        <w:rPr>
          <w:rFonts w:asciiTheme="majorBidi" w:hAnsiTheme="majorBidi" w:cstheme="majorBidi"/>
          <w:sz w:val="28"/>
          <w:szCs w:val="28"/>
          <w:rtl/>
        </w:rPr>
        <w:t xml:space="preserve">) ثم نقوم بتربيع هذه الفروق ونحصل على مجموعها أي نحصل على  </w:t>
      </w:r>
      <w:r w:rsidRPr="005627F9">
        <w:rPr>
          <w:rFonts w:asciiTheme="majorBidi" w:eastAsia="Times New Roman" w:hAnsiTheme="majorBidi" w:cstheme="majorBidi"/>
          <w:position w:val="-12"/>
          <w:sz w:val="28"/>
          <w:szCs w:val="28"/>
          <w:rtl/>
        </w:rPr>
        <w:object w:dxaOrig="855" w:dyaOrig="4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20.25pt" o:ole="">
            <v:imagedata r:id="rId5" o:title=""/>
          </v:shape>
          <o:OLEObject Type="Embed" ProgID="Equation.3" ShapeID="_x0000_i1025" DrawAspect="Content" ObjectID="_1607494971" r:id="rId6"/>
        </w:object>
      </w:r>
      <w:r w:rsidRPr="005627F9">
        <w:rPr>
          <w:rFonts w:asciiTheme="majorBidi" w:hAnsiTheme="majorBidi" w:cstheme="majorBidi"/>
          <w:sz w:val="28"/>
          <w:szCs w:val="28"/>
          <w:rtl/>
        </w:rPr>
        <w:t xml:space="preserve"> ثم نعوض في معامل سبيرمان لارتباط الرتب والذي يأخذ الشكل التالي : </w:t>
      </w:r>
    </w:p>
    <w:p w:rsidR="000C3086" w:rsidRPr="005627F9" w:rsidRDefault="000C3086" w:rsidP="000C3086">
      <w:pPr>
        <w:spacing w:before="40" w:after="80" w:line="360" w:lineRule="auto"/>
        <w:ind w:firstLine="567"/>
        <w:jc w:val="center"/>
        <w:rPr>
          <w:rFonts w:asciiTheme="majorBidi" w:hAnsiTheme="majorBidi" w:cstheme="majorBidi"/>
          <w:sz w:val="28"/>
          <w:szCs w:val="28"/>
          <w:rtl/>
        </w:rPr>
      </w:pPr>
      <w:r w:rsidRPr="005627F9">
        <w:rPr>
          <w:rFonts w:asciiTheme="majorBidi" w:eastAsia="Times New Roman" w:hAnsiTheme="majorBidi" w:cstheme="majorBidi"/>
          <w:position w:val="-32"/>
          <w:sz w:val="28"/>
          <w:szCs w:val="28"/>
          <w:rtl/>
        </w:rPr>
        <w:object w:dxaOrig="2520" w:dyaOrig="795">
          <v:shape id="_x0000_i1026" type="#_x0000_t75" style="width:126pt;height:39.75pt" o:ole="">
            <v:imagedata r:id="rId7" o:title=""/>
          </v:shape>
          <o:OLEObject Type="Embed" ProgID="Equation.3" ShapeID="_x0000_i1026" DrawAspect="Content" ObjectID="_1607494972" r:id="rId8"/>
        </w:object>
      </w:r>
    </w:p>
    <w:p w:rsidR="000C3086" w:rsidRDefault="000C3086" w:rsidP="000C3086">
      <w:pPr>
        <w:spacing w:before="40" w:after="80" w:line="360" w:lineRule="auto"/>
        <w:ind w:firstLine="567"/>
        <w:jc w:val="lowKashida"/>
        <w:rPr>
          <w:rFonts w:asciiTheme="majorBidi" w:hAnsiTheme="majorBidi" w:cstheme="majorBidi"/>
          <w:sz w:val="28"/>
          <w:szCs w:val="28"/>
          <w:rtl/>
        </w:rPr>
      </w:pPr>
      <w:r w:rsidRPr="005627F9">
        <w:rPr>
          <w:rFonts w:asciiTheme="majorBidi" w:hAnsiTheme="majorBidi" w:cstheme="majorBidi"/>
          <w:sz w:val="28"/>
          <w:szCs w:val="28"/>
          <w:rtl/>
        </w:rPr>
        <w:t xml:space="preserve">حيث : </w:t>
      </w:r>
      <w:r w:rsidRPr="005627F9">
        <w:rPr>
          <w:rFonts w:asciiTheme="majorBidi" w:eastAsia="Times New Roman" w:hAnsiTheme="majorBidi" w:cstheme="majorBidi"/>
          <w:position w:val="-12"/>
          <w:sz w:val="28"/>
          <w:szCs w:val="28"/>
          <w:rtl/>
        </w:rPr>
        <w:object w:dxaOrig="855" w:dyaOrig="405">
          <v:shape id="_x0000_i1027" type="#_x0000_t75" style="width:42.75pt;height:20.25pt" o:ole="">
            <v:imagedata r:id="rId5" o:title=""/>
          </v:shape>
          <o:OLEObject Type="Embed" ProgID="Equation.3" ShapeID="_x0000_i1027" DrawAspect="Content" ObjectID="_1607494973" r:id="rId9"/>
        </w:object>
      </w:r>
      <w:r w:rsidRPr="005627F9">
        <w:rPr>
          <w:rFonts w:asciiTheme="majorBidi" w:hAnsiTheme="majorBidi" w:cstheme="majorBidi"/>
          <w:sz w:val="28"/>
          <w:szCs w:val="28"/>
          <w:rtl/>
        </w:rPr>
        <w:t xml:space="preserve"> هو مجموع مربعات الفروق بين رتب المتغيرين، </w:t>
      </w:r>
      <w:r w:rsidRPr="005627F9">
        <w:rPr>
          <w:rFonts w:asciiTheme="majorBidi" w:hAnsiTheme="majorBidi" w:cstheme="majorBidi"/>
          <w:sz w:val="28"/>
          <w:szCs w:val="28"/>
        </w:rPr>
        <w:t>n</w:t>
      </w:r>
      <w:r w:rsidRPr="005627F9">
        <w:rPr>
          <w:rFonts w:asciiTheme="majorBidi" w:hAnsiTheme="majorBidi" w:cstheme="majorBidi"/>
          <w:sz w:val="28"/>
          <w:szCs w:val="28"/>
          <w:rtl/>
        </w:rPr>
        <w:t xml:space="preserve"> هي عدد أزواج القيم. </w:t>
      </w:r>
    </w:p>
    <w:p w:rsidR="000C3086" w:rsidRDefault="000C3086" w:rsidP="000C3086">
      <w:pPr>
        <w:spacing w:before="40" w:after="80" w:line="360" w:lineRule="auto"/>
        <w:ind w:firstLine="567"/>
        <w:jc w:val="lowKashida"/>
        <w:rPr>
          <w:rFonts w:asciiTheme="majorBidi" w:hAnsiTheme="majorBidi" w:cstheme="majorBidi"/>
          <w:sz w:val="28"/>
          <w:szCs w:val="28"/>
          <w:rtl/>
        </w:rPr>
      </w:pPr>
    </w:p>
    <w:p w:rsidR="000C3086" w:rsidRDefault="000C3086" w:rsidP="000C3086">
      <w:pPr>
        <w:spacing w:before="40" w:after="80" w:line="360" w:lineRule="auto"/>
        <w:ind w:firstLine="567"/>
        <w:jc w:val="lowKashida"/>
        <w:rPr>
          <w:rFonts w:asciiTheme="majorBidi" w:hAnsiTheme="majorBidi" w:cstheme="majorBidi"/>
          <w:sz w:val="28"/>
          <w:szCs w:val="28"/>
          <w:rtl/>
        </w:rPr>
      </w:pPr>
    </w:p>
    <w:p w:rsidR="000C3086" w:rsidRPr="005627F9" w:rsidRDefault="000C3086" w:rsidP="000C3086">
      <w:pPr>
        <w:spacing w:before="40" w:after="80" w:line="360" w:lineRule="auto"/>
        <w:ind w:firstLine="567"/>
        <w:jc w:val="lowKashida"/>
        <w:rPr>
          <w:rFonts w:asciiTheme="majorBidi" w:hAnsiTheme="majorBidi" w:cstheme="majorBidi"/>
          <w:sz w:val="28"/>
          <w:szCs w:val="28"/>
          <w:rtl/>
        </w:rPr>
      </w:pPr>
    </w:p>
    <w:p w:rsidR="000C3086" w:rsidRDefault="000C3086" w:rsidP="000C3086">
      <w:pPr>
        <w:rPr>
          <w:rFonts w:asciiTheme="majorBidi" w:hAnsiTheme="majorBidi" w:cstheme="majorBidi"/>
          <w:b/>
          <w:bCs/>
          <w:sz w:val="28"/>
          <w:szCs w:val="28"/>
          <w:rtl/>
        </w:rPr>
      </w:pPr>
      <w:r w:rsidRPr="00500081">
        <w:rPr>
          <w:rFonts w:asciiTheme="majorBidi" w:hAnsiTheme="majorBidi" w:cstheme="majorBidi" w:hint="cs"/>
          <w:b/>
          <w:bCs/>
          <w:sz w:val="28"/>
          <w:szCs w:val="28"/>
          <w:rtl/>
        </w:rPr>
        <w:t xml:space="preserve">مثال :-اوجد معامل ارتباط سبيرمان لقيم المتغيرين </w:t>
      </w:r>
    </w:p>
    <w:p w:rsidR="000C3086" w:rsidRDefault="000C3086" w:rsidP="000C3086">
      <w:pPr>
        <w:rPr>
          <w:rFonts w:asciiTheme="majorBidi" w:hAnsiTheme="majorBidi" w:cstheme="majorBidi"/>
          <w:sz w:val="28"/>
          <w:szCs w:val="28"/>
          <w:rtl/>
        </w:rPr>
      </w:pPr>
      <w:r>
        <w:rPr>
          <w:rFonts w:asciiTheme="majorBidi" w:hAnsiTheme="majorBidi" w:cstheme="majorBidi" w:hint="cs"/>
          <w:sz w:val="28"/>
          <w:szCs w:val="28"/>
          <w:rtl/>
        </w:rPr>
        <w:t>س :9,7,10,8,6</w:t>
      </w:r>
    </w:p>
    <w:p w:rsidR="000C3086" w:rsidRDefault="000C3086" w:rsidP="000C3086">
      <w:pPr>
        <w:rPr>
          <w:rFonts w:asciiTheme="majorBidi" w:hAnsiTheme="majorBidi" w:cstheme="majorBidi"/>
          <w:sz w:val="28"/>
          <w:szCs w:val="28"/>
          <w:rtl/>
        </w:rPr>
      </w:pPr>
      <w:r>
        <w:rPr>
          <w:rFonts w:asciiTheme="majorBidi" w:hAnsiTheme="majorBidi" w:cstheme="majorBidi" w:hint="cs"/>
          <w:sz w:val="28"/>
          <w:szCs w:val="28"/>
          <w:rtl/>
        </w:rPr>
        <w:t>ص:8,6,7,10,9</w:t>
      </w:r>
    </w:p>
    <w:tbl>
      <w:tblPr>
        <w:tblStyle w:val="TableGrid"/>
        <w:bidiVisual/>
        <w:tblW w:w="0" w:type="auto"/>
        <w:tblLook w:val="04A0" w:firstRow="1" w:lastRow="0" w:firstColumn="1" w:lastColumn="0" w:noHBand="0" w:noVBand="1"/>
      </w:tblPr>
      <w:tblGrid>
        <w:gridCol w:w="1217"/>
        <w:gridCol w:w="1217"/>
        <w:gridCol w:w="1217"/>
        <w:gridCol w:w="1217"/>
        <w:gridCol w:w="1218"/>
        <w:gridCol w:w="1218"/>
        <w:gridCol w:w="1218"/>
      </w:tblGrid>
      <w:tr w:rsidR="000C3086" w:rsidTr="00D34D89">
        <w:trPr>
          <w:trHeight w:val="694"/>
        </w:trPr>
        <w:tc>
          <w:tcPr>
            <w:tcW w:w="1217" w:type="dxa"/>
          </w:tcPr>
          <w:p w:rsidR="000C3086" w:rsidRDefault="000C3086" w:rsidP="00D34D89">
            <w:pPr>
              <w:rPr>
                <w:rFonts w:asciiTheme="majorBidi" w:hAnsiTheme="majorBidi" w:cstheme="majorBidi"/>
                <w:sz w:val="28"/>
                <w:szCs w:val="28"/>
                <w:rtl/>
              </w:rPr>
            </w:pPr>
          </w:p>
          <w:p w:rsidR="000C3086" w:rsidRDefault="000C3086" w:rsidP="00D34D89">
            <w:pPr>
              <w:rPr>
                <w:rFonts w:asciiTheme="majorBidi" w:hAnsiTheme="majorBidi" w:cstheme="majorBidi"/>
                <w:sz w:val="28"/>
                <w:szCs w:val="28"/>
                <w:rtl/>
              </w:rPr>
            </w:pPr>
            <w:r>
              <w:rPr>
                <w:rFonts w:asciiTheme="majorBidi" w:hAnsiTheme="majorBidi" w:cstheme="majorBidi" w:hint="cs"/>
                <w:sz w:val="28"/>
                <w:szCs w:val="28"/>
                <w:rtl/>
              </w:rPr>
              <w:t>ت</w:t>
            </w:r>
          </w:p>
        </w:tc>
        <w:tc>
          <w:tcPr>
            <w:tcW w:w="1217" w:type="dxa"/>
          </w:tcPr>
          <w:p w:rsidR="000C3086" w:rsidRDefault="000C3086" w:rsidP="00D34D89">
            <w:pPr>
              <w:rPr>
                <w:rFonts w:asciiTheme="majorBidi" w:hAnsiTheme="majorBidi" w:cstheme="majorBidi"/>
                <w:sz w:val="28"/>
                <w:szCs w:val="28"/>
                <w:rtl/>
              </w:rPr>
            </w:pPr>
          </w:p>
          <w:p w:rsidR="000C3086" w:rsidRDefault="000C3086" w:rsidP="00D34D89">
            <w:pPr>
              <w:rPr>
                <w:rFonts w:asciiTheme="majorBidi" w:hAnsiTheme="majorBidi" w:cstheme="majorBidi"/>
                <w:sz w:val="28"/>
                <w:szCs w:val="28"/>
                <w:rtl/>
              </w:rPr>
            </w:pPr>
            <w:r>
              <w:rPr>
                <w:rFonts w:asciiTheme="majorBidi" w:hAnsiTheme="majorBidi" w:cstheme="majorBidi" w:hint="cs"/>
                <w:sz w:val="28"/>
                <w:szCs w:val="28"/>
                <w:rtl/>
              </w:rPr>
              <w:t>س</w:t>
            </w:r>
          </w:p>
        </w:tc>
        <w:tc>
          <w:tcPr>
            <w:tcW w:w="1217" w:type="dxa"/>
          </w:tcPr>
          <w:p w:rsidR="000C3086" w:rsidRDefault="000C3086" w:rsidP="00D34D89">
            <w:pPr>
              <w:rPr>
                <w:rFonts w:asciiTheme="majorBidi" w:hAnsiTheme="majorBidi" w:cstheme="majorBidi"/>
                <w:sz w:val="28"/>
                <w:szCs w:val="28"/>
                <w:rtl/>
              </w:rPr>
            </w:pPr>
          </w:p>
          <w:p w:rsidR="000C3086" w:rsidRDefault="000C3086" w:rsidP="00D34D89">
            <w:pPr>
              <w:rPr>
                <w:rFonts w:asciiTheme="majorBidi" w:hAnsiTheme="majorBidi" w:cstheme="majorBidi"/>
                <w:sz w:val="28"/>
                <w:szCs w:val="28"/>
                <w:rtl/>
              </w:rPr>
            </w:pPr>
            <w:r>
              <w:rPr>
                <w:rFonts w:asciiTheme="majorBidi" w:hAnsiTheme="majorBidi" w:cstheme="majorBidi" w:hint="cs"/>
                <w:sz w:val="28"/>
                <w:szCs w:val="28"/>
                <w:rtl/>
              </w:rPr>
              <w:t>ص</w:t>
            </w:r>
          </w:p>
        </w:tc>
        <w:tc>
          <w:tcPr>
            <w:tcW w:w="1217" w:type="dxa"/>
          </w:tcPr>
          <w:p w:rsidR="000C3086" w:rsidRDefault="000C3086" w:rsidP="00D34D89">
            <w:pPr>
              <w:rPr>
                <w:rFonts w:asciiTheme="majorBidi" w:hAnsiTheme="majorBidi" w:cstheme="majorBidi"/>
                <w:sz w:val="28"/>
                <w:szCs w:val="28"/>
                <w:rtl/>
              </w:rPr>
            </w:pPr>
          </w:p>
          <w:p w:rsidR="000C3086" w:rsidRDefault="000C3086" w:rsidP="00D34D89">
            <w:pPr>
              <w:rPr>
                <w:rFonts w:asciiTheme="majorBidi" w:hAnsiTheme="majorBidi" w:cstheme="majorBidi"/>
                <w:sz w:val="28"/>
                <w:szCs w:val="28"/>
                <w:rtl/>
              </w:rPr>
            </w:pPr>
            <w:r>
              <w:rPr>
                <w:rFonts w:asciiTheme="majorBidi" w:hAnsiTheme="majorBidi" w:cstheme="majorBidi" w:hint="cs"/>
                <w:sz w:val="28"/>
                <w:szCs w:val="28"/>
                <w:rtl/>
              </w:rPr>
              <w:t>س</w:t>
            </w:r>
            <w:r>
              <w:rPr>
                <w:rFonts w:asciiTheme="majorBidi" w:hAnsiTheme="majorBidi" w:cstheme="majorBidi"/>
                <w:sz w:val="28"/>
                <w:szCs w:val="28"/>
                <w:rtl/>
              </w:rPr>
              <w:t>̅</w:t>
            </w:r>
          </w:p>
        </w:tc>
        <w:tc>
          <w:tcPr>
            <w:tcW w:w="1218" w:type="dxa"/>
          </w:tcPr>
          <w:p w:rsidR="000C3086" w:rsidRDefault="000C3086" w:rsidP="00D34D89">
            <w:pPr>
              <w:rPr>
                <w:rFonts w:asciiTheme="majorBidi" w:hAnsiTheme="majorBidi" w:cstheme="majorBidi"/>
                <w:sz w:val="28"/>
                <w:szCs w:val="28"/>
                <w:rtl/>
              </w:rPr>
            </w:pPr>
          </w:p>
          <w:p w:rsidR="000C3086" w:rsidRDefault="000C3086" w:rsidP="00D34D89">
            <w:pPr>
              <w:rPr>
                <w:rFonts w:asciiTheme="majorBidi" w:hAnsiTheme="majorBidi" w:cstheme="majorBidi"/>
                <w:sz w:val="28"/>
                <w:szCs w:val="28"/>
                <w:rtl/>
              </w:rPr>
            </w:pPr>
            <w:r>
              <w:rPr>
                <w:rFonts w:asciiTheme="majorBidi" w:hAnsiTheme="majorBidi" w:cstheme="majorBidi" w:hint="cs"/>
                <w:sz w:val="28"/>
                <w:szCs w:val="28"/>
                <w:rtl/>
              </w:rPr>
              <w:t>ص</w:t>
            </w:r>
            <w:r>
              <w:rPr>
                <w:rFonts w:asciiTheme="majorBidi" w:hAnsiTheme="majorBidi" w:cstheme="majorBidi"/>
                <w:sz w:val="28"/>
                <w:szCs w:val="28"/>
                <w:rtl/>
              </w:rPr>
              <w:t>̅</w:t>
            </w:r>
          </w:p>
        </w:tc>
        <w:tc>
          <w:tcPr>
            <w:tcW w:w="1218" w:type="dxa"/>
          </w:tcPr>
          <w:p w:rsidR="000C3086" w:rsidRDefault="000C3086" w:rsidP="00D34D89">
            <w:pPr>
              <w:rPr>
                <w:rFonts w:asciiTheme="majorBidi" w:hAnsiTheme="majorBidi" w:cstheme="majorBidi"/>
                <w:sz w:val="28"/>
                <w:szCs w:val="28"/>
                <w:lang w:bidi="ar-IQ"/>
              </w:rPr>
            </w:pPr>
            <w:r>
              <w:rPr>
                <w:rFonts w:asciiTheme="majorBidi" w:hAnsiTheme="majorBidi" w:cstheme="majorBidi"/>
                <w:sz w:val="28"/>
                <w:szCs w:val="28"/>
                <w:lang w:bidi="ar-IQ"/>
              </w:rPr>
              <w:t>d</w:t>
            </w:r>
          </w:p>
          <w:p w:rsidR="000C3086" w:rsidRDefault="000C3086" w:rsidP="00D34D89">
            <w:pPr>
              <w:rPr>
                <w:rFonts w:asciiTheme="majorBidi" w:hAnsiTheme="majorBidi" w:cstheme="majorBidi"/>
                <w:sz w:val="28"/>
                <w:szCs w:val="28"/>
                <w:rtl/>
              </w:rPr>
            </w:pPr>
            <w:r>
              <w:rPr>
                <w:rFonts w:asciiTheme="majorBidi" w:hAnsiTheme="majorBidi" w:cstheme="majorBidi" w:hint="cs"/>
                <w:sz w:val="28"/>
                <w:szCs w:val="28"/>
                <w:rtl/>
              </w:rPr>
              <w:t>س</w:t>
            </w:r>
            <w:r>
              <w:rPr>
                <w:rFonts w:asciiTheme="majorBidi" w:hAnsiTheme="majorBidi" w:cstheme="majorBidi"/>
                <w:sz w:val="28"/>
                <w:szCs w:val="28"/>
                <w:rtl/>
              </w:rPr>
              <w:t>̅</w:t>
            </w:r>
            <w:r>
              <w:rPr>
                <w:rFonts w:asciiTheme="majorBidi" w:hAnsiTheme="majorBidi" w:cstheme="majorBidi" w:hint="cs"/>
                <w:sz w:val="28"/>
                <w:szCs w:val="28"/>
                <w:rtl/>
              </w:rPr>
              <w:t>- ص</w:t>
            </w:r>
            <w:r>
              <w:rPr>
                <w:rFonts w:asciiTheme="majorBidi" w:hAnsiTheme="majorBidi" w:cstheme="majorBidi"/>
                <w:sz w:val="28"/>
                <w:szCs w:val="28"/>
                <w:rtl/>
              </w:rPr>
              <w:t>̅</w:t>
            </w:r>
          </w:p>
        </w:tc>
        <w:tc>
          <w:tcPr>
            <w:tcW w:w="1218" w:type="dxa"/>
          </w:tcPr>
          <w:p w:rsidR="000C3086" w:rsidRDefault="000C3086" w:rsidP="00D34D89">
            <w:pPr>
              <w:rPr>
                <w:rFonts w:asciiTheme="majorBidi" w:hAnsiTheme="majorBidi" w:cstheme="majorBidi"/>
                <w:sz w:val="28"/>
                <w:szCs w:val="28"/>
                <w:lang w:bidi="ar-IQ"/>
              </w:rPr>
            </w:pPr>
            <w:r>
              <w:rPr>
                <w:rFonts w:asciiTheme="majorBidi" w:hAnsiTheme="majorBidi" w:cstheme="majorBidi"/>
                <w:sz w:val="28"/>
                <w:szCs w:val="28"/>
                <w:lang w:bidi="ar-IQ"/>
              </w:rPr>
              <w:t xml:space="preserve">d </w:t>
            </w:r>
          </w:p>
          <w:p w:rsidR="000C3086" w:rsidRDefault="000C3086" w:rsidP="00D34D89">
            <w:pPr>
              <w:tabs>
                <w:tab w:val="left" w:pos="807"/>
              </w:tabs>
              <w:rPr>
                <w:rFonts w:asciiTheme="majorBidi" w:hAnsiTheme="majorBidi" w:cstheme="majorBidi"/>
                <w:sz w:val="28"/>
                <w:szCs w:val="28"/>
                <w:rtl/>
                <w:lang w:bidi="ar-IQ"/>
              </w:rPr>
            </w:pPr>
          </w:p>
        </w:tc>
      </w:tr>
      <w:tr w:rsidR="000C3086" w:rsidTr="00D34D89">
        <w:tc>
          <w:tcPr>
            <w:tcW w:w="1217" w:type="dxa"/>
          </w:tcPr>
          <w:p w:rsidR="000C3086" w:rsidRDefault="000C3086" w:rsidP="00D34D89">
            <w:pPr>
              <w:rPr>
                <w:rFonts w:asciiTheme="majorBidi" w:hAnsiTheme="majorBidi" w:cstheme="majorBidi"/>
                <w:sz w:val="28"/>
                <w:szCs w:val="28"/>
                <w:rtl/>
              </w:rPr>
            </w:pPr>
            <w:r>
              <w:rPr>
                <w:rFonts w:asciiTheme="majorBidi" w:hAnsiTheme="majorBidi" w:cstheme="majorBidi" w:hint="cs"/>
                <w:sz w:val="28"/>
                <w:szCs w:val="28"/>
                <w:rtl/>
              </w:rPr>
              <w:t>1</w:t>
            </w:r>
          </w:p>
        </w:tc>
        <w:tc>
          <w:tcPr>
            <w:tcW w:w="1217" w:type="dxa"/>
          </w:tcPr>
          <w:p w:rsidR="000C3086" w:rsidRDefault="000C3086" w:rsidP="00D34D89">
            <w:pPr>
              <w:rPr>
                <w:rFonts w:asciiTheme="majorBidi" w:hAnsiTheme="majorBidi" w:cstheme="majorBidi"/>
                <w:sz w:val="28"/>
                <w:szCs w:val="28"/>
                <w:rtl/>
              </w:rPr>
            </w:pPr>
            <w:r>
              <w:rPr>
                <w:rFonts w:asciiTheme="majorBidi" w:hAnsiTheme="majorBidi" w:cstheme="majorBidi" w:hint="cs"/>
                <w:sz w:val="28"/>
                <w:szCs w:val="28"/>
                <w:rtl/>
              </w:rPr>
              <w:t>6</w:t>
            </w:r>
          </w:p>
        </w:tc>
        <w:tc>
          <w:tcPr>
            <w:tcW w:w="1217" w:type="dxa"/>
          </w:tcPr>
          <w:p w:rsidR="000C3086" w:rsidRDefault="000C3086" w:rsidP="00D34D89">
            <w:pPr>
              <w:rPr>
                <w:rFonts w:asciiTheme="majorBidi" w:hAnsiTheme="majorBidi" w:cstheme="majorBidi"/>
                <w:sz w:val="28"/>
                <w:szCs w:val="28"/>
                <w:rtl/>
              </w:rPr>
            </w:pPr>
            <w:r>
              <w:rPr>
                <w:rFonts w:asciiTheme="majorBidi" w:hAnsiTheme="majorBidi" w:cstheme="majorBidi" w:hint="cs"/>
                <w:sz w:val="28"/>
                <w:szCs w:val="28"/>
                <w:rtl/>
              </w:rPr>
              <w:t>9</w:t>
            </w:r>
          </w:p>
        </w:tc>
        <w:tc>
          <w:tcPr>
            <w:tcW w:w="1217" w:type="dxa"/>
          </w:tcPr>
          <w:p w:rsidR="000C3086" w:rsidRDefault="000C3086" w:rsidP="00D34D89">
            <w:pPr>
              <w:rPr>
                <w:rFonts w:asciiTheme="majorBidi" w:hAnsiTheme="majorBidi" w:cstheme="majorBidi"/>
                <w:sz w:val="28"/>
                <w:szCs w:val="28"/>
                <w:rtl/>
              </w:rPr>
            </w:pPr>
            <w:r>
              <w:rPr>
                <w:rFonts w:asciiTheme="majorBidi" w:hAnsiTheme="majorBidi" w:cstheme="majorBidi" w:hint="cs"/>
                <w:sz w:val="28"/>
                <w:szCs w:val="28"/>
                <w:rtl/>
              </w:rPr>
              <w:t>5</w:t>
            </w:r>
          </w:p>
        </w:tc>
        <w:tc>
          <w:tcPr>
            <w:tcW w:w="1218" w:type="dxa"/>
          </w:tcPr>
          <w:p w:rsidR="000C3086" w:rsidRDefault="000C3086" w:rsidP="00D34D89">
            <w:pPr>
              <w:rPr>
                <w:rFonts w:asciiTheme="majorBidi" w:hAnsiTheme="majorBidi" w:cstheme="majorBidi"/>
                <w:sz w:val="28"/>
                <w:szCs w:val="28"/>
                <w:rtl/>
              </w:rPr>
            </w:pPr>
            <w:r>
              <w:rPr>
                <w:rFonts w:asciiTheme="majorBidi" w:hAnsiTheme="majorBidi" w:cstheme="majorBidi" w:hint="cs"/>
                <w:sz w:val="28"/>
                <w:szCs w:val="28"/>
                <w:rtl/>
              </w:rPr>
              <w:t>2</w:t>
            </w:r>
          </w:p>
        </w:tc>
        <w:tc>
          <w:tcPr>
            <w:tcW w:w="1218" w:type="dxa"/>
          </w:tcPr>
          <w:p w:rsidR="000C3086" w:rsidRDefault="000C3086" w:rsidP="00D34D89">
            <w:pPr>
              <w:rPr>
                <w:rFonts w:asciiTheme="majorBidi" w:hAnsiTheme="majorBidi" w:cstheme="majorBidi"/>
                <w:sz w:val="28"/>
                <w:szCs w:val="28"/>
                <w:rtl/>
              </w:rPr>
            </w:pPr>
            <w:r>
              <w:rPr>
                <w:rFonts w:asciiTheme="majorBidi" w:hAnsiTheme="majorBidi" w:cstheme="majorBidi" w:hint="cs"/>
                <w:sz w:val="28"/>
                <w:szCs w:val="28"/>
                <w:rtl/>
              </w:rPr>
              <w:t>3</w:t>
            </w:r>
          </w:p>
        </w:tc>
        <w:tc>
          <w:tcPr>
            <w:tcW w:w="1218" w:type="dxa"/>
          </w:tcPr>
          <w:p w:rsidR="000C3086" w:rsidRDefault="000C3086" w:rsidP="00D34D89">
            <w:pPr>
              <w:rPr>
                <w:rFonts w:asciiTheme="majorBidi" w:hAnsiTheme="majorBidi" w:cstheme="majorBidi"/>
                <w:sz w:val="28"/>
                <w:szCs w:val="28"/>
                <w:rtl/>
              </w:rPr>
            </w:pPr>
            <w:r>
              <w:rPr>
                <w:rFonts w:asciiTheme="majorBidi" w:hAnsiTheme="majorBidi" w:cstheme="majorBidi" w:hint="cs"/>
                <w:sz w:val="28"/>
                <w:szCs w:val="28"/>
                <w:rtl/>
              </w:rPr>
              <w:t>9</w:t>
            </w:r>
          </w:p>
        </w:tc>
      </w:tr>
      <w:tr w:rsidR="000C3086" w:rsidTr="00D34D89">
        <w:tc>
          <w:tcPr>
            <w:tcW w:w="1217" w:type="dxa"/>
          </w:tcPr>
          <w:p w:rsidR="000C3086" w:rsidRDefault="000C3086" w:rsidP="00D34D89">
            <w:pPr>
              <w:rPr>
                <w:rFonts w:asciiTheme="majorBidi" w:hAnsiTheme="majorBidi" w:cstheme="majorBidi"/>
                <w:sz w:val="28"/>
                <w:szCs w:val="28"/>
                <w:rtl/>
              </w:rPr>
            </w:pPr>
            <w:r>
              <w:rPr>
                <w:rFonts w:asciiTheme="majorBidi" w:hAnsiTheme="majorBidi" w:cstheme="majorBidi" w:hint="cs"/>
                <w:sz w:val="28"/>
                <w:szCs w:val="28"/>
                <w:rtl/>
              </w:rPr>
              <w:t>2</w:t>
            </w:r>
          </w:p>
        </w:tc>
        <w:tc>
          <w:tcPr>
            <w:tcW w:w="1217" w:type="dxa"/>
          </w:tcPr>
          <w:p w:rsidR="000C3086" w:rsidRDefault="000C3086" w:rsidP="00D34D89">
            <w:pPr>
              <w:rPr>
                <w:rFonts w:asciiTheme="majorBidi" w:hAnsiTheme="majorBidi" w:cstheme="majorBidi"/>
                <w:sz w:val="28"/>
                <w:szCs w:val="28"/>
                <w:rtl/>
              </w:rPr>
            </w:pPr>
            <w:r>
              <w:rPr>
                <w:rFonts w:asciiTheme="majorBidi" w:hAnsiTheme="majorBidi" w:cstheme="majorBidi" w:hint="cs"/>
                <w:sz w:val="28"/>
                <w:szCs w:val="28"/>
                <w:rtl/>
              </w:rPr>
              <w:t>8</w:t>
            </w:r>
          </w:p>
        </w:tc>
        <w:tc>
          <w:tcPr>
            <w:tcW w:w="1217" w:type="dxa"/>
          </w:tcPr>
          <w:p w:rsidR="000C3086" w:rsidRDefault="000C3086" w:rsidP="00D34D89">
            <w:pPr>
              <w:rPr>
                <w:rFonts w:asciiTheme="majorBidi" w:hAnsiTheme="majorBidi" w:cstheme="majorBidi"/>
                <w:sz w:val="28"/>
                <w:szCs w:val="28"/>
                <w:rtl/>
              </w:rPr>
            </w:pPr>
            <w:r>
              <w:rPr>
                <w:rFonts w:asciiTheme="majorBidi" w:hAnsiTheme="majorBidi" w:cstheme="majorBidi" w:hint="cs"/>
                <w:sz w:val="28"/>
                <w:szCs w:val="28"/>
                <w:rtl/>
              </w:rPr>
              <w:t>10</w:t>
            </w:r>
          </w:p>
        </w:tc>
        <w:tc>
          <w:tcPr>
            <w:tcW w:w="1217" w:type="dxa"/>
          </w:tcPr>
          <w:p w:rsidR="000C3086" w:rsidRDefault="000C3086" w:rsidP="00D34D89">
            <w:pPr>
              <w:rPr>
                <w:rFonts w:asciiTheme="majorBidi" w:hAnsiTheme="majorBidi" w:cstheme="majorBidi"/>
                <w:sz w:val="28"/>
                <w:szCs w:val="28"/>
                <w:rtl/>
              </w:rPr>
            </w:pPr>
            <w:r>
              <w:rPr>
                <w:rFonts w:asciiTheme="majorBidi" w:hAnsiTheme="majorBidi" w:cstheme="majorBidi" w:hint="cs"/>
                <w:sz w:val="28"/>
                <w:szCs w:val="28"/>
                <w:rtl/>
              </w:rPr>
              <w:t>3</w:t>
            </w:r>
          </w:p>
        </w:tc>
        <w:tc>
          <w:tcPr>
            <w:tcW w:w="1218" w:type="dxa"/>
          </w:tcPr>
          <w:p w:rsidR="000C3086" w:rsidRDefault="000C3086" w:rsidP="00D34D89">
            <w:pPr>
              <w:rPr>
                <w:rFonts w:asciiTheme="majorBidi" w:hAnsiTheme="majorBidi" w:cstheme="majorBidi"/>
                <w:sz w:val="28"/>
                <w:szCs w:val="28"/>
                <w:rtl/>
              </w:rPr>
            </w:pPr>
            <w:r>
              <w:rPr>
                <w:rFonts w:asciiTheme="majorBidi" w:hAnsiTheme="majorBidi" w:cstheme="majorBidi" w:hint="cs"/>
                <w:sz w:val="28"/>
                <w:szCs w:val="28"/>
                <w:rtl/>
              </w:rPr>
              <w:t>1</w:t>
            </w:r>
          </w:p>
        </w:tc>
        <w:tc>
          <w:tcPr>
            <w:tcW w:w="1218" w:type="dxa"/>
          </w:tcPr>
          <w:p w:rsidR="000C3086" w:rsidRDefault="000C3086" w:rsidP="00D34D89">
            <w:pPr>
              <w:rPr>
                <w:rFonts w:asciiTheme="majorBidi" w:hAnsiTheme="majorBidi" w:cstheme="majorBidi"/>
                <w:sz w:val="28"/>
                <w:szCs w:val="28"/>
                <w:rtl/>
              </w:rPr>
            </w:pPr>
            <w:r>
              <w:rPr>
                <w:rFonts w:asciiTheme="majorBidi" w:hAnsiTheme="majorBidi" w:cstheme="majorBidi" w:hint="cs"/>
                <w:sz w:val="28"/>
                <w:szCs w:val="28"/>
                <w:rtl/>
              </w:rPr>
              <w:t>2</w:t>
            </w:r>
          </w:p>
        </w:tc>
        <w:tc>
          <w:tcPr>
            <w:tcW w:w="1218" w:type="dxa"/>
          </w:tcPr>
          <w:p w:rsidR="000C3086" w:rsidRDefault="000C3086" w:rsidP="00D34D89">
            <w:pPr>
              <w:rPr>
                <w:rFonts w:asciiTheme="majorBidi" w:hAnsiTheme="majorBidi" w:cstheme="majorBidi"/>
                <w:sz w:val="28"/>
                <w:szCs w:val="28"/>
                <w:rtl/>
              </w:rPr>
            </w:pPr>
            <w:r>
              <w:rPr>
                <w:rFonts w:asciiTheme="majorBidi" w:hAnsiTheme="majorBidi" w:cstheme="majorBidi" w:hint="cs"/>
                <w:sz w:val="28"/>
                <w:szCs w:val="28"/>
                <w:rtl/>
              </w:rPr>
              <w:t>4</w:t>
            </w:r>
          </w:p>
        </w:tc>
      </w:tr>
      <w:tr w:rsidR="000C3086" w:rsidTr="00D34D89">
        <w:tc>
          <w:tcPr>
            <w:tcW w:w="1217" w:type="dxa"/>
          </w:tcPr>
          <w:p w:rsidR="000C3086" w:rsidRDefault="000C3086" w:rsidP="00D34D89">
            <w:pPr>
              <w:rPr>
                <w:rFonts w:asciiTheme="majorBidi" w:hAnsiTheme="majorBidi" w:cstheme="majorBidi"/>
                <w:sz w:val="28"/>
                <w:szCs w:val="28"/>
                <w:rtl/>
              </w:rPr>
            </w:pPr>
            <w:r>
              <w:rPr>
                <w:rFonts w:asciiTheme="majorBidi" w:hAnsiTheme="majorBidi" w:cstheme="majorBidi" w:hint="cs"/>
                <w:sz w:val="28"/>
                <w:szCs w:val="28"/>
                <w:rtl/>
              </w:rPr>
              <w:t>3</w:t>
            </w:r>
          </w:p>
        </w:tc>
        <w:tc>
          <w:tcPr>
            <w:tcW w:w="1217" w:type="dxa"/>
          </w:tcPr>
          <w:p w:rsidR="000C3086" w:rsidRDefault="000C3086" w:rsidP="00D34D89">
            <w:pPr>
              <w:rPr>
                <w:rFonts w:asciiTheme="majorBidi" w:hAnsiTheme="majorBidi" w:cstheme="majorBidi"/>
                <w:sz w:val="28"/>
                <w:szCs w:val="28"/>
                <w:rtl/>
              </w:rPr>
            </w:pPr>
            <w:r>
              <w:rPr>
                <w:rFonts w:asciiTheme="majorBidi" w:hAnsiTheme="majorBidi" w:cstheme="majorBidi" w:hint="cs"/>
                <w:sz w:val="28"/>
                <w:szCs w:val="28"/>
                <w:rtl/>
              </w:rPr>
              <w:t>10</w:t>
            </w:r>
          </w:p>
        </w:tc>
        <w:tc>
          <w:tcPr>
            <w:tcW w:w="1217" w:type="dxa"/>
          </w:tcPr>
          <w:p w:rsidR="000C3086" w:rsidRDefault="000C3086" w:rsidP="00D34D89">
            <w:pPr>
              <w:rPr>
                <w:rFonts w:asciiTheme="majorBidi" w:hAnsiTheme="majorBidi" w:cstheme="majorBidi"/>
                <w:sz w:val="28"/>
                <w:szCs w:val="28"/>
                <w:rtl/>
              </w:rPr>
            </w:pPr>
            <w:r>
              <w:rPr>
                <w:rFonts w:asciiTheme="majorBidi" w:hAnsiTheme="majorBidi" w:cstheme="majorBidi" w:hint="cs"/>
                <w:sz w:val="28"/>
                <w:szCs w:val="28"/>
                <w:rtl/>
              </w:rPr>
              <w:t>7</w:t>
            </w:r>
          </w:p>
        </w:tc>
        <w:tc>
          <w:tcPr>
            <w:tcW w:w="1217" w:type="dxa"/>
          </w:tcPr>
          <w:p w:rsidR="000C3086" w:rsidRDefault="000C3086" w:rsidP="00D34D89">
            <w:pPr>
              <w:rPr>
                <w:rFonts w:asciiTheme="majorBidi" w:hAnsiTheme="majorBidi" w:cstheme="majorBidi"/>
                <w:sz w:val="28"/>
                <w:szCs w:val="28"/>
                <w:rtl/>
              </w:rPr>
            </w:pPr>
            <w:r>
              <w:rPr>
                <w:rFonts w:asciiTheme="majorBidi" w:hAnsiTheme="majorBidi" w:cstheme="majorBidi" w:hint="cs"/>
                <w:sz w:val="28"/>
                <w:szCs w:val="28"/>
                <w:rtl/>
              </w:rPr>
              <w:t>1</w:t>
            </w:r>
          </w:p>
        </w:tc>
        <w:tc>
          <w:tcPr>
            <w:tcW w:w="1218" w:type="dxa"/>
          </w:tcPr>
          <w:p w:rsidR="000C3086" w:rsidRDefault="000C3086" w:rsidP="00D34D89">
            <w:pPr>
              <w:rPr>
                <w:rFonts w:asciiTheme="majorBidi" w:hAnsiTheme="majorBidi" w:cstheme="majorBidi"/>
                <w:sz w:val="28"/>
                <w:szCs w:val="28"/>
                <w:rtl/>
              </w:rPr>
            </w:pPr>
            <w:r>
              <w:rPr>
                <w:rFonts w:asciiTheme="majorBidi" w:hAnsiTheme="majorBidi" w:cstheme="majorBidi" w:hint="cs"/>
                <w:sz w:val="28"/>
                <w:szCs w:val="28"/>
                <w:rtl/>
              </w:rPr>
              <w:t>4</w:t>
            </w:r>
          </w:p>
        </w:tc>
        <w:tc>
          <w:tcPr>
            <w:tcW w:w="1218" w:type="dxa"/>
          </w:tcPr>
          <w:p w:rsidR="000C3086" w:rsidRDefault="000C3086" w:rsidP="00D34D89">
            <w:pPr>
              <w:rPr>
                <w:rFonts w:asciiTheme="majorBidi" w:hAnsiTheme="majorBidi" w:cstheme="majorBidi"/>
                <w:sz w:val="28"/>
                <w:szCs w:val="28"/>
                <w:rtl/>
              </w:rPr>
            </w:pPr>
            <w:r>
              <w:rPr>
                <w:rFonts w:asciiTheme="majorBidi" w:hAnsiTheme="majorBidi" w:cstheme="majorBidi" w:hint="cs"/>
                <w:sz w:val="28"/>
                <w:szCs w:val="28"/>
                <w:rtl/>
              </w:rPr>
              <w:t>-3</w:t>
            </w:r>
          </w:p>
        </w:tc>
        <w:tc>
          <w:tcPr>
            <w:tcW w:w="1218" w:type="dxa"/>
          </w:tcPr>
          <w:p w:rsidR="000C3086" w:rsidRDefault="000C3086" w:rsidP="00D34D89">
            <w:pPr>
              <w:rPr>
                <w:rFonts w:asciiTheme="majorBidi" w:hAnsiTheme="majorBidi" w:cstheme="majorBidi"/>
                <w:sz w:val="28"/>
                <w:szCs w:val="28"/>
                <w:rtl/>
              </w:rPr>
            </w:pPr>
            <w:r>
              <w:rPr>
                <w:rFonts w:asciiTheme="majorBidi" w:hAnsiTheme="majorBidi" w:cstheme="majorBidi" w:hint="cs"/>
                <w:sz w:val="28"/>
                <w:szCs w:val="28"/>
                <w:rtl/>
              </w:rPr>
              <w:t>9</w:t>
            </w:r>
          </w:p>
        </w:tc>
      </w:tr>
      <w:tr w:rsidR="000C3086" w:rsidTr="00D34D89">
        <w:tc>
          <w:tcPr>
            <w:tcW w:w="1217" w:type="dxa"/>
          </w:tcPr>
          <w:p w:rsidR="000C3086" w:rsidRDefault="000C3086" w:rsidP="00D34D89">
            <w:pPr>
              <w:rPr>
                <w:rFonts w:asciiTheme="majorBidi" w:hAnsiTheme="majorBidi" w:cstheme="majorBidi"/>
                <w:sz w:val="28"/>
                <w:szCs w:val="28"/>
                <w:rtl/>
              </w:rPr>
            </w:pPr>
            <w:r>
              <w:rPr>
                <w:rFonts w:asciiTheme="majorBidi" w:hAnsiTheme="majorBidi" w:cstheme="majorBidi" w:hint="cs"/>
                <w:sz w:val="28"/>
                <w:szCs w:val="28"/>
                <w:rtl/>
              </w:rPr>
              <w:t>4</w:t>
            </w:r>
          </w:p>
        </w:tc>
        <w:tc>
          <w:tcPr>
            <w:tcW w:w="1217" w:type="dxa"/>
          </w:tcPr>
          <w:p w:rsidR="000C3086" w:rsidRDefault="000C3086" w:rsidP="00D34D89">
            <w:pPr>
              <w:rPr>
                <w:rFonts w:asciiTheme="majorBidi" w:hAnsiTheme="majorBidi" w:cstheme="majorBidi"/>
                <w:sz w:val="28"/>
                <w:szCs w:val="28"/>
                <w:rtl/>
              </w:rPr>
            </w:pPr>
            <w:r>
              <w:rPr>
                <w:rFonts w:asciiTheme="majorBidi" w:hAnsiTheme="majorBidi" w:cstheme="majorBidi" w:hint="cs"/>
                <w:sz w:val="28"/>
                <w:szCs w:val="28"/>
                <w:rtl/>
              </w:rPr>
              <w:t>7</w:t>
            </w:r>
          </w:p>
        </w:tc>
        <w:tc>
          <w:tcPr>
            <w:tcW w:w="1217" w:type="dxa"/>
          </w:tcPr>
          <w:p w:rsidR="000C3086" w:rsidRDefault="000C3086" w:rsidP="00D34D89">
            <w:pPr>
              <w:rPr>
                <w:rFonts w:asciiTheme="majorBidi" w:hAnsiTheme="majorBidi" w:cstheme="majorBidi"/>
                <w:sz w:val="28"/>
                <w:szCs w:val="28"/>
                <w:rtl/>
              </w:rPr>
            </w:pPr>
            <w:r>
              <w:rPr>
                <w:rFonts w:asciiTheme="majorBidi" w:hAnsiTheme="majorBidi" w:cstheme="majorBidi" w:hint="cs"/>
                <w:sz w:val="28"/>
                <w:szCs w:val="28"/>
                <w:rtl/>
              </w:rPr>
              <w:t>6</w:t>
            </w:r>
          </w:p>
        </w:tc>
        <w:tc>
          <w:tcPr>
            <w:tcW w:w="1217" w:type="dxa"/>
          </w:tcPr>
          <w:p w:rsidR="000C3086" w:rsidRDefault="000C3086" w:rsidP="00D34D89">
            <w:pPr>
              <w:rPr>
                <w:rFonts w:asciiTheme="majorBidi" w:hAnsiTheme="majorBidi" w:cstheme="majorBidi"/>
                <w:sz w:val="28"/>
                <w:szCs w:val="28"/>
                <w:rtl/>
              </w:rPr>
            </w:pPr>
            <w:r>
              <w:rPr>
                <w:rFonts w:asciiTheme="majorBidi" w:hAnsiTheme="majorBidi" w:cstheme="majorBidi" w:hint="cs"/>
                <w:sz w:val="28"/>
                <w:szCs w:val="28"/>
                <w:rtl/>
              </w:rPr>
              <w:t>4</w:t>
            </w:r>
          </w:p>
        </w:tc>
        <w:tc>
          <w:tcPr>
            <w:tcW w:w="1218" w:type="dxa"/>
          </w:tcPr>
          <w:p w:rsidR="000C3086" w:rsidRDefault="000C3086" w:rsidP="00D34D89">
            <w:pPr>
              <w:rPr>
                <w:rFonts w:asciiTheme="majorBidi" w:hAnsiTheme="majorBidi" w:cstheme="majorBidi"/>
                <w:sz w:val="28"/>
                <w:szCs w:val="28"/>
                <w:rtl/>
              </w:rPr>
            </w:pPr>
            <w:r>
              <w:rPr>
                <w:rFonts w:asciiTheme="majorBidi" w:hAnsiTheme="majorBidi" w:cstheme="majorBidi" w:hint="cs"/>
                <w:sz w:val="28"/>
                <w:szCs w:val="28"/>
                <w:rtl/>
              </w:rPr>
              <w:t>5</w:t>
            </w:r>
          </w:p>
        </w:tc>
        <w:tc>
          <w:tcPr>
            <w:tcW w:w="1218" w:type="dxa"/>
          </w:tcPr>
          <w:p w:rsidR="000C3086" w:rsidRDefault="000C3086" w:rsidP="00D34D89">
            <w:pPr>
              <w:rPr>
                <w:rFonts w:asciiTheme="majorBidi" w:hAnsiTheme="majorBidi" w:cstheme="majorBidi"/>
                <w:sz w:val="28"/>
                <w:szCs w:val="28"/>
                <w:rtl/>
              </w:rPr>
            </w:pPr>
            <w:r>
              <w:rPr>
                <w:rFonts w:asciiTheme="majorBidi" w:hAnsiTheme="majorBidi" w:cstheme="majorBidi" w:hint="cs"/>
                <w:sz w:val="28"/>
                <w:szCs w:val="28"/>
                <w:rtl/>
              </w:rPr>
              <w:t>-1</w:t>
            </w:r>
          </w:p>
        </w:tc>
        <w:tc>
          <w:tcPr>
            <w:tcW w:w="1218" w:type="dxa"/>
          </w:tcPr>
          <w:p w:rsidR="000C3086" w:rsidRDefault="000C3086" w:rsidP="00D34D89">
            <w:pPr>
              <w:rPr>
                <w:rFonts w:asciiTheme="majorBidi" w:hAnsiTheme="majorBidi" w:cstheme="majorBidi"/>
                <w:sz w:val="28"/>
                <w:szCs w:val="28"/>
                <w:rtl/>
              </w:rPr>
            </w:pPr>
            <w:r>
              <w:rPr>
                <w:rFonts w:asciiTheme="majorBidi" w:hAnsiTheme="majorBidi" w:cstheme="majorBidi" w:hint="cs"/>
                <w:sz w:val="28"/>
                <w:szCs w:val="28"/>
                <w:rtl/>
              </w:rPr>
              <w:t>1</w:t>
            </w:r>
          </w:p>
        </w:tc>
      </w:tr>
      <w:tr w:rsidR="000C3086" w:rsidTr="00D34D89">
        <w:tc>
          <w:tcPr>
            <w:tcW w:w="1217" w:type="dxa"/>
          </w:tcPr>
          <w:p w:rsidR="000C3086" w:rsidRDefault="000C3086" w:rsidP="00D34D89">
            <w:pPr>
              <w:rPr>
                <w:rFonts w:asciiTheme="majorBidi" w:hAnsiTheme="majorBidi" w:cstheme="majorBidi"/>
                <w:sz w:val="28"/>
                <w:szCs w:val="28"/>
                <w:rtl/>
              </w:rPr>
            </w:pPr>
            <w:r>
              <w:rPr>
                <w:rFonts w:asciiTheme="majorBidi" w:hAnsiTheme="majorBidi" w:cstheme="majorBidi" w:hint="cs"/>
                <w:sz w:val="28"/>
                <w:szCs w:val="28"/>
                <w:rtl/>
              </w:rPr>
              <w:lastRenderedPageBreak/>
              <w:t>5</w:t>
            </w:r>
          </w:p>
        </w:tc>
        <w:tc>
          <w:tcPr>
            <w:tcW w:w="1217" w:type="dxa"/>
          </w:tcPr>
          <w:p w:rsidR="000C3086" w:rsidRDefault="000C3086" w:rsidP="00D34D89">
            <w:pPr>
              <w:rPr>
                <w:rFonts w:asciiTheme="majorBidi" w:hAnsiTheme="majorBidi" w:cstheme="majorBidi"/>
                <w:sz w:val="28"/>
                <w:szCs w:val="28"/>
                <w:rtl/>
              </w:rPr>
            </w:pPr>
            <w:r>
              <w:rPr>
                <w:rFonts w:asciiTheme="majorBidi" w:hAnsiTheme="majorBidi" w:cstheme="majorBidi" w:hint="cs"/>
                <w:sz w:val="28"/>
                <w:szCs w:val="28"/>
                <w:rtl/>
              </w:rPr>
              <w:t>9</w:t>
            </w:r>
          </w:p>
        </w:tc>
        <w:tc>
          <w:tcPr>
            <w:tcW w:w="1217" w:type="dxa"/>
          </w:tcPr>
          <w:p w:rsidR="000C3086" w:rsidRDefault="000C3086" w:rsidP="00D34D89">
            <w:pPr>
              <w:rPr>
                <w:rFonts w:asciiTheme="majorBidi" w:hAnsiTheme="majorBidi" w:cstheme="majorBidi"/>
                <w:sz w:val="28"/>
                <w:szCs w:val="28"/>
                <w:rtl/>
              </w:rPr>
            </w:pPr>
            <w:r>
              <w:rPr>
                <w:rFonts w:asciiTheme="majorBidi" w:hAnsiTheme="majorBidi" w:cstheme="majorBidi" w:hint="cs"/>
                <w:sz w:val="28"/>
                <w:szCs w:val="28"/>
                <w:rtl/>
              </w:rPr>
              <w:t>8</w:t>
            </w:r>
          </w:p>
        </w:tc>
        <w:tc>
          <w:tcPr>
            <w:tcW w:w="1217" w:type="dxa"/>
          </w:tcPr>
          <w:p w:rsidR="000C3086" w:rsidRDefault="000C3086" w:rsidP="00D34D89">
            <w:pPr>
              <w:rPr>
                <w:rFonts w:asciiTheme="majorBidi" w:hAnsiTheme="majorBidi" w:cstheme="majorBidi"/>
                <w:sz w:val="28"/>
                <w:szCs w:val="28"/>
                <w:rtl/>
              </w:rPr>
            </w:pPr>
            <w:r>
              <w:rPr>
                <w:rFonts w:asciiTheme="majorBidi" w:hAnsiTheme="majorBidi" w:cstheme="majorBidi" w:hint="cs"/>
                <w:sz w:val="28"/>
                <w:szCs w:val="28"/>
                <w:rtl/>
              </w:rPr>
              <w:t>2</w:t>
            </w:r>
          </w:p>
        </w:tc>
        <w:tc>
          <w:tcPr>
            <w:tcW w:w="1218" w:type="dxa"/>
          </w:tcPr>
          <w:p w:rsidR="000C3086" w:rsidRDefault="000C3086" w:rsidP="00D34D89">
            <w:pPr>
              <w:rPr>
                <w:rFonts w:asciiTheme="majorBidi" w:hAnsiTheme="majorBidi" w:cstheme="majorBidi"/>
                <w:sz w:val="28"/>
                <w:szCs w:val="28"/>
                <w:rtl/>
              </w:rPr>
            </w:pPr>
            <w:r>
              <w:rPr>
                <w:rFonts w:asciiTheme="majorBidi" w:hAnsiTheme="majorBidi" w:cstheme="majorBidi" w:hint="cs"/>
                <w:sz w:val="28"/>
                <w:szCs w:val="28"/>
                <w:rtl/>
              </w:rPr>
              <w:t>3</w:t>
            </w:r>
          </w:p>
        </w:tc>
        <w:tc>
          <w:tcPr>
            <w:tcW w:w="1218" w:type="dxa"/>
          </w:tcPr>
          <w:p w:rsidR="000C3086" w:rsidRDefault="000C3086" w:rsidP="00D34D89">
            <w:pPr>
              <w:rPr>
                <w:rFonts w:asciiTheme="majorBidi" w:hAnsiTheme="majorBidi" w:cstheme="majorBidi"/>
                <w:sz w:val="28"/>
                <w:szCs w:val="28"/>
                <w:rtl/>
              </w:rPr>
            </w:pPr>
            <w:r>
              <w:rPr>
                <w:rFonts w:asciiTheme="majorBidi" w:hAnsiTheme="majorBidi" w:cstheme="majorBidi" w:hint="cs"/>
                <w:sz w:val="28"/>
                <w:szCs w:val="28"/>
                <w:rtl/>
              </w:rPr>
              <w:t>-1</w:t>
            </w:r>
          </w:p>
        </w:tc>
        <w:tc>
          <w:tcPr>
            <w:tcW w:w="1218" w:type="dxa"/>
          </w:tcPr>
          <w:p w:rsidR="000C3086" w:rsidRDefault="000C3086" w:rsidP="00D34D89">
            <w:pPr>
              <w:rPr>
                <w:rFonts w:asciiTheme="majorBidi" w:hAnsiTheme="majorBidi" w:cstheme="majorBidi"/>
                <w:sz w:val="28"/>
                <w:szCs w:val="28"/>
                <w:rtl/>
              </w:rPr>
            </w:pPr>
            <w:r>
              <w:rPr>
                <w:rFonts w:asciiTheme="majorBidi" w:hAnsiTheme="majorBidi" w:cstheme="majorBidi" w:hint="cs"/>
                <w:sz w:val="28"/>
                <w:szCs w:val="28"/>
                <w:rtl/>
              </w:rPr>
              <w:t>1</w:t>
            </w:r>
          </w:p>
        </w:tc>
      </w:tr>
      <w:tr w:rsidR="000C3086" w:rsidTr="00D34D89">
        <w:tblPrEx>
          <w:tblLook w:val="0000" w:firstRow="0" w:lastRow="0" w:firstColumn="0" w:lastColumn="0" w:noHBand="0" w:noVBand="0"/>
        </w:tblPrEx>
        <w:trPr>
          <w:gridBefore w:val="6"/>
          <w:wBefore w:w="7304" w:type="dxa"/>
          <w:trHeight w:val="570"/>
        </w:trPr>
        <w:tc>
          <w:tcPr>
            <w:tcW w:w="1218" w:type="dxa"/>
          </w:tcPr>
          <w:p w:rsidR="000C3086" w:rsidRDefault="000C3086" w:rsidP="00D34D89">
            <w:pPr>
              <w:rPr>
                <w:rFonts w:asciiTheme="majorBidi" w:hAnsiTheme="majorBidi" w:cstheme="majorBidi"/>
                <w:sz w:val="28"/>
                <w:szCs w:val="28"/>
                <w:rtl/>
              </w:rPr>
            </w:pPr>
            <w:r>
              <w:rPr>
                <w:rFonts w:asciiTheme="majorBidi" w:hAnsiTheme="majorBidi" w:cstheme="majorBidi" w:hint="cs"/>
                <w:sz w:val="28"/>
                <w:szCs w:val="28"/>
                <w:rtl/>
              </w:rPr>
              <w:t>24</w:t>
            </w:r>
          </w:p>
        </w:tc>
      </w:tr>
    </w:tbl>
    <w:p w:rsidR="000C3086" w:rsidRDefault="000C3086" w:rsidP="000C3086">
      <w:pPr>
        <w:jc w:val="right"/>
        <w:rPr>
          <w:rFonts w:asciiTheme="majorBidi" w:hAnsiTheme="majorBidi" w:cstheme="majorBidi"/>
          <w:sz w:val="28"/>
          <w:szCs w:val="28"/>
          <w:rtl/>
        </w:rPr>
      </w:pPr>
      <w:r w:rsidRPr="005627F9">
        <w:rPr>
          <w:rFonts w:asciiTheme="majorBidi" w:eastAsia="Times New Roman" w:hAnsiTheme="majorBidi" w:cstheme="majorBidi"/>
          <w:position w:val="-32"/>
          <w:sz w:val="28"/>
          <w:szCs w:val="28"/>
          <w:rtl/>
        </w:rPr>
        <w:object w:dxaOrig="2520" w:dyaOrig="795">
          <v:shape id="_x0000_i1028" type="#_x0000_t75" style="width:126pt;height:39.75pt" o:ole="">
            <v:imagedata r:id="rId7" o:title=""/>
          </v:shape>
          <o:OLEObject Type="Embed" ProgID="Equation.3" ShapeID="_x0000_i1028" DrawAspect="Content" ObjectID="_1607494974" r:id="rId10"/>
        </w:object>
      </w:r>
    </w:p>
    <w:p w:rsidR="000C3086" w:rsidRDefault="000C3086" w:rsidP="000C3086">
      <w:pPr>
        <w:rPr>
          <w:rFonts w:asciiTheme="majorBidi" w:hAnsiTheme="majorBidi" w:cstheme="majorBidi"/>
          <w:sz w:val="28"/>
          <w:szCs w:val="28"/>
          <w:rtl/>
        </w:rPr>
      </w:pPr>
    </w:p>
    <w:p w:rsidR="000C3086" w:rsidRDefault="000C3086" w:rsidP="000C3086">
      <w:pPr>
        <w:tabs>
          <w:tab w:val="left" w:pos="6206"/>
        </w:tabs>
        <w:jc w:val="right"/>
        <w:rPr>
          <w:rFonts w:asciiTheme="majorBidi" w:hAnsiTheme="majorBidi" w:cstheme="majorBidi"/>
          <w:sz w:val="28"/>
          <w:szCs w:val="28"/>
          <w:rtl/>
        </w:rPr>
      </w:pPr>
      <w:r>
        <w:rPr>
          <w:rFonts w:asciiTheme="majorBidi" w:hAnsiTheme="majorBidi" w:cstheme="majorBidi"/>
          <w:sz w:val="28"/>
          <w:szCs w:val="28"/>
          <w:rtl/>
        </w:rPr>
        <w:tab/>
      </w:r>
      <w:r w:rsidRPr="00CF14F2">
        <w:rPr>
          <w:rFonts w:asciiTheme="majorBidi" w:eastAsia="Times New Roman" w:hAnsiTheme="majorBidi" w:cstheme="majorBidi"/>
          <w:position w:val="-30"/>
          <w:sz w:val="28"/>
          <w:szCs w:val="28"/>
        </w:rPr>
        <w:object w:dxaOrig="2100" w:dyaOrig="680">
          <v:shape id="_x0000_i1029" type="#_x0000_t75" style="width:105pt;height:33.75pt" o:ole="">
            <v:imagedata r:id="rId11" o:title=""/>
          </v:shape>
          <o:OLEObject Type="Embed" ProgID="Equation.3" ShapeID="_x0000_i1029" DrawAspect="Content" ObjectID="_1607494975" r:id="rId12"/>
        </w:object>
      </w:r>
    </w:p>
    <w:p w:rsidR="000C3086" w:rsidRDefault="000C3086" w:rsidP="000C3086">
      <w:pPr>
        <w:tabs>
          <w:tab w:val="left" w:pos="7466"/>
        </w:tabs>
        <w:jc w:val="right"/>
        <w:rPr>
          <w:rFonts w:asciiTheme="majorBidi" w:hAnsiTheme="majorBidi" w:cstheme="majorBidi"/>
          <w:sz w:val="28"/>
          <w:szCs w:val="28"/>
          <w:rtl/>
        </w:rPr>
      </w:pPr>
      <w:r>
        <w:rPr>
          <w:rFonts w:asciiTheme="majorBidi" w:hAnsiTheme="majorBidi" w:cstheme="majorBidi"/>
          <w:sz w:val="28"/>
          <w:szCs w:val="28"/>
          <w:rtl/>
        </w:rPr>
        <w:tab/>
      </w:r>
      <w:r w:rsidRPr="00CF14F2">
        <w:rPr>
          <w:rFonts w:asciiTheme="majorBidi" w:eastAsia="Times New Roman" w:hAnsiTheme="majorBidi" w:cstheme="majorBidi"/>
          <w:position w:val="-24"/>
          <w:sz w:val="28"/>
          <w:szCs w:val="28"/>
        </w:rPr>
        <w:object w:dxaOrig="2020" w:dyaOrig="620">
          <v:shape id="_x0000_i1030" type="#_x0000_t75" style="width:101.25pt;height:30.75pt" o:ole="">
            <v:imagedata r:id="rId13" o:title=""/>
          </v:shape>
          <o:OLEObject Type="Embed" ProgID="Equation.3" ShapeID="_x0000_i1030" DrawAspect="Content" ObjectID="_1607494976" r:id="rId14"/>
        </w:object>
      </w:r>
    </w:p>
    <w:p w:rsidR="000C3086" w:rsidRDefault="000C3086" w:rsidP="000C3086">
      <w:pPr>
        <w:tabs>
          <w:tab w:val="left" w:pos="6656"/>
        </w:tabs>
        <w:jc w:val="right"/>
        <w:rPr>
          <w:rFonts w:asciiTheme="majorBidi" w:hAnsiTheme="majorBidi" w:cstheme="majorBidi"/>
          <w:sz w:val="28"/>
          <w:szCs w:val="28"/>
          <w:rtl/>
        </w:rPr>
      </w:pPr>
      <w:r w:rsidRPr="00CF14F2">
        <w:rPr>
          <w:rFonts w:asciiTheme="majorBidi" w:eastAsia="Times New Roman" w:hAnsiTheme="majorBidi" w:cstheme="majorBidi"/>
          <w:position w:val="-24"/>
          <w:sz w:val="28"/>
          <w:szCs w:val="28"/>
        </w:rPr>
        <w:object w:dxaOrig="1560" w:dyaOrig="620">
          <v:shape id="_x0000_i1031" type="#_x0000_t75" style="width:78pt;height:30.75pt" o:ole="">
            <v:imagedata r:id="rId15" o:title=""/>
          </v:shape>
          <o:OLEObject Type="Embed" ProgID="Equation.3" ShapeID="_x0000_i1031" DrawAspect="Content" ObjectID="_1607494977" r:id="rId16"/>
        </w:object>
      </w:r>
    </w:p>
    <w:p w:rsidR="000C3086" w:rsidRDefault="000C3086" w:rsidP="000C3086">
      <w:pPr>
        <w:jc w:val="right"/>
        <w:rPr>
          <w:rFonts w:asciiTheme="majorBidi" w:hAnsiTheme="majorBidi" w:cstheme="majorBidi"/>
          <w:sz w:val="28"/>
          <w:szCs w:val="28"/>
          <w:rtl/>
        </w:rPr>
      </w:pPr>
      <w:r w:rsidRPr="00CF14F2">
        <w:rPr>
          <w:rFonts w:asciiTheme="majorBidi" w:eastAsia="Times New Roman" w:hAnsiTheme="majorBidi" w:cstheme="majorBidi"/>
          <w:position w:val="-12"/>
          <w:sz w:val="28"/>
          <w:szCs w:val="28"/>
        </w:rPr>
        <w:object w:dxaOrig="1579" w:dyaOrig="360">
          <v:shape id="_x0000_i1032" type="#_x0000_t75" style="width:78.75pt;height:18pt" o:ole="">
            <v:imagedata r:id="rId17" o:title=""/>
          </v:shape>
          <o:OLEObject Type="Embed" ProgID="Equation.3" ShapeID="_x0000_i1032" DrawAspect="Content" ObjectID="_1607494978" r:id="rId18"/>
        </w:object>
      </w:r>
    </w:p>
    <w:p w:rsidR="000C3086" w:rsidRDefault="000C3086" w:rsidP="000C3086">
      <w:pPr>
        <w:jc w:val="right"/>
        <w:rPr>
          <w:rFonts w:asciiTheme="majorBidi" w:hAnsiTheme="majorBidi" w:cstheme="majorBidi"/>
          <w:sz w:val="28"/>
          <w:szCs w:val="28"/>
          <w:rtl/>
        </w:rPr>
      </w:pPr>
      <w:r w:rsidRPr="00CF14F2">
        <w:rPr>
          <w:rFonts w:asciiTheme="majorBidi" w:eastAsia="Times New Roman" w:hAnsiTheme="majorBidi" w:cstheme="majorBidi"/>
          <w:position w:val="-12"/>
          <w:sz w:val="28"/>
          <w:szCs w:val="28"/>
        </w:rPr>
        <w:object w:dxaOrig="1359" w:dyaOrig="360">
          <v:shape id="_x0000_i1033" type="#_x0000_t75" style="width:68.25pt;height:18pt" o:ole="">
            <v:imagedata r:id="rId19" o:title=""/>
          </v:shape>
          <o:OLEObject Type="Embed" ProgID="Equation.3" ShapeID="_x0000_i1033" DrawAspect="Content" ObjectID="_1607494979" r:id="rId20"/>
        </w:object>
      </w:r>
    </w:p>
    <w:p w:rsidR="003D21E5" w:rsidRDefault="003D21E5">
      <w:bookmarkStart w:id="0" w:name="_GoBack"/>
      <w:bookmarkEnd w:id="0"/>
    </w:p>
    <w:sectPr w:rsidR="003D21E5" w:rsidSect="001833ED">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3086"/>
    <w:rsid w:val="000C3086"/>
    <w:rsid w:val="001833ED"/>
    <w:rsid w:val="003D21E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3086"/>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C30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3086"/>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C30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4.wmf"/><Relationship Id="rId18" Type="http://schemas.openxmlformats.org/officeDocument/2006/relationships/oleObject" Target="embeddings/oleObject8.bin"/><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2.wmf"/><Relationship Id="rId12" Type="http://schemas.openxmlformats.org/officeDocument/2006/relationships/oleObject" Target="embeddings/oleObject5.bin"/><Relationship Id="rId17" Type="http://schemas.openxmlformats.org/officeDocument/2006/relationships/image" Target="media/image6.wmf"/><Relationship Id="rId2" Type="http://schemas.microsoft.com/office/2007/relationships/stylesWithEffects" Target="stylesWithEffects.xml"/><Relationship Id="rId16" Type="http://schemas.openxmlformats.org/officeDocument/2006/relationships/oleObject" Target="embeddings/oleObject7.bin"/><Relationship Id="rId20" Type="http://schemas.openxmlformats.org/officeDocument/2006/relationships/oleObject" Target="embeddings/oleObject9.bin"/><Relationship Id="rId1" Type="http://schemas.openxmlformats.org/officeDocument/2006/relationships/styles" Target="styles.xml"/><Relationship Id="rId6" Type="http://schemas.openxmlformats.org/officeDocument/2006/relationships/oleObject" Target="embeddings/oleObject1.bin"/><Relationship Id="rId11" Type="http://schemas.openxmlformats.org/officeDocument/2006/relationships/image" Target="media/image3.wmf"/><Relationship Id="rId5" Type="http://schemas.openxmlformats.org/officeDocument/2006/relationships/image" Target="media/image1.wmf"/><Relationship Id="rId15" Type="http://schemas.openxmlformats.org/officeDocument/2006/relationships/image" Target="media/image5.wmf"/><Relationship Id="rId10" Type="http://schemas.openxmlformats.org/officeDocument/2006/relationships/oleObject" Target="embeddings/oleObject4.bin"/><Relationship Id="rId19" Type="http://schemas.openxmlformats.org/officeDocument/2006/relationships/image" Target="media/image7.wmf"/><Relationship Id="rId4" Type="http://schemas.openxmlformats.org/officeDocument/2006/relationships/webSettings" Target="webSettings.xml"/><Relationship Id="rId9" Type="http://schemas.openxmlformats.org/officeDocument/2006/relationships/oleObject" Target="embeddings/oleObject3.bin"/><Relationship Id="rId14" Type="http://schemas.openxmlformats.org/officeDocument/2006/relationships/oleObject" Target="embeddings/oleObject6.bin"/><Relationship Id="rId22"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202</Words>
  <Characters>1152</Characters>
  <Application>Microsoft Office Word</Application>
  <DocSecurity>0</DocSecurity>
  <Lines>9</Lines>
  <Paragraphs>2</Paragraphs>
  <ScaleCrop>false</ScaleCrop>
  <Company/>
  <LinksUpToDate>false</LinksUpToDate>
  <CharactersWithSpaces>1352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ESHZH</dc:creator>
  <cp:lastModifiedBy>ESHZH</cp:lastModifiedBy>
  <cp:revision>1</cp:revision>
  <dcterms:created xsi:type="dcterms:W3CDTF">2018-12-28T01:36:00Z</dcterms:created>
  <dcterms:modified xsi:type="dcterms:W3CDTF">2018-12-28T01:36:00Z</dcterms:modified>
</cp:coreProperties>
</file>