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68" w:rsidRPr="0061320A" w:rsidRDefault="00C14D02" w:rsidP="00B50764">
      <w:pPr>
        <w:bidi w:val="0"/>
        <w:spacing w:line="240" w:lineRule="auto"/>
        <w:jc w:val="center"/>
        <w:rPr>
          <w:rFonts w:ascii="Book Antiqua" w:hAnsi="Book Antiqua"/>
          <w:b/>
          <w:bCs/>
          <w:sz w:val="28"/>
          <w:szCs w:val="28"/>
          <w:lang w:bidi="ar-IQ"/>
        </w:rPr>
      </w:pPr>
      <w:r w:rsidRPr="0061320A">
        <w:rPr>
          <w:rFonts w:ascii="Book Antiqua" w:hAnsi="Book Antiqua"/>
          <w:b/>
          <w:bCs/>
          <w:sz w:val="28"/>
          <w:szCs w:val="28"/>
          <w:lang w:bidi="ar-IQ"/>
        </w:rPr>
        <w:t xml:space="preserve">Basics of </w:t>
      </w:r>
      <w:r w:rsidR="002F4069">
        <w:rPr>
          <w:rFonts w:ascii="Book Antiqua" w:hAnsi="Book Antiqua"/>
          <w:b/>
          <w:bCs/>
          <w:sz w:val="28"/>
          <w:szCs w:val="28"/>
          <w:lang w:bidi="ar-IQ"/>
        </w:rPr>
        <w:t>c</w:t>
      </w:r>
      <w:r w:rsidRPr="0061320A">
        <w:rPr>
          <w:rFonts w:ascii="Book Antiqua" w:hAnsi="Book Antiqua"/>
          <w:b/>
          <w:bCs/>
          <w:sz w:val="28"/>
          <w:szCs w:val="28"/>
          <w:lang w:bidi="ar-IQ"/>
        </w:rPr>
        <w:t xml:space="preserve">ell </w:t>
      </w:r>
      <w:r w:rsidR="002F4069">
        <w:rPr>
          <w:rFonts w:ascii="Book Antiqua" w:hAnsi="Book Antiqua"/>
          <w:b/>
          <w:bCs/>
          <w:sz w:val="28"/>
          <w:szCs w:val="28"/>
          <w:lang w:bidi="ar-IQ"/>
        </w:rPr>
        <w:t>and tissue c</w:t>
      </w:r>
      <w:r w:rsidRPr="0061320A">
        <w:rPr>
          <w:rFonts w:ascii="Book Antiqua" w:hAnsi="Book Antiqua"/>
          <w:b/>
          <w:bCs/>
          <w:sz w:val="28"/>
          <w:szCs w:val="28"/>
          <w:lang w:bidi="ar-IQ"/>
        </w:rPr>
        <w:t>ulture</w:t>
      </w:r>
    </w:p>
    <w:p w:rsidR="00C14D02" w:rsidRPr="0061320A" w:rsidRDefault="00C14D02"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Introduction:</w:t>
      </w:r>
    </w:p>
    <w:p w:rsidR="00C14D02" w:rsidRPr="0061320A" w:rsidRDefault="00C14D02" w:rsidP="00B50764">
      <w:pPr>
        <w:pStyle w:val="ListParagraph"/>
        <w:numPr>
          <w:ilvl w:val="0"/>
          <w:numId w:val="1"/>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Cell culture is the process by which prokaryotic, eukaryotic or plant cells are grown under controlled conditions. But in practice it refers to the culturing of cells derived from animal cells</w:t>
      </w:r>
      <w:r w:rsidRPr="0061320A">
        <w:rPr>
          <w:rFonts w:ascii="Book Antiqua" w:hAnsi="Book Antiqua" w:cs="Arial"/>
          <w:sz w:val="28"/>
          <w:szCs w:val="28"/>
          <w:rtl/>
          <w:lang w:bidi="ar-IQ"/>
        </w:rPr>
        <w:t>.</w:t>
      </w:r>
    </w:p>
    <w:p w:rsidR="00C14D02" w:rsidRPr="0061320A" w:rsidRDefault="00C14D02" w:rsidP="00B50764">
      <w:pPr>
        <w:pStyle w:val="ListParagraph"/>
        <w:numPr>
          <w:ilvl w:val="0"/>
          <w:numId w:val="1"/>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Cell culture was first successfully undertaken by Ross Harrison in 1907</w:t>
      </w:r>
      <w:r w:rsidRPr="0061320A">
        <w:rPr>
          <w:rFonts w:ascii="Book Antiqua" w:hAnsi="Book Antiqua" w:cs="Arial"/>
          <w:sz w:val="28"/>
          <w:szCs w:val="28"/>
          <w:rtl/>
          <w:lang w:bidi="ar-IQ"/>
        </w:rPr>
        <w:t>.</w:t>
      </w:r>
    </w:p>
    <w:p w:rsidR="00C14D02" w:rsidRPr="0061320A" w:rsidRDefault="00C14D02" w:rsidP="00B50764">
      <w:pPr>
        <w:pStyle w:val="ListParagraph"/>
        <w:numPr>
          <w:ilvl w:val="0"/>
          <w:numId w:val="1"/>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Roux in 1885 for the first time maintained embryonic chick cells in a cell culture</w:t>
      </w:r>
    </w:p>
    <w:p w:rsidR="00C14D02" w:rsidRPr="0061320A" w:rsidRDefault="00C14D02"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Major development’s in cell culture technology</w:t>
      </w:r>
      <w:r w:rsidR="00190B8C">
        <w:rPr>
          <w:rFonts w:ascii="Book Antiqua" w:hAnsi="Book Antiqua"/>
          <w:b/>
          <w:bCs/>
          <w:sz w:val="28"/>
          <w:szCs w:val="28"/>
          <w:lang w:bidi="ar-IQ"/>
        </w:rPr>
        <w:t>:</w:t>
      </w:r>
    </w:p>
    <w:p w:rsidR="00C14D02" w:rsidRPr="0061320A" w:rsidRDefault="00C14D02" w:rsidP="00B50764">
      <w:pPr>
        <w:pStyle w:val="ListParagraph"/>
        <w:numPr>
          <w:ilvl w:val="0"/>
          <w:numId w:val="2"/>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First development was the use of antibiotics which inhibits the growth of contaminants</w:t>
      </w:r>
      <w:r w:rsidRPr="0061320A">
        <w:rPr>
          <w:rFonts w:ascii="Book Antiqua" w:hAnsi="Book Antiqua" w:cs="Arial"/>
          <w:sz w:val="28"/>
          <w:szCs w:val="28"/>
          <w:rtl/>
          <w:lang w:bidi="ar-IQ"/>
        </w:rPr>
        <w:t>.</w:t>
      </w:r>
    </w:p>
    <w:p w:rsidR="00C14D02" w:rsidRPr="0061320A" w:rsidRDefault="00C14D02" w:rsidP="00B50764">
      <w:pPr>
        <w:pStyle w:val="ListParagraph"/>
        <w:numPr>
          <w:ilvl w:val="0"/>
          <w:numId w:val="2"/>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Second was the use of trypsin to remove adherent cells to subculture further from the culture vessel</w:t>
      </w:r>
    </w:p>
    <w:p w:rsidR="00C14D02" w:rsidRPr="0061320A" w:rsidRDefault="00C14D02" w:rsidP="00B50764">
      <w:pPr>
        <w:pStyle w:val="ListParagraph"/>
        <w:numPr>
          <w:ilvl w:val="0"/>
          <w:numId w:val="2"/>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Third was the use of chemically defined culture medium.</w:t>
      </w:r>
    </w:p>
    <w:p w:rsidR="00C14D02" w:rsidRPr="0061320A" w:rsidRDefault="00C14D02"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Why is cell culture used for?</w:t>
      </w:r>
    </w:p>
    <w:p w:rsidR="00C14D02" w:rsidRPr="0061320A" w:rsidRDefault="00C14D02" w:rsidP="00B50764">
      <w:pPr>
        <w:pStyle w:val="ListParagraph"/>
        <w:numPr>
          <w:ilvl w:val="0"/>
          <w:numId w:val="4"/>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Areas where cell culture technology is currently playing a major role</w:t>
      </w:r>
      <w:r w:rsidRPr="0061320A">
        <w:rPr>
          <w:rFonts w:ascii="Book Antiqua" w:hAnsi="Book Antiqua" w:cs="Arial"/>
          <w:sz w:val="28"/>
          <w:szCs w:val="28"/>
          <w:rtl/>
          <w:lang w:bidi="ar-IQ"/>
        </w:rPr>
        <w:t>.</w:t>
      </w:r>
    </w:p>
    <w:p w:rsidR="00C14D02" w:rsidRPr="0061320A" w:rsidRDefault="00C14D02" w:rsidP="00B50764">
      <w:pPr>
        <w:pStyle w:val="ListParagraph"/>
        <w:numPr>
          <w:ilvl w:val="0"/>
          <w:numId w:val="4"/>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Model systems for</w:t>
      </w:r>
      <w:r w:rsidR="00190B8C">
        <w:rPr>
          <w:rFonts w:ascii="Book Antiqua" w:hAnsi="Book Antiqua"/>
          <w:b/>
          <w:bCs/>
          <w:sz w:val="28"/>
          <w:szCs w:val="28"/>
          <w:lang w:bidi="ar-IQ"/>
        </w:rPr>
        <w:t>:</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Studying basic cell biology, interactions between disease causing agents and cells, effects of drugs on cells, process and triggering of aging &amp; nutritional studies</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Toxicity testing</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Study the effects of new drugs</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Cancer research</w:t>
      </w:r>
      <w:r w:rsidRPr="0061320A">
        <w:rPr>
          <w:rFonts w:ascii="Book Antiqua" w:hAnsi="Book Antiqua" w:cs="Arial"/>
          <w:sz w:val="28"/>
          <w:szCs w:val="28"/>
          <w:rtl/>
          <w:lang w:bidi="ar-IQ"/>
        </w:rPr>
        <w:t xml:space="preserve"> </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Study the function of various chemicals, virus &amp; radiation to convert normal cultured cells to cancerous cells</w:t>
      </w:r>
    </w:p>
    <w:p w:rsidR="00C14D02" w:rsidRPr="00B50764"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Virology</w:t>
      </w:r>
      <w:r w:rsidR="00B50764">
        <w:rPr>
          <w:rFonts w:ascii="Book Antiqua" w:hAnsi="Book Antiqua"/>
          <w:sz w:val="28"/>
          <w:szCs w:val="28"/>
          <w:lang w:bidi="ar-IQ"/>
        </w:rPr>
        <w:t>: c</w:t>
      </w:r>
      <w:r w:rsidRPr="00B50764">
        <w:rPr>
          <w:rFonts w:ascii="Book Antiqua" w:hAnsi="Book Antiqua"/>
          <w:sz w:val="28"/>
          <w:szCs w:val="28"/>
          <w:lang w:bidi="ar-IQ"/>
        </w:rPr>
        <w:t>ultivation of virus for vaccine production, also used to study there infectious cycle</w:t>
      </w:r>
      <w:r w:rsidRPr="00B50764">
        <w:rPr>
          <w:rFonts w:ascii="Book Antiqua" w:hAnsi="Book Antiqua" w:cs="Arial"/>
          <w:sz w:val="28"/>
          <w:szCs w:val="28"/>
          <w:rtl/>
          <w:lang w:bidi="ar-IQ"/>
        </w:rPr>
        <w:t>.</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Genetic Engineering</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Production of commercial proteins, large scale production of viruses for use in vaccine production e.g. polio, rabies, chicken pox, hepatitis B &amp; measles</w:t>
      </w:r>
      <w:r w:rsidRPr="0061320A">
        <w:rPr>
          <w:rFonts w:ascii="Book Antiqua" w:hAnsi="Book Antiqua" w:cs="Arial"/>
          <w:sz w:val="28"/>
          <w:szCs w:val="28"/>
          <w:rtl/>
          <w:lang w:bidi="ar-IQ"/>
        </w:rPr>
        <w:t>.</w:t>
      </w:r>
    </w:p>
    <w:p w:rsidR="00C14D02" w:rsidRPr="0061320A"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Gene therapy</w:t>
      </w:r>
      <w:r w:rsidRPr="0061320A">
        <w:rPr>
          <w:rFonts w:ascii="Book Antiqua" w:hAnsi="Book Antiqua" w:cs="Arial"/>
          <w:sz w:val="28"/>
          <w:szCs w:val="28"/>
          <w:rtl/>
          <w:lang w:bidi="ar-IQ"/>
        </w:rPr>
        <w:t>.</w:t>
      </w:r>
    </w:p>
    <w:p w:rsidR="00C14D02" w:rsidRDefault="00C14D02" w:rsidP="00B50764">
      <w:pPr>
        <w:pStyle w:val="ListParagraph"/>
        <w:numPr>
          <w:ilvl w:val="0"/>
          <w:numId w:val="5"/>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Cells having a functional gene can be replaced to cells which are having non-functional gene</w:t>
      </w:r>
    </w:p>
    <w:p w:rsidR="00B50764" w:rsidRPr="00B50764" w:rsidRDefault="00B50764" w:rsidP="00B50764">
      <w:pPr>
        <w:bidi w:val="0"/>
        <w:spacing w:line="240" w:lineRule="auto"/>
        <w:jc w:val="both"/>
        <w:rPr>
          <w:rFonts w:ascii="Book Antiqua" w:hAnsi="Book Antiqua"/>
          <w:sz w:val="28"/>
          <w:szCs w:val="28"/>
          <w:lang w:bidi="ar-IQ"/>
        </w:rPr>
      </w:pPr>
    </w:p>
    <w:p w:rsidR="00C14D02" w:rsidRPr="0061320A" w:rsidRDefault="00C14D02"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lastRenderedPageBreak/>
        <w:t>Tissue culture</w:t>
      </w:r>
      <w:r w:rsidR="00190B8C">
        <w:rPr>
          <w:rFonts w:ascii="Book Antiqua" w:hAnsi="Book Antiqua"/>
          <w:b/>
          <w:bCs/>
          <w:sz w:val="28"/>
          <w:szCs w:val="28"/>
          <w:lang w:bidi="ar-IQ"/>
        </w:rPr>
        <w:t>:</w:t>
      </w:r>
    </w:p>
    <w:p w:rsidR="00C14D02" w:rsidRPr="0061320A" w:rsidRDefault="00C14D02" w:rsidP="00B50764">
      <w:pPr>
        <w:pStyle w:val="ListParagraph"/>
        <w:numPr>
          <w:ilvl w:val="0"/>
          <w:numId w:val="6"/>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In vitro cultivation of organs, tissues &amp; cells at defined temperature using an incubator &amp; supplemented with a medium containing cell nutrients &amp; growth factors is collectively known as tissue culture.</w:t>
      </w:r>
    </w:p>
    <w:p w:rsidR="00C14D02" w:rsidRPr="0061320A" w:rsidRDefault="00C14D02" w:rsidP="00B50764">
      <w:pPr>
        <w:pStyle w:val="ListParagraph"/>
        <w:numPr>
          <w:ilvl w:val="0"/>
          <w:numId w:val="6"/>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 xml:space="preserve">Different types of cell grown in culture include connective tissue elements such as fibroblasts, skeletal tissue, cardiac, epithelial tissue (liver, breast, skin, </w:t>
      </w:r>
      <w:r w:rsidR="00056A0E" w:rsidRPr="0061320A">
        <w:rPr>
          <w:rFonts w:ascii="Book Antiqua" w:hAnsi="Book Antiqua"/>
          <w:sz w:val="28"/>
          <w:szCs w:val="28"/>
          <w:lang w:bidi="ar-IQ"/>
        </w:rPr>
        <w:t>and kidney</w:t>
      </w:r>
      <w:r w:rsidRPr="0061320A">
        <w:rPr>
          <w:rFonts w:ascii="Book Antiqua" w:hAnsi="Book Antiqua"/>
          <w:sz w:val="28"/>
          <w:szCs w:val="28"/>
          <w:lang w:bidi="ar-IQ"/>
        </w:rPr>
        <w:t>) and many different types of tumor cells</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Primary culture</w:t>
      </w:r>
      <w:r w:rsidR="00190B8C">
        <w:rPr>
          <w:rFonts w:ascii="Book Antiqua" w:hAnsi="Book Antiqua"/>
          <w:b/>
          <w:bCs/>
          <w:sz w:val="28"/>
          <w:szCs w:val="28"/>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Cells when surgically or enzymatically removed from an organism and placed in suitable culture environment will attach and grow are called as primary culture</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Primary cells have a finite life span</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Primary culture contains a very heterogeneous population of cells</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Sub culturing of primary cells leads to the generation of cell lines</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 xml:space="preserve">Cell lines have limited life </w:t>
      </w:r>
      <w:proofErr w:type="gramStart"/>
      <w:r w:rsidRPr="0061320A">
        <w:rPr>
          <w:rFonts w:ascii="Book Antiqua" w:hAnsi="Book Antiqua"/>
          <w:sz w:val="28"/>
          <w:szCs w:val="28"/>
          <w:lang w:bidi="ar-IQ"/>
        </w:rPr>
        <w:t>span,</w:t>
      </w:r>
      <w:proofErr w:type="gramEnd"/>
      <w:r w:rsidRPr="0061320A">
        <w:rPr>
          <w:rFonts w:ascii="Book Antiqua" w:hAnsi="Book Antiqua"/>
          <w:sz w:val="28"/>
          <w:szCs w:val="28"/>
          <w:lang w:bidi="ar-IQ"/>
        </w:rPr>
        <w:t xml:space="preserve"> they passage several times before they become senescent</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Cells such as macrophages and neurons do not divide in vitro so can be used as primary cultures</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7"/>
        </w:numPr>
        <w:bidi w:val="0"/>
        <w:spacing w:line="240" w:lineRule="auto"/>
        <w:jc w:val="both"/>
        <w:rPr>
          <w:rFonts w:ascii="Book Antiqua" w:hAnsi="Book Antiqua"/>
          <w:sz w:val="28"/>
          <w:szCs w:val="28"/>
          <w:lang w:bidi="ar-IQ"/>
        </w:rPr>
      </w:pPr>
      <w:r w:rsidRPr="0061320A">
        <w:rPr>
          <w:rFonts w:ascii="Book Antiqua" w:hAnsi="Book Antiqua"/>
          <w:sz w:val="28"/>
          <w:szCs w:val="28"/>
          <w:lang w:bidi="ar-IQ"/>
        </w:rPr>
        <w:t>Lineage of cells originating from the primary culture is called a cell strain</w:t>
      </w:r>
      <w:r w:rsidRPr="0061320A">
        <w:rPr>
          <w:rFonts w:ascii="Book Antiqua" w:hAnsi="Book Antiqua" w:cs="Arial"/>
          <w:sz w:val="28"/>
          <w:szCs w:val="28"/>
          <w:rtl/>
          <w:lang w:bidi="ar-IQ"/>
        </w:rPr>
        <w:t>.</w:t>
      </w:r>
    </w:p>
    <w:p w:rsidR="00056A0E" w:rsidRPr="0061320A" w:rsidRDefault="00056A0E" w:rsidP="00B50764">
      <w:pPr>
        <w:pStyle w:val="ListParagraph"/>
        <w:numPr>
          <w:ilvl w:val="0"/>
          <w:numId w:val="3"/>
        </w:numPr>
        <w:bidi w:val="0"/>
        <w:spacing w:line="240" w:lineRule="auto"/>
        <w:jc w:val="both"/>
        <w:rPr>
          <w:rFonts w:ascii="Book Antiqua" w:hAnsi="Book Antiqua"/>
          <w:b/>
          <w:bCs/>
          <w:sz w:val="28"/>
          <w:szCs w:val="28"/>
          <w:lang w:bidi="ar-IQ"/>
        </w:rPr>
      </w:pPr>
      <w:r w:rsidRPr="0061320A">
        <w:rPr>
          <w:rFonts w:ascii="Book Antiqua" w:hAnsi="Book Antiqua"/>
          <w:b/>
          <w:bCs/>
          <w:sz w:val="28"/>
          <w:szCs w:val="28"/>
          <w:lang w:bidi="ar-IQ"/>
        </w:rPr>
        <w:t>Types of cells</w:t>
      </w:r>
      <w:r w:rsidR="00190B8C">
        <w:rPr>
          <w:rFonts w:ascii="Book Antiqua" w:hAnsi="Book Antiqua"/>
          <w:b/>
          <w:bCs/>
          <w:sz w:val="28"/>
          <w:szCs w:val="28"/>
          <w:lang w:bidi="ar-IQ"/>
        </w:rPr>
        <w:t>:</w:t>
      </w:r>
    </w:p>
    <w:p w:rsidR="00056A0E" w:rsidRPr="0061320A" w:rsidRDefault="00056A0E" w:rsidP="00B50764">
      <w:pPr>
        <w:pStyle w:val="ListParagraph"/>
        <w:numPr>
          <w:ilvl w:val="0"/>
          <w:numId w:val="8"/>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On the basis of morphology (shape &amp; appearance) or on their functional characteristics. They are divided into three</w:t>
      </w:r>
      <w:r w:rsidRPr="0061320A">
        <w:rPr>
          <w:rFonts w:ascii="Book Antiqua" w:hAnsi="Book Antiqua" w:cs="Times New Roman"/>
          <w:sz w:val="28"/>
          <w:szCs w:val="28"/>
          <w:rtl/>
          <w:lang w:bidi="ar-IQ"/>
        </w:rPr>
        <w:t>.</w:t>
      </w:r>
    </w:p>
    <w:p w:rsidR="00056A0E" w:rsidRPr="0061320A" w:rsidRDefault="00056A0E" w:rsidP="00B50764">
      <w:pPr>
        <w:pStyle w:val="ListParagraph"/>
        <w:numPr>
          <w:ilvl w:val="0"/>
          <w:numId w:val="8"/>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Epithelial like-attached to a substrate and appears flattened and polygonal in shape</w:t>
      </w:r>
      <w:r w:rsidRPr="0061320A">
        <w:rPr>
          <w:rFonts w:ascii="Book Antiqua" w:hAnsi="Book Antiqua" w:cs="Times New Roman"/>
          <w:sz w:val="28"/>
          <w:szCs w:val="28"/>
          <w:rtl/>
          <w:lang w:bidi="ar-IQ"/>
        </w:rPr>
        <w:t>.</w:t>
      </w:r>
    </w:p>
    <w:p w:rsidR="00056A0E" w:rsidRPr="0061320A" w:rsidRDefault="00056A0E" w:rsidP="00B50764">
      <w:pPr>
        <w:pStyle w:val="ListParagraph"/>
        <w:numPr>
          <w:ilvl w:val="0"/>
          <w:numId w:val="8"/>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Lymphoblast like- cells do not attach </w:t>
      </w:r>
      <w:proofErr w:type="gramStart"/>
      <w:r w:rsidRPr="0061320A">
        <w:rPr>
          <w:rFonts w:ascii="Book Antiqua" w:hAnsi="Book Antiqua" w:cs="Times New Roman"/>
          <w:sz w:val="28"/>
          <w:szCs w:val="28"/>
          <w:lang w:bidi="ar-IQ"/>
        </w:rPr>
        <w:t>remain</w:t>
      </w:r>
      <w:proofErr w:type="gramEnd"/>
      <w:r w:rsidRPr="0061320A">
        <w:rPr>
          <w:rFonts w:ascii="Book Antiqua" w:hAnsi="Book Antiqua" w:cs="Times New Roman"/>
          <w:sz w:val="28"/>
          <w:szCs w:val="28"/>
          <w:lang w:bidi="ar-IQ"/>
        </w:rPr>
        <w:t xml:space="preserve"> in suspension with a spherical shape</w:t>
      </w:r>
      <w:r w:rsidRPr="0061320A">
        <w:rPr>
          <w:rFonts w:ascii="Book Antiqua" w:hAnsi="Book Antiqua" w:cs="Times New Roman"/>
          <w:sz w:val="28"/>
          <w:szCs w:val="28"/>
          <w:rtl/>
          <w:lang w:bidi="ar-IQ"/>
        </w:rPr>
        <w:t>.</w:t>
      </w:r>
    </w:p>
    <w:p w:rsidR="00056A0E" w:rsidRPr="0061320A" w:rsidRDefault="00056A0E" w:rsidP="00B50764">
      <w:pPr>
        <w:pStyle w:val="ListParagraph"/>
        <w:numPr>
          <w:ilvl w:val="0"/>
          <w:numId w:val="8"/>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Fibroblast like- cells attached to </w:t>
      </w:r>
      <w:proofErr w:type="gramStart"/>
      <w:r w:rsidRPr="0061320A">
        <w:rPr>
          <w:rFonts w:ascii="Book Antiqua" w:hAnsi="Book Antiqua" w:cs="Times New Roman"/>
          <w:sz w:val="28"/>
          <w:szCs w:val="28"/>
          <w:lang w:bidi="ar-IQ"/>
        </w:rPr>
        <w:t>an</w:t>
      </w:r>
      <w:proofErr w:type="gramEnd"/>
      <w:r w:rsidRPr="0061320A">
        <w:rPr>
          <w:rFonts w:ascii="Book Antiqua" w:hAnsi="Book Antiqua" w:cs="Times New Roman"/>
          <w:sz w:val="28"/>
          <w:szCs w:val="28"/>
          <w:lang w:bidi="ar-IQ"/>
        </w:rPr>
        <w:t xml:space="preserve"> substrate appears elongated and bipolar.</w:t>
      </w:r>
    </w:p>
    <w:p w:rsidR="000B4696" w:rsidRPr="0061320A" w:rsidRDefault="000B4696"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61320A">
        <w:rPr>
          <w:rFonts w:ascii="Book Antiqua" w:hAnsi="Book Antiqua" w:cs="Times New Roman"/>
          <w:b/>
          <w:bCs/>
          <w:sz w:val="28"/>
          <w:szCs w:val="28"/>
          <w:lang w:bidi="ar-IQ"/>
        </w:rPr>
        <w:t>Culture media</w:t>
      </w:r>
      <w:r w:rsidR="00190B8C">
        <w:rPr>
          <w:rFonts w:ascii="Book Antiqua" w:hAnsi="Book Antiqua" w:cs="Times New Roman"/>
          <w:b/>
          <w:bCs/>
          <w:sz w:val="28"/>
          <w:szCs w:val="28"/>
          <w:lang w:bidi="ar-IQ"/>
        </w:rPr>
        <w:t>:</w:t>
      </w:r>
    </w:p>
    <w:p w:rsidR="000B4696" w:rsidRPr="0061320A" w:rsidRDefault="000B4696" w:rsidP="00B50764">
      <w:pPr>
        <w:pStyle w:val="ListParagraph"/>
        <w:numPr>
          <w:ilvl w:val="0"/>
          <w:numId w:val="9"/>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Choice of media depends on the type of cell being cultured</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9"/>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Commonly used Medium is GMEM</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9"/>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Media is supplemented with antibiotics penicillin, streptomycin, </w:t>
      </w:r>
      <w:proofErr w:type="spellStart"/>
      <w:r w:rsidRPr="0061320A">
        <w:rPr>
          <w:rFonts w:ascii="Book Antiqua" w:hAnsi="Book Antiqua" w:cs="Times New Roman"/>
          <w:sz w:val="28"/>
          <w:szCs w:val="28"/>
          <w:lang w:bidi="ar-IQ"/>
        </w:rPr>
        <w:t>etc</w:t>
      </w:r>
      <w:proofErr w:type="spellEnd"/>
      <w:r w:rsidRPr="0061320A">
        <w:rPr>
          <w:rFonts w:ascii="Book Antiqua" w:hAnsi="Book Antiqua" w:cs="Times New Roman"/>
          <w:sz w:val="28"/>
          <w:szCs w:val="28"/>
          <w:rtl/>
          <w:lang w:bidi="ar-IQ"/>
        </w:rPr>
        <w:t xml:space="preserve">. </w:t>
      </w:r>
    </w:p>
    <w:p w:rsidR="000B4696" w:rsidRPr="0061320A" w:rsidRDefault="000B4696" w:rsidP="00B50764">
      <w:pPr>
        <w:pStyle w:val="ListParagraph"/>
        <w:numPr>
          <w:ilvl w:val="0"/>
          <w:numId w:val="9"/>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Prepared media is filtered and incubated at 4 C</w:t>
      </w:r>
    </w:p>
    <w:p w:rsidR="000B4696" w:rsidRPr="0061320A" w:rsidRDefault="000B4696"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61320A">
        <w:rPr>
          <w:rFonts w:ascii="Book Antiqua" w:hAnsi="Book Antiqua" w:cs="Times New Roman"/>
          <w:b/>
          <w:bCs/>
          <w:sz w:val="28"/>
          <w:szCs w:val="28"/>
          <w:lang w:bidi="ar-IQ"/>
        </w:rPr>
        <w:t>Why sub culturing?</w:t>
      </w:r>
    </w:p>
    <w:p w:rsidR="000B4696" w:rsidRPr="0061320A" w:rsidRDefault="000B4696" w:rsidP="00B50764">
      <w:pPr>
        <w:pStyle w:val="ListParagraph"/>
        <w:numPr>
          <w:ilvl w:val="0"/>
          <w:numId w:val="10"/>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Once the available substrate surface is covered by cells (a confluent culture) growth slows &amp; ceases</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0"/>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lastRenderedPageBreak/>
        <w:t>Cells to be kept in healthy &amp; in growing state have to be sub-cultured or passaged</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0"/>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It’s the passage of cells when they reach to 80-90% </w:t>
      </w:r>
      <w:proofErr w:type="spellStart"/>
      <w:r w:rsidRPr="0061320A">
        <w:rPr>
          <w:rFonts w:ascii="Book Antiqua" w:hAnsi="Book Antiqua" w:cs="Times New Roman"/>
          <w:sz w:val="28"/>
          <w:szCs w:val="28"/>
          <w:lang w:bidi="ar-IQ"/>
        </w:rPr>
        <w:t>confluency</w:t>
      </w:r>
      <w:proofErr w:type="spellEnd"/>
      <w:r w:rsidRPr="0061320A">
        <w:rPr>
          <w:rFonts w:ascii="Book Antiqua" w:hAnsi="Book Antiqua" w:cs="Times New Roman"/>
          <w:sz w:val="28"/>
          <w:szCs w:val="28"/>
          <w:lang w:bidi="ar-IQ"/>
        </w:rPr>
        <w:t xml:space="preserve"> in flask/dishes/plates.</w:t>
      </w:r>
    </w:p>
    <w:p w:rsidR="000B4696" w:rsidRPr="0061320A" w:rsidRDefault="000B4696" w:rsidP="00B50764">
      <w:pPr>
        <w:pStyle w:val="ListParagraph"/>
        <w:numPr>
          <w:ilvl w:val="0"/>
          <w:numId w:val="10"/>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Enzyme such as trypsin, </w:t>
      </w:r>
      <w:proofErr w:type="spellStart"/>
      <w:r w:rsidRPr="0061320A">
        <w:rPr>
          <w:rFonts w:ascii="Book Antiqua" w:hAnsi="Book Antiqua" w:cs="Times New Roman"/>
          <w:sz w:val="28"/>
          <w:szCs w:val="28"/>
          <w:lang w:bidi="ar-IQ"/>
        </w:rPr>
        <w:t>dipase</w:t>
      </w:r>
      <w:proofErr w:type="spellEnd"/>
      <w:r w:rsidRPr="0061320A">
        <w:rPr>
          <w:rFonts w:ascii="Book Antiqua" w:hAnsi="Book Antiqua" w:cs="Times New Roman"/>
          <w:sz w:val="28"/>
          <w:szCs w:val="28"/>
          <w:lang w:bidi="ar-IQ"/>
        </w:rPr>
        <w:t>, collagenase in combination with EDTA breaks the cellular glue that attached the cells to the surface.</w:t>
      </w:r>
    </w:p>
    <w:p w:rsidR="000B4696" w:rsidRPr="0061320A" w:rsidRDefault="000B4696"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61320A">
        <w:rPr>
          <w:rFonts w:ascii="Book Antiqua" w:hAnsi="Book Antiqua" w:cs="Times New Roman"/>
          <w:b/>
          <w:bCs/>
          <w:sz w:val="28"/>
          <w:szCs w:val="28"/>
          <w:lang w:bidi="ar-IQ"/>
        </w:rPr>
        <w:t>Culturing of cells</w:t>
      </w:r>
      <w:r w:rsidR="00190B8C">
        <w:rPr>
          <w:rFonts w:ascii="Book Antiqua" w:hAnsi="Book Antiqua" w:cs="Times New Roman"/>
          <w:b/>
          <w:bCs/>
          <w:sz w:val="28"/>
          <w:szCs w:val="28"/>
          <w:lang w:bidi="ar-IQ"/>
        </w:rPr>
        <w:t>:</w:t>
      </w:r>
    </w:p>
    <w:p w:rsidR="000B4696" w:rsidRPr="0061320A" w:rsidRDefault="000B4696" w:rsidP="00B50764">
      <w:pPr>
        <w:pStyle w:val="ListParagraph"/>
        <w:numPr>
          <w:ilvl w:val="0"/>
          <w:numId w:val="11"/>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Cells are cultured as anchorage dependent or independent</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1"/>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Cell lines derived from normal tissues are considered as anchorage-dependent grows only on a suitable substrate e.g. tissue cells</w:t>
      </w:r>
    </w:p>
    <w:p w:rsidR="000B4696" w:rsidRPr="0061320A" w:rsidRDefault="000B4696" w:rsidP="00B50764">
      <w:pPr>
        <w:pStyle w:val="ListParagraph"/>
        <w:numPr>
          <w:ilvl w:val="0"/>
          <w:numId w:val="11"/>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Suspension cells are anchorage-independent e.g. blood cells</w:t>
      </w:r>
      <w:r w:rsidRPr="0061320A">
        <w:rPr>
          <w:rFonts w:ascii="Book Antiqua" w:hAnsi="Book Antiqua" w:cs="Times New Roman"/>
          <w:sz w:val="28"/>
          <w:szCs w:val="28"/>
          <w:rtl/>
          <w:lang w:bidi="ar-IQ"/>
        </w:rPr>
        <w:t>.</w:t>
      </w:r>
    </w:p>
    <w:p w:rsidR="000B4696" w:rsidRPr="0061320A" w:rsidRDefault="000B4696" w:rsidP="00B50764">
      <w:pPr>
        <w:pStyle w:val="ListParagraph"/>
        <w:bidi w:val="0"/>
        <w:spacing w:line="240" w:lineRule="auto"/>
        <w:ind w:left="360"/>
        <w:jc w:val="both"/>
        <w:rPr>
          <w:rFonts w:ascii="Book Antiqua" w:hAnsi="Book Antiqua" w:cs="Times New Roman"/>
          <w:sz w:val="28"/>
          <w:szCs w:val="28"/>
          <w:lang w:bidi="ar-IQ"/>
        </w:rPr>
      </w:pPr>
      <w:r w:rsidRPr="0061320A">
        <w:rPr>
          <w:rFonts w:ascii="Book Antiqua" w:hAnsi="Book Antiqua" w:cs="Times New Roman"/>
          <w:sz w:val="28"/>
          <w:szCs w:val="28"/>
          <w:lang w:bidi="ar-IQ"/>
        </w:rPr>
        <w:t>Transformed cell lines either grows as monolayer or as suspension.</w:t>
      </w:r>
    </w:p>
    <w:p w:rsidR="000B4696" w:rsidRPr="00190B8C" w:rsidRDefault="000B4696"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Cell toxicity</w:t>
      </w:r>
      <w:r w:rsidR="00190B8C">
        <w:rPr>
          <w:rFonts w:ascii="Book Antiqua" w:hAnsi="Book Antiqua" w:cs="Times New Roman"/>
          <w:b/>
          <w:bCs/>
          <w:sz w:val="28"/>
          <w:szCs w:val="28"/>
          <w:lang w:bidi="ar-IQ"/>
        </w:rPr>
        <w:t>:</w:t>
      </w:r>
    </w:p>
    <w:p w:rsidR="000B4696" w:rsidRPr="0061320A" w:rsidRDefault="000B4696" w:rsidP="00B50764">
      <w:pPr>
        <w:pStyle w:val="ListParagraph"/>
        <w:numPr>
          <w:ilvl w:val="0"/>
          <w:numId w:val="12"/>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Cytotoxicity causes inhibition of cell growth</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2"/>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Observed effect on the morphological alteration in the cell layer or cell shape</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2"/>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rtl/>
          <w:lang w:bidi="ar-IQ"/>
        </w:rPr>
        <w:t xml:space="preserve"> </w:t>
      </w:r>
      <w:r w:rsidR="00190B8C" w:rsidRPr="0061320A">
        <w:rPr>
          <w:rFonts w:ascii="Book Antiqua" w:hAnsi="Book Antiqua" w:cs="Times New Roman"/>
          <w:sz w:val="28"/>
          <w:szCs w:val="28"/>
          <w:lang w:bidi="ar-IQ"/>
        </w:rPr>
        <w:t>Characteristics of abnormal morphology are</w:t>
      </w:r>
      <w:r w:rsidRPr="0061320A">
        <w:rPr>
          <w:rFonts w:ascii="Book Antiqua" w:hAnsi="Book Antiqua" w:cs="Times New Roman"/>
          <w:sz w:val="28"/>
          <w:szCs w:val="28"/>
          <w:lang w:bidi="ar-IQ"/>
        </w:rPr>
        <w:t xml:space="preserve"> the giant cells</w:t>
      </w:r>
      <w:r w:rsidR="00190B8C" w:rsidRPr="0061320A">
        <w:rPr>
          <w:rFonts w:ascii="Book Antiqua" w:hAnsi="Book Antiqua" w:cs="Times New Roman"/>
          <w:sz w:val="28"/>
          <w:szCs w:val="28"/>
          <w:lang w:bidi="ar-IQ"/>
        </w:rPr>
        <w:t>, multinucleated</w:t>
      </w:r>
      <w:r w:rsidRPr="0061320A">
        <w:rPr>
          <w:rFonts w:ascii="Book Antiqua" w:hAnsi="Book Antiqua" w:cs="Times New Roman"/>
          <w:sz w:val="28"/>
          <w:szCs w:val="28"/>
          <w:lang w:bidi="ar-IQ"/>
        </w:rPr>
        <w:t xml:space="preserve"> cells, a granular bumpy appearance, </w:t>
      </w:r>
      <w:proofErr w:type="gramStart"/>
      <w:r w:rsidRPr="0061320A">
        <w:rPr>
          <w:rFonts w:ascii="Book Antiqua" w:hAnsi="Book Antiqua" w:cs="Times New Roman"/>
          <w:sz w:val="28"/>
          <w:szCs w:val="28"/>
          <w:lang w:bidi="ar-IQ"/>
        </w:rPr>
        <w:t>vacuoles</w:t>
      </w:r>
      <w:proofErr w:type="gramEnd"/>
      <w:r w:rsidRPr="0061320A">
        <w:rPr>
          <w:rFonts w:ascii="Book Antiqua" w:hAnsi="Book Antiqua" w:cs="Times New Roman"/>
          <w:sz w:val="28"/>
          <w:szCs w:val="28"/>
          <w:lang w:bidi="ar-IQ"/>
        </w:rPr>
        <w:t xml:space="preserve"> in the cytoplasm or nucleus</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2"/>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Cytotoxicity is determined by substituting materials such as medium, serum, supplements flasks etc. at time</w:t>
      </w:r>
    </w:p>
    <w:p w:rsidR="000B4696" w:rsidRPr="00190B8C" w:rsidRDefault="000B4696"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Freezing cells for storage</w:t>
      </w:r>
      <w:r w:rsidR="00190B8C">
        <w:rPr>
          <w:rFonts w:ascii="Book Antiqua" w:hAnsi="Book Antiqua" w:cs="Times New Roman"/>
          <w:b/>
          <w:bCs/>
          <w:sz w:val="28"/>
          <w:szCs w:val="28"/>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Remove the growth medium, wash the cells by PBS and remove the PBS by aspiration</w:t>
      </w:r>
      <w:r w:rsidRPr="0061320A">
        <w:rPr>
          <w:rFonts w:ascii="Book Antiqua" w:hAnsi="Book Antiqua" w:cs="Times New Roman"/>
          <w:sz w:val="28"/>
          <w:szCs w:val="28"/>
          <w:rtl/>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Dislodge the cells </w:t>
      </w:r>
      <w:r w:rsidR="00190B8C" w:rsidRPr="0061320A">
        <w:rPr>
          <w:rFonts w:ascii="Book Antiqua" w:hAnsi="Book Antiqua" w:cs="Times New Roman"/>
          <w:sz w:val="28"/>
          <w:szCs w:val="28"/>
          <w:lang w:bidi="ar-IQ"/>
        </w:rPr>
        <w:t>by trypsin</w:t>
      </w:r>
      <w:r w:rsidRPr="0061320A">
        <w:rPr>
          <w:rFonts w:ascii="Book Antiqua" w:hAnsi="Book Antiqua" w:cs="Times New Roman"/>
          <w:sz w:val="28"/>
          <w:szCs w:val="28"/>
          <w:lang w:bidi="ar-IQ"/>
        </w:rPr>
        <w:t>-</w:t>
      </w:r>
      <w:proofErr w:type="spellStart"/>
      <w:r w:rsidRPr="0061320A">
        <w:rPr>
          <w:rFonts w:ascii="Book Antiqua" w:hAnsi="Book Antiqua" w:cs="Times New Roman"/>
          <w:sz w:val="28"/>
          <w:szCs w:val="28"/>
          <w:lang w:bidi="ar-IQ"/>
        </w:rPr>
        <w:t>versene</w:t>
      </w:r>
      <w:proofErr w:type="spellEnd"/>
      <w:r w:rsidRPr="0061320A">
        <w:rPr>
          <w:rFonts w:ascii="Book Antiqua" w:hAnsi="Book Antiqua" w:cs="Times New Roman"/>
          <w:sz w:val="28"/>
          <w:szCs w:val="28"/>
          <w:rtl/>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Dilute the cells with growth medium</w:t>
      </w:r>
      <w:r w:rsidRPr="0061320A">
        <w:rPr>
          <w:rFonts w:ascii="Book Antiqua" w:hAnsi="Book Antiqua" w:cs="Times New Roman"/>
          <w:sz w:val="28"/>
          <w:szCs w:val="28"/>
          <w:rtl/>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Transfer the cell suspension to a 15 ml conical tube, centrifuge at 200g for 5 </w:t>
      </w:r>
      <w:proofErr w:type="spellStart"/>
      <w:r w:rsidRPr="0061320A">
        <w:rPr>
          <w:rFonts w:ascii="Book Antiqua" w:hAnsi="Book Antiqua" w:cs="Times New Roman"/>
          <w:sz w:val="28"/>
          <w:szCs w:val="28"/>
          <w:lang w:bidi="ar-IQ"/>
        </w:rPr>
        <w:t>mts.</w:t>
      </w:r>
      <w:proofErr w:type="spellEnd"/>
      <w:r w:rsidRPr="0061320A">
        <w:rPr>
          <w:rFonts w:ascii="Book Antiqua" w:hAnsi="Book Antiqua" w:cs="Times New Roman"/>
          <w:sz w:val="28"/>
          <w:szCs w:val="28"/>
          <w:lang w:bidi="ar-IQ"/>
        </w:rPr>
        <w:t xml:space="preserve"> at RT and remove the growth medium by aspiration</w:t>
      </w:r>
      <w:r w:rsidRPr="0061320A">
        <w:rPr>
          <w:rFonts w:ascii="Book Antiqua" w:hAnsi="Book Antiqua" w:cs="Times New Roman"/>
          <w:sz w:val="28"/>
          <w:szCs w:val="28"/>
          <w:rtl/>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proofErr w:type="spellStart"/>
      <w:r w:rsidRPr="0061320A">
        <w:rPr>
          <w:rFonts w:ascii="Book Antiqua" w:hAnsi="Book Antiqua" w:cs="Times New Roman"/>
          <w:sz w:val="28"/>
          <w:szCs w:val="28"/>
          <w:lang w:bidi="ar-IQ"/>
        </w:rPr>
        <w:t>Resuspend</w:t>
      </w:r>
      <w:proofErr w:type="spellEnd"/>
      <w:r w:rsidRPr="0061320A">
        <w:rPr>
          <w:rFonts w:ascii="Book Antiqua" w:hAnsi="Book Antiqua" w:cs="Times New Roman"/>
          <w:sz w:val="28"/>
          <w:szCs w:val="28"/>
          <w:lang w:bidi="ar-IQ"/>
        </w:rPr>
        <w:t xml:space="preserve"> the cells in 1-2ml of freezing medium</w:t>
      </w:r>
      <w:r w:rsidRPr="0061320A">
        <w:rPr>
          <w:rFonts w:ascii="Book Antiqua" w:hAnsi="Book Antiqua" w:cs="Times New Roman"/>
          <w:sz w:val="28"/>
          <w:szCs w:val="28"/>
          <w:rtl/>
          <w:lang w:bidi="ar-IQ"/>
        </w:rPr>
        <w:t>.</w:t>
      </w:r>
    </w:p>
    <w:p w:rsidR="0061320A"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Transfer the cells to </w:t>
      </w:r>
      <w:proofErr w:type="spellStart"/>
      <w:proofErr w:type="gramStart"/>
      <w:r w:rsidRPr="0061320A">
        <w:rPr>
          <w:rFonts w:ascii="Book Antiqua" w:hAnsi="Book Antiqua" w:cs="Times New Roman"/>
          <w:sz w:val="28"/>
          <w:szCs w:val="28"/>
          <w:lang w:bidi="ar-IQ"/>
        </w:rPr>
        <w:t>cryovials</w:t>
      </w:r>
      <w:proofErr w:type="spellEnd"/>
      <w:r w:rsidRPr="0061320A">
        <w:rPr>
          <w:rFonts w:ascii="Book Antiqua" w:hAnsi="Book Antiqua" w:cs="Times New Roman"/>
          <w:sz w:val="28"/>
          <w:szCs w:val="28"/>
          <w:lang w:bidi="ar-IQ"/>
        </w:rPr>
        <w:t>,</w:t>
      </w:r>
      <w:proofErr w:type="gramEnd"/>
      <w:r w:rsidRPr="0061320A">
        <w:rPr>
          <w:rFonts w:ascii="Book Antiqua" w:hAnsi="Book Antiqua" w:cs="Times New Roman"/>
          <w:sz w:val="28"/>
          <w:szCs w:val="28"/>
          <w:lang w:bidi="ar-IQ"/>
        </w:rPr>
        <w:t xml:space="preserve"> incubate the </w:t>
      </w:r>
      <w:proofErr w:type="spellStart"/>
      <w:r w:rsidRPr="0061320A">
        <w:rPr>
          <w:rFonts w:ascii="Book Antiqua" w:hAnsi="Book Antiqua" w:cs="Times New Roman"/>
          <w:sz w:val="28"/>
          <w:szCs w:val="28"/>
          <w:lang w:bidi="ar-IQ"/>
        </w:rPr>
        <w:t>cryovials</w:t>
      </w:r>
      <w:proofErr w:type="spellEnd"/>
      <w:r w:rsidRPr="0061320A">
        <w:rPr>
          <w:rFonts w:ascii="Book Antiqua" w:hAnsi="Book Antiqua" w:cs="Times New Roman"/>
          <w:sz w:val="28"/>
          <w:szCs w:val="28"/>
          <w:lang w:bidi="ar-IQ"/>
        </w:rPr>
        <w:t xml:space="preserve"> at -80 C overnight</w:t>
      </w:r>
      <w:r w:rsidRPr="0061320A">
        <w:rPr>
          <w:rFonts w:ascii="Book Antiqua" w:hAnsi="Book Antiqua" w:cs="Times New Roman"/>
          <w:sz w:val="28"/>
          <w:szCs w:val="28"/>
          <w:rtl/>
          <w:lang w:bidi="ar-IQ"/>
        </w:rPr>
        <w:t>.</w:t>
      </w:r>
    </w:p>
    <w:p w:rsidR="000B4696" w:rsidRPr="0061320A" w:rsidRDefault="000B4696" w:rsidP="00B50764">
      <w:pPr>
        <w:pStyle w:val="ListParagraph"/>
        <w:numPr>
          <w:ilvl w:val="0"/>
          <w:numId w:val="13"/>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Next day transfer the </w:t>
      </w:r>
      <w:proofErr w:type="spellStart"/>
      <w:r w:rsidRPr="0061320A">
        <w:rPr>
          <w:rFonts w:ascii="Book Antiqua" w:hAnsi="Book Antiqua" w:cs="Times New Roman"/>
          <w:sz w:val="28"/>
          <w:szCs w:val="28"/>
          <w:lang w:bidi="ar-IQ"/>
        </w:rPr>
        <w:t>cryovials</w:t>
      </w:r>
      <w:proofErr w:type="spellEnd"/>
      <w:r w:rsidRPr="0061320A">
        <w:rPr>
          <w:rFonts w:ascii="Book Antiqua" w:hAnsi="Book Antiqua" w:cs="Times New Roman"/>
          <w:sz w:val="28"/>
          <w:szCs w:val="28"/>
          <w:lang w:bidi="ar-IQ"/>
        </w:rPr>
        <w:t xml:space="preserve"> to Liquid nitrogen.</w:t>
      </w:r>
    </w:p>
    <w:p w:rsidR="0061320A" w:rsidRPr="00190B8C" w:rsidRDefault="0061320A"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Cell viability</w:t>
      </w:r>
      <w:r w:rsidR="00190B8C">
        <w:rPr>
          <w:rFonts w:ascii="Book Antiqua" w:hAnsi="Book Antiqua" w:cs="Times New Roman"/>
          <w:b/>
          <w:bCs/>
          <w:sz w:val="28"/>
          <w:szCs w:val="28"/>
          <w:lang w:bidi="ar-IQ"/>
        </w:rPr>
        <w:t>:</w:t>
      </w:r>
    </w:p>
    <w:p w:rsidR="0061320A" w:rsidRPr="0061320A" w:rsidRDefault="0061320A" w:rsidP="00B50764">
      <w:pPr>
        <w:pStyle w:val="ListParagraph"/>
        <w:numPr>
          <w:ilvl w:val="0"/>
          <w:numId w:val="14"/>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Cell viability is determined by staining the cells with </w:t>
      </w:r>
      <w:proofErr w:type="spellStart"/>
      <w:r w:rsidRPr="0061320A">
        <w:rPr>
          <w:rFonts w:ascii="Book Antiqua" w:hAnsi="Book Antiqua" w:cs="Times New Roman"/>
          <w:sz w:val="28"/>
          <w:szCs w:val="28"/>
          <w:lang w:bidi="ar-IQ"/>
        </w:rPr>
        <w:t>trypan</w:t>
      </w:r>
      <w:proofErr w:type="spellEnd"/>
      <w:r w:rsidRPr="0061320A">
        <w:rPr>
          <w:rFonts w:ascii="Book Antiqua" w:hAnsi="Book Antiqua" w:cs="Times New Roman"/>
          <w:sz w:val="28"/>
          <w:szCs w:val="28"/>
          <w:lang w:bidi="ar-IQ"/>
        </w:rPr>
        <w:t xml:space="preserve"> blue</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4"/>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As </w:t>
      </w:r>
      <w:proofErr w:type="spellStart"/>
      <w:r w:rsidRPr="0061320A">
        <w:rPr>
          <w:rFonts w:ascii="Book Antiqua" w:hAnsi="Book Antiqua" w:cs="Times New Roman"/>
          <w:sz w:val="28"/>
          <w:szCs w:val="28"/>
          <w:lang w:bidi="ar-IQ"/>
        </w:rPr>
        <w:t>trypan</w:t>
      </w:r>
      <w:proofErr w:type="spellEnd"/>
      <w:r w:rsidRPr="0061320A">
        <w:rPr>
          <w:rFonts w:ascii="Book Antiqua" w:hAnsi="Book Antiqua" w:cs="Times New Roman"/>
          <w:sz w:val="28"/>
          <w:szCs w:val="28"/>
          <w:lang w:bidi="ar-IQ"/>
        </w:rPr>
        <w:t xml:space="preserve"> blue dye is permeable to non-viable cells or death cells whereas it is impermeable to this dye</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4"/>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Stain the cells with </w:t>
      </w:r>
      <w:proofErr w:type="spellStart"/>
      <w:r w:rsidRPr="0061320A">
        <w:rPr>
          <w:rFonts w:ascii="Book Antiqua" w:hAnsi="Book Antiqua" w:cs="Times New Roman"/>
          <w:sz w:val="28"/>
          <w:szCs w:val="28"/>
          <w:lang w:bidi="ar-IQ"/>
        </w:rPr>
        <w:t>trypan</w:t>
      </w:r>
      <w:proofErr w:type="spellEnd"/>
      <w:r w:rsidRPr="0061320A">
        <w:rPr>
          <w:rFonts w:ascii="Book Antiqua" w:hAnsi="Book Antiqua" w:cs="Times New Roman"/>
          <w:sz w:val="28"/>
          <w:szCs w:val="28"/>
          <w:lang w:bidi="ar-IQ"/>
        </w:rPr>
        <w:t xml:space="preserve"> dye and load to </w:t>
      </w:r>
      <w:proofErr w:type="spellStart"/>
      <w:r w:rsidRPr="0061320A">
        <w:rPr>
          <w:rFonts w:ascii="Book Antiqua" w:hAnsi="Book Antiqua" w:cs="Times New Roman"/>
          <w:sz w:val="28"/>
          <w:szCs w:val="28"/>
          <w:lang w:bidi="ar-IQ"/>
        </w:rPr>
        <w:t>haemocytometer</w:t>
      </w:r>
      <w:proofErr w:type="spellEnd"/>
      <w:r w:rsidRPr="0061320A">
        <w:rPr>
          <w:rFonts w:ascii="Book Antiqua" w:hAnsi="Book Antiqua" w:cs="Times New Roman"/>
          <w:sz w:val="28"/>
          <w:szCs w:val="28"/>
          <w:lang w:bidi="ar-IQ"/>
        </w:rPr>
        <w:t xml:space="preserve"> and calculate % of viable cells</w:t>
      </w:r>
      <w:r w:rsidRPr="0061320A">
        <w:rPr>
          <w:rFonts w:ascii="Book Antiqua" w:hAnsi="Book Antiqua" w:cs="Times New Roman"/>
          <w:sz w:val="28"/>
          <w:szCs w:val="28"/>
          <w:rtl/>
          <w:lang w:bidi="ar-IQ"/>
        </w:rPr>
        <w:t>.</w:t>
      </w:r>
    </w:p>
    <w:p w:rsidR="0061320A" w:rsidRPr="0061320A" w:rsidRDefault="0061320A" w:rsidP="00B50764">
      <w:pPr>
        <w:pStyle w:val="ListParagraph"/>
        <w:bidi w:val="0"/>
        <w:spacing w:line="240" w:lineRule="auto"/>
        <w:ind w:left="360"/>
        <w:jc w:val="both"/>
        <w:rPr>
          <w:rFonts w:ascii="Book Antiqua" w:hAnsi="Book Antiqua" w:cs="Times New Roman"/>
          <w:sz w:val="28"/>
          <w:szCs w:val="28"/>
          <w:lang w:bidi="ar-IQ"/>
        </w:rPr>
      </w:pPr>
      <w:r w:rsidRPr="0061320A">
        <w:rPr>
          <w:rFonts w:ascii="Book Antiqua" w:hAnsi="Book Antiqua" w:cs="Times New Roman"/>
          <w:b/>
          <w:bCs/>
          <w:sz w:val="28"/>
          <w:szCs w:val="28"/>
          <w:rtl/>
          <w:lang w:bidi="ar-IQ"/>
        </w:rPr>
        <w:t xml:space="preserve">% </w:t>
      </w:r>
      <w:r w:rsidRPr="0061320A">
        <w:rPr>
          <w:rFonts w:ascii="Book Antiqua" w:hAnsi="Book Antiqua" w:cs="Times New Roman"/>
          <w:b/>
          <w:bCs/>
          <w:sz w:val="28"/>
          <w:szCs w:val="28"/>
          <w:lang w:bidi="ar-IQ"/>
        </w:rPr>
        <w:t xml:space="preserve">of viable cells= Nu. </w:t>
      </w:r>
      <w:proofErr w:type="gramStart"/>
      <w:r w:rsidRPr="0061320A">
        <w:rPr>
          <w:rFonts w:ascii="Book Antiqua" w:hAnsi="Book Antiqua" w:cs="Times New Roman"/>
          <w:b/>
          <w:bCs/>
          <w:sz w:val="28"/>
          <w:szCs w:val="28"/>
          <w:lang w:bidi="ar-IQ"/>
        </w:rPr>
        <w:t>of</w:t>
      </w:r>
      <w:proofErr w:type="gramEnd"/>
      <w:r w:rsidRPr="0061320A">
        <w:rPr>
          <w:rFonts w:ascii="Book Antiqua" w:hAnsi="Book Antiqua" w:cs="Times New Roman"/>
          <w:b/>
          <w:bCs/>
          <w:sz w:val="28"/>
          <w:szCs w:val="28"/>
          <w:lang w:bidi="ar-IQ"/>
        </w:rPr>
        <w:t xml:space="preserve"> unstained cells x 100 total nu. </w:t>
      </w:r>
      <w:proofErr w:type="gramStart"/>
      <w:r w:rsidRPr="0061320A">
        <w:rPr>
          <w:rFonts w:ascii="Book Antiqua" w:hAnsi="Book Antiqua" w:cs="Times New Roman"/>
          <w:b/>
          <w:bCs/>
          <w:sz w:val="28"/>
          <w:szCs w:val="28"/>
          <w:lang w:bidi="ar-IQ"/>
        </w:rPr>
        <w:t>of</w:t>
      </w:r>
      <w:proofErr w:type="gramEnd"/>
      <w:r w:rsidRPr="0061320A">
        <w:rPr>
          <w:rFonts w:ascii="Book Antiqua" w:hAnsi="Book Antiqua" w:cs="Times New Roman"/>
          <w:b/>
          <w:bCs/>
          <w:sz w:val="28"/>
          <w:szCs w:val="28"/>
          <w:lang w:bidi="ar-IQ"/>
        </w:rPr>
        <w:t xml:space="preserve"> cells</w:t>
      </w:r>
    </w:p>
    <w:p w:rsidR="0061320A" w:rsidRPr="00190B8C" w:rsidRDefault="0061320A"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lastRenderedPageBreak/>
        <w:t>Contaminants of cell culture</w:t>
      </w:r>
      <w:r w:rsidR="00190B8C">
        <w:rPr>
          <w:rFonts w:ascii="Book Antiqua" w:hAnsi="Book Antiqua" w:cs="Times New Roman"/>
          <w:b/>
          <w:bCs/>
          <w:sz w:val="28"/>
          <w:szCs w:val="28"/>
          <w:lang w:bidi="ar-IQ"/>
        </w:rPr>
        <w:t>:</w:t>
      </w:r>
    </w:p>
    <w:p w:rsidR="0061320A" w:rsidRPr="0061320A" w:rsidRDefault="0061320A" w:rsidP="00B50764">
      <w:pPr>
        <w:pStyle w:val="ListParagraph"/>
        <w:numPr>
          <w:ilvl w:val="0"/>
          <w:numId w:val="1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Cell culture contaminants of two types</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Chemical-difficult to detect caused by endotoxins, plasticizers, metal ions or traces of disinfectants that are invisible</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Biological-cause visible effects on the culture they are mycoplasma, yeast, bacteria or fungus or also from cross-contamination of cells from other cell lines.</w:t>
      </w:r>
    </w:p>
    <w:p w:rsidR="0061320A" w:rsidRPr="00190B8C" w:rsidRDefault="0061320A"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Effects of Biological Contaminations</w:t>
      </w:r>
      <w:r w:rsidR="00190B8C">
        <w:rPr>
          <w:rFonts w:ascii="Book Antiqua" w:hAnsi="Book Antiqua" w:cs="Times New Roman"/>
          <w:b/>
          <w:bCs/>
          <w:sz w:val="28"/>
          <w:szCs w:val="28"/>
          <w:lang w:bidi="ar-IQ"/>
        </w:rPr>
        <w:t>:</w:t>
      </w:r>
    </w:p>
    <w:p w:rsidR="0061320A" w:rsidRPr="0061320A" w:rsidRDefault="0061320A" w:rsidP="00B50764">
      <w:pPr>
        <w:pStyle w:val="ListParagraph"/>
        <w:numPr>
          <w:ilvl w:val="0"/>
          <w:numId w:val="1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They </w:t>
      </w:r>
      <w:r w:rsidR="00190B8C" w:rsidRPr="0061320A">
        <w:rPr>
          <w:rFonts w:ascii="Book Antiqua" w:hAnsi="Book Antiqua" w:cs="Times New Roman"/>
          <w:sz w:val="28"/>
          <w:szCs w:val="28"/>
          <w:lang w:bidi="ar-IQ"/>
        </w:rPr>
        <w:t>compete</w:t>
      </w:r>
      <w:r w:rsidRPr="0061320A">
        <w:rPr>
          <w:rFonts w:ascii="Book Antiqua" w:hAnsi="Book Antiqua" w:cs="Times New Roman"/>
          <w:sz w:val="28"/>
          <w:szCs w:val="28"/>
          <w:lang w:bidi="ar-IQ"/>
        </w:rPr>
        <w:t xml:space="preserve"> for nutrients with host cells</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Secreted acidic or </w:t>
      </w:r>
      <w:r w:rsidR="00190B8C" w:rsidRPr="0061320A">
        <w:rPr>
          <w:rFonts w:ascii="Book Antiqua" w:hAnsi="Book Antiqua" w:cs="Times New Roman"/>
          <w:sz w:val="28"/>
          <w:szCs w:val="28"/>
          <w:lang w:bidi="ar-IQ"/>
        </w:rPr>
        <w:t>alkaline by</w:t>
      </w:r>
      <w:r w:rsidRPr="0061320A">
        <w:rPr>
          <w:rFonts w:ascii="Book Antiqua" w:hAnsi="Book Antiqua" w:cs="Times New Roman"/>
          <w:sz w:val="28"/>
          <w:szCs w:val="28"/>
          <w:lang w:bidi="ar-IQ"/>
        </w:rPr>
        <w:t xml:space="preserve">-products </w:t>
      </w:r>
      <w:proofErr w:type="spellStart"/>
      <w:r w:rsidRPr="0061320A">
        <w:rPr>
          <w:rFonts w:ascii="Book Antiqua" w:hAnsi="Book Antiqua" w:cs="Times New Roman"/>
          <w:sz w:val="28"/>
          <w:szCs w:val="28"/>
          <w:lang w:bidi="ar-IQ"/>
        </w:rPr>
        <w:t>ceses</w:t>
      </w:r>
      <w:proofErr w:type="spellEnd"/>
      <w:r w:rsidRPr="0061320A">
        <w:rPr>
          <w:rFonts w:ascii="Book Antiqua" w:hAnsi="Book Antiqua" w:cs="Times New Roman"/>
          <w:sz w:val="28"/>
          <w:szCs w:val="28"/>
          <w:lang w:bidi="ar-IQ"/>
        </w:rPr>
        <w:t xml:space="preserve"> the growth of the host cells</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Degraded arginine &amp; purine inhibits the synthesis of histone and nucleic acid</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5"/>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They also </w:t>
      </w:r>
      <w:r w:rsidR="00190B8C" w:rsidRPr="0061320A">
        <w:rPr>
          <w:rFonts w:ascii="Book Antiqua" w:hAnsi="Book Antiqua" w:cs="Times New Roman"/>
          <w:sz w:val="28"/>
          <w:szCs w:val="28"/>
          <w:lang w:bidi="ar-IQ"/>
        </w:rPr>
        <w:t>produce</w:t>
      </w:r>
      <w:r w:rsidRPr="0061320A">
        <w:rPr>
          <w:rFonts w:ascii="Book Antiqua" w:hAnsi="Book Antiqua" w:cs="Times New Roman"/>
          <w:sz w:val="28"/>
          <w:szCs w:val="28"/>
          <w:lang w:bidi="ar-IQ"/>
        </w:rPr>
        <w:t xml:space="preserve"> H2O2 which is directly toxic to cells</w:t>
      </w:r>
      <w:r w:rsidRPr="0061320A">
        <w:rPr>
          <w:rFonts w:ascii="Book Antiqua" w:hAnsi="Book Antiqua" w:cs="Times New Roman"/>
          <w:sz w:val="28"/>
          <w:szCs w:val="28"/>
          <w:rtl/>
          <w:lang w:bidi="ar-IQ"/>
        </w:rPr>
        <w:t>.</w:t>
      </w:r>
    </w:p>
    <w:p w:rsidR="0061320A" w:rsidRPr="00190B8C" w:rsidRDefault="0061320A"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Detection of contaminants</w:t>
      </w:r>
      <w:r w:rsidR="00190B8C">
        <w:rPr>
          <w:rFonts w:ascii="Book Antiqua" w:hAnsi="Book Antiqua" w:cs="Times New Roman"/>
          <w:b/>
          <w:bCs/>
          <w:sz w:val="28"/>
          <w:szCs w:val="28"/>
          <w:lang w:bidi="ar-IQ"/>
        </w:rPr>
        <w:t>:</w:t>
      </w:r>
    </w:p>
    <w:p w:rsidR="0061320A" w:rsidRPr="0061320A" w:rsidRDefault="0061320A" w:rsidP="00B50764">
      <w:pPr>
        <w:pStyle w:val="ListParagraph"/>
        <w:numPr>
          <w:ilvl w:val="0"/>
          <w:numId w:val="16"/>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In general indicators of contamination are turbid culture media, change in growth rates, abnormally high pH, poor attachment, multi-nucleated cells, graining cellular appearance, vacuolization, inclusion bodies and cell </w:t>
      </w:r>
      <w:proofErr w:type="spellStart"/>
      <w:r w:rsidRPr="0061320A">
        <w:rPr>
          <w:rFonts w:ascii="Book Antiqua" w:hAnsi="Book Antiqua" w:cs="Times New Roman"/>
          <w:sz w:val="28"/>
          <w:szCs w:val="28"/>
          <w:lang w:bidi="ar-IQ"/>
        </w:rPr>
        <w:t>lysis</w:t>
      </w:r>
      <w:proofErr w:type="spellEnd"/>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6"/>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Yeast, bacteria &amp; fungi usually shows visible effect on the culture (changes in medium turbidity or pH).</w:t>
      </w:r>
      <w:r w:rsidRPr="0061320A">
        <w:rPr>
          <w:rFonts w:ascii="Book Antiqua" w:hAnsi="Book Antiqua" w:cs="Times New Roman"/>
          <w:sz w:val="28"/>
          <w:szCs w:val="28"/>
          <w:rtl/>
          <w:lang w:bidi="ar-IQ"/>
        </w:rPr>
        <w:t xml:space="preserve"> </w:t>
      </w:r>
    </w:p>
    <w:p w:rsidR="0061320A" w:rsidRPr="0061320A" w:rsidRDefault="0061320A" w:rsidP="00B50764">
      <w:pPr>
        <w:pStyle w:val="ListParagraph"/>
        <w:numPr>
          <w:ilvl w:val="0"/>
          <w:numId w:val="16"/>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Mycoplasma detected by direct DNA staining with intercalating fluorescent </w:t>
      </w:r>
      <w:r w:rsidR="00190B8C" w:rsidRPr="0061320A">
        <w:rPr>
          <w:rFonts w:ascii="Book Antiqua" w:hAnsi="Book Antiqua" w:cs="Times New Roman"/>
          <w:sz w:val="28"/>
          <w:szCs w:val="28"/>
          <w:lang w:bidi="ar-IQ"/>
        </w:rPr>
        <w:t>substances</w:t>
      </w:r>
      <w:r w:rsidR="00190B8C" w:rsidRPr="0061320A">
        <w:rPr>
          <w:rFonts w:ascii="Book Antiqua" w:hAnsi="Book Antiqua" w:cs="Times New Roman" w:hint="cs"/>
          <w:sz w:val="28"/>
          <w:szCs w:val="28"/>
          <w:rtl/>
          <w:lang w:bidi="ar-IQ"/>
        </w:rPr>
        <w:t>.</w:t>
      </w:r>
    </w:p>
    <w:p w:rsidR="0061320A" w:rsidRPr="0061320A" w:rsidRDefault="0061320A" w:rsidP="00B50764">
      <w:pPr>
        <w:pStyle w:val="ListParagraph"/>
        <w:numPr>
          <w:ilvl w:val="0"/>
          <w:numId w:val="16"/>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Mycoplasma also detected by enzyme immunoassay by specific antisera or monoclonal abs or by PCR amplification of </w:t>
      </w:r>
      <w:proofErr w:type="spellStart"/>
      <w:r w:rsidRPr="0061320A">
        <w:rPr>
          <w:rFonts w:ascii="Book Antiqua" w:hAnsi="Book Antiqua" w:cs="Times New Roman"/>
          <w:sz w:val="28"/>
          <w:szCs w:val="28"/>
          <w:lang w:bidi="ar-IQ"/>
        </w:rPr>
        <w:t>mycoplasmal</w:t>
      </w:r>
      <w:proofErr w:type="spellEnd"/>
      <w:r w:rsidRPr="0061320A">
        <w:rPr>
          <w:rFonts w:ascii="Book Antiqua" w:hAnsi="Book Antiqua" w:cs="Times New Roman"/>
          <w:sz w:val="28"/>
          <w:szCs w:val="28"/>
          <w:lang w:bidi="ar-IQ"/>
        </w:rPr>
        <w:t xml:space="preserve"> RNA</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6"/>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The best and the oldest way to eliminate contamination </w:t>
      </w:r>
      <w:proofErr w:type="gramStart"/>
      <w:r w:rsidRPr="0061320A">
        <w:rPr>
          <w:rFonts w:ascii="Book Antiqua" w:hAnsi="Book Antiqua" w:cs="Times New Roman"/>
          <w:sz w:val="28"/>
          <w:szCs w:val="28"/>
          <w:lang w:bidi="ar-IQ"/>
        </w:rPr>
        <w:t>is</w:t>
      </w:r>
      <w:proofErr w:type="gramEnd"/>
      <w:r w:rsidRPr="0061320A">
        <w:rPr>
          <w:rFonts w:ascii="Book Antiqua" w:hAnsi="Book Antiqua" w:cs="Times New Roman"/>
          <w:sz w:val="28"/>
          <w:szCs w:val="28"/>
          <w:lang w:bidi="ar-IQ"/>
        </w:rPr>
        <w:t xml:space="preserve"> to discard the infected cell lines directly</w:t>
      </w:r>
      <w:r w:rsidRPr="0061320A">
        <w:rPr>
          <w:rFonts w:ascii="Book Antiqua" w:hAnsi="Book Antiqua" w:cs="Times New Roman"/>
          <w:sz w:val="28"/>
          <w:szCs w:val="28"/>
          <w:rtl/>
          <w:lang w:bidi="ar-IQ"/>
        </w:rPr>
        <w:t>.</w:t>
      </w:r>
    </w:p>
    <w:p w:rsidR="0061320A" w:rsidRPr="00190B8C" w:rsidRDefault="0061320A" w:rsidP="00B50764">
      <w:pPr>
        <w:pStyle w:val="ListParagraph"/>
        <w:numPr>
          <w:ilvl w:val="0"/>
          <w:numId w:val="3"/>
        </w:numPr>
        <w:bidi w:val="0"/>
        <w:spacing w:line="240" w:lineRule="auto"/>
        <w:jc w:val="both"/>
        <w:rPr>
          <w:rFonts w:ascii="Book Antiqua" w:hAnsi="Book Antiqua" w:cs="Times New Roman"/>
          <w:b/>
          <w:bCs/>
          <w:sz w:val="28"/>
          <w:szCs w:val="28"/>
          <w:lang w:bidi="ar-IQ"/>
        </w:rPr>
      </w:pPr>
      <w:r w:rsidRPr="00190B8C">
        <w:rPr>
          <w:rFonts w:ascii="Book Antiqua" w:hAnsi="Book Antiqua" w:cs="Times New Roman"/>
          <w:b/>
          <w:bCs/>
          <w:sz w:val="28"/>
          <w:szCs w:val="28"/>
          <w:lang w:bidi="ar-IQ"/>
        </w:rPr>
        <w:t>Safety aspect in cell culture</w:t>
      </w:r>
      <w:r w:rsidR="00190B8C">
        <w:rPr>
          <w:rFonts w:ascii="Book Antiqua" w:hAnsi="Book Antiqua" w:cs="Times New Roman"/>
          <w:b/>
          <w:bCs/>
          <w:sz w:val="28"/>
          <w:szCs w:val="28"/>
          <w:lang w:bidi="ar-IQ"/>
        </w:rPr>
        <w:t>:</w:t>
      </w:r>
    </w:p>
    <w:p w:rsidR="0061320A" w:rsidRPr="0061320A" w:rsidRDefault="0061320A" w:rsidP="00B50764">
      <w:pPr>
        <w:pStyle w:val="ListParagraph"/>
        <w:numPr>
          <w:ilvl w:val="0"/>
          <w:numId w:val="17"/>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Possibly keep cultures free of antibiotics in order to be able to recognize the contamination</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7"/>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Never use the same media bottle for different cell lines. If caps are dropped or bottles touched unconditionally touched, replace them with new ones</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7"/>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Necks of glass bottles prefer heat at least for 60 </w:t>
      </w:r>
      <w:proofErr w:type="spellStart"/>
      <w:r w:rsidRPr="0061320A">
        <w:rPr>
          <w:rFonts w:ascii="Book Antiqua" w:hAnsi="Book Antiqua" w:cs="Times New Roman"/>
          <w:sz w:val="28"/>
          <w:szCs w:val="28"/>
          <w:lang w:bidi="ar-IQ"/>
        </w:rPr>
        <w:t>secs</w:t>
      </w:r>
      <w:proofErr w:type="spellEnd"/>
      <w:r w:rsidRPr="0061320A">
        <w:rPr>
          <w:rFonts w:ascii="Book Antiqua" w:hAnsi="Book Antiqua" w:cs="Times New Roman"/>
          <w:sz w:val="28"/>
          <w:szCs w:val="28"/>
          <w:lang w:bidi="ar-IQ"/>
        </w:rPr>
        <w:t xml:space="preserve"> at a temperature of 200 C</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7"/>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Switch on the laminar flow cabinet 20 </w:t>
      </w:r>
      <w:proofErr w:type="spellStart"/>
      <w:r w:rsidRPr="0061320A">
        <w:rPr>
          <w:rFonts w:ascii="Book Antiqua" w:hAnsi="Book Antiqua" w:cs="Times New Roman"/>
          <w:sz w:val="28"/>
          <w:szCs w:val="28"/>
          <w:lang w:bidi="ar-IQ"/>
        </w:rPr>
        <w:t>mts</w:t>
      </w:r>
      <w:proofErr w:type="spellEnd"/>
      <w:r w:rsidRPr="0061320A">
        <w:rPr>
          <w:rFonts w:ascii="Book Antiqua" w:hAnsi="Book Antiqua" w:cs="Times New Roman"/>
          <w:sz w:val="28"/>
          <w:szCs w:val="28"/>
          <w:lang w:bidi="ar-IQ"/>
        </w:rPr>
        <w:t xml:space="preserve"> prior to start working</w:t>
      </w:r>
      <w:r w:rsidRPr="0061320A">
        <w:rPr>
          <w:rFonts w:ascii="Book Antiqua" w:hAnsi="Book Antiqua" w:cs="Times New Roman"/>
          <w:sz w:val="28"/>
          <w:szCs w:val="28"/>
          <w:rtl/>
          <w:lang w:bidi="ar-IQ"/>
        </w:rPr>
        <w:t>.</w:t>
      </w:r>
    </w:p>
    <w:p w:rsidR="0061320A" w:rsidRPr="0061320A" w:rsidRDefault="0061320A" w:rsidP="00B50764">
      <w:pPr>
        <w:pStyle w:val="ListParagraph"/>
        <w:numPr>
          <w:ilvl w:val="0"/>
          <w:numId w:val="17"/>
        </w:numPr>
        <w:bidi w:val="0"/>
        <w:spacing w:line="240" w:lineRule="auto"/>
        <w:jc w:val="both"/>
        <w:rPr>
          <w:rFonts w:ascii="Book Antiqua" w:hAnsi="Book Antiqua" w:cs="Times New Roman"/>
          <w:sz w:val="28"/>
          <w:szCs w:val="28"/>
          <w:lang w:bidi="ar-IQ"/>
        </w:rPr>
      </w:pPr>
      <w:r w:rsidRPr="0061320A">
        <w:rPr>
          <w:rFonts w:ascii="Book Antiqua" w:hAnsi="Book Antiqua" w:cs="Times New Roman"/>
          <w:sz w:val="28"/>
          <w:szCs w:val="28"/>
          <w:lang w:bidi="ar-IQ"/>
        </w:rPr>
        <w:t xml:space="preserve">Cell cultures which are frequently used should be sub </w:t>
      </w:r>
      <w:proofErr w:type="spellStart"/>
      <w:r w:rsidRPr="0061320A">
        <w:rPr>
          <w:rFonts w:ascii="Book Antiqua" w:hAnsi="Book Antiqua" w:cs="Times New Roman"/>
          <w:sz w:val="28"/>
          <w:szCs w:val="28"/>
          <w:lang w:bidi="ar-IQ"/>
        </w:rPr>
        <w:t>cultered</w:t>
      </w:r>
      <w:proofErr w:type="spellEnd"/>
      <w:r w:rsidRPr="0061320A">
        <w:rPr>
          <w:rFonts w:ascii="Book Antiqua" w:hAnsi="Book Antiqua" w:cs="Times New Roman"/>
          <w:sz w:val="28"/>
          <w:szCs w:val="28"/>
          <w:lang w:bidi="ar-IQ"/>
        </w:rPr>
        <w:t xml:space="preserve"> &amp; stored as duplicate strains</w:t>
      </w:r>
      <w:r w:rsidRPr="0061320A">
        <w:rPr>
          <w:rFonts w:ascii="Book Antiqua" w:hAnsi="Book Antiqua" w:cs="Times New Roman"/>
          <w:sz w:val="28"/>
          <w:szCs w:val="28"/>
          <w:rtl/>
          <w:lang w:bidi="ar-IQ"/>
        </w:rPr>
        <w:t>.</w:t>
      </w:r>
      <w:bookmarkStart w:id="0" w:name="_GoBack"/>
      <w:bookmarkEnd w:id="0"/>
    </w:p>
    <w:sectPr w:rsidR="0061320A" w:rsidRPr="0061320A" w:rsidSect="005F4C37">
      <w:headerReference w:type="default" r:id="rId8"/>
      <w:footerReference w:type="default" r:id="rId9"/>
      <w:pgSz w:w="11906" w:h="16838"/>
      <w:pgMar w:top="1440" w:right="1558" w:bottom="1440" w:left="1418"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31" w:rsidRDefault="00B50D31" w:rsidP="001413B1">
      <w:pPr>
        <w:spacing w:after="0" w:line="240" w:lineRule="auto"/>
      </w:pPr>
      <w:r>
        <w:separator/>
      </w:r>
    </w:p>
  </w:endnote>
  <w:endnote w:type="continuationSeparator" w:id="0">
    <w:p w:rsidR="00B50D31" w:rsidRDefault="00B50D31" w:rsidP="0014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1509268"/>
      <w:docPartObj>
        <w:docPartGallery w:val="Page Numbers (Bottom of Page)"/>
        <w:docPartUnique/>
      </w:docPartObj>
    </w:sdtPr>
    <w:sdtEndPr/>
    <w:sdtContent>
      <w:p w:rsidR="00056A0E" w:rsidRDefault="00056A0E">
        <w:pPr>
          <w:pStyle w:val="Footer"/>
        </w:pPr>
        <w:r>
          <w:fldChar w:fldCharType="begin"/>
        </w:r>
        <w:r>
          <w:instrText xml:space="preserve"> PAGE   \* MERGEFORMAT </w:instrText>
        </w:r>
        <w:r>
          <w:fldChar w:fldCharType="separate"/>
        </w:r>
        <w:r w:rsidR="00B50764">
          <w:rPr>
            <w:noProof/>
            <w:rtl/>
          </w:rPr>
          <w:t>1</w:t>
        </w:r>
        <w:r>
          <w:rPr>
            <w:noProof/>
          </w:rPr>
          <w:fldChar w:fldCharType="end"/>
        </w:r>
      </w:p>
    </w:sdtContent>
  </w:sdt>
  <w:p w:rsidR="00056A0E" w:rsidRDefault="00056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31" w:rsidRDefault="00B50D31" w:rsidP="001413B1">
      <w:pPr>
        <w:spacing w:after="0" w:line="240" w:lineRule="auto"/>
      </w:pPr>
      <w:r>
        <w:separator/>
      </w:r>
    </w:p>
  </w:footnote>
  <w:footnote w:type="continuationSeparator" w:id="0">
    <w:p w:rsidR="00B50D31" w:rsidRDefault="00B50D31" w:rsidP="00141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0E" w:rsidRPr="00152ECE" w:rsidRDefault="00056A0E" w:rsidP="005A3D6A">
    <w:pPr>
      <w:pStyle w:val="NormalWeb"/>
      <w:spacing w:before="0" w:beforeAutospacing="0" w:after="0" w:afterAutospacing="0"/>
      <w:jc w:val="center"/>
      <w:rPr>
        <w:rFonts w:ascii="Book Antiqua" w:hAnsi="Book Antiqua" w:cstheme="majorBidi"/>
        <w:b/>
        <w:bCs/>
        <w:sz w:val="32"/>
        <w:szCs w:val="32"/>
      </w:rPr>
    </w:pPr>
    <w:r w:rsidRPr="00152ECE">
      <w:rPr>
        <w:rFonts w:ascii="Book Antiqua" w:hAnsi="Book Antiqua" w:cstheme="majorBidi"/>
        <w:b/>
        <w:bCs/>
        <w:sz w:val="32"/>
        <w:szCs w:val="32"/>
      </w:rPr>
      <w:t xml:space="preserve">Medical Biology                                   </w:t>
    </w:r>
    <w:r>
      <w:rPr>
        <w:rFonts w:ascii="Book Antiqua" w:hAnsi="Book Antiqua" w:cstheme="majorBidi"/>
        <w:b/>
        <w:bCs/>
        <w:sz w:val="32"/>
        <w:szCs w:val="32"/>
      </w:rPr>
      <w:t xml:space="preserve">                               </w:t>
    </w:r>
    <w:r w:rsidRPr="00152ECE">
      <w:rPr>
        <w:rFonts w:ascii="Book Antiqua" w:hAnsi="Book Antiqua" w:cstheme="majorBidi"/>
        <w:b/>
        <w:bCs/>
        <w:sz w:val="32"/>
        <w:szCs w:val="32"/>
      </w:rPr>
      <w:t>LAB</w:t>
    </w:r>
    <w:r>
      <w:rPr>
        <w:rFonts w:ascii="Book Antiqua" w:hAnsi="Book Antiqua" w:cstheme="majorBidi"/>
        <w:b/>
        <w:bCs/>
        <w:sz w:val="32"/>
        <w:szCs w:val="32"/>
      </w:rPr>
      <w:t>-5</w:t>
    </w:r>
  </w:p>
  <w:p w:rsidR="00056A0E" w:rsidRPr="00656668" w:rsidRDefault="00056A0E" w:rsidP="00656668">
    <w:pPr>
      <w:tabs>
        <w:tab w:val="right" w:pos="8930"/>
      </w:tabs>
      <w:bidi w:val="0"/>
      <w:rPr>
        <w:rFonts w:asciiTheme="majorBidi" w:hAnsiTheme="majorBidi" w:cstheme="majorBidi"/>
        <w:b/>
        <w:bCs/>
        <w:sz w:val="28"/>
        <w:szCs w:val="28"/>
        <w:highlight w:val="lightGray"/>
        <w:rtl/>
        <w:lang w:bidi="ar-IQ"/>
      </w:rPr>
    </w:pPr>
    <w:r w:rsidRPr="00152ECE">
      <w:rPr>
        <w:rFonts w:ascii="Book Antiqua" w:hAnsi="Book Antiqua" w:cstheme="majorBid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E91"/>
    <w:multiLevelType w:val="hybridMultilevel"/>
    <w:tmpl w:val="329AC9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B1575F"/>
    <w:multiLevelType w:val="hybridMultilevel"/>
    <w:tmpl w:val="A6D0FB9C"/>
    <w:lvl w:ilvl="0" w:tplc="3102851A">
      <w:numFmt w:val="bullet"/>
      <w:lvlText w:val="-"/>
      <w:lvlJc w:val="left"/>
      <w:pPr>
        <w:ind w:left="36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C2C36"/>
    <w:multiLevelType w:val="hybridMultilevel"/>
    <w:tmpl w:val="85348F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6C5F91"/>
    <w:multiLevelType w:val="hybridMultilevel"/>
    <w:tmpl w:val="1BC6E4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E71577"/>
    <w:multiLevelType w:val="hybridMultilevel"/>
    <w:tmpl w:val="5A42EC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8E4F7D"/>
    <w:multiLevelType w:val="hybridMultilevel"/>
    <w:tmpl w:val="A5F42D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E43179"/>
    <w:multiLevelType w:val="hybridMultilevel"/>
    <w:tmpl w:val="69EAD0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094AB5"/>
    <w:multiLevelType w:val="hybridMultilevel"/>
    <w:tmpl w:val="8F52B3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5047E5"/>
    <w:multiLevelType w:val="hybridMultilevel"/>
    <w:tmpl w:val="D1F2C8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B471D2"/>
    <w:multiLevelType w:val="hybridMultilevel"/>
    <w:tmpl w:val="8A9ABB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E91831"/>
    <w:multiLevelType w:val="hybridMultilevel"/>
    <w:tmpl w:val="2EB8AB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EB75DE"/>
    <w:multiLevelType w:val="hybridMultilevel"/>
    <w:tmpl w:val="3D7E8A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7E1345"/>
    <w:multiLevelType w:val="hybridMultilevel"/>
    <w:tmpl w:val="FB00DB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B508A9"/>
    <w:multiLevelType w:val="hybridMultilevel"/>
    <w:tmpl w:val="EABCD0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657413"/>
    <w:multiLevelType w:val="hybridMultilevel"/>
    <w:tmpl w:val="854A09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2C3059"/>
    <w:multiLevelType w:val="hybridMultilevel"/>
    <w:tmpl w:val="033C80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C2570BA"/>
    <w:multiLevelType w:val="hybridMultilevel"/>
    <w:tmpl w:val="D9FEA6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5"/>
  </w:num>
  <w:num w:numId="4">
    <w:abstractNumId w:val="14"/>
  </w:num>
  <w:num w:numId="5">
    <w:abstractNumId w:val="1"/>
  </w:num>
  <w:num w:numId="6">
    <w:abstractNumId w:val="12"/>
  </w:num>
  <w:num w:numId="7">
    <w:abstractNumId w:val="7"/>
  </w:num>
  <w:num w:numId="8">
    <w:abstractNumId w:val="4"/>
  </w:num>
  <w:num w:numId="9">
    <w:abstractNumId w:val="11"/>
  </w:num>
  <w:num w:numId="10">
    <w:abstractNumId w:val="13"/>
  </w:num>
  <w:num w:numId="11">
    <w:abstractNumId w:val="9"/>
  </w:num>
  <w:num w:numId="12">
    <w:abstractNumId w:val="0"/>
  </w:num>
  <w:num w:numId="13">
    <w:abstractNumId w:val="3"/>
  </w:num>
  <w:num w:numId="14">
    <w:abstractNumId w:val="8"/>
  </w:num>
  <w:num w:numId="15">
    <w:abstractNumId w:val="10"/>
  </w:num>
  <w:num w:numId="16">
    <w:abstractNumId w:val="6"/>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FE"/>
    <w:rsid w:val="00007266"/>
    <w:rsid w:val="000475BC"/>
    <w:rsid w:val="00056A0E"/>
    <w:rsid w:val="00060A88"/>
    <w:rsid w:val="00091101"/>
    <w:rsid w:val="0009282D"/>
    <w:rsid w:val="000A0240"/>
    <w:rsid w:val="000B4696"/>
    <w:rsid w:val="000C2895"/>
    <w:rsid w:val="000F7E76"/>
    <w:rsid w:val="00115661"/>
    <w:rsid w:val="001413B1"/>
    <w:rsid w:val="00157D6C"/>
    <w:rsid w:val="00183799"/>
    <w:rsid w:val="00190B8C"/>
    <w:rsid w:val="001B2A20"/>
    <w:rsid w:val="001B4508"/>
    <w:rsid w:val="001F6C38"/>
    <w:rsid w:val="00225936"/>
    <w:rsid w:val="002578CA"/>
    <w:rsid w:val="002B3F9B"/>
    <w:rsid w:val="002B4F1A"/>
    <w:rsid w:val="002F4069"/>
    <w:rsid w:val="00330EE8"/>
    <w:rsid w:val="00332CDE"/>
    <w:rsid w:val="00354F0C"/>
    <w:rsid w:val="003820B8"/>
    <w:rsid w:val="003A27E8"/>
    <w:rsid w:val="003C03C8"/>
    <w:rsid w:val="003C3F37"/>
    <w:rsid w:val="00412437"/>
    <w:rsid w:val="00422090"/>
    <w:rsid w:val="00480860"/>
    <w:rsid w:val="004A2479"/>
    <w:rsid w:val="004D453B"/>
    <w:rsid w:val="004F1708"/>
    <w:rsid w:val="00535459"/>
    <w:rsid w:val="0053791B"/>
    <w:rsid w:val="00562CAB"/>
    <w:rsid w:val="0058161D"/>
    <w:rsid w:val="005A2F6F"/>
    <w:rsid w:val="005A3D6A"/>
    <w:rsid w:val="005A673A"/>
    <w:rsid w:val="005C0ADD"/>
    <w:rsid w:val="005F4C37"/>
    <w:rsid w:val="0061320A"/>
    <w:rsid w:val="006263E3"/>
    <w:rsid w:val="00630304"/>
    <w:rsid w:val="00656668"/>
    <w:rsid w:val="00685DE0"/>
    <w:rsid w:val="00690B95"/>
    <w:rsid w:val="006E0C5F"/>
    <w:rsid w:val="006E188A"/>
    <w:rsid w:val="007130D5"/>
    <w:rsid w:val="007151A5"/>
    <w:rsid w:val="0073391F"/>
    <w:rsid w:val="007C17F1"/>
    <w:rsid w:val="007C7148"/>
    <w:rsid w:val="007D4AA2"/>
    <w:rsid w:val="00802CD4"/>
    <w:rsid w:val="00823D6F"/>
    <w:rsid w:val="00825CAF"/>
    <w:rsid w:val="00882EE6"/>
    <w:rsid w:val="008A3A2B"/>
    <w:rsid w:val="008A741F"/>
    <w:rsid w:val="008C3AF7"/>
    <w:rsid w:val="008E7A8D"/>
    <w:rsid w:val="008F1B72"/>
    <w:rsid w:val="00940EF3"/>
    <w:rsid w:val="009521EF"/>
    <w:rsid w:val="00955ED5"/>
    <w:rsid w:val="00973C6B"/>
    <w:rsid w:val="00A228CE"/>
    <w:rsid w:val="00A43F22"/>
    <w:rsid w:val="00A506E7"/>
    <w:rsid w:val="00A811B0"/>
    <w:rsid w:val="00A941BD"/>
    <w:rsid w:val="00B26164"/>
    <w:rsid w:val="00B26A7F"/>
    <w:rsid w:val="00B360B2"/>
    <w:rsid w:val="00B4617E"/>
    <w:rsid w:val="00B50764"/>
    <w:rsid w:val="00B50D31"/>
    <w:rsid w:val="00B91C28"/>
    <w:rsid w:val="00BC3D8F"/>
    <w:rsid w:val="00BD0E3E"/>
    <w:rsid w:val="00BE2736"/>
    <w:rsid w:val="00BE3E2E"/>
    <w:rsid w:val="00BE69B7"/>
    <w:rsid w:val="00C14D02"/>
    <w:rsid w:val="00C22588"/>
    <w:rsid w:val="00C23F32"/>
    <w:rsid w:val="00C5267A"/>
    <w:rsid w:val="00C60238"/>
    <w:rsid w:val="00C672F8"/>
    <w:rsid w:val="00C746BA"/>
    <w:rsid w:val="00C814AC"/>
    <w:rsid w:val="00C8225D"/>
    <w:rsid w:val="00CD2706"/>
    <w:rsid w:val="00CD3613"/>
    <w:rsid w:val="00CD537E"/>
    <w:rsid w:val="00D156EC"/>
    <w:rsid w:val="00D95812"/>
    <w:rsid w:val="00DC6304"/>
    <w:rsid w:val="00E20257"/>
    <w:rsid w:val="00E723FE"/>
    <w:rsid w:val="00EA22D8"/>
    <w:rsid w:val="00EA27D6"/>
    <w:rsid w:val="00ED34F8"/>
    <w:rsid w:val="00ED6E9F"/>
    <w:rsid w:val="00EE291D"/>
    <w:rsid w:val="00EE2DEC"/>
    <w:rsid w:val="00EE6B2D"/>
    <w:rsid w:val="00EF4336"/>
    <w:rsid w:val="00F275CE"/>
    <w:rsid w:val="00F907B7"/>
    <w:rsid w:val="00FE2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E8"/>
    <w:pPr>
      <w:bidi/>
    </w:pPr>
  </w:style>
  <w:style w:type="paragraph" w:styleId="Heading1">
    <w:name w:val="heading 1"/>
    <w:basedOn w:val="Normal"/>
    <w:next w:val="Normal"/>
    <w:link w:val="Heading1Char"/>
    <w:uiPriority w:val="9"/>
    <w:qFormat/>
    <w:rsid w:val="00940E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3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17E"/>
    <w:pPr>
      <w:ind w:left="720"/>
      <w:contextualSpacing/>
    </w:pPr>
  </w:style>
  <w:style w:type="character" w:customStyle="1" w:styleId="apple-converted-space">
    <w:name w:val="apple-converted-space"/>
    <w:basedOn w:val="DefaultParagraphFont"/>
    <w:rsid w:val="007C7148"/>
  </w:style>
  <w:style w:type="character" w:customStyle="1" w:styleId="hvr">
    <w:name w:val="hvr"/>
    <w:basedOn w:val="DefaultParagraphFont"/>
    <w:rsid w:val="007C7148"/>
  </w:style>
  <w:style w:type="paragraph" w:styleId="BalloonText">
    <w:name w:val="Balloon Text"/>
    <w:basedOn w:val="Normal"/>
    <w:link w:val="BalloonTextChar"/>
    <w:uiPriority w:val="99"/>
    <w:semiHidden/>
    <w:unhideWhenUsed/>
    <w:rsid w:val="00EF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hAnsi="Tahoma" w:cs="Tahoma"/>
      <w:sz w:val="16"/>
      <w:szCs w:val="16"/>
    </w:rPr>
  </w:style>
  <w:style w:type="character" w:styleId="Hyperlink">
    <w:name w:val="Hyperlink"/>
    <w:basedOn w:val="DefaultParagraphFont"/>
    <w:uiPriority w:val="99"/>
    <w:unhideWhenUsed/>
    <w:rsid w:val="00BC3D8F"/>
    <w:rPr>
      <w:color w:val="0000FF" w:themeColor="hyperlink"/>
      <w:u w:val="single"/>
    </w:rPr>
  </w:style>
  <w:style w:type="paragraph" w:styleId="Header">
    <w:name w:val="header"/>
    <w:basedOn w:val="Normal"/>
    <w:link w:val="HeaderChar"/>
    <w:uiPriority w:val="99"/>
    <w:unhideWhenUsed/>
    <w:rsid w:val="001413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3B1"/>
  </w:style>
  <w:style w:type="paragraph" w:styleId="Footer">
    <w:name w:val="footer"/>
    <w:basedOn w:val="Normal"/>
    <w:link w:val="FooterChar"/>
    <w:uiPriority w:val="99"/>
    <w:unhideWhenUsed/>
    <w:rsid w:val="001413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3B1"/>
  </w:style>
  <w:style w:type="character" w:customStyle="1" w:styleId="Heading2Char">
    <w:name w:val="Heading 2 Char"/>
    <w:basedOn w:val="DefaultParagraphFont"/>
    <w:link w:val="Heading2"/>
    <w:uiPriority w:val="9"/>
    <w:rsid w:val="00940EF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40EF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E8"/>
    <w:pPr>
      <w:bidi/>
    </w:pPr>
  </w:style>
  <w:style w:type="paragraph" w:styleId="Heading1">
    <w:name w:val="heading 1"/>
    <w:basedOn w:val="Normal"/>
    <w:next w:val="Normal"/>
    <w:link w:val="Heading1Char"/>
    <w:uiPriority w:val="9"/>
    <w:qFormat/>
    <w:rsid w:val="00940E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3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17E"/>
    <w:pPr>
      <w:ind w:left="720"/>
      <w:contextualSpacing/>
    </w:pPr>
  </w:style>
  <w:style w:type="character" w:customStyle="1" w:styleId="apple-converted-space">
    <w:name w:val="apple-converted-space"/>
    <w:basedOn w:val="DefaultParagraphFont"/>
    <w:rsid w:val="007C7148"/>
  </w:style>
  <w:style w:type="character" w:customStyle="1" w:styleId="hvr">
    <w:name w:val="hvr"/>
    <w:basedOn w:val="DefaultParagraphFont"/>
    <w:rsid w:val="007C7148"/>
  </w:style>
  <w:style w:type="paragraph" w:styleId="BalloonText">
    <w:name w:val="Balloon Text"/>
    <w:basedOn w:val="Normal"/>
    <w:link w:val="BalloonTextChar"/>
    <w:uiPriority w:val="99"/>
    <w:semiHidden/>
    <w:unhideWhenUsed/>
    <w:rsid w:val="00EF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hAnsi="Tahoma" w:cs="Tahoma"/>
      <w:sz w:val="16"/>
      <w:szCs w:val="16"/>
    </w:rPr>
  </w:style>
  <w:style w:type="character" w:styleId="Hyperlink">
    <w:name w:val="Hyperlink"/>
    <w:basedOn w:val="DefaultParagraphFont"/>
    <w:uiPriority w:val="99"/>
    <w:unhideWhenUsed/>
    <w:rsid w:val="00BC3D8F"/>
    <w:rPr>
      <w:color w:val="0000FF" w:themeColor="hyperlink"/>
      <w:u w:val="single"/>
    </w:rPr>
  </w:style>
  <w:style w:type="paragraph" w:styleId="Header">
    <w:name w:val="header"/>
    <w:basedOn w:val="Normal"/>
    <w:link w:val="HeaderChar"/>
    <w:uiPriority w:val="99"/>
    <w:unhideWhenUsed/>
    <w:rsid w:val="001413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3B1"/>
  </w:style>
  <w:style w:type="paragraph" w:styleId="Footer">
    <w:name w:val="footer"/>
    <w:basedOn w:val="Normal"/>
    <w:link w:val="FooterChar"/>
    <w:uiPriority w:val="99"/>
    <w:unhideWhenUsed/>
    <w:rsid w:val="001413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3B1"/>
  </w:style>
  <w:style w:type="character" w:customStyle="1" w:styleId="Heading2Char">
    <w:name w:val="Heading 2 Char"/>
    <w:basedOn w:val="DefaultParagraphFont"/>
    <w:link w:val="Heading2"/>
    <w:uiPriority w:val="9"/>
    <w:rsid w:val="00940EF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40E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DR.Ahmed Saker</cp:lastModifiedBy>
  <cp:revision>21</cp:revision>
  <dcterms:created xsi:type="dcterms:W3CDTF">2015-12-08T09:47:00Z</dcterms:created>
  <dcterms:modified xsi:type="dcterms:W3CDTF">2016-11-19T14:54:00Z</dcterms:modified>
</cp:coreProperties>
</file>