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14E" w:rsidRDefault="00C6714E" w:rsidP="00C6714E">
      <w:pPr>
        <w:bidi/>
        <w:spacing w:line="360" w:lineRule="auto"/>
        <w:ind w:left="-760" w:right="-284"/>
        <w:jc w:val="both"/>
        <w:rPr>
          <w:rFonts w:asciiTheme="minorBidi" w:hAnsiTheme="minorBidi" w:cstheme="minorBidi"/>
          <w:b/>
          <w:bCs/>
          <w:sz w:val="28"/>
          <w:szCs w:val="28"/>
          <w:lang w:bidi="ar-IQ"/>
        </w:rPr>
      </w:pPr>
      <w:r>
        <w:rPr>
          <w:rFonts w:asciiTheme="minorBidi" w:hAnsiTheme="minorBidi" w:cstheme="minorBidi"/>
          <w:b/>
          <w:bCs/>
          <w:sz w:val="28"/>
          <w:szCs w:val="28"/>
          <w:rtl/>
          <w:lang w:bidi="ar-IQ"/>
        </w:rPr>
        <w:t>أسباب دراسة حقوق الإنسان</w:t>
      </w:r>
    </w:p>
    <w:p w:rsidR="00C6714E" w:rsidRDefault="00C6714E" w:rsidP="00C6714E">
      <w:pPr>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sz w:val="28"/>
          <w:szCs w:val="28"/>
          <w:rtl/>
          <w:lang w:bidi="ar-IQ"/>
        </w:rPr>
        <w:t>الاول: أن هذه الحقوق قد أخذت بعداً عالمياً واسعاً، اذ صدر ميثاق الأمم المتحدة لحقوق الإنسان، ووقعت عليه جميع الدول بلا استثناء، ثم صدرت ملاحق أخرى تهتم حقوق الإنسان الاجتماعية والاقتصادية  والتعليمية والسياسية، وحظيت بتأييد غير قليل من دول العالم كلها  فأصبح العالم اليوم يتحدث عن حقوق الإنسان حتى أمريكا التي تعاني بذاتها من التفرقة العنصرية، والتي شهدت اضطرابات طويلة بسبب الاعتداء على حقوق من يسمونهم بالسود، تتحدث عن حقوق الإنسان، وتتذرع بهذه الحقوق إلى ما تريد .</w:t>
      </w:r>
    </w:p>
    <w:p w:rsidR="00C6714E" w:rsidRDefault="00C6714E" w:rsidP="00C6714E">
      <w:pPr>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sz w:val="28"/>
          <w:szCs w:val="28"/>
          <w:rtl/>
          <w:lang w:bidi="ar-IQ"/>
        </w:rPr>
        <w:t xml:space="preserve">الثاني فهو: أن هذه الحقوق كانت سبباً لحوادث تاريخية جسيمة، فربما انتهت المطالبة بحقوق الإنسان أحياناً إلى انتفاضات سياسية أو اجتماعية، أو ثورات عارمة تأتي على الأخضر واليابس، أو </w:t>
      </w:r>
      <w:proofErr w:type="spellStart"/>
      <w:r>
        <w:rPr>
          <w:rFonts w:asciiTheme="minorBidi" w:hAnsiTheme="minorBidi" w:cstheme="minorBidi"/>
          <w:sz w:val="28"/>
          <w:szCs w:val="28"/>
          <w:rtl/>
          <w:lang w:bidi="ar-IQ"/>
        </w:rPr>
        <w:t>نهضات</w:t>
      </w:r>
      <w:proofErr w:type="spellEnd"/>
      <w:r>
        <w:rPr>
          <w:rFonts w:asciiTheme="minorBidi" w:hAnsiTheme="minorBidi" w:cstheme="minorBidi"/>
          <w:sz w:val="28"/>
          <w:szCs w:val="28"/>
          <w:rtl/>
          <w:lang w:bidi="ar-IQ"/>
        </w:rPr>
        <w:t xml:space="preserve"> فكرية أو نصوص تشريعية ودستورية، فضلاً عن مواثيق ومعاهدات دولية.  </w:t>
      </w:r>
    </w:p>
    <w:p w:rsidR="00C6714E" w:rsidRDefault="00C6714E" w:rsidP="00C6714E">
      <w:pPr>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sz w:val="28"/>
          <w:szCs w:val="28"/>
          <w:rtl/>
          <w:lang w:bidi="ar-IQ"/>
        </w:rPr>
        <w:t>السبب الثالث: الهدر لحقوق الإنسان في العصر الحاضر ففي الوقت الذي نسمع عن حقوق الإنسان من الناحية النظرية، أن آذاننا امتلأت -أيضاً- بما يواجه الإنسان في الواقع من عدم احترام لكرامته والانتهاك لحقوقه، ولهذا نقول: ربما لم ير الإنسان في تاريخه كاليوم هدراً لحقوقه وانتهاكاً لكرامته.</w:t>
      </w:r>
    </w:p>
    <w:p w:rsidR="00C6714E" w:rsidRDefault="00C6714E" w:rsidP="00C6714E">
      <w:pPr>
        <w:tabs>
          <w:tab w:val="left" w:pos="5477"/>
        </w:tabs>
        <w:bidi/>
        <w:spacing w:before="100" w:beforeAutospacing="1" w:after="100" w:afterAutospacing="1" w:line="360" w:lineRule="auto"/>
        <w:ind w:left="-760" w:right="-284"/>
        <w:jc w:val="both"/>
        <w:rPr>
          <w:rFonts w:asciiTheme="minorBidi" w:hAnsiTheme="minorBidi" w:cstheme="minorBidi"/>
          <w:sz w:val="28"/>
          <w:szCs w:val="28"/>
          <w:rtl/>
        </w:rPr>
      </w:pPr>
      <w:r>
        <w:rPr>
          <w:rFonts w:asciiTheme="minorBidi" w:hAnsiTheme="minorBidi" w:cstheme="minorBidi"/>
          <w:color w:val="000000"/>
          <w:sz w:val="28"/>
          <w:szCs w:val="28"/>
          <w:rtl/>
        </w:rPr>
        <w:t xml:space="preserve">مفهوم حقوق </w:t>
      </w:r>
      <w:proofErr w:type="gramStart"/>
      <w:r>
        <w:rPr>
          <w:rFonts w:asciiTheme="minorBidi" w:hAnsiTheme="minorBidi" w:cstheme="minorBidi"/>
          <w:color w:val="000000"/>
          <w:sz w:val="28"/>
          <w:szCs w:val="28"/>
          <w:rtl/>
        </w:rPr>
        <w:t>الإنسان</w:t>
      </w:r>
      <w:r>
        <w:rPr>
          <w:rFonts w:asciiTheme="minorBidi" w:hAnsiTheme="minorBidi" w:cstheme="minorBidi"/>
          <w:b/>
          <w:bCs/>
          <w:color w:val="000000"/>
          <w:sz w:val="28"/>
          <w:szCs w:val="28"/>
          <w:rtl/>
        </w:rPr>
        <w:t xml:space="preserve"> :</w:t>
      </w:r>
      <w:proofErr w:type="gramEnd"/>
    </w:p>
    <w:p w:rsidR="00C6714E" w:rsidRDefault="00C6714E" w:rsidP="00C6714E">
      <w:pPr>
        <w:tabs>
          <w:tab w:val="left" w:pos="5477"/>
        </w:tabs>
        <w:bidi/>
        <w:spacing w:before="100" w:beforeAutospacing="1" w:after="100" w:afterAutospacing="1" w:line="360" w:lineRule="auto"/>
        <w:ind w:left="-760" w:right="-284"/>
        <w:jc w:val="both"/>
        <w:rPr>
          <w:rFonts w:asciiTheme="minorBidi" w:hAnsiTheme="minorBidi" w:cstheme="minorBidi"/>
          <w:sz w:val="28"/>
          <w:szCs w:val="28"/>
          <w:rtl/>
          <w:lang w:val="en-US" w:bidi="ar-JO"/>
        </w:rPr>
      </w:pPr>
      <w:r>
        <w:rPr>
          <w:rFonts w:asciiTheme="minorBidi" w:hAnsiTheme="minorBidi" w:cstheme="minorBidi"/>
          <w:sz w:val="28"/>
          <w:szCs w:val="28"/>
          <w:rtl/>
        </w:rPr>
        <w:t>يعد مفهوم " حقوق الإنسان " من المفاهيم التي أصبحت</w:t>
      </w:r>
      <w:r>
        <w:rPr>
          <w:rFonts w:asciiTheme="minorBidi" w:hAnsiTheme="minorBidi" w:cstheme="minorBidi"/>
          <w:sz w:val="28"/>
          <w:szCs w:val="28"/>
          <w:rtl/>
        </w:rPr>
        <w:t xml:space="preserve"> شائعةَ الاستعمال على الصعيدين </w:t>
      </w:r>
      <w:bookmarkStart w:id="0" w:name="_GoBack"/>
      <w:bookmarkEnd w:id="0"/>
      <w:r>
        <w:rPr>
          <w:rFonts w:asciiTheme="minorBidi" w:hAnsiTheme="minorBidi" w:cstheme="minorBidi"/>
          <w:sz w:val="28"/>
          <w:szCs w:val="28"/>
          <w:rtl/>
        </w:rPr>
        <w:t xml:space="preserve">الدولي والداخلي و قد وردت عدة تعريفات لمفهوم حقوق </w:t>
      </w:r>
      <w:proofErr w:type="gramStart"/>
      <w:r>
        <w:rPr>
          <w:rFonts w:asciiTheme="minorBidi" w:hAnsiTheme="minorBidi" w:cstheme="minorBidi"/>
          <w:sz w:val="28"/>
          <w:szCs w:val="28"/>
          <w:rtl/>
        </w:rPr>
        <w:t>الإنسان ،</w:t>
      </w:r>
      <w:proofErr w:type="gramEnd"/>
      <w:r>
        <w:rPr>
          <w:rFonts w:asciiTheme="minorBidi" w:hAnsiTheme="minorBidi" w:cstheme="minorBidi"/>
          <w:sz w:val="28"/>
          <w:szCs w:val="28"/>
          <w:rtl/>
          <w:lang w:bidi="ar-JO"/>
        </w:rPr>
        <w:t xml:space="preserve"> </w:t>
      </w:r>
      <w:r>
        <w:rPr>
          <w:rFonts w:asciiTheme="minorBidi" w:hAnsiTheme="minorBidi" w:cstheme="minorBidi"/>
          <w:sz w:val="28"/>
          <w:szCs w:val="28"/>
          <w:rtl/>
        </w:rPr>
        <w:t xml:space="preserve">من ذلك : </w:t>
      </w:r>
      <w:r>
        <w:rPr>
          <w:rFonts w:asciiTheme="minorBidi" w:hAnsiTheme="minorBidi" w:cstheme="minorBidi"/>
          <w:sz w:val="28"/>
          <w:szCs w:val="28"/>
          <w:rtl/>
          <w:lang w:bidi="ar-JO"/>
        </w:rPr>
        <w:t xml:space="preserve"> </w:t>
      </w:r>
    </w:p>
    <w:p w:rsidR="00C6714E" w:rsidRDefault="00C6714E" w:rsidP="00C6714E">
      <w:pPr>
        <w:bidi/>
        <w:spacing w:line="360" w:lineRule="auto"/>
        <w:ind w:left="-760" w:right="-284" w:hanging="52"/>
        <w:jc w:val="both"/>
        <w:rPr>
          <w:rFonts w:asciiTheme="minorBidi" w:hAnsiTheme="minorBidi" w:cstheme="minorBidi"/>
          <w:sz w:val="28"/>
          <w:szCs w:val="28"/>
        </w:rPr>
      </w:pPr>
      <w:r>
        <w:rPr>
          <w:rFonts w:asciiTheme="minorBidi" w:hAnsiTheme="minorBidi" w:cstheme="minorBidi"/>
          <w:sz w:val="28"/>
          <w:szCs w:val="28"/>
          <w:rtl/>
        </w:rPr>
        <w:t xml:space="preserve"> </w:t>
      </w:r>
      <w:r>
        <w:rPr>
          <w:rFonts w:asciiTheme="minorBidi" w:hAnsiTheme="minorBidi" w:cstheme="minorBidi" w:hint="cs"/>
          <w:sz w:val="28"/>
          <w:szCs w:val="28"/>
          <w:rtl/>
        </w:rPr>
        <w:t>مجموعة المعايير الدولية التي تعترف بكرامة الأفراد وسلامتهم، وتوفر لهم الحماية دون تمييز وتشكل جانبا من القانون الدولي، وهي واردة في الوثائق الوطنية والدولية التي يشار إليها عموما بصكوك حقوق الإنسان، وأبرزها ميثاق الأمم المتحدة والشرعة الدولية لحقوق الإنسان وهذا التعريف يتضمن:</w:t>
      </w:r>
    </w:p>
    <w:p w:rsidR="00C6714E" w:rsidRDefault="00C6714E" w:rsidP="00C6714E">
      <w:pPr>
        <w:bidi/>
        <w:spacing w:line="360" w:lineRule="auto"/>
        <w:ind w:left="-760" w:right="-284" w:firstLine="720"/>
        <w:jc w:val="both"/>
        <w:rPr>
          <w:rFonts w:asciiTheme="minorBidi" w:hAnsiTheme="minorBidi" w:cstheme="minorBidi" w:hint="cs"/>
          <w:sz w:val="28"/>
          <w:szCs w:val="28"/>
          <w:rtl/>
        </w:rPr>
      </w:pPr>
      <w:r>
        <w:rPr>
          <w:rFonts w:asciiTheme="minorBidi" w:hAnsiTheme="minorBidi" w:cstheme="minorBidi"/>
          <w:sz w:val="28"/>
          <w:szCs w:val="28"/>
          <w:rtl/>
        </w:rPr>
        <w:t xml:space="preserve">1_ </w:t>
      </w:r>
      <w:proofErr w:type="gramStart"/>
      <w:r>
        <w:rPr>
          <w:rFonts w:asciiTheme="minorBidi" w:hAnsiTheme="minorBidi" w:cstheme="minorBidi"/>
          <w:sz w:val="28"/>
          <w:szCs w:val="28"/>
          <w:rtl/>
        </w:rPr>
        <w:t>اعترافا</w:t>
      </w:r>
      <w:proofErr w:type="gramEnd"/>
      <w:r>
        <w:rPr>
          <w:rFonts w:asciiTheme="minorBidi" w:hAnsiTheme="minorBidi" w:cstheme="minorBidi"/>
          <w:sz w:val="28"/>
          <w:szCs w:val="28"/>
          <w:rtl/>
        </w:rPr>
        <w:t xml:space="preserve"> بالارتباط بين حقوق ا</w:t>
      </w:r>
      <w:r>
        <w:rPr>
          <w:rFonts w:asciiTheme="minorBidi" w:hAnsiTheme="minorBidi" w:cstheme="minorBidi"/>
          <w:sz w:val="28"/>
          <w:szCs w:val="28"/>
          <w:rtl/>
        </w:rPr>
        <w:t>لإنسان وبين السلام في المجتمعات</w:t>
      </w:r>
      <w:r>
        <w:rPr>
          <w:rFonts w:asciiTheme="minorBidi" w:hAnsiTheme="minorBidi" w:cstheme="minorBidi"/>
          <w:sz w:val="28"/>
          <w:szCs w:val="28"/>
          <w:rtl/>
        </w:rPr>
        <w:t>.</w:t>
      </w:r>
    </w:p>
    <w:p w:rsidR="00C6714E" w:rsidRDefault="00C6714E" w:rsidP="00C6714E">
      <w:pPr>
        <w:bidi/>
        <w:spacing w:line="360" w:lineRule="auto"/>
        <w:ind w:left="-760" w:right="-284" w:firstLine="720"/>
        <w:jc w:val="both"/>
        <w:rPr>
          <w:rFonts w:asciiTheme="minorBidi" w:hAnsiTheme="minorBidi" w:cstheme="minorBidi"/>
          <w:sz w:val="28"/>
          <w:szCs w:val="28"/>
          <w:rtl/>
          <w:lang w:val="en-US"/>
        </w:rPr>
      </w:pPr>
      <w:r>
        <w:rPr>
          <w:rFonts w:asciiTheme="minorBidi" w:hAnsiTheme="minorBidi" w:cstheme="minorBidi"/>
          <w:sz w:val="28"/>
          <w:szCs w:val="28"/>
          <w:rtl/>
        </w:rPr>
        <w:t>2_ يبين الصلة بين الرفاه الاجتماعي وبين حقوق الإنسان .</w:t>
      </w:r>
    </w:p>
    <w:p w:rsidR="00C6714E" w:rsidRDefault="00C6714E" w:rsidP="00C6714E">
      <w:pPr>
        <w:bidi/>
        <w:spacing w:line="360" w:lineRule="auto"/>
        <w:ind w:left="-760" w:right="-284"/>
        <w:jc w:val="both"/>
        <w:rPr>
          <w:rFonts w:asciiTheme="minorBidi" w:hAnsiTheme="minorBidi" w:cstheme="minorBidi"/>
          <w:sz w:val="28"/>
          <w:szCs w:val="28"/>
          <w:lang w:bidi="ar-IQ"/>
        </w:rPr>
      </w:pPr>
      <w:r>
        <w:rPr>
          <w:rFonts w:asciiTheme="minorBidi" w:hAnsiTheme="minorBidi" w:cstheme="minorBidi"/>
          <w:sz w:val="28"/>
          <w:szCs w:val="28"/>
          <w:rtl/>
          <w:lang w:bidi="ar-IQ"/>
        </w:rPr>
        <w:t>وهناك تعاريف مختلفة لمجموعة من  الفقهاء في القانون الدولي:</w:t>
      </w:r>
    </w:p>
    <w:p w:rsidR="00C6714E" w:rsidRDefault="00C6714E" w:rsidP="00C6714E">
      <w:pPr>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sz w:val="28"/>
          <w:szCs w:val="28"/>
          <w:rtl/>
          <w:lang w:bidi="ar-IQ"/>
        </w:rPr>
        <w:t xml:space="preserve">أما </w:t>
      </w:r>
      <w:proofErr w:type="spellStart"/>
      <w:r>
        <w:rPr>
          <w:rFonts w:asciiTheme="minorBidi" w:hAnsiTheme="minorBidi" w:cstheme="minorBidi"/>
          <w:sz w:val="28"/>
          <w:szCs w:val="28"/>
          <w:rtl/>
          <w:lang w:bidi="ar-IQ"/>
        </w:rPr>
        <w:t>الهنكاري</w:t>
      </w:r>
      <w:proofErr w:type="spellEnd"/>
      <w:r>
        <w:rPr>
          <w:rFonts w:asciiTheme="minorBidi" w:hAnsiTheme="minorBidi" w:cstheme="minorBidi"/>
          <w:sz w:val="28"/>
          <w:szCs w:val="28"/>
          <w:rtl/>
          <w:lang w:bidi="ar-IQ"/>
        </w:rPr>
        <w:t xml:space="preserve"> (</w:t>
      </w:r>
      <w:proofErr w:type="spellStart"/>
      <w:r>
        <w:rPr>
          <w:rFonts w:asciiTheme="minorBidi" w:hAnsiTheme="minorBidi" w:cstheme="minorBidi"/>
          <w:sz w:val="28"/>
          <w:szCs w:val="28"/>
          <w:rtl/>
          <w:lang w:bidi="ar-IQ"/>
        </w:rPr>
        <w:t>ايمرزابو</w:t>
      </w:r>
      <w:proofErr w:type="spellEnd"/>
      <w:r>
        <w:rPr>
          <w:rFonts w:asciiTheme="minorBidi" w:hAnsiTheme="minorBidi" w:cstheme="minorBidi"/>
          <w:sz w:val="28"/>
          <w:szCs w:val="28"/>
          <w:rtl/>
          <w:lang w:bidi="ar-IQ"/>
        </w:rPr>
        <w:t xml:space="preserve"> ) فيرى بأن حقوق الإنسان تشكل مزيجا من القانون الدستوري والقانون الدولي مهمتها الدفاع بصورة منظمة قانونيا عن حقوق الشخص الإنساني ضد انحرافات السلطة الواقعية.</w:t>
      </w:r>
    </w:p>
    <w:p w:rsidR="00C6714E" w:rsidRDefault="00C6714E" w:rsidP="00C6714E">
      <w:pPr>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sz w:val="28"/>
          <w:szCs w:val="28"/>
          <w:rtl/>
          <w:lang w:bidi="ar-IQ"/>
        </w:rPr>
        <w:t>خصائص حقوق الإنسان</w:t>
      </w:r>
    </w:p>
    <w:p w:rsidR="00C6714E" w:rsidRDefault="00C6714E" w:rsidP="00C6714E">
      <w:pPr>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sz w:val="28"/>
          <w:szCs w:val="28"/>
          <w:rtl/>
          <w:lang w:bidi="ar-IQ"/>
        </w:rPr>
        <w:lastRenderedPageBreak/>
        <w:t xml:space="preserve">1- حقوق الإنسان لا تُشترى ولا تورث، فهي ملك الناس وحقوق الإنسان متأصلة في كل </w:t>
      </w:r>
      <w:proofErr w:type="gramStart"/>
      <w:r>
        <w:rPr>
          <w:rFonts w:asciiTheme="minorBidi" w:hAnsiTheme="minorBidi" w:cstheme="minorBidi"/>
          <w:sz w:val="28"/>
          <w:szCs w:val="28"/>
          <w:rtl/>
          <w:lang w:bidi="ar-IQ"/>
        </w:rPr>
        <w:t>فرد .</w:t>
      </w:r>
      <w:proofErr w:type="gramEnd"/>
      <w:r>
        <w:rPr>
          <w:rFonts w:asciiTheme="minorBidi" w:hAnsiTheme="minorBidi" w:cstheme="minorBidi"/>
          <w:sz w:val="28"/>
          <w:szCs w:val="28"/>
          <w:rtl/>
          <w:lang w:bidi="ar-IQ"/>
        </w:rPr>
        <w:t xml:space="preserve"> </w:t>
      </w:r>
    </w:p>
    <w:p w:rsidR="00C6714E" w:rsidRDefault="00C6714E" w:rsidP="00C6714E">
      <w:pPr>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sz w:val="28"/>
          <w:szCs w:val="28"/>
          <w:rtl/>
          <w:lang w:bidi="ar-IQ"/>
        </w:rPr>
        <w:t xml:space="preserve">2- </w:t>
      </w:r>
      <w:proofErr w:type="gramStart"/>
      <w:r>
        <w:rPr>
          <w:rFonts w:asciiTheme="minorBidi" w:hAnsiTheme="minorBidi" w:cstheme="minorBidi"/>
          <w:sz w:val="28"/>
          <w:szCs w:val="28"/>
          <w:rtl/>
          <w:lang w:bidi="ar-IQ"/>
        </w:rPr>
        <w:t>حقوق</w:t>
      </w:r>
      <w:proofErr w:type="gramEnd"/>
      <w:r>
        <w:rPr>
          <w:rFonts w:asciiTheme="minorBidi" w:hAnsiTheme="minorBidi" w:cstheme="minorBidi"/>
          <w:sz w:val="28"/>
          <w:szCs w:val="28"/>
          <w:rtl/>
          <w:lang w:bidi="ar-IQ"/>
        </w:rPr>
        <w:t xml:space="preserve"> الإنسان واحدة لجميع البشر بغض النظر عن العنصر أو الجنس أو الدين أو الرأي السياسي، أو الأصل الوطني أو الاجتماعي فقد وُلدنا جميعاً أحراراً ومتساوين في الكرامة</w:t>
      </w:r>
      <w:r>
        <w:rPr>
          <w:rFonts w:asciiTheme="minorBidi" w:hAnsiTheme="minorBidi" w:cstheme="minorBidi" w:hint="cs"/>
          <w:sz w:val="28"/>
          <w:szCs w:val="28"/>
          <w:rtl/>
          <w:lang w:bidi="ar-IQ"/>
        </w:rPr>
        <w:t>.</w:t>
      </w:r>
      <w:r>
        <w:rPr>
          <w:rFonts w:asciiTheme="minorBidi" w:hAnsiTheme="minorBidi" w:cstheme="minorBidi"/>
          <w:sz w:val="28"/>
          <w:szCs w:val="28"/>
          <w:rtl/>
          <w:lang w:bidi="ar-IQ"/>
        </w:rPr>
        <w:t xml:space="preserve"> </w:t>
      </w:r>
    </w:p>
    <w:p w:rsidR="00C6714E" w:rsidRDefault="00C6714E" w:rsidP="00C6714E">
      <w:pPr>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sz w:val="28"/>
          <w:szCs w:val="28"/>
          <w:rtl/>
          <w:lang w:bidi="ar-IQ"/>
        </w:rPr>
        <w:t xml:space="preserve">3- </w:t>
      </w:r>
      <w:proofErr w:type="gramStart"/>
      <w:r>
        <w:rPr>
          <w:rFonts w:asciiTheme="minorBidi" w:hAnsiTheme="minorBidi" w:cstheme="minorBidi"/>
          <w:sz w:val="28"/>
          <w:szCs w:val="28"/>
          <w:rtl/>
          <w:lang w:bidi="ar-IQ"/>
        </w:rPr>
        <w:t>حقوق</w:t>
      </w:r>
      <w:proofErr w:type="gramEnd"/>
      <w:r>
        <w:rPr>
          <w:rFonts w:asciiTheme="minorBidi" w:hAnsiTheme="minorBidi" w:cstheme="minorBidi"/>
          <w:sz w:val="28"/>
          <w:szCs w:val="28"/>
          <w:rtl/>
          <w:lang w:bidi="ar-IQ"/>
        </w:rPr>
        <w:t xml:space="preserve"> الإنسان لا يمكن انتزاعها؛ فليس من حق أحد أن يحرم شخصاً آخر من حقوق الإنسان حتى لو لم تعترف بها قوانين ب</w:t>
      </w:r>
      <w:r>
        <w:rPr>
          <w:rFonts w:asciiTheme="minorBidi" w:hAnsiTheme="minorBidi" w:cstheme="minorBidi"/>
          <w:sz w:val="28"/>
          <w:szCs w:val="28"/>
          <w:rtl/>
          <w:lang w:bidi="ar-IQ"/>
        </w:rPr>
        <w:t>لده فهي ثابتة وغير قابلة للتصرف</w:t>
      </w:r>
      <w:r>
        <w:rPr>
          <w:rFonts w:asciiTheme="minorBidi" w:hAnsiTheme="minorBidi" w:cstheme="minorBidi"/>
          <w:sz w:val="28"/>
          <w:szCs w:val="28"/>
          <w:rtl/>
          <w:lang w:bidi="ar-IQ"/>
        </w:rPr>
        <w:t xml:space="preserve">. </w:t>
      </w:r>
    </w:p>
    <w:p w:rsidR="00C6714E" w:rsidRDefault="00C6714E" w:rsidP="00C6714E">
      <w:pPr>
        <w:tabs>
          <w:tab w:val="left" w:pos="2126"/>
        </w:tabs>
        <w:bidi/>
        <w:spacing w:line="360" w:lineRule="auto"/>
        <w:ind w:left="-760" w:right="-284"/>
        <w:jc w:val="both"/>
        <w:rPr>
          <w:rFonts w:asciiTheme="minorBidi" w:hAnsiTheme="minorBidi" w:cstheme="minorBidi"/>
          <w:sz w:val="28"/>
          <w:szCs w:val="28"/>
          <w:rtl/>
        </w:rPr>
      </w:pPr>
      <w:r>
        <w:rPr>
          <w:rFonts w:asciiTheme="minorBidi" w:hAnsiTheme="minorBidi" w:cstheme="minorBidi"/>
          <w:sz w:val="28"/>
          <w:szCs w:val="28"/>
          <w:rtl/>
          <w:lang w:bidi="ar-IQ"/>
        </w:rPr>
        <w:t xml:space="preserve"> </w:t>
      </w:r>
      <w:r>
        <w:rPr>
          <w:rFonts w:asciiTheme="minorBidi" w:hAnsiTheme="minorBidi" w:cstheme="minorBidi"/>
          <w:sz w:val="28"/>
          <w:szCs w:val="28"/>
          <w:rtl/>
        </w:rPr>
        <w:t xml:space="preserve">انواع حقوق الأنسان وحرياته </w:t>
      </w:r>
    </w:p>
    <w:p w:rsidR="00C6714E" w:rsidRDefault="00C6714E" w:rsidP="00C6714E">
      <w:pPr>
        <w:pStyle w:val="a3"/>
        <w:tabs>
          <w:tab w:val="left" w:pos="2126"/>
        </w:tabs>
        <w:bidi/>
        <w:spacing w:line="360" w:lineRule="auto"/>
        <w:ind w:left="-760" w:right="-284"/>
        <w:jc w:val="both"/>
        <w:rPr>
          <w:rFonts w:asciiTheme="minorBidi" w:hAnsiTheme="minorBidi" w:cstheme="minorBidi"/>
          <w:sz w:val="28"/>
          <w:szCs w:val="28"/>
          <w:rtl/>
        </w:rPr>
      </w:pPr>
      <w:r>
        <w:rPr>
          <w:rFonts w:asciiTheme="minorBidi" w:hAnsiTheme="minorBidi" w:cstheme="minorBidi"/>
          <w:sz w:val="28"/>
          <w:szCs w:val="28"/>
          <w:rtl/>
        </w:rPr>
        <w:t>يعتبر الفرد العنصر الأساسي في الدولة وله حقوق طبيعية</w:t>
      </w:r>
      <w:r>
        <w:rPr>
          <w:rFonts w:asciiTheme="minorBidi" w:hAnsiTheme="minorBidi" w:cstheme="minorBidi"/>
          <w:b/>
          <w:bCs/>
          <w:sz w:val="28"/>
          <w:szCs w:val="28"/>
          <w:rtl/>
        </w:rPr>
        <w:t xml:space="preserve"> </w:t>
      </w:r>
      <w:r>
        <w:rPr>
          <w:rFonts w:asciiTheme="minorBidi" w:hAnsiTheme="minorBidi" w:cstheme="minorBidi"/>
          <w:sz w:val="28"/>
          <w:szCs w:val="28"/>
          <w:rtl/>
        </w:rPr>
        <w:t>مثل: الحق في الحياة والأمن، الحق في المساواة، الحق في الحرية، الحق في التملك، الحق</w:t>
      </w:r>
      <w:r>
        <w:rPr>
          <w:rFonts w:asciiTheme="minorBidi" w:hAnsiTheme="minorBidi" w:cstheme="minorBidi"/>
          <w:sz w:val="28"/>
          <w:szCs w:val="28"/>
        </w:rPr>
        <w:t xml:space="preserve"> </w:t>
      </w:r>
      <w:r>
        <w:rPr>
          <w:rFonts w:asciiTheme="minorBidi" w:hAnsiTheme="minorBidi" w:cstheme="minorBidi"/>
          <w:sz w:val="28"/>
          <w:szCs w:val="28"/>
          <w:rtl/>
        </w:rPr>
        <w:t>في الإجراءات القانونية المنصفة، الكرامة .</w:t>
      </w:r>
    </w:p>
    <w:p w:rsidR="00C6714E" w:rsidRDefault="00C6714E" w:rsidP="00C6714E">
      <w:pPr>
        <w:tabs>
          <w:tab w:val="left" w:pos="2126"/>
        </w:tabs>
        <w:bidi/>
        <w:spacing w:line="360" w:lineRule="auto"/>
        <w:ind w:left="-760" w:right="-284"/>
        <w:jc w:val="both"/>
        <w:rPr>
          <w:rFonts w:asciiTheme="minorBidi" w:hAnsiTheme="minorBidi" w:cstheme="minorBidi"/>
          <w:sz w:val="28"/>
          <w:szCs w:val="28"/>
          <w:rtl/>
          <w:lang w:val="en-US"/>
        </w:rPr>
      </w:pPr>
      <w:r>
        <w:rPr>
          <w:rFonts w:asciiTheme="minorBidi" w:hAnsiTheme="minorBidi" w:cstheme="minorBidi"/>
          <w:sz w:val="28"/>
          <w:szCs w:val="28"/>
          <w:rtl/>
        </w:rPr>
        <w:t>اما  الحقوق إضافية</w:t>
      </w:r>
      <w:r>
        <w:rPr>
          <w:rFonts w:asciiTheme="minorBidi" w:hAnsiTheme="minorBidi" w:cstheme="minorBidi"/>
          <w:b/>
          <w:bCs/>
          <w:sz w:val="28"/>
          <w:szCs w:val="28"/>
          <w:rtl/>
        </w:rPr>
        <w:t xml:space="preserve"> </w:t>
      </w:r>
      <w:r>
        <w:rPr>
          <w:rFonts w:asciiTheme="minorBidi" w:hAnsiTheme="minorBidi" w:cstheme="minorBidi"/>
          <w:sz w:val="28"/>
          <w:szCs w:val="28"/>
          <w:rtl/>
        </w:rPr>
        <w:t>مثل: الحق في الانتخابات، الحق في الترشيح، حرية</w:t>
      </w:r>
      <w:r>
        <w:rPr>
          <w:rFonts w:asciiTheme="minorBidi" w:hAnsiTheme="minorBidi" w:cstheme="minorBidi"/>
          <w:sz w:val="28"/>
          <w:szCs w:val="28"/>
        </w:rPr>
        <w:t xml:space="preserve"> </w:t>
      </w:r>
      <w:r>
        <w:rPr>
          <w:rFonts w:asciiTheme="minorBidi" w:hAnsiTheme="minorBidi" w:cstheme="minorBidi"/>
          <w:sz w:val="28"/>
          <w:szCs w:val="28"/>
          <w:rtl/>
        </w:rPr>
        <w:t>الانتظام</w:t>
      </w:r>
    </w:p>
    <w:p w:rsidR="00C6714E" w:rsidRDefault="00C6714E" w:rsidP="00C6714E">
      <w:pPr>
        <w:tabs>
          <w:tab w:val="left" w:pos="2126"/>
        </w:tabs>
        <w:bidi/>
        <w:spacing w:line="360" w:lineRule="auto"/>
        <w:ind w:left="-760" w:right="-284"/>
        <w:jc w:val="both"/>
        <w:rPr>
          <w:rFonts w:asciiTheme="minorBidi" w:hAnsiTheme="minorBidi" w:cstheme="minorBidi"/>
          <w:sz w:val="28"/>
          <w:szCs w:val="28"/>
          <w:rtl/>
          <w:lang w:bidi="ar-IQ"/>
        </w:rPr>
      </w:pPr>
      <w:r>
        <w:rPr>
          <w:rFonts w:asciiTheme="minorBidi" w:hAnsiTheme="minorBidi" w:cstheme="minorBidi"/>
          <w:b/>
          <w:bCs/>
          <w:sz w:val="28"/>
          <w:szCs w:val="28"/>
        </w:rPr>
        <w:t xml:space="preserve"> </w:t>
      </w:r>
      <w:r>
        <w:rPr>
          <w:rFonts w:asciiTheme="minorBidi" w:hAnsiTheme="minorBidi" w:cstheme="minorBidi"/>
          <w:sz w:val="28"/>
          <w:szCs w:val="28"/>
          <w:rtl/>
        </w:rPr>
        <w:t xml:space="preserve">أ. </w:t>
      </w:r>
      <w:proofErr w:type="gramStart"/>
      <w:r>
        <w:rPr>
          <w:rFonts w:asciiTheme="minorBidi" w:hAnsiTheme="minorBidi" w:cstheme="minorBidi"/>
          <w:sz w:val="28"/>
          <w:szCs w:val="28"/>
          <w:rtl/>
        </w:rPr>
        <w:t>الحقوق</w:t>
      </w:r>
      <w:proofErr w:type="gramEnd"/>
      <w:r>
        <w:rPr>
          <w:rFonts w:asciiTheme="minorBidi" w:hAnsiTheme="minorBidi" w:cstheme="minorBidi"/>
          <w:sz w:val="28"/>
          <w:szCs w:val="28"/>
          <w:rtl/>
        </w:rPr>
        <w:t xml:space="preserve"> الطبيعية: </w:t>
      </w:r>
    </w:p>
    <w:p w:rsidR="00C6714E" w:rsidRDefault="00C6714E" w:rsidP="00C6714E">
      <w:pPr>
        <w:tabs>
          <w:tab w:val="left" w:pos="2126"/>
        </w:tabs>
        <w:bidi/>
        <w:spacing w:line="360" w:lineRule="auto"/>
        <w:ind w:left="-760" w:right="-284"/>
        <w:jc w:val="both"/>
        <w:rPr>
          <w:rFonts w:asciiTheme="minorBidi" w:hAnsiTheme="minorBidi" w:cstheme="minorBidi"/>
          <w:sz w:val="28"/>
          <w:szCs w:val="28"/>
          <w:rtl/>
        </w:rPr>
      </w:pPr>
      <w:r>
        <w:rPr>
          <w:rFonts w:asciiTheme="minorBidi" w:hAnsiTheme="minorBidi" w:cstheme="minorBidi"/>
          <w:sz w:val="28"/>
          <w:szCs w:val="28"/>
          <w:rtl/>
        </w:rPr>
        <w:t>هي الحقوق التي تخلق مع الأنسان مثل: حق الحياة، الحرية ،الأمن، الرفاهية  والتملك . ومن الامثلة .</w:t>
      </w:r>
    </w:p>
    <w:p w:rsidR="00C6714E" w:rsidRDefault="00C6714E" w:rsidP="00C6714E">
      <w:pPr>
        <w:tabs>
          <w:tab w:val="left" w:pos="2126"/>
        </w:tabs>
        <w:bidi/>
        <w:spacing w:line="360" w:lineRule="auto"/>
        <w:ind w:left="-760" w:right="-284"/>
        <w:jc w:val="both"/>
        <w:rPr>
          <w:rFonts w:asciiTheme="minorBidi" w:hAnsiTheme="minorBidi" w:cstheme="minorBidi"/>
          <w:sz w:val="28"/>
          <w:szCs w:val="28"/>
        </w:rPr>
      </w:pPr>
      <w:r>
        <w:rPr>
          <w:rFonts w:asciiTheme="minorBidi" w:hAnsiTheme="minorBidi" w:cstheme="minorBidi"/>
          <w:b/>
          <w:bCs/>
          <w:sz w:val="28"/>
          <w:szCs w:val="28"/>
          <w:rtl/>
        </w:rPr>
        <w:t>1</w:t>
      </w:r>
      <w:r>
        <w:rPr>
          <w:rFonts w:asciiTheme="minorBidi" w:hAnsiTheme="minorBidi" w:cstheme="minorBidi"/>
          <w:sz w:val="28"/>
          <w:szCs w:val="28"/>
          <w:rtl/>
        </w:rPr>
        <w:t>. الحق في الحياة: يحق لكل انسان العيش دون المسّ به أو تهديده بالقتل, وهو أن لا ننزع من الإنسان حياته بشكل مقصود أو معتمد مع سبق الإصرار .</w:t>
      </w:r>
    </w:p>
    <w:p w:rsidR="00C6714E" w:rsidRDefault="00C6714E" w:rsidP="00C6714E">
      <w:pPr>
        <w:tabs>
          <w:tab w:val="left" w:pos="2126"/>
        </w:tabs>
        <w:bidi/>
        <w:spacing w:line="360" w:lineRule="auto"/>
        <w:ind w:left="-760" w:right="-284"/>
        <w:jc w:val="both"/>
        <w:rPr>
          <w:rFonts w:asciiTheme="minorBidi" w:hAnsiTheme="minorBidi" w:cstheme="minorBidi"/>
          <w:sz w:val="28"/>
          <w:szCs w:val="28"/>
        </w:rPr>
      </w:pPr>
      <w:r>
        <w:rPr>
          <w:rFonts w:asciiTheme="minorBidi" w:hAnsiTheme="minorBidi" w:cstheme="minorBidi"/>
          <w:sz w:val="28"/>
          <w:szCs w:val="28"/>
          <w:rtl/>
        </w:rPr>
        <w:t>2. الحق في الحرية:  الحرية عكس العبودية وهي مجموعه من الحقوق يتمتع بها الإنسان, ويحق لكل إنسان أن يعيش حياته حرا وأن لا يكون مستعبدا، لا يسجن دون محاكمة، ويتنقل في بلاده وخارجها حسب رغبته, يعبر عن آرائه بشكل حرّ، يعمل بمهنة حسب اختياره ويعيش حسب عقيدته. وله كافة الحريات التالية:</w:t>
      </w:r>
    </w:p>
    <w:p w:rsidR="00C6714E" w:rsidRDefault="00C6714E" w:rsidP="00C6714E">
      <w:pPr>
        <w:tabs>
          <w:tab w:val="left" w:pos="2126"/>
        </w:tabs>
        <w:bidi/>
        <w:spacing w:line="360" w:lineRule="auto"/>
        <w:ind w:left="-760" w:right="-284"/>
        <w:jc w:val="both"/>
        <w:rPr>
          <w:rFonts w:asciiTheme="minorBidi" w:hAnsiTheme="minorBidi" w:cstheme="minorBidi"/>
          <w:sz w:val="28"/>
          <w:szCs w:val="28"/>
          <w:u w:val="single"/>
          <w:rtl/>
        </w:rPr>
      </w:pPr>
      <w:r>
        <w:rPr>
          <w:rFonts w:asciiTheme="minorBidi" w:hAnsiTheme="minorBidi" w:cstheme="minorBidi"/>
          <w:sz w:val="28"/>
          <w:szCs w:val="28"/>
          <w:rtl/>
        </w:rPr>
        <w:t xml:space="preserve">حرية التفكير والرأي: هذه الحرية أحد حقوق الإنسان الرئيسية, فحرية الرأي تعني أن يبلور الإنسان رأيا له حول قضية معينه وله الحق أن يتبنى أي رأي حتى وأن لم يكن مقبولا أو حتى لو كان </w:t>
      </w:r>
      <w:proofErr w:type="gramStart"/>
      <w:r>
        <w:rPr>
          <w:rFonts w:asciiTheme="minorBidi" w:hAnsiTheme="minorBidi" w:cstheme="minorBidi"/>
          <w:sz w:val="28"/>
          <w:szCs w:val="28"/>
          <w:rtl/>
        </w:rPr>
        <w:t>خطيرا .</w:t>
      </w:r>
      <w:proofErr w:type="gramEnd"/>
    </w:p>
    <w:p w:rsidR="00C6714E" w:rsidRDefault="00C6714E" w:rsidP="00C6714E">
      <w:pPr>
        <w:bidi/>
        <w:spacing w:line="360" w:lineRule="auto"/>
        <w:ind w:left="-760" w:right="-284" w:hanging="360"/>
        <w:jc w:val="both"/>
        <w:rPr>
          <w:rFonts w:asciiTheme="minorBidi" w:hAnsiTheme="minorBidi" w:cstheme="minorBidi"/>
          <w:sz w:val="28"/>
          <w:szCs w:val="28"/>
          <w:rtl/>
        </w:rPr>
      </w:pPr>
      <w:r>
        <w:rPr>
          <w:rFonts w:asciiTheme="minorBidi" w:eastAsia="Symbol" w:hAnsiTheme="minorBidi" w:cstheme="minorBidi"/>
          <w:sz w:val="28"/>
          <w:szCs w:val="28"/>
          <w:rtl/>
        </w:rPr>
        <w:t xml:space="preserve">     </w:t>
      </w:r>
      <w:r>
        <w:rPr>
          <w:rFonts w:asciiTheme="minorBidi" w:hAnsiTheme="minorBidi" w:cstheme="minorBidi"/>
          <w:sz w:val="28"/>
          <w:szCs w:val="28"/>
          <w:rtl/>
        </w:rPr>
        <w:t xml:space="preserve">حرية الضمير: هي القيم الأخلاقية – الايجابية المستمدة من مصادر مختلفة منها، مصادر دينية، شخصية واجتماعية, وتعني أن لكل إنسان الحق في اعتناق آراء مختلفة في المجال الأخلاقي وتبني هذه القيم وتعني أيضا حق التنفيذ لهذه الآراء أي أن لا يتصرف كما يحلو له. </w:t>
      </w:r>
      <w:proofErr w:type="gramStart"/>
      <w:r>
        <w:rPr>
          <w:rFonts w:asciiTheme="minorBidi" w:hAnsiTheme="minorBidi" w:cstheme="minorBidi"/>
          <w:sz w:val="28"/>
          <w:szCs w:val="28"/>
          <w:rtl/>
        </w:rPr>
        <w:t>طبعا</w:t>
      </w:r>
      <w:proofErr w:type="gramEnd"/>
      <w:r>
        <w:rPr>
          <w:rFonts w:asciiTheme="minorBidi" w:hAnsiTheme="minorBidi" w:cstheme="minorBidi"/>
          <w:sz w:val="28"/>
          <w:szCs w:val="28"/>
          <w:rtl/>
        </w:rPr>
        <w:t xml:space="preserve"> وفق القيم الإيجابية التي تبناها, وله الحق أيضا في رفض القيام بأعمال تتناقض مع الآراء التي يسير عليها المجتمع</w:t>
      </w:r>
      <w:r>
        <w:rPr>
          <w:rFonts w:asciiTheme="minorBidi" w:hAnsiTheme="minorBidi" w:cstheme="minorBidi" w:hint="cs"/>
          <w:sz w:val="28"/>
          <w:szCs w:val="28"/>
          <w:rtl/>
        </w:rPr>
        <w:t>.</w:t>
      </w:r>
      <w:r>
        <w:rPr>
          <w:rFonts w:asciiTheme="minorBidi" w:hAnsiTheme="minorBidi" w:cstheme="minorBidi"/>
          <w:sz w:val="28"/>
          <w:szCs w:val="28"/>
          <w:rtl/>
        </w:rPr>
        <w:t xml:space="preserve"> </w:t>
      </w:r>
    </w:p>
    <w:p w:rsidR="00D85173" w:rsidRDefault="00D85173"/>
    <w:sectPr w:rsidR="00D85173" w:rsidSect="001408B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DC1"/>
    <w:rsid w:val="001408BC"/>
    <w:rsid w:val="001A0DC1"/>
    <w:rsid w:val="00C6714E"/>
    <w:rsid w:val="00D851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14E"/>
    <w:rPr>
      <w:rFonts w:ascii="Calibri" w:eastAsia="Calibri" w:hAnsi="Calibri" w:cs="Arial"/>
      <w:lang w:val="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71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14E"/>
    <w:rPr>
      <w:rFonts w:ascii="Calibri" w:eastAsia="Calibri" w:hAnsi="Calibri" w:cs="Arial"/>
      <w:lang w:val="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7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86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3079</Characters>
  <Application>Microsoft Office Word</Application>
  <DocSecurity>0</DocSecurity>
  <Lines>25</Lines>
  <Paragraphs>7</Paragraphs>
  <ScaleCrop>false</ScaleCrop>
  <Company/>
  <LinksUpToDate>false</LinksUpToDate>
  <CharactersWithSpaces>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dcterms:created xsi:type="dcterms:W3CDTF">2016-12-26T15:43:00Z</dcterms:created>
  <dcterms:modified xsi:type="dcterms:W3CDTF">2016-12-26T15:44:00Z</dcterms:modified>
</cp:coreProperties>
</file>