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7AE" w:rsidRPr="000A6D3D" w:rsidRDefault="00EB77AE" w:rsidP="00EB77AE">
      <w:pPr>
        <w:tabs>
          <w:tab w:val="left" w:pos="0"/>
        </w:tabs>
        <w:spacing w:before="120" w:after="120" w:line="240" w:lineRule="auto"/>
        <w:ind w:left="-64"/>
        <w:jc w:val="center"/>
        <w:rPr>
          <w:b/>
          <w:bCs/>
          <w:i/>
          <w:iCs/>
          <w:sz w:val="32"/>
          <w:szCs w:val="32"/>
          <w:rtl/>
          <w:lang w:bidi="ar-IQ"/>
        </w:rPr>
      </w:pPr>
      <w:r w:rsidRPr="000A6D3D">
        <w:rPr>
          <w:rFonts w:hint="cs"/>
          <w:b/>
          <w:bCs/>
          <w:i/>
          <w:iCs/>
          <w:sz w:val="32"/>
          <w:szCs w:val="32"/>
          <w:rtl/>
          <w:lang w:bidi="ar-IQ"/>
        </w:rPr>
        <w:t>استخلاص الاحماض النووية</w:t>
      </w:r>
      <w:r w:rsidRPr="000A6D3D">
        <w:rPr>
          <w:rFonts w:asciiTheme="majorBidi" w:hAnsiTheme="majorBidi" w:cstheme="majorBidi"/>
          <w:b/>
          <w:bCs/>
          <w:i/>
          <w:iCs/>
          <w:sz w:val="32"/>
          <w:szCs w:val="32"/>
          <w:lang w:bidi="ar-IQ"/>
        </w:rPr>
        <w:t>DNA EXTRACTION</w:t>
      </w:r>
      <w:r w:rsidRPr="000A6D3D">
        <w:rPr>
          <w:b/>
          <w:bCs/>
          <w:i/>
          <w:iCs/>
          <w:sz w:val="32"/>
          <w:szCs w:val="32"/>
          <w:lang w:bidi="ar-IQ"/>
        </w:rPr>
        <w:t xml:space="preserve"> </w:t>
      </w:r>
    </w:p>
    <w:p w:rsidR="000A6D3D" w:rsidRDefault="000A6D3D" w:rsidP="00EB77AE">
      <w:pPr>
        <w:tabs>
          <w:tab w:val="left" w:pos="0"/>
        </w:tabs>
        <w:spacing w:before="120" w:after="120" w:line="240" w:lineRule="auto"/>
        <w:ind w:left="-64"/>
        <w:jc w:val="center"/>
        <w:rPr>
          <w:b/>
          <w:bCs/>
          <w:i/>
          <w:iCs/>
          <w:sz w:val="32"/>
          <w:szCs w:val="32"/>
          <w:rtl/>
          <w:lang w:bidi="ar-IQ"/>
        </w:rPr>
      </w:pPr>
    </w:p>
    <w:p w:rsidR="000A6D3D" w:rsidRPr="000A6D3D" w:rsidRDefault="000A6D3D" w:rsidP="000A6D3D">
      <w:pPr>
        <w:pStyle w:val="NormalWeb"/>
        <w:bidi/>
        <w:rPr>
          <w:b/>
          <w:bCs/>
          <w:i/>
          <w:iCs/>
          <w:sz w:val="32"/>
          <w:szCs w:val="32"/>
        </w:rPr>
      </w:pPr>
      <w:r w:rsidRPr="000A6D3D">
        <w:rPr>
          <w:rFonts w:ascii="Arial" w:hAnsi="Arial" w:cs="Motken Unicode Hor" w:hint="cs"/>
          <w:b/>
          <w:bCs/>
          <w:sz w:val="28"/>
          <w:szCs w:val="28"/>
          <w:u w:val="single"/>
          <w:rtl/>
        </w:rPr>
        <w:t>الأحماض النووية</w:t>
      </w:r>
      <w:r w:rsidRPr="00805456">
        <w:rPr>
          <w:rFonts w:ascii="Arial" w:hAnsi="Arial" w:cs="Motken Unicode Hor" w:hint="cs"/>
          <w:b/>
          <w:bCs/>
          <w:sz w:val="28"/>
          <w:szCs w:val="28"/>
          <w:rtl/>
        </w:rPr>
        <w:t xml:space="preserve"> هي عبارة عن جزيئات كبيرة الوزن الجزيئى  توجد في جميع الخلايا الحية في صورة طليقة أو متحدة مع البروتين ،وتتكون أساسا من وحدات عديدة من النيكلوتيدات الأحادية المرتبطة مع بعضها وتحمل الصفات الوراثية وهى المسئولة عن نقل المعلومات لتخليق البروتين . وبدأ علماء (الكيمياء الحيوية) أبحاثهم على الأحماض النووية منذ حوالي مائة عام مضت حين إستطاعوا فصلها من أنوية الخلايا فالأحماض النووية توجد في كل الخلايا الحية حيث أنها ليست فقط مسؤولة عن حمل وانتقال (الصفات الوراثية) ولكنها تتحكم أيضاً في ترجمة هذه التعليمات عند تكوين البروتينات المختلفة بالخلايا وذلك بتحكمها في ترتيب وتتابع الأحماض الأمينية لكل بروتين يتكون بكل خلية والأحماض النووية لها وزن جزيئيي مرتفع وهي عبارة عن نيوكلتيدات (بولي نيوكلتيدات) وحداتها البنائية هي النيوكلتيدات.</w:t>
      </w:r>
    </w:p>
    <w:p w:rsidR="00C430A3" w:rsidRPr="000A6D3D" w:rsidRDefault="00C430A3" w:rsidP="000A6D3D">
      <w:pPr>
        <w:tabs>
          <w:tab w:val="left" w:pos="2190"/>
          <w:tab w:val="center" w:pos="4320"/>
        </w:tabs>
        <w:rPr>
          <w:rtl/>
        </w:rPr>
      </w:pPr>
      <w:r w:rsidRPr="000A6D3D">
        <w:rPr>
          <w:rFonts w:hint="cs"/>
          <w:b/>
          <w:bCs/>
          <w:sz w:val="32"/>
          <w:szCs w:val="32"/>
          <w:u w:val="single"/>
          <w:rtl/>
        </w:rPr>
        <w:t>خواص الحامض النووى DNA</w:t>
      </w:r>
    </w:p>
    <w:p w:rsidR="00C430A3" w:rsidRPr="000A6D3D" w:rsidRDefault="00C430A3" w:rsidP="00C430A3">
      <w:pPr>
        <w:numPr>
          <w:ilvl w:val="0"/>
          <w:numId w:val="4"/>
        </w:numPr>
        <w:spacing w:after="0" w:line="240" w:lineRule="auto"/>
        <w:rPr>
          <w:sz w:val="28"/>
          <w:szCs w:val="28"/>
        </w:rPr>
      </w:pPr>
      <w:r w:rsidRPr="000A6D3D">
        <w:rPr>
          <w:sz w:val="28"/>
          <w:szCs w:val="28"/>
          <w:rtl/>
        </w:rPr>
        <w:t xml:space="preserve">تمتص القواعد الآزوتية من نوع البيورين والبيرميدين الموجودة في الأحماض النووية الأشعة الفوق بنفسجية بدرجة كبيرة عند موجة ذات طول 260 نانوميتر (260 </w:t>
      </w:r>
      <w:r w:rsidRPr="000A6D3D">
        <w:rPr>
          <w:sz w:val="28"/>
          <w:szCs w:val="28"/>
        </w:rPr>
        <w:t>nm</w:t>
      </w:r>
      <w:r w:rsidRPr="000A6D3D">
        <w:rPr>
          <w:sz w:val="28"/>
          <w:szCs w:val="28"/>
          <w:rtl/>
        </w:rPr>
        <w:t xml:space="preserve">) . </w:t>
      </w:r>
    </w:p>
    <w:p w:rsidR="00C430A3" w:rsidRPr="000A6D3D" w:rsidRDefault="00C430A3" w:rsidP="00C430A3">
      <w:pPr>
        <w:numPr>
          <w:ilvl w:val="0"/>
          <w:numId w:val="4"/>
        </w:numPr>
        <w:spacing w:after="0" w:line="240" w:lineRule="auto"/>
        <w:rPr>
          <w:sz w:val="28"/>
          <w:szCs w:val="28"/>
          <w:rtl/>
        </w:rPr>
      </w:pPr>
      <w:r w:rsidRPr="000A6D3D">
        <w:rPr>
          <w:sz w:val="28"/>
          <w:szCs w:val="28"/>
          <w:rtl/>
        </w:rPr>
        <w:t xml:space="preserve">عند تسخين الحمض النووي </w:t>
      </w:r>
      <w:r w:rsidRPr="000A6D3D">
        <w:rPr>
          <w:sz w:val="28"/>
          <w:szCs w:val="28"/>
        </w:rPr>
        <w:t>DNA</w:t>
      </w:r>
      <w:r w:rsidRPr="000A6D3D">
        <w:rPr>
          <w:sz w:val="28"/>
          <w:szCs w:val="28"/>
          <w:rtl/>
        </w:rPr>
        <w:t xml:space="preserve"> المبلمر بدرجة كبيرة ببطء فان السلسلتين الحلزونيتين الشكل تبتعدان عن بعضهما وتسمى عملية الابتعاد هذه بعملية انفصال السلسلتين   </w:t>
      </w:r>
      <w:r w:rsidRPr="000A6D3D">
        <w:rPr>
          <w:sz w:val="28"/>
          <w:szCs w:val="28"/>
        </w:rPr>
        <w:t>Melting</w:t>
      </w:r>
      <w:r w:rsidRPr="000A6D3D">
        <w:rPr>
          <w:sz w:val="28"/>
          <w:szCs w:val="28"/>
          <w:rtl/>
        </w:rPr>
        <w:t>. وبزيادة درجة الحرارة تزداد درجة الامتصاص النوعي , وتسمى درجة الحرارة  التي يحدث عـندها الـزيادة الـمفـاجـئة في الامـتـصـاص لـلأشـعـة فوق البـنفسجية بـدرجة حرارة الانـفـصـال(</w:t>
      </w:r>
      <w:r w:rsidRPr="000A6D3D">
        <w:rPr>
          <w:sz w:val="28"/>
          <w:szCs w:val="28"/>
        </w:rPr>
        <w:t xml:space="preserve">Melting temperature Tm </w:t>
      </w:r>
      <w:r w:rsidRPr="000A6D3D">
        <w:rPr>
          <w:sz w:val="28"/>
          <w:szCs w:val="28"/>
          <w:rtl/>
        </w:rPr>
        <w:t xml:space="preserve"> ) للحمض النووي , ولكل نوع من انواع الحمض النووي </w:t>
      </w:r>
      <w:r w:rsidRPr="000A6D3D">
        <w:rPr>
          <w:sz w:val="28"/>
          <w:szCs w:val="28"/>
        </w:rPr>
        <w:t>DNA</w:t>
      </w:r>
      <w:r w:rsidRPr="000A6D3D">
        <w:rPr>
          <w:sz w:val="28"/>
          <w:szCs w:val="28"/>
          <w:rtl/>
        </w:rPr>
        <w:t xml:space="preserve"> درجة </w:t>
      </w:r>
      <w:r w:rsidRPr="000A6D3D">
        <w:rPr>
          <w:sz w:val="28"/>
          <w:szCs w:val="28"/>
        </w:rPr>
        <w:t>Tm</w:t>
      </w:r>
      <w:r w:rsidRPr="000A6D3D">
        <w:rPr>
          <w:sz w:val="28"/>
          <w:szCs w:val="28"/>
          <w:rtl/>
        </w:rPr>
        <w:t xml:space="preserve">  خاصة به . </w:t>
      </w:r>
    </w:p>
    <w:p w:rsidR="00C430A3" w:rsidRPr="000A6D3D" w:rsidRDefault="00C430A3" w:rsidP="00C430A3">
      <w:pPr>
        <w:numPr>
          <w:ilvl w:val="0"/>
          <w:numId w:val="4"/>
        </w:numPr>
        <w:spacing w:after="0" w:line="240" w:lineRule="auto"/>
        <w:rPr>
          <w:sz w:val="28"/>
          <w:szCs w:val="28"/>
        </w:rPr>
      </w:pPr>
      <w:r w:rsidRPr="000A6D3D">
        <w:rPr>
          <w:sz w:val="28"/>
          <w:szCs w:val="28"/>
          <w:rtl/>
        </w:rPr>
        <w:t xml:space="preserve">ويمكن فصل سلسلتي الحمض النووي </w:t>
      </w:r>
      <w:r w:rsidRPr="000A6D3D">
        <w:rPr>
          <w:sz w:val="28"/>
          <w:szCs w:val="28"/>
        </w:rPr>
        <w:t>DNA</w:t>
      </w:r>
      <w:r w:rsidRPr="000A6D3D">
        <w:rPr>
          <w:sz w:val="28"/>
          <w:szCs w:val="28"/>
          <w:rtl/>
        </w:rPr>
        <w:t xml:space="preserve"> عن بعضهما إذا انخفض رقم </w:t>
      </w:r>
      <w:r w:rsidRPr="000A6D3D">
        <w:rPr>
          <w:sz w:val="28"/>
          <w:szCs w:val="28"/>
        </w:rPr>
        <w:t>pH</w:t>
      </w:r>
      <w:r w:rsidRPr="000A6D3D">
        <w:rPr>
          <w:sz w:val="28"/>
          <w:szCs w:val="28"/>
          <w:rtl/>
        </w:rPr>
        <w:t xml:space="preserve"> المحلول عن 4 او اذا ارتفع عن 11 . حيث أن الأحماض النووية عبارة عن الكتروليتات عديدة ( </w:t>
      </w:r>
      <w:r w:rsidRPr="000A6D3D">
        <w:rPr>
          <w:sz w:val="28"/>
          <w:szCs w:val="28"/>
        </w:rPr>
        <w:t>Polyelectrolytes</w:t>
      </w:r>
      <w:r w:rsidRPr="000A6D3D">
        <w:rPr>
          <w:sz w:val="28"/>
          <w:szCs w:val="28"/>
          <w:rtl/>
        </w:rPr>
        <w:t xml:space="preserve"> ) مع وجود شحنة سالبة واحدة لكل وحدة نيوكليوتيدية ( هذه الشحنة ناتجة عن تاين الفوسفات ثنائي الاستر ) في نطاق </w:t>
      </w:r>
      <w:r w:rsidRPr="000A6D3D">
        <w:rPr>
          <w:sz w:val="28"/>
          <w:szCs w:val="28"/>
        </w:rPr>
        <w:t>pH</w:t>
      </w:r>
      <w:r w:rsidRPr="000A6D3D">
        <w:rPr>
          <w:sz w:val="28"/>
          <w:szCs w:val="28"/>
          <w:rtl/>
        </w:rPr>
        <w:t xml:space="preserve"> من 4 الى 11 .</w:t>
      </w:r>
    </w:p>
    <w:p w:rsidR="00C430A3" w:rsidRDefault="00C430A3" w:rsidP="00C430A3">
      <w:pPr>
        <w:numPr>
          <w:ilvl w:val="0"/>
          <w:numId w:val="4"/>
        </w:numPr>
        <w:spacing w:after="0" w:line="240" w:lineRule="auto"/>
        <w:rPr>
          <w:sz w:val="28"/>
          <w:szCs w:val="28"/>
        </w:rPr>
      </w:pPr>
      <w:r w:rsidRPr="000A6D3D">
        <w:rPr>
          <w:sz w:val="28"/>
          <w:szCs w:val="28"/>
          <w:rtl/>
        </w:rPr>
        <w:t xml:space="preserve">عند اعادة تبريد المحلول ببطء فانه يحدث اعادة لتكوين الشكل الحلزوني ذو السلستين مع امكانية حدوث تبادل بين  السلاسل وتسمى ههذه العملية </w:t>
      </w:r>
      <w:r w:rsidRPr="000A6D3D">
        <w:rPr>
          <w:sz w:val="28"/>
          <w:szCs w:val="28"/>
        </w:rPr>
        <w:t>Annealing</w:t>
      </w:r>
      <w:r w:rsidRPr="000A6D3D">
        <w:rPr>
          <w:sz w:val="28"/>
          <w:szCs w:val="28"/>
          <w:rtl/>
        </w:rPr>
        <w:t xml:space="preserve"> .</w:t>
      </w:r>
    </w:p>
    <w:p w:rsidR="00720BFE" w:rsidRDefault="00720BFE" w:rsidP="00720BFE">
      <w:pPr>
        <w:spacing w:after="0" w:line="240" w:lineRule="auto"/>
        <w:rPr>
          <w:sz w:val="28"/>
          <w:szCs w:val="28"/>
          <w:rtl/>
        </w:rPr>
      </w:pPr>
    </w:p>
    <w:p w:rsidR="00720BFE" w:rsidRPr="000A6D3D" w:rsidRDefault="00720BFE" w:rsidP="00720BFE">
      <w:pPr>
        <w:spacing w:after="0" w:line="240" w:lineRule="auto"/>
        <w:rPr>
          <w:sz w:val="28"/>
          <w:szCs w:val="28"/>
          <w:rtl/>
        </w:rPr>
      </w:pPr>
    </w:p>
    <w:p w:rsidR="00C430A3" w:rsidRPr="000A6D3D" w:rsidRDefault="00C430A3" w:rsidP="00720BFE">
      <w:pPr>
        <w:pStyle w:val="ListParagraph"/>
        <w:rPr>
          <w:b/>
          <w:bCs/>
          <w:sz w:val="28"/>
          <w:szCs w:val="28"/>
          <w:rtl/>
        </w:rPr>
      </w:pPr>
      <w:r w:rsidRPr="000A6D3D">
        <w:rPr>
          <w:rFonts w:hint="cs"/>
          <w:b/>
          <w:bCs/>
          <w:sz w:val="28"/>
          <w:szCs w:val="28"/>
          <w:rtl/>
        </w:rPr>
        <w:t xml:space="preserve">الاهمية الحيوية للأحماض النووية </w:t>
      </w:r>
    </w:p>
    <w:p w:rsidR="00C430A3" w:rsidRDefault="00C430A3" w:rsidP="00720BFE">
      <w:pPr>
        <w:pStyle w:val="ListParagraph"/>
        <w:rPr>
          <w:sz w:val="28"/>
          <w:szCs w:val="28"/>
        </w:rPr>
      </w:pPr>
      <w:r w:rsidRPr="000A6D3D">
        <w:rPr>
          <w:rFonts w:hint="cs"/>
          <w:sz w:val="28"/>
          <w:szCs w:val="28"/>
          <w:rtl/>
        </w:rPr>
        <w:t>تمثل الاحماض النووية البنك المركزى الخلوى الذى يحتوى على جميع أسرار الصفات الوراثية وشفرات تكوين البروتين التى يؤدى وجودها الى ظهور الصفات كما يؤدى اختفاءها الى غياب الصفات أوربما ظهور أمراض .</w:t>
      </w:r>
    </w:p>
    <w:p w:rsidR="00720BFE" w:rsidRDefault="00720BFE" w:rsidP="00720BFE">
      <w:pPr>
        <w:rPr>
          <w:sz w:val="28"/>
          <w:szCs w:val="28"/>
          <w:rtl/>
        </w:rPr>
      </w:pPr>
    </w:p>
    <w:p w:rsidR="00720BFE" w:rsidRDefault="00720BFE" w:rsidP="00720BFE">
      <w:pPr>
        <w:rPr>
          <w:sz w:val="28"/>
          <w:szCs w:val="28"/>
          <w:rtl/>
        </w:rPr>
      </w:pPr>
    </w:p>
    <w:p w:rsidR="00A263A6" w:rsidRPr="000A6D3D" w:rsidRDefault="00A263A6" w:rsidP="000A6D3D">
      <w:pPr>
        <w:spacing w:before="100" w:beforeAutospacing="1" w:after="100" w:afterAutospacing="1" w:line="240" w:lineRule="auto"/>
        <w:ind w:left="720"/>
        <w:rPr>
          <w:b/>
          <w:bCs/>
          <w:sz w:val="32"/>
          <w:szCs w:val="32"/>
          <w:u w:val="single"/>
        </w:rPr>
      </w:pPr>
      <w:r w:rsidRPr="000A6D3D">
        <w:rPr>
          <w:rFonts w:cs="Bassam Ostorah" w:hint="cs"/>
          <w:b/>
          <w:bCs/>
          <w:sz w:val="32"/>
          <w:szCs w:val="32"/>
          <w:u w:val="single"/>
          <w:rtl/>
        </w:rPr>
        <w:lastRenderedPageBreak/>
        <w:t>فصل الأحماض النووية</w:t>
      </w:r>
      <w:r w:rsidRPr="000A6D3D">
        <w:rPr>
          <w:rFonts w:hint="cs"/>
          <w:b/>
          <w:bCs/>
          <w:sz w:val="32"/>
          <w:szCs w:val="32"/>
          <w:u w:val="single"/>
          <w:rtl/>
        </w:rPr>
        <w:t xml:space="preserve">     </w:t>
      </w:r>
      <w:r w:rsidRPr="000A6D3D">
        <w:rPr>
          <w:rFonts w:ascii="Tiranti Solid LET" w:hAnsi="Tiranti Solid LET" w:cs="Bassam Ostorah"/>
          <w:b/>
          <w:bCs/>
          <w:sz w:val="32"/>
          <w:szCs w:val="32"/>
          <w:u w:val="single"/>
        </w:rPr>
        <w:t>Isolation Of  Nucleic Acid</w:t>
      </w:r>
    </w:p>
    <w:p w:rsidR="00720BFE" w:rsidRPr="000A6D3D" w:rsidRDefault="00720BFE" w:rsidP="00720BFE">
      <w:pPr>
        <w:tabs>
          <w:tab w:val="left" w:pos="0"/>
        </w:tabs>
        <w:spacing w:before="120" w:after="120" w:line="240" w:lineRule="auto"/>
        <w:ind w:left="-64"/>
        <w:rPr>
          <w:sz w:val="28"/>
          <w:szCs w:val="28"/>
          <w:rtl/>
          <w:lang w:bidi="ar-IQ"/>
        </w:rPr>
      </w:pPr>
      <w:r w:rsidRPr="000A6D3D">
        <w:rPr>
          <w:rFonts w:hint="cs"/>
          <w:szCs w:val="28"/>
          <w:rtl/>
          <w:lang w:bidi="ar-IQ"/>
        </w:rPr>
        <w:t>تعد عملية استخلاص الدنا من العمليات الضرورية للحصول عليه واستخدامه في الاختبارات الجزيئية والتحليلات الجنائية وايا كان مصدر الاستخلاص (بكتريا,خلايا نباتية,خلايا حقيقية النواة )فان عملية الاستخلاص توفر ايضا ازالةالشوائب كالبروتينات والدهون وغيرها من الشوائب الكيميائية.ويمكن تلخيص خطوات الاستخلاص كالاتي :</w:t>
      </w:r>
    </w:p>
    <w:p w:rsidR="00720BFE" w:rsidRPr="000A6D3D" w:rsidRDefault="00720BFE" w:rsidP="00720BFE">
      <w:pPr>
        <w:widowControl w:val="0"/>
        <w:numPr>
          <w:ilvl w:val="0"/>
          <w:numId w:val="1"/>
        </w:numPr>
        <w:tabs>
          <w:tab w:val="left" w:pos="0"/>
        </w:tabs>
        <w:adjustRightInd w:val="0"/>
        <w:spacing w:before="120" w:after="120" w:line="240" w:lineRule="auto"/>
        <w:jc w:val="both"/>
        <w:rPr>
          <w:szCs w:val="28"/>
          <w:rtl/>
          <w:lang w:bidi="ar-IQ"/>
        </w:rPr>
      </w:pPr>
      <w:r w:rsidRPr="000A6D3D">
        <w:rPr>
          <w:rFonts w:hint="cs"/>
          <w:szCs w:val="28"/>
          <w:rtl/>
          <w:lang w:bidi="ar-IQ"/>
        </w:rPr>
        <w:t>تحليل الخلايا</w:t>
      </w:r>
      <w:r w:rsidRPr="000A6D3D">
        <w:rPr>
          <w:szCs w:val="28"/>
          <w:lang w:bidi="ar-IQ"/>
        </w:rPr>
        <w:t xml:space="preserve">Cell lyses </w:t>
      </w:r>
      <w:r w:rsidRPr="000A6D3D">
        <w:rPr>
          <w:rFonts w:hint="cs"/>
          <w:szCs w:val="28"/>
          <w:rtl/>
          <w:lang w:bidi="ar-IQ"/>
        </w:rPr>
        <w:t xml:space="preserve"> واخراج محتوياتها واذا كانت الخلايا محتوية على جدار كالخلايا النباتية فيجب تحطيم الجدار الخلوي اولا وعادة يتم ذلك بالتبريد الفائق (بواسطة النتروجين السائل حيث يوفر درجة حرارة تقترب من _190 م˚).</w:t>
      </w:r>
    </w:p>
    <w:p w:rsidR="00720BFE" w:rsidRPr="000A6D3D" w:rsidRDefault="00720BFE" w:rsidP="00720BFE">
      <w:pPr>
        <w:widowControl w:val="0"/>
        <w:numPr>
          <w:ilvl w:val="0"/>
          <w:numId w:val="1"/>
        </w:numPr>
        <w:tabs>
          <w:tab w:val="left" w:pos="0"/>
        </w:tabs>
        <w:adjustRightInd w:val="0"/>
        <w:spacing w:before="120" w:after="120" w:line="240" w:lineRule="auto"/>
        <w:jc w:val="both"/>
        <w:rPr>
          <w:szCs w:val="28"/>
          <w:rtl/>
          <w:lang w:bidi="ar-IQ"/>
        </w:rPr>
      </w:pPr>
      <w:r w:rsidRPr="000A6D3D">
        <w:rPr>
          <w:rFonts w:hint="cs"/>
          <w:szCs w:val="28"/>
          <w:rtl/>
          <w:lang w:bidi="ar-IQ"/>
        </w:rPr>
        <w:t>تحليل الانوية (</w:t>
      </w:r>
      <w:proofErr w:type="spellStart"/>
      <w:r w:rsidRPr="000A6D3D">
        <w:rPr>
          <w:szCs w:val="28"/>
          <w:lang w:bidi="ar-IQ"/>
        </w:rPr>
        <w:t>Nucli</w:t>
      </w:r>
      <w:proofErr w:type="spellEnd"/>
      <w:r w:rsidRPr="000A6D3D">
        <w:rPr>
          <w:szCs w:val="28"/>
          <w:lang w:bidi="ar-IQ"/>
        </w:rPr>
        <w:t xml:space="preserve"> lyses</w:t>
      </w:r>
      <w:r w:rsidRPr="000A6D3D">
        <w:rPr>
          <w:rFonts w:hint="cs"/>
          <w:szCs w:val="28"/>
          <w:rtl/>
          <w:lang w:bidi="ar-IQ"/>
        </w:rPr>
        <w:t>) للخلايا حقيقية النواة.</w:t>
      </w:r>
    </w:p>
    <w:p w:rsidR="00720BFE" w:rsidRPr="000A6D3D" w:rsidRDefault="00720BFE" w:rsidP="00720BFE">
      <w:pPr>
        <w:widowControl w:val="0"/>
        <w:numPr>
          <w:ilvl w:val="0"/>
          <w:numId w:val="1"/>
        </w:numPr>
        <w:tabs>
          <w:tab w:val="left" w:pos="0"/>
        </w:tabs>
        <w:adjustRightInd w:val="0"/>
        <w:spacing w:before="120" w:after="120" w:line="240" w:lineRule="auto"/>
        <w:jc w:val="both"/>
        <w:rPr>
          <w:szCs w:val="28"/>
          <w:lang w:bidi="ar-IQ"/>
        </w:rPr>
      </w:pPr>
      <w:r w:rsidRPr="000A6D3D">
        <w:rPr>
          <w:rFonts w:hint="cs"/>
          <w:szCs w:val="28"/>
          <w:rtl/>
          <w:lang w:bidi="ar-IQ"/>
        </w:rPr>
        <w:t xml:space="preserve">اضافة محلل </w:t>
      </w:r>
      <w:proofErr w:type="spellStart"/>
      <w:r w:rsidRPr="000A6D3D">
        <w:rPr>
          <w:szCs w:val="28"/>
          <w:lang w:bidi="ar-IQ"/>
        </w:rPr>
        <w:t>RNAase</w:t>
      </w:r>
      <w:proofErr w:type="spellEnd"/>
      <w:r w:rsidRPr="000A6D3D">
        <w:rPr>
          <w:rFonts w:hint="cs"/>
          <w:szCs w:val="28"/>
          <w:rtl/>
          <w:lang w:bidi="ar-IQ"/>
        </w:rPr>
        <w:t xml:space="preserve">الذي يقوم بتحليل الحامض النووي الرايبوزي </w:t>
      </w:r>
      <w:r w:rsidRPr="000A6D3D">
        <w:rPr>
          <w:szCs w:val="28"/>
          <w:lang w:bidi="ar-IQ"/>
        </w:rPr>
        <w:t>RNA</w:t>
      </w:r>
      <w:r w:rsidRPr="000A6D3D">
        <w:rPr>
          <w:rFonts w:hint="cs"/>
          <w:szCs w:val="28"/>
          <w:rtl/>
          <w:lang w:bidi="ar-IQ"/>
        </w:rPr>
        <w:t>(والذي يعتبر احد ملوثات الدنا والملوث الاخر هو البروتين).ويتم التخلص من البروتينات بواسطة الترسيب وفي هذه الخطوة يتم استخدام مذيبات عضوية وبفرات (</w:t>
      </w:r>
      <w:r w:rsidRPr="000A6D3D">
        <w:rPr>
          <w:szCs w:val="28"/>
          <w:lang w:bidi="ar-IQ"/>
        </w:rPr>
        <w:t>buffers</w:t>
      </w:r>
      <w:r w:rsidRPr="000A6D3D">
        <w:rPr>
          <w:rFonts w:hint="cs"/>
          <w:szCs w:val="28"/>
          <w:rtl/>
          <w:lang w:bidi="ar-IQ"/>
        </w:rPr>
        <w:t>) عالية التركيز بالاملاح.</w:t>
      </w:r>
    </w:p>
    <w:p w:rsidR="00720BFE" w:rsidRPr="000A6D3D" w:rsidRDefault="00720BFE" w:rsidP="00720BFE">
      <w:pPr>
        <w:widowControl w:val="0"/>
        <w:numPr>
          <w:ilvl w:val="0"/>
          <w:numId w:val="1"/>
        </w:numPr>
        <w:tabs>
          <w:tab w:val="left" w:pos="0"/>
        </w:tabs>
        <w:adjustRightInd w:val="0"/>
        <w:spacing w:before="120" w:after="120" w:line="240" w:lineRule="auto"/>
        <w:jc w:val="both"/>
        <w:rPr>
          <w:szCs w:val="28"/>
          <w:lang w:bidi="ar-IQ"/>
        </w:rPr>
      </w:pPr>
      <w:r w:rsidRPr="000A6D3D">
        <w:rPr>
          <w:rFonts w:hint="cs"/>
          <w:szCs w:val="28"/>
          <w:rtl/>
          <w:lang w:bidi="ar-IQ"/>
        </w:rPr>
        <w:t xml:space="preserve">تنقية </w:t>
      </w:r>
      <w:r w:rsidRPr="000A6D3D">
        <w:rPr>
          <w:szCs w:val="28"/>
          <w:lang w:bidi="ar-IQ"/>
        </w:rPr>
        <w:t>DNA</w:t>
      </w:r>
      <w:r w:rsidRPr="000A6D3D">
        <w:rPr>
          <w:rFonts w:hint="cs"/>
          <w:szCs w:val="28"/>
          <w:rtl/>
          <w:lang w:bidi="ar-IQ"/>
        </w:rPr>
        <w:t xml:space="preserve"> من محاليل الخطوة 3 بواسطة الكحول ويستخدم الايثانول المبرد او الايزوبروبانول المبرد لكن الاخير يمتاز بترسيبه للسكريات مع </w:t>
      </w:r>
      <w:r w:rsidRPr="000A6D3D">
        <w:rPr>
          <w:szCs w:val="28"/>
          <w:lang w:bidi="ar-IQ"/>
        </w:rPr>
        <w:t>DNA</w:t>
      </w:r>
      <w:r w:rsidRPr="000A6D3D">
        <w:rPr>
          <w:rFonts w:hint="cs"/>
          <w:szCs w:val="28"/>
          <w:rtl/>
          <w:lang w:bidi="ar-IQ"/>
        </w:rPr>
        <w:t xml:space="preserve"> في درجات الحرارة الواطئة.</w:t>
      </w:r>
    </w:p>
    <w:p w:rsidR="00720BFE" w:rsidRDefault="00720BFE" w:rsidP="00720BFE">
      <w:pPr>
        <w:widowControl w:val="0"/>
        <w:numPr>
          <w:ilvl w:val="0"/>
          <w:numId w:val="1"/>
        </w:numPr>
        <w:tabs>
          <w:tab w:val="left" w:pos="0"/>
        </w:tabs>
        <w:adjustRightInd w:val="0"/>
        <w:spacing w:before="120" w:after="120" w:line="240" w:lineRule="auto"/>
        <w:jc w:val="both"/>
        <w:rPr>
          <w:rFonts w:hint="cs"/>
          <w:szCs w:val="28"/>
          <w:lang w:bidi="ar-IQ"/>
        </w:rPr>
      </w:pPr>
      <w:r w:rsidRPr="000A6D3D">
        <w:rPr>
          <w:rFonts w:hint="cs"/>
          <w:szCs w:val="28"/>
          <w:rtl/>
          <w:lang w:bidi="ar-IQ"/>
        </w:rPr>
        <w:t>وضع الـ</w:t>
      </w:r>
      <w:r w:rsidRPr="000A6D3D">
        <w:rPr>
          <w:szCs w:val="28"/>
          <w:lang w:bidi="ar-IQ"/>
        </w:rPr>
        <w:t xml:space="preserve">DNA </w:t>
      </w:r>
      <w:r w:rsidRPr="000A6D3D">
        <w:rPr>
          <w:rFonts w:hint="cs"/>
          <w:szCs w:val="28"/>
          <w:rtl/>
          <w:lang w:bidi="ar-IQ"/>
        </w:rPr>
        <w:t>في بفر ملائم للحفاظ عليه ويوضع في درجة -20 م˚.</w:t>
      </w:r>
    </w:p>
    <w:p w:rsidR="009E43CA" w:rsidRDefault="009E43CA" w:rsidP="009E43CA">
      <w:pPr>
        <w:widowControl w:val="0"/>
        <w:tabs>
          <w:tab w:val="left" w:pos="0"/>
        </w:tabs>
        <w:adjustRightInd w:val="0"/>
        <w:spacing w:before="120" w:after="120" w:line="240" w:lineRule="auto"/>
        <w:jc w:val="both"/>
        <w:rPr>
          <w:rFonts w:hint="cs"/>
          <w:szCs w:val="28"/>
          <w:lang w:bidi="ar-IQ"/>
        </w:rPr>
      </w:pPr>
    </w:p>
    <w:p w:rsidR="009E43CA" w:rsidRDefault="009E43CA" w:rsidP="009E43CA">
      <w:pPr>
        <w:widowControl w:val="0"/>
        <w:tabs>
          <w:tab w:val="left" w:pos="0"/>
        </w:tabs>
        <w:adjustRightInd w:val="0"/>
        <w:spacing w:before="120" w:after="120" w:line="240" w:lineRule="auto"/>
        <w:ind w:left="296"/>
        <w:jc w:val="center"/>
        <w:rPr>
          <w:rFonts w:hint="cs"/>
          <w:szCs w:val="28"/>
          <w:lang w:bidi="ar-IQ"/>
        </w:rPr>
      </w:pPr>
      <w:r>
        <w:rPr>
          <w:rFonts w:cs="Arial"/>
          <w:noProof/>
          <w:szCs w:val="28"/>
          <w:rtl/>
        </w:rPr>
        <w:drawing>
          <wp:inline distT="0" distB="0" distL="0" distR="0">
            <wp:extent cx="1911880" cy="1647248"/>
            <wp:effectExtent l="0" t="0" r="0" b="0"/>
            <wp:docPr id="2" name="Picture 2" descr="C:\Users\2540p\Desktop\genetic\FEED BACK\imagesCAD1S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540p\Desktop\genetic\FEED BACK\imagesCAD1SMI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5254" cy="1650155"/>
                    </a:xfrm>
                    <a:prstGeom prst="rect">
                      <a:avLst/>
                    </a:prstGeom>
                    <a:noFill/>
                    <a:ln>
                      <a:noFill/>
                    </a:ln>
                  </pic:spPr>
                </pic:pic>
              </a:graphicData>
            </a:graphic>
          </wp:inline>
        </w:drawing>
      </w:r>
    </w:p>
    <w:p w:rsidR="009E43CA" w:rsidRPr="009E43CA" w:rsidRDefault="009E43CA" w:rsidP="009E43CA">
      <w:pPr>
        <w:widowControl w:val="0"/>
        <w:tabs>
          <w:tab w:val="left" w:pos="0"/>
        </w:tabs>
        <w:adjustRightInd w:val="0"/>
        <w:spacing w:before="120" w:after="120" w:line="240" w:lineRule="auto"/>
        <w:ind w:left="296"/>
        <w:jc w:val="both"/>
        <w:rPr>
          <w:szCs w:val="28"/>
          <w:lang w:bidi="ar-IQ"/>
        </w:rPr>
      </w:pPr>
    </w:p>
    <w:p w:rsidR="00720BFE" w:rsidRPr="000A6D3D" w:rsidRDefault="00720BFE" w:rsidP="00720BFE">
      <w:pPr>
        <w:widowControl w:val="0"/>
        <w:tabs>
          <w:tab w:val="left" w:pos="0"/>
        </w:tabs>
        <w:adjustRightInd w:val="0"/>
        <w:spacing w:before="120" w:after="120" w:line="240" w:lineRule="auto"/>
        <w:jc w:val="both"/>
        <w:rPr>
          <w:szCs w:val="28"/>
          <w:lang w:bidi="ar-IQ"/>
        </w:rPr>
      </w:pPr>
    </w:p>
    <w:p w:rsidR="00A263A6" w:rsidRPr="00720BFE" w:rsidRDefault="00720BFE" w:rsidP="0054399C">
      <w:pPr>
        <w:jc w:val="center"/>
        <w:rPr>
          <w:b/>
          <w:bCs/>
          <w:sz w:val="40"/>
          <w:szCs w:val="40"/>
          <w:u w:val="single"/>
          <w:rtl/>
          <w:lang w:bidi="ar-IQ"/>
        </w:rPr>
      </w:pPr>
      <w:r w:rsidRPr="00720BFE">
        <w:rPr>
          <w:rFonts w:hint="cs"/>
          <w:b/>
          <w:bCs/>
          <w:sz w:val="40"/>
          <w:szCs w:val="40"/>
          <w:u w:val="single"/>
          <w:rtl/>
          <w:lang w:bidi="ar-IQ"/>
        </w:rPr>
        <w:t>1 - الانسجة النباتية</w:t>
      </w:r>
    </w:p>
    <w:p w:rsidR="00A263A6" w:rsidRPr="000A6D3D" w:rsidRDefault="00A263A6" w:rsidP="00A263A6">
      <w:pPr>
        <w:pStyle w:val="NormalWeb"/>
        <w:bidi/>
        <w:rPr>
          <w:rFonts w:ascii="Arial" w:hAnsi="Arial" w:cs="Motken Unicode Hor"/>
          <w:sz w:val="32"/>
          <w:szCs w:val="32"/>
          <w:rtl/>
        </w:rPr>
      </w:pPr>
      <w:r w:rsidRPr="000A6D3D">
        <w:rPr>
          <w:rFonts w:ascii="Arial" w:hAnsi="Arial" w:cs="Motken Unicode Hor" w:hint="cs"/>
          <w:sz w:val="32"/>
          <w:szCs w:val="32"/>
          <w:rtl/>
        </w:rPr>
        <w:t>تطحن الأنسجة المراد إستخلاص الأحماض النووية منها على درجة حرارة منخفضة (أقل من40 درجة م) وذلك بعد إضافة محلول ما</w:t>
      </w:r>
      <w:r w:rsidR="00281148">
        <w:rPr>
          <w:rFonts w:ascii="Arial" w:hAnsi="Arial" w:cs="Motken Unicode Hor" w:hint="cs"/>
          <w:sz w:val="32"/>
          <w:szCs w:val="32"/>
          <w:rtl/>
        </w:rPr>
        <w:t xml:space="preserve">ئي للفينول المركز وصوديوم دوديسايل </w:t>
      </w:r>
      <w:r w:rsidRPr="000A6D3D">
        <w:rPr>
          <w:rFonts w:ascii="Arial" w:hAnsi="Arial" w:cs="Motken Unicode Hor" w:hint="cs"/>
          <w:sz w:val="32"/>
          <w:szCs w:val="32"/>
          <w:rtl/>
        </w:rPr>
        <w:t xml:space="preserve"> سلفات </w:t>
      </w:r>
      <w:r w:rsidR="00281148">
        <w:rPr>
          <w:rStyle w:val="st1"/>
          <w:rFonts w:ascii="Arial" w:hAnsi="Arial" w:cs="Arial"/>
          <w:color w:val="545454"/>
          <w:sz w:val="27"/>
          <w:szCs w:val="27"/>
          <w:lang w:bidi="ar-IQ"/>
        </w:rPr>
        <w:t xml:space="preserve">Sodium dodecyl sulfate </w:t>
      </w:r>
      <w:r w:rsidRPr="000A6D3D">
        <w:rPr>
          <w:rFonts w:ascii="Arial" w:hAnsi="Arial" w:cs="Motken Unicode Hor" w:hint="cs"/>
          <w:sz w:val="32"/>
          <w:szCs w:val="32"/>
          <w:rtl/>
        </w:rPr>
        <w:t xml:space="preserve">(أو أي مادة اخرى مناسبة لتقليل الجذب السطحي) إليها . بعد هذه المعاملة يتغير التركيب الطبيعي للبروتينات الموجودة بالأنسجة وتصبح غير ذائبة في المحلول المائي وترسب بينما نجد أن الأحماض النووية  تظل ذائبة في المحلول المائي. وبترك المطحون المتجانس الناتج ينفصل إلى طبقتين سائلتين ويمكن الإسراع بفصل الطبقتين بإجراء عملية طرد </w:t>
      </w:r>
      <w:r w:rsidRPr="000A6D3D">
        <w:rPr>
          <w:rFonts w:ascii="Arial" w:hAnsi="Arial" w:cs="Motken Unicode Hor" w:hint="cs"/>
          <w:sz w:val="32"/>
          <w:szCs w:val="32"/>
          <w:rtl/>
        </w:rPr>
        <w:lastRenderedPageBreak/>
        <w:t>مركزي على درجة حرارة منخفضة . حيث يتم بعدها فصل الطبقة العليا المائية (والمحتوية على الأحماض النووية جميعها) عن الطبقة السفلى الأخرى الغنية بالفينول والتي يستغنى عنها.</w:t>
      </w:r>
    </w:p>
    <w:p w:rsidR="00A263A6" w:rsidRPr="000A6D3D" w:rsidRDefault="00A263A6" w:rsidP="00A263A6">
      <w:pPr>
        <w:pStyle w:val="NormalWeb"/>
        <w:bidi/>
        <w:rPr>
          <w:rFonts w:ascii="Arial" w:hAnsi="Arial" w:cs="Motken Unicode Hor"/>
          <w:sz w:val="32"/>
          <w:szCs w:val="32"/>
          <w:rtl/>
        </w:rPr>
      </w:pPr>
      <w:r w:rsidRPr="000A6D3D">
        <w:rPr>
          <w:rFonts w:ascii="Arial" w:hAnsi="Arial" w:cs="Motken Unicode Hor" w:hint="cs"/>
          <w:sz w:val="32"/>
          <w:szCs w:val="32"/>
          <w:rtl/>
        </w:rPr>
        <w:t>ترسب الأحماض النووية من الطبقة المائية المفصولة وذلك بإضافة كحول الإيثايل اليها بعد ذلك يفصل الراسب المتكون بواسطة الطرد المركزي . وتنقى الأحماض النووية به بإذابته في الماء ثم إعادة ترسيبه بالكحول كما سبق وفصله بالطرد المركزي على صورة نقية.</w:t>
      </w:r>
    </w:p>
    <w:p w:rsidR="00A263A6" w:rsidRPr="000A6D3D" w:rsidRDefault="00A263A6" w:rsidP="00A263A6">
      <w:pPr>
        <w:pStyle w:val="NormalWeb"/>
        <w:bidi/>
        <w:rPr>
          <w:rFonts w:ascii="Arial" w:hAnsi="Arial" w:cs="Motken Unicode Hor"/>
          <w:sz w:val="32"/>
          <w:szCs w:val="32"/>
          <w:rtl/>
        </w:rPr>
      </w:pPr>
      <w:r w:rsidRPr="000A6D3D">
        <w:rPr>
          <w:rFonts w:ascii="Arial" w:hAnsi="Arial" w:cs="Motken Unicode Hor" w:hint="cs"/>
          <w:sz w:val="32"/>
          <w:szCs w:val="32"/>
          <w:rtl/>
        </w:rPr>
        <w:t xml:space="preserve">ويمكن فصل كل من الحمضين النووين </w:t>
      </w:r>
      <w:r w:rsidRPr="000A6D3D">
        <w:rPr>
          <w:rFonts w:ascii="Arial" w:hAnsi="Arial" w:cs="Motken Unicode Hor"/>
          <w:sz w:val="32"/>
          <w:szCs w:val="32"/>
        </w:rPr>
        <w:t>DNA</w:t>
      </w:r>
      <w:r w:rsidRPr="000A6D3D">
        <w:rPr>
          <w:rFonts w:ascii="Arial" w:hAnsi="Arial" w:cs="Motken Unicode Hor" w:hint="cs"/>
          <w:sz w:val="32"/>
          <w:szCs w:val="32"/>
          <w:rtl/>
        </w:rPr>
        <w:t xml:space="preserve"> و </w:t>
      </w:r>
      <w:r w:rsidRPr="000A6D3D">
        <w:rPr>
          <w:rFonts w:ascii="Arial" w:hAnsi="Arial" w:cs="Motken Unicode Hor"/>
          <w:sz w:val="32"/>
          <w:szCs w:val="32"/>
        </w:rPr>
        <w:t>RNA</w:t>
      </w:r>
      <w:r w:rsidRPr="000A6D3D">
        <w:rPr>
          <w:rFonts w:ascii="Arial" w:hAnsi="Arial" w:cs="Motken Unicode Hor" w:hint="cs"/>
          <w:sz w:val="32"/>
          <w:szCs w:val="32"/>
          <w:rtl/>
        </w:rPr>
        <w:t xml:space="preserve"> كل على حدة بعد ذلك إما بمعاملته بإنزيم ريبونيوكليز (</w:t>
      </w:r>
      <w:proofErr w:type="spellStart"/>
      <w:r w:rsidRPr="000A6D3D">
        <w:rPr>
          <w:rFonts w:ascii="Tiranti Solid LET" w:hAnsi="Tiranti Solid LET" w:cs="Motken Unicode Hor"/>
          <w:sz w:val="44"/>
          <w:szCs w:val="44"/>
        </w:rPr>
        <w:t>Ribonucleasa</w:t>
      </w:r>
      <w:proofErr w:type="spellEnd"/>
      <w:r w:rsidRPr="000A6D3D">
        <w:rPr>
          <w:rFonts w:ascii="Arial" w:hAnsi="Arial" w:cs="Motken Unicode Hor" w:hint="cs"/>
          <w:sz w:val="32"/>
          <w:szCs w:val="32"/>
          <w:rtl/>
        </w:rPr>
        <w:t xml:space="preserve">) وذلك لتكسير الحمض النووي </w:t>
      </w:r>
      <w:r w:rsidRPr="000A6D3D">
        <w:rPr>
          <w:rFonts w:ascii="Arial" w:hAnsi="Arial" w:cs="Motken Unicode Hor"/>
          <w:sz w:val="32"/>
          <w:szCs w:val="32"/>
        </w:rPr>
        <w:t>RNA</w:t>
      </w:r>
      <w:r w:rsidRPr="000A6D3D">
        <w:rPr>
          <w:rFonts w:ascii="Arial" w:hAnsi="Arial" w:cs="Motken Unicode Hor" w:hint="cs"/>
          <w:sz w:val="32"/>
          <w:szCs w:val="32"/>
          <w:rtl/>
        </w:rPr>
        <w:t xml:space="preserve"> وتحويله إلى جزيئات صغيره ذائبة مع ترك الحمض النووي </w:t>
      </w:r>
      <w:r w:rsidRPr="000A6D3D">
        <w:rPr>
          <w:rFonts w:ascii="Arial" w:hAnsi="Arial" w:cs="Motken Unicode Hor"/>
          <w:sz w:val="32"/>
          <w:szCs w:val="32"/>
        </w:rPr>
        <w:t>DNA</w:t>
      </w:r>
      <w:r w:rsidRPr="000A6D3D">
        <w:rPr>
          <w:rFonts w:ascii="Arial" w:hAnsi="Arial" w:cs="Motken Unicode Hor" w:hint="cs"/>
          <w:sz w:val="32"/>
          <w:szCs w:val="32"/>
          <w:rtl/>
        </w:rPr>
        <w:t xml:space="preserve"> كما هو بدون التأثير عليه . أو بمعاملة الخليط بإنزيم ديؤكسي ريبونيوكليز (</w:t>
      </w:r>
      <w:proofErr w:type="spellStart"/>
      <w:r w:rsidRPr="000A6D3D">
        <w:rPr>
          <w:rFonts w:ascii="Tiranti Solid LET" w:hAnsi="Tiranti Solid LET" w:cs="Motken Unicode Hor"/>
          <w:sz w:val="44"/>
          <w:szCs w:val="44"/>
        </w:rPr>
        <w:t>Deoxyribonuclease</w:t>
      </w:r>
      <w:proofErr w:type="spellEnd"/>
      <w:r w:rsidRPr="000A6D3D">
        <w:rPr>
          <w:rFonts w:ascii="Arial" w:hAnsi="Arial" w:cs="Motken Unicode Hor" w:hint="cs"/>
          <w:sz w:val="32"/>
          <w:szCs w:val="32"/>
          <w:rtl/>
        </w:rPr>
        <w:t xml:space="preserve">) حيث تتكسر جزيئات الحمض النووي </w:t>
      </w:r>
      <w:r w:rsidRPr="000A6D3D">
        <w:rPr>
          <w:rFonts w:ascii="Arial" w:hAnsi="Arial" w:cs="Motken Unicode Hor"/>
          <w:sz w:val="32"/>
          <w:szCs w:val="32"/>
        </w:rPr>
        <w:t>DNA</w:t>
      </w:r>
      <w:r w:rsidRPr="000A6D3D">
        <w:rPr>
          <w:rFonts w:ascii="Arial" w:hAnsi="Arial" w:cs="Motken Unicode Hor" w:hint="cs"/>
          <w:sz w:val="32"/>
          <w:szCs w:val="32"/>
          <w:rtl/>
        </w:rPr>
        <w:t xml:space="preserve"> تاركاً الحمض النووي </w:t>
      </w:r>
      <w:r w:rsidRPr="000A6D3D">
        <w:rPr>
          <w:rFonts w:ascii="Arial" w:hAnsi="Arial" w:cs="Motken Unicode Hor"/>
          <w:sz w:val="32"/>
          <w:szCs w:val="32"/>
        </w:rPr>
        <w:t>RNA</w:t>
      </w:r>
      <w:r w:rsidRPr="000A6D3D">
        <w:rPr>
          <w:rFonts w:ascii="Arial" w:hAnsi="Arial" w:cs="Motken Unicode Hor" w:hint="cs"/>
          <w:sz w:val="32"/>
          <w:szCs w:val="32"/>
          <w:rtl/>
        </w:rPr>
        <w:t xml:space="preserve"> بدون تأثر . وبعد التخلص من أحد الحمضين النوويين يضاف محلول مائي للفينول وذلك لترسيب وإزالة ماتبقى من بروتين ثم تفصل الطبقة المائية المحتوية على الحمض النووي المراد الحصول عليه بالطرد المركزي . حيث بضاف لها بعد ذلك كحول الإيثايل لترسيب الحمض النووي.</w:t>
      </w:r>
    </w:p>
    <w:p w:rsidR="00A263A6" w:rsidRPr="000A6D3D" w:rsidRDefault="00A263A6" w:rsidP="00A263A6">
      <w:pPr>
        <w:pStyle w:val="NormalWeb"/>
        <w:bidi/>
        <w:rPr>
          <w:rFonts w:ascii="Arial" w:hAnsi="Arial" w:cs="Motken Unicode Hor"/>
          <w:sz w:val="32"/>
          <w:szCs w:val="32"/>
          <w:rtl/>
        </w:rPr>
      </w:pPr>
      <w:r w:rsidRPr="000A6D3D">
        <w:rPr>
          <w:rFonts w:ascii="Arial" w:hAnsi="Arial" w:cs="Motken Unicode Hor" w:hint="cs"/>
          <w:sz w:val="32"/>
          <w:szCs w:val="32"/>
          <w:rtl/>
        </w:rPr>
        <w:t xml:space="preserve">وحيث أن الحمض النووي </w:t>
      </w:r>
      <w:r w:rsidRPr="000A6D3D">
        <w:rPr>
          <w:rFonts w:ascii="Arial" w:hAnsi="Arial" w:cs="Motken Unicode Hor"/>
          <w:sz w:val="32"/>
          <w:szCs w:val="32"/>
        </w:rPr>
        <w:t>DNA</w:t>
      </w:r>
      <w:r w:rsidRPr="000A6D3D">
        <w:rPr>
          <w:rFonts w:ascii="Arial" w:hAnsi="Arial" w:cs="Motken Unicode Hor" w:hint="cs"/>
          <w:sz w:val="32"/>
          <w:szCs w:val="32"/>
          <w:rtl/>
        </w:rPr>
        <w:t xml:space="preserve"> على صورته الطبيعية عبارة عن لولب حلزوني طويل فإن إضافة كحول الإيثايل إليه ينتج عنه ترسيب </w:t>
      </w:r>
      <w:r w:rsidRPr="000A6D3D">
        <w:rPr>
          <w:rFonts w:ascii="Arial" w:hAnsi="Arial" w:cs="Motken Unicode Hor"/>
          <w:sz w:val="32"/>
          <w:szCs w:val="32"/>
        </w:rPr>
        <w:t>DNA</w:t>
      </w:r>
      <w:r w:rsidRPr="000A6D3D">
        <w:rPr>
          <w:rFonts w:ascii="Arial" w:hAnsi="Arial" w:cs="Motken Unicode Hor" w:hint="cs"/>
          <w:sz w:val="32"/>
          <w:szCs w:val="32"/>
          <w:rtl/>
        </w:rPr>
        <w:t xml:space="preserve"> على هيئة راسب طويل ليفي حيث يمكن الحصول عليه من المحلول </w:t>
      </w:r>
    </w:p>
    <w:p w:rsidR="00A263A6" w:rsidRPr="000A6D3D" w:rsidRDefault="00A263A6" w:rsidP="00A263A6">
      <w:pPr>
        <w:pStyle w:val="NormalWeb"/>
        <w:bidi/>
        <w:rPr>
          <w:rFonts w:ascii="Arial" w:hAnsi="Arial" w:cs="Motken Unicode Hor"/>
          <w:sz w:val="32"/>
          <w:szCs w:val="32"/>
          <w:rtl/>
        </w:rPr>
      </w:pPr>
    </w:p>
    <w:p w:rsidR="00EB77AE" w:rsidRPr="000A6D3D" w:rsidRDefault="00A263A6" w:rsidP="00A263A6">
      <w:pPr>
        <w:pStyle w:val="NormalWeb"/>
        <w:bidi/>
        <w:rPr>
          <w:rFonts w:ascii="Arial" w:hAnsi="Arial" w:cs="Motken Unicode Hor"/>
          <w:sz w:val="32"/>
          <w:szCs w:val="32"/>
        </w:rPr>
      </w:pPr>
      <w:r w:rsidRPr="000A6D3D">
        <w:rPr>
          <w:rFonts w:ascii="Arial" w:hAnsi="Arial" w:cs="Motken Unicode Hor" w:hint="cs"/>
          <w:sz w:val="32"/>
          <w:szCs w:val="32"/>
          <w:rtl/>
        </w:rPr>
        <w:t xml:space="preserve">بلفه حول محرك زجاجي حيث يوضع بعد ذلك في مذيب مناسب مثل الأسيتون لتجفيفه حيث يسهل إزالته جافاً عن المحرك الزجاجي ويحفظ جافاً في زجاجات على درجة حرارة </w:t>
      </w:r>
      <w:r w:rsidRPr="000A6D3D">
        <w:rPr>
          <w:rFonts w:ascii="Arial" w:hAnsi="Arial" w:cs="Motken Unicode Hor"/>
          <w:sz w:val="32"/>
          <w:szCs w:val="32"/>
          <w:rtl/>
        </w:rPr>
        <w:t>–</w:t>
      </w:r>
      <w:r w:rsidRPr="000A6D3D">
        <w:rPr>
          <w:rFonts w:ascii="Arial" w:hAnsi="Arial" w:cs="Motken Unicode Hor" w:hint="cs"/>
          <w:sz w:val="32"/>
          <w:szCs w:val="32"/>
          <w:rtl/>
        </w:rPr>
        <w:t xml:space="preserve"> 20 درجة م.</w:t>
      </w:r>
    </w:p>
    <w:p w:rsidR="00C10496" w:rsidRPr="000A6D3D" w:rsidRDefault="00C10496" w:rsidP="0054399C">
      <w:pPr>
        <w:spacing w:after="150" w:line="240" w:lineRule="auto"/>
        <w:ind w:left="-64"/>
        <w:jc w:val="center"/>
        <w:rPr>
          <w:rFonts w:ascii="Arial" w:eastAsia="Times New Roman" w:hAnsi="Arial" w:cs="Arial"/>
          <w:sz w:val="36"/>
          <w:szCs w:val="36"/>
        </w:rPr>
      </w:pPr>
      <w:r w:rsidRPr="000A6D3D">
        <w:rPr>
          <w:rFonts w:ascii="Arial" w:eastAsia="Times New Roman" w:hAnsi="Arial" w:cs="Arial"/>
          <w:noProof/>
          <w:sz w:val="36"/>
          <w:szCs w:val="36"/>
        </w:rPr>
        <w:lastRenderedPageBreak/>
        <w:drawing>
          <wp:inline distT="0" distB="0" distL="0" distR="0">
            <wp:extent cx="3029778" cy="3029778"/>
            <wp:effectExtent l="19050" t="0" r="0" b="0"/>
            <wp:docPr id="1" name="صورة 1" descr="https://encrypted-tbn2.gstatic.com/images?q=tbn:ANd9GcRRHV39UUilCn3L55Ba9-_jKl5232XB2ljNUvYr5qpXwTcbroXI">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RRHV39UUilCn3L55Ba9-_jKl5232XB2ljNUvYr5qpXwTcbroXI">
                      <a:hlinkClick r:id="rId9"/>
                    </pic:cNvPr>
                    <pic:cNvPicPr>
                      <a:picLocks noChangeAspect="1" noChangeArrowheads="1"/>
                    </pic:cNvPicPr>
                  </pic:nvPicPr>
                  <pic:blipFill>
                    <a:blip r:embed="rId10"/>
                    <a:srcRect/>
                    <a:stretch>
                      <a:fillRect/>
                    </a:stretch>
                  </pic:blipFill>
                  <pic:spPr bwMode="auto">
                    <a:xfrm>
                      <a:off x="0" y="0"/>
                      <a:ext cx="3032192" cy="3032192"/>
                    </a:xfrm>
                    <a:prstGeom prst="rect">
                      <a:avLst/>
                    </a:prstGeom>
                    <a:noFill/>
                    <a:ln w="9525">
                      <a:noFill/>
                      <a:miter lim="800000"/>
                      <a:headEnd/>
                      <a:tailEnd/>
                    </a:ln>
                  </pic:spPr>
                </pic:pic>
              </a:graphicData>
            </a:graphic>
          </wp:inline>
        </w:drawing>
      </w:r>
    </w:p>
    <w:p w:rsidR="00C10496" w:rsidRPr="000A6D3D" w:rsidRDefault="00C10496" w:rsidP="00C10496">
      <w:pPr>
        <w:widowControl w:val="0"/>
        <w:tabs>
          <w:tab w:val="left" w:pos="0"/>
        </w:tabs>
        <w:adjustRightInd w:val="0"/>
        <w:spacing w:before="120" w:after="120" w:line="240" w:lineRule="auto"/>
        <w:jc w:val="both"/>
        <w:rPr>
          <w:szCs w:val="28"/>
          <w:rtl/>
          <w:lang w:bidi="ar-IQ"/>
        </w:rPr>
      </w:pPr>
    </w:p>
    <w:p w:rsidR="00C10496" w:rsidRPr="000A6D3D" w:rsidRDefault="00C10496" w:rsidP="00C10496">
      <w:pPr>
        <w:widowControl w:val="0"/>
        <w:tabs>
          <w:tab w:val="left" w:pos="0"/>
        </w:tabs>
        <w:adjustRightInd w:val="0"/>
        <w:spacing w:before="120" w:after="120" w:line="240" w:lineRule="auto"/>
        <w:jc w:val="both"/>
        <w:rPr>
          <w:szCs w:val="28"/>
          <w:rtl/>
          <w:lang w:bidi="ar-IQ"/>
        </w:rPr>
      </w:pPr>
    </w:p>
    <w:p w:rsidR="00C10496" w:rsidRPr="000A6D3D" w:rsidRDefault="00C10496" w:rsidP="00C10496">
      <w:pPr>
        <w:widowControl w:val="0"/>
        <w:tabs>
          <w:tab w:val="left" w:pos="0"/>
        </w:tabs>
        <w:adjustRightInd w:val="0"/>
        <w:spacing w:before="120" w:after="120" w:line="240" w:lineRule="auto"/>
        <w:jc w:val="both"/>
        <w:rPr>
          <w:szCs w:val="28"/>
          <w:rtl/>
          <w:lang w:bidi="ar-IQ"/>
        </w:rPr>
      </w:pPr>
    </w:p>
    <w:p w:rsidR="00C10496" w:rsidRPr="000A6D3D" w:rsidRDefault="00C10496" w:rsidP="00C10496">
      <w:pPr>
        <w:widowControl w:val="0"/>
        <w:tabs>
          <w:tab w:val="left" w:pos="0"/>
        </w:tabs>
        <w:adjustRightInd w:val="0"/>
        <w:spacing w:before="120" w:after="120" w:line="240" w:lineRule="auto"/>
        <w:jc w:val="both"/>
        <w:rPr>
          <w:szCs w:val="28"/>
          <w:rtl/>
          <w:lang w:bidi="ar-IQ"/>
        </w:rPr>
      </w:pPr>
    </w:p>
    <w:p w:rsidR="0054399C" w:rsidRDefault="0054399C" w:rsidP="007A2A13">
      <w:pPr>
        <w:rPr>
          <w:b/>
          <w:bCs/>
          <w:i/>
          <w:iCs/>
          <w:sz w:val="28"/>
          <w:szCs w:val="28"/>
          <w:u w:val="single"/>
          <w:rtl/>
          <w:lang w:bidi="ar-IQ"/>
        </w:rPr>
      </w:pPr>
    </w:p>
    <w:p w:rsidR="0054399C" w:rsidRDefault="0054399C" w:rsidP="007A2A13">
      <w:pPr>
        <w:rPr>
          <w:b/>
          <w:bCs/>
          <w:i/>
          <w:iCs/>
          <w:sz w:val="28"/>
          <w:szCs w:val="28"/>
          <w:u w:val="single"/>
          <w:rtl/>
          <w:lang w:bidi="ar-IQ"/>
        </w:rPr>
      </w:pPr>
    </w:p>
    <w:p w:rsidR="007A2A13" w:rsidRPr="0054399C" w:rsidRDefault="0054399C" w:rsidP="0054399C">
      <w:pPr>
        <w:jc w:val="center"/>
        <w:rPr>
          <w:b/>
          <w:bCs/>
          <w:i/>
          <w:iCs/>
          <w:sz w:val="40"/>
          <w:szCs w:val="40"/>
          <w:u w:val="single"/>
          <w:rtl/>
          <w:lang w:bidi="ar-IQ"/>
        </w:rPr>
      </w:pPr>
      <w:r w:rsidRPr="0054399C">
        <w:rPr>
          <w:rFonts w:hint="cs"/>
          <w:b/>
          <w:bCs/>
          <w:i/>
          <w:iCs/>
          <w:sz w:val="40"/>
          <w:szCs w:val="40"/>
          <w:u w:val="single"/>
          <w:rtl/>
          <w:lang w:bidi="ar-IQ"/>
        </w:rPr>
        <w:t xml:space="preserve">2- </w:t>
      </w:r>
      <w:r w:rsidR="007A2A13" w:rsidRPr="0054399C">
        <w:rPr>
          <w:rFonts w:hint="cs"/>
          <w:b/>
          <w:bCs/>
          <w:i/>
          <w:iCs/>
          <w:sz w:val="40"/>
          <w:szCs w:val="40"/>
          <w:u w:val="single"/>
          <w:rtl/>
          <w:lang w:bidi="ar-IQ"/>
        </w:rPr>
        <w:t xml:space="preserve">استخلاص الحامض النووي </w:t>
      </w:r>
      <w:r w:rsidR="007A2A13" w:rsidRPr="0054399C">
        <w:rPr>
          <w:b/>
          <w:bCs/>
          <w:i/>
          <w:iCs/>
          <w:sz w:val="40"/>
          <w:szCs w:val="40"/>
          <w:u w:val="single"/>
          <w:lang w:bidi="ar-IQ"/>
        </w:rPr>
        <w:t>DNA</w:t>
      </w:r>
      <w:r w:rsidR="007A2A13" w:rsidRPr="0054399C">
        <w:rPr>
          <w:rFonts w:hint="cs"/>
          <w:b/>
          <w:bCs/>
          <w:i/>
          <w:iCs/>
          <w:sz w:val="40"/>
          <w:szCs w:val="40"/>
          <w:u w:val="single"/>
          <w:rtl/>
          <w:lang w:bidi="ar-IQ"/>
        </w:rPr>
        <w:t xml:space="preserve"> من البكتريا السالبة لصبغة غرام </w:t>
      </w:r>
      <w:proofErr w:type="spellStart"/>
      <w:r w:rsidR="007A2A13" w:rsidRPr="0054399C">
        <w:rPr>
          <w:b/>
          <w:bCs/>
          <w:i/>
          <w:iCs/>
          <w:sz w:val="40"/>
          <w:szCs w:val="40"/>
          <w:u w:val="single"/>
          <w:lang w:bidi="ar-IQ"/>
        </w:rPr>
        <w:t>E.coli</w:t>
      </w:r>
      <w:proofErr w:type="spellEnd"/>
      <w:r w:rsidR="002678AA" w:rsidRPr="0054399C">
        <w:rPr>
          <w:rFonts w:hint="cs"/>
          <w:b/>
          <w:bCs/>
          <w:i/>
          <w:iCs/>
          <w:sz w:val="40"/>
          <w:szCs w:val="40"/>
          <w:u w:val="single"/>
          <w:rtl/>
          <w:lang w:bidi="ar-IQ"/>
        </w:rPr>
        <w:t>.</w:t>
      </w:r>
    </w:p>
    <w:p w:rsidR="002678AA" w:rsidRPr="000A6D3D" w:rsidRDefault="002678AA" w:rsidP="002678AA">
      <w:pPr>
        <w:tabs>
          <w:tab w:val="left" w:pos="0"/>
        </w:tabs>
        <w:spacing w:before="120" w:after="120"/>
        <w:ind w:left="-64"/>
        <w:rPr>
          <w:b/>
          <w:bCs/>
          <w:szCs w:val="28"/>
          <w:rtl/>
          <w:lang w:bidi="ar-IQ"/>
        </w:rPr>
      </w:pPr>
      <w:r w:rsidRPr="000A6D3D">
        <w:rPr>
          <w:rFonts w:hint="cs"/>
          <w:b/>
          <w:bCs/>
          <w:szCs w:val="28"/>
          <w:rtl/>
          <w:lang w:bidi="ar-IQ"/>
        </w:rPr>
        <w:t xml:space="preserve"> تنمية الخلايا:</w:t>
      </w:r>
    </w:p>
    <w:p w:rsidR="002678AA" w:rsidRPr="000A6D3D" w:rsidRDefault="002678AA" w:rsidP="002678AA">
      <w:pPr>
        <w:tabs>
          <w:tab w:val="left" w:pos="872"/>
        </w:tabs>
        <w:spacing w:before="120" w:after="120" w:line="240" w:lineRule="auto"/>
        <w:ind w:left="-30"/>
        <w:rPr>
          <w:szCs w:val="28"/>
          <w:lang w:bidi="ar-IQ"/>
        </w:rPr>
      </w:pPr>
      <w:r w:rsidRPr="000A6D3D">
        <w:rPr>
          <w:szCs w:val="28"/>
          <w:lang w:bidi="ar-IQ"/>
        </w:rPr>
        <w:t>1</w:t>
      </w:r>
      <w:r w:rsidRPr="000A6D3D">
        <w:rPr>
          <w:szCs w:val="28"/>
          <w:rtl/>
          <w:lang w:bidi="ar-IQ"/>
        </w:rPr>
        <w:t xml:space="preserve">. تنشر البكتريا المراد استخلاص الاحماض النووية منها على وسط صلب ملائم وتحضن </w:t>
      </w:r>
      <w:proofErr w:type="gramStart"/>
      <w:r w:rsidRPr="000A6D3D">
        <w:rPr>
          <w:szCs w:val="28"/>
          <w:rtl/>
          <w:lang w:bidi="ar-IQ"/>
        </w:rPr>
        <w:t>بدرجة</w:t>
      </w:r>
      <w:r w:rsidRPr="000A6D3D">
        <w:rPr>
          <w:szCs w:val="28"/>
          <w:lang w:bidi="ar-IQ"/>
        </w:rPr>
        <w:t xml:space="preserve">37 </w:t>
      </w:r>
      <w:r w:rsidRPr="000A6D3D">
        <w:rPr>
          <w:szCs w:val="28"/>
          <w:rtl/>
          <w:lang w:bidi="ar-IQ"/>
        </w:rPr>
        <w:t xml:space="preserve"> م</w:t>
      </w:r>
      <w:proofErr w:type="gramEnd"/>
      <w:r w:rsidRPr="000A6D3D">
        <w:rPr>
          <w:szCs w:val="28"/>
          <w:rtl/>
          <w:lang w:bidi="ar-IQ"/>
        </w:rPr>
        <w:t xml:space="preserve"> لمدة</w:t>
      </w:r>
      <w:r w:rsidRPr="000A6D3D">
        <w:rPr>
          <w:szCs w:val="28"/>
          <w:lang w:bidi="ar-IQ"/>
        </w:rPr>
        <w:t xml:space="preserve">24 </w:t>
      </w:r>
      <w:r w:rsidRPr="000A6D3D">
        <w:rPr>
          <w:szCs w:val="28"/>
          <w:rtl/>
          <w:lang w:bidi="ar-IQ"/>
        </w:rPr>
        <w:t xml:space="preserve"> ساعة، بعدها تؤخذ مستعمرة منفردة  وتستعمل لتلقيح</w:t>
      </w:r>
      <w:r w:rsidRPr="000A6D3D">
        <w:rPr>
          <w:szCs w:val="28"/>
          <w:lang w:bidi="ar-IQ"/>
        </w:rPr>
        <w:t xml:space="preserve">50 </w:t>
      </w:r>
      <w:r w:rsidRPr="000A6D3D">
        <w:rPr>
          <w:szCs w:val="28"/>
          <w:rtl/>
          <w:lang w:bidi="ar-IQ"/>
        </w:rPr>
        <w:t xml:space="preserve"> مل من وسط لوريا  السائل</w:t>
      </w:r>
      <w:r w:rsidRPr="000A6D3D">
        <w:rPr>
          <w:szCs w:val="28"/>
          <w:lang w:bidi="ar-IQ"/>
        </w:rPr>
        <w:t>Luria broth</w:t>
      </w:r>
      <w:r w:rsidRPr="000A6D3D">
        <w:rPr>
          <w:szCs w:val="28"/>
          <w:rtl/>
          <w:lang w:bidi="ar-IQ"/>
        </w:rPr>
        <w:t xml:space="preserve"> وتحضن بدرجة </w:t>
      </w:r>
      <w:smartTag w:uri="urn:schemas-microsoft-com:office:smarttags" w:element="metricconverter">
        <w:smartTagPr>
          <w:attr w:name="ProductID" w:val="37 م"/>
        </w:smartTagPr>
        <w:r w:rsidRPr="000A6D3D">
          <w:rPr>
            <w:szCs w:val="28"/>
            <w:lang w:bidi="ar-IQ"/>
          </w:rPr>
          <w:t>37</w:t>
        </w:r>
        <w:r w:rsidRPr="000A6D3D">
          <w:rPr>
            <w:szCs w:val="28"/>
            <w:rtl/>
            <w:lang w:bidi="ar-IQ"/>
          </w:rPr>
          <w:t xml:space="preserve"> م</w:t>
        </w:r>
      </w:smartTag>
      <w:r w:rsidRPr="000A6D3D">
        <w:rPr>
          <w:szCs w:val="28"/>
          <w:lang w:bidi="ar-IQ"/>
        </w:rPr>
        <w:t xml:space="preserve"> </w:t>
      </w:r>
      <w:r w:rsidRPr="000A6D3D">
        <w:rPr>
          <w:szCs w:val="28"/>
          <w:rtl/>
          <w:lang w:bidi="ar-IQ"/>
        </w:rPr>
        <w:t xml:space="preserve">لمدة </w:t>
      </w:r>
      <w:r w:rsidRPr="000A6D3D">
        <w:rPr>
          <w:szCs w:val="28"/>
          <w:lang w:bidi="ar-IQ"/>
        </w:rPr>
        <w:t>24</w:t>
      </w:r>
      <w:r w:rsidRPr="000A6D3D">
        <w:rPr>
          <w:szCs w:val="28"/>
          <w:rtl/>
          <w:lang w:bidi="ar-IQ"/>
        </w:rPr>
        <w:t xml:space="preserve"> ساعة.</w:t>
      </w:r>
    </w:p>
    <w:p w:rsidR="002678AA" w:rsidRPr="000A6D3D" w:rsidRDefault="002678AA" w:rsidP="002678AA">
      <w:pPr>
        <w:tabs>
          <w:tab w:val="left" w:pos="872"/>
        </w:tabs>
        <w:spacing w:before="120" w:after="120" w:line="240" w:lineRule="auto"/>
        <w:ind w:left="-30"/>
        <w:jc w:val="lowKashida"/>
        <w:rPr>
          <w:szCs w:val="28"/>
          <w:rtl/>
          <w:lang w:bidi="ar-IQ"/>
        </w:rPr>
      </w:pPr>
      <w:r w:rsidRPr="000A6D3D">
        <w:rPr>
          <w:szCs w:val="28"/>
          <w:lang w:bidi="ar-IQ"/>
        </w:rPr>
        <w:t xml:space="preserve"> .2</w:t>
      </w:r>
      <w:r w:rsidRPr="000A6D3D">
        <w:rPr>
          <w:szCs w:val="28"/>
          <w:rtl/>
          <w:lang w:bidi="ar-IQ"/>
        </w:rPr>
        <w:t>ينقل المزروع السائل إلى أنبوبة بولي اثيلين معقمة و ينبذ بسرعة4000</w:t>
      </w:r>
      <w:r w:rsidRPr="000A6D3D">
        <w:rPr>
          <w:szCs w:val="28"/>
          <w:lang w:bidi="ar-IQ"/>
        </w:rPr>
        <w:t xml:space="preserve"> </w:t>
      </w:r>
      <w:r w:rsidRPr="000A6D3D">
        <w:rPr>
          <w:szCs w:val="28"/>
          <w:rtl/>
          <w:lang w:bidi="ar-IQ"/>
        </w:rPr>
        <w:t>دورة/دقيقة</w:t>
      </w:r>
      <w:r w:rsidRPr="000A6D3D">
        <w:rPr>
          <w:szCs w:val="28"/>
          <w:lang w:bidi="ar-IQ"/>
        </w:rPr>
        <w:t xml:space="preserve"> </w:t>
      </w:r>
      <w:r w:rsidRPr="000A6D3D">
        <w:rPr>
          <w:szCs w:val="28"/>
          <w:rtl/>
          <w:lang w:bidi="ar-IQ"/>
        </w:rPr>
        <w:t>لمدة</w:t>
      </w:r>
      <w:r w:rsidRPr="000A6D3D">
        <w:rPr>
          <w:szCs w:val="28"/>
          <w:lang w:bidi="ar-IQ"/>
        </w:rPr>
        <w:t xml:space="preserve"> 10 </w:t>
      </w:r>
      <w:r w:rsidRPr="000A6D3D">
        <w:rPr>
          <w:szCs w:val="28"/>
          <w:rtl/>
          <w:lang w:bidi="ar-IQ"/>
        </w:rPr>
        <w:t>دقائق.</w:t>
      </w:r>
    </w:p>
    <w:p w:rsidR="002678AA" w:rsidRPr="000A6D3D" w:rsidRDefault="002678AA" w:rsidP="002678AA">
      <w:pPr>
        <w:tabs>
          <w:tab w:val="left" w:pos="872"/>
        </w:tabs>
        <w:spacing w:before="120" w:after="120" w:line="240" w:lineRule="auto"/>
        <w:ind w:left="-30"/>
        <w:rPr>
          <w:szCs w:val="28"/>
          <w:rtl/>
          <w:lang w:bidi="ar-IQ"/>
        </w:rPr>
      </w:pPr>
      <w:r w:rsidRPr="000A6D3D">
        <w:rPr>
          <w:szCs w:val="28"/>
          <w:lang w:bidi="ar-IQ"/>
        </w:rPr>
        <w:t xml:space="preserve"> .3</w:t>
      </w:r>
      <w:r w:rsidRPr="000A6D3D">
        <w:rPr>
          <w:szCs w:val="28"/>
          <w:rtl/>
          <w:lang w:bidi="ar-IQ"/>
        </w:rPr>
        <w:t>يزال الرائق ويعلق الراسب في</w:t>
      </w:r>
      <w:r w:rsidRPr="000A6D3D">
        <w:rPr>
          <w:szCs w:val="28"/>
          <w:lang w:bidi="ar-IQ"/>
        </w:rPr>
        <w:t xml:space="preserve">5 </w:t>
      </w:r>
      <w:r w:rsidRPr="000A6D3D">
        <w:rPr>
          <w:szCs w:val="28"/>
          <w:rtl/>
          <w:lang w:bidi="ar-IQ"/>
        </w:rPr>
        <w:t xml:space="preserve"> مل من دارئ</w:t>
      </w:r>
      <w:r w:rsidRPr="000A6D3D">
        <w:rPr>
          <w:szCs w:val="28"/>
          <w:lang w:bidi="ar-IQ"/>
        </w:rPr>
        <w:t xml:space="preserve">TE </w:t>
      </w:r>
      <w:r w:rsidRPr="000A6D3D">
        <w:rPr>
          <w:szCs w:val="28"/>
          <w:rtl/>
          <w:lang w:bidi="ar-IQ"/>
        </w:rPr>
        <w:t xml:space="preserve"> ثم تنبذ الأنابيب بسرعة</w:t>
      </w:r>
      <w:r w:rsidRPr="000A6D3D">
        <w:rPr>
          <w:szCs w:val="28"/>
          <w:lang w:bidi="ar-IQ"/>
        </w:rPr>
        <w:t xml:space="preserve"> </w:t>
      </w:r>
      <w:r w:rsidRPr="000A6D3D">
        <w:rPr>
          <w:szCs w:val="28"/>
          <w:rtl/>
          <w:lang w:bidi="ar-IQ"/>
        </w:rPr>
        <w:t>4000</w:t>
      </w:r>
      <w:r w:rsidRPr="000A6D3D">
        <w:rPr>
          <w:szCs w:val="28"/>
          <w:lang w:bidi="ar-IQ"/>
        </w:rPr>
        <w:t xml:space="preserve"> </w:t>
      </w:r>
      <w:r w:rsidRPr="000A6D3D">
        <w:rPr>
          <w:szCs w:val="28"/>
          <w:rtl/>
          <w:lang w:bidi="ar-IQ"/>
        </w:rPr>
        <w:t>دورة/دقيقة</w:t>
      </w:r>
      <w:r w:rsidRPr="000A6D3D">
        <w:rPr>
          <w:szCs w:val="28"/>
          <w:lang w:bidi="ar-IQ"/>
        </w:rPr>
        <w:t xml:space="preserve"> </w:t>
      </w:r>
      <w:r w:rsidRPr="000A6D3D">
        <w:rPr>
          <w:rFonts w:hint="cs"/>
          <w:szCs w:val="28"/>
          <w:rtl/>
          <w:lang w:bidi="ar-IQ"/>
        </w:rPr>
        <w:t>.</w:t>
      </w:r>
    </w:p>
    <w:p w:rsidR="002678AA" w:rsidRDefault="002678AA" w:rsidP="002678AA">
      <w:pPr>
        <w:tabs>
          <w:tab w:val="left" w:pos="872"/>
        </w:tabs>
        <w:spacing w:before="120" w:after="120" w:line="240" w:lineRule="auto"/>
        <w:ind w:left="-30"/>
        <w:rPr>
          <w:b/>
          <w:bCs/>
          <w:szCs w:val="28"/>
          <w:rtl/>
          <w:lang w:bidi="ar-IQ"/>
        </w:rPr>
      </w:pPr>
      <w:r w:rsidRPr="000A6D3D">
        <w:rPr>
          <w:szCs w:val="28"/>
          <w:lang w:bidi="ar-IQ"/>
        </w:rPr>
        <w:t xml:space="preserve"> .4</w:t>
      </w:r>
      <w:r w:rsidRPr="000A6D3D">
        <w:rPr>
          <w:szCs w:val="28"/>
          <w:rtl/>
          <w:lang w:bidi="ar-IQ"/>
        </w:rPr>
        <w:t xml:space="preserve"> تكرر </w:t>
      </w:r>
      <w:r w:rsidRPr="000A6D3D">
        <w:rPr>
          <w:rFonts w:hint="cs"/>
          <w:szCs w:val="28"/>
          <w:rtl/>
          <w:lang w:bidi="ar-IQ"/>
        </w:rPr>
        <w:t>الخطوة السابقة (</w:t>
      </w:r>
      <w:r w:rsidRPr="000A6D3D">
        <w:rPr>
          <w:szCs w:val="28"/>
          <w:rtl/>
          <w:lang w:bidi="ar-IQ"/>
        </w:rPr>
        <w:t>عملية الغسل</w:t>
      </w:r>
      <w:r w:rsidRPr="000A6D3D">
        <w:rPr>
          <w:szCs w:val="28"/>
          <w:lang w:bidi="ar-IQ"/>
        </w:rPr>
        <w:t xml:space="preserve">Washing </w:t>
      </w:r>
      <w:r w:rsidRPr="000A6D3D">
        <w:rPr>
          <w:rFonts w:hint="cs"/>
          <w:szCs w:val="28"/>
          <w:rtl/>
          <w:lang w:bidi="ar-IQ"/>
        </w:rPr>
        <w:t>)</w:t>
      </w:r>
      <w:r w:rsidRPr="000A6D3D">
        <w:rPr>
          <w:szCs w:val="28"/>
          <w:rtl/>
          <w:lang w:bidi="ar-IQ"/>
        </w:rPr>
        <w:t xml:space="preserve"> لمرتين بعدها يعلق الراسب في</w:t>
      </w:r>
      <w:r w:rsidRPr="000A6D3D">
        <w:rPr>
          <w:szCs w:val="28"/>
          <w:lang w:bidi="ar-IQ"/>
        </w:rPr>
        <w:t xml:space="preserve">5 </w:t>
      </w:r>
      <w:r w:rsidRPr="000A6D3D">
        <w:rPr>
          <w:szCs w:val="28"/>
          <w:rtl/>
          <w:lang w:bidi="ar-IQ"/>
        </w:rPr>
        <w:t xml:space="preserve"> مل من الدارئ</w:t>
      </w:r>
      <w:r w:rsidRPr="000A6D3D">
        <w:rPr>
          <w:rFonts w:hint="cs"/>
          <w:szCs w:val="28"/>
          <w:rtl/>
          <w:lang w:bidi="ar-IQ"/>
        </w:rPr>
        <w:t xml:space="preserve"> وتحفظ الانابيب بدرجة </w:t>
      </w:r>
      <w:r w:rsidRPr="000A6D3D">
        <w:rPr>
          <w:szCs w:val="28"/>
          <w:lang w:bidi="ar-IQ"/>
        </w:rPr>
        <w:t xml:space="preserve">4 </w:t>
      </w:r>
      <w:r w:rsidRPr="000A6D3D">
        <w:rPr>
          <w:rFonts w:hint="cs"/>
          <w:szCs w:val="28"/>
          <w:rtl/>
          <w:lang w:bidi="ar-IQ"/>
        </w:rPr>
        <w:t xml:space="preserve"> م لحين الاستعمال .</w:t>
      </w:r>
    </w:p>
    <w:p w:rsidR="008D0F91" w:rsidRDefault="008D0F91" w:rsidP="007A2A13">
      <w:pPr>
        <w:rPr>
          <w:b/>
          <w:bCs/>
          <w:szCs w:val="28"/>
          <w:rtl/>
          <w:lang w:bidi="ar-IQ"/>
        </w:rPr>
      </w:pPr>
    </w:p>
    <w:p w:rsidR="002678AA" w:rsidRPr="000A6D3D" w:rsidRDefault="00EA6B5D" w:rsidP="007A2A13">
      <w:pPr>
        <w:rPr>
          <w:b/>
          <w:bCs/>
          <w:i/>
          <w:iCs/>
          <w:sz w:val="28"/>
          <w:szCs w:val="28"/>
          <w:u w:val="single"/>
          <w:rtl/>
          <w:lang w:bidi="ar-IQ"/>
        </w:rPr>
      </w:pPr>
      <w:r w:rsidRPr="000A6D3D">
        <w:rPr>
          <w:rFonts w:hint="cs"/>
          <w:b/>
          <w:bCs/>
          <w:i/>
          <w:iCs/>
          <w:sz w:val="28"/>
          <w:szCs w:val="28"/>
          <w:u w:val="single"/>
          <w:rtl/>
          <w:lang w:bidi="ar-IQ"/>
        </w:rPr>
        <w:t xml:space="preserve"> استخلاص الدنا</w:t>
      </w:r>
    </w:p>
    <w:p w:rsidR="00EA6B5D" w:rsidRPr="000A6D3D" w:rsidRDefault="00112CBB" w:rsidP="00EA6B5D">
      <w:pPr>
        <w:pStyle w:val="ListParagraph"/>
        <w:numPr>
          <w:ilvl w:val="0"/>
          <w:numId w:val="2"/>
        </w:numPr>
        <w:rPr>
          <w:i/>
          <w:iCs/>
          <w:sz w:val="28"/>
          <w:szCs w:val="28"/>
          <w:u w:val="single"/>
          <w:lang w:bidi="ar-IQ"/>
        </w:rPr>
      </w:pPr>
      <w:r w:rsidRPr="000A6D3D">
        <w:rPr>
          <w:rFonts w:hint="cs"/>
          <w:sz w:val="28"/>
          <w:szCs w:val="28"/>
          <w:rtl/>
          <w:lang w:bidi="ar-IQ"/>
        </w:rPr>
        <w:lastRenderedPageBreak/>
        <w:t>انقل المزروع البكتيري الى انبوبة ابندروف .</w:t>
      </w:r>
    </w:p>
    <w:p w:rsidR="00112CBB" w:rsidRPr="000A6D3D" w:rsidRDefault="00112CBB" w:rsidP="00112CBB">
      <w:pPr>
        <w:pStyle w:val="ListParagraph"/>
        <w:numPr>
          <w:ilvl w:val="0"/>
          <w:numId w:val="2"/>
        </w:numPr>
        <w:rPr>
          <w:b/>
          <w:bCs/>
          <w:i/>
          <w:iCs/>
          <w:sz w:val="28"/>
          <w:szCs w:val="28"/>
          <w:lang w:bidi="ar-IQ"/>
        </w:rPr>
      </w:pPr>
      <w:r w:rsidRPr="000A6D3D">
        <w:rPr>
          <w:rFonts w:hint="cs"/>
          <w:sz w:val="28"/>
          <w:szCs w:val="28"/>
          <w:rtl/>
          <w:lang w:bidi="ar-IQ"/>
        </w:rPr>
        <w:t>ضعها في جهاز الطرد المركزي بسرعة 14000-16000</w:t>
      </w:r>
      <w:r w:rsidRPr="000A6D3D">
        <w:rPr>
          <w:rFonts w:hint="cs"/>
          <w:i/>
          <w:iCs/>
          <w:sz w:val="28"/>
          <w:szCs w:val="28"/>
          <w:u w:val="single"/>
          <w:rtl/>
          <w:lang w:bidi="ar-IQ"/>
        </w:rPr>
        <w:t xml:space="preserve"> </w:t>
      </w:r>
      <w:r w:rsidRPr="000A6D3D">
        <w:rPr>
          <w:rFonts w:hint="cs"/>
          <w:sz w:val="28"/>
          <w:szCs w:val="28"/>
          <w:rtl/>
          <w:lang w:bidi="ar-IQ"/>
        </w:rPr>
        <w:t>دورة</w:t>
      </w:r>
      <w:r w:rsidRPr="000A6D3D">
        <w:rPr>
          <w:rFonts w:hint="cs"/>
          <w:i/>
          <w:iCs/>
          <w:sz w:val="28"/>
          <w:szCs w:val="28"/>
          <w:rtl/>
          <w:lang w:bidi="ar-IQ"/>
        </w:rPr>
        <w:t xml:space="preserve">  لمدة دقيقة واحدة</w:t>
      </w:r>
      <w:r w:rsidRPr="000A6D3D">
        <w:rPr>
          <w:rFonts w:hint="cs"/>
          <w:b/>
          <w:bCs/>
          <w:i/>
          <w:iCs/>
          <w:sz w:val="28"/>
          <w:szCs w:val="28"/>
          <w:rtl/>
          <w:lang w:bidi="ar-IQ"/>
        </w:rPr>
        <w:t xml:space="preserve"> .</w:t>
      </w:r>
    </w:p>
    <w:p w:rsidR="00112CBB" w:rsidRPr="000A6D3D" w:rsidRDefault="0049738C" w:rsidP="00112CBB">
      <w:pPr>
        <w:pStyle w:val="ListParagraph"/>
        <w:numPr>
          <w:ilvl w:val="0"/>
          <w:numId w:val="2"/>
        </w:numPr>
        <w:rPr>
          <w:b/>
          <w:bCs/>
          <w:i/>
          <w:iCs/>
          <w:sz w:val="28"/>
          <w:szCs w:val="28"/>
          <w:lang w:bidi="ar-IQ"/>
        </w:rPr>
      </w:pPr>
      <w:r w:rsidRPr="000A6D3D">
        <w:rPr>
          <w:rFonts w:hint="cs"/>
          <w:b/>
          <w:bCs/>
          <w:i/>
          <w:iCs/>
          <w:sz w:val="28"/>
          <w:szCs w:val="28"/>
          <w:rtl/>
          <w:lang w:bidi="ar-IQ"/>
        </w:rPr>
        <w:t>اضف 200</w:t>
      </w:r>
      <w:r w:rsidR="00112CBB" w:rsidRPr="000A6D3D">
        <w:rPr>
          <w:b/>
          <w:bCs/>
          <w:i/>
          <w:iCs/>
          <w:sz w:val="28"/>
          <w:szCs w:val="28"/>
          <w:lang w:bidi="ar-IQ"/>
        </w:rPr>
        <w:t xml:space="preserve">l </w:t>
      </w:r>
      <w:r w:rsidR="00112CBB" w:rsidRPr="000A6D3D">
        <w:rPr>
          <w:rFonts w:hint="cs"/>
          <w:b/>
          <w:bCs/>
          <w:i/>
          <w:iCs/>
          <w:sz w:val="28"/>
          <w:szCs w:val="28"/>
          <w:rtl/>
          <w:lang w:bidi="ar-IQ"/>
        </w:rPr>
        <w:t xml:space="preserve"> </w:t>
      </w:r>
      <w:r w:rsidR="00112CBB" w:rsidRPr="000A6D3D">
        <w:rPr>
          <w:rFonts w:asciiTheme="minorBidi" w:hAnsiTheme="minorBidi"/>
          <w:b/>
          <w:bCs/>
          <w:i/>
          <w:iCs/>
          <w:sz w:val="28"/>
          <w:szCs w:val="28"/>
          <w:rtl/>
          <w:lang w:bidi="ar-IQ"/>
        </w:rPr>
        <w:t>µ</w:t>
      </w:r>
      <w:r w:rsidR="00112CBB" w:rsidRPr="000A6D3D">
        <w:rPr>
          <w:rFonts w:hint="cs"/>
          <w:b/>
          <w:bCs/>
          <w:i/>
          <w:iCs/>
          <w:sz w:val="28"/>
          <w:szCs w:val="28"/>
          <w:rtl/>
          <w:lang w:bidi="ar-IQ"/>
        </w:rPr>
        <w:t xml:space="preserve"> من محلول </w:t>
      </w:r>
      <w:r w:rsidR="00112CBB" w:rsidRPr="000A6D3D">
        <w:rPr>
          <w:b/>
          <w:bCs/>
          <w:i/>
          <w:iCs/>
          <w:sz w:val="28"/>
          <w:szCs w:val="28"/>
          <w:lang w:bidi="ar-IQ"/>
        </w:rPr>
        <w:t xml:space="preserve">GT  buffer  </w:t>
      </w:r>
      <w:r w:rsidR="00112CBB" w:rsidRPr="000A6D3D">
        <w:rPr>
          <w:rFonts w:hint="cs"/>
          <w:b/>
          <w:bCs/>
          <w:i/>
          <w:iCs/>
          <w:sz w:val="28"/>
          <w:szCs w:val="28"/>
          <w:rtl/>
          <w:lang w:bidi="ar-IQ"/>
        </w:rPr>
        <w:t xml:space="preserve"> الى الانبوبة ثم رجها بقوة</w:t>
      </w:r>
    </w:p>
    <w:p w:rsidR="00112CBB" w:rsidRPr="000A6D3D" w:rsidRDefault="00112CBB" w:rsidP="00112CBB">
      <w:pPr>
        <w:pStyle w:val="ListParagraph"/>
        <w:numPr>
          <w:ilvl w:val="0"/>
          <w:numId w:val="2"/>
        </w:numPr>
        <w:rPr>
          <w:b/>
          <w:bCs/>
          <w:i/>
          <w:iCs/>
          <w:sz w:val="28"/>
          <w:szCs w:val="28"/>
          <w:lang w:bidi="ar-IQ"/>
        </w:rPr>
      </w:pPr>
      <w:r w:rsidRPr="000A6D3D">
        <w:rPr>
          <w:rFonts w:hint="cs"/>
          <w:b/>
          <w:bCs/>
          <w:i/>
          <w:iCs/>
          <w:sz w:val="28"/>
          <w:szCs w:val="28"/>
          <w:rtl/>
          <w:lang w:bidi="ar-IQ"/>
        </w:rPr>
        <w:t>احضنها بدرجة حرارة الغرفة لمدة 5 دقائق.</w:t>
      </w:r>
    </w:p>
    <w:p w:rsidR="00112CBB" w:rsidRPr="000A6D3D" w:rsidRDefault="00112CBB" w:rsidP="00112CBB">
      <w:pPr>
        <w:pStyle w:val="ListParagraph"/>
        <w:numPr>
          <w:ilvl w:val="0"/>
          <w:numId w:val="2"/>
        </w:numPr>
        <w:rPr>
          <w:b/>
          <w:bCs/>
          <w:i/>
          <w:iCs/>
          <w:sz w:val="28"/>
          <w:szCs w:val="28"/>
          <w:lang w:bidi="ar-IQ"/>
        </w:rPr>
      </w:pPr>
      <w:r w:rsidRPr="000A6D3D">
        <w:rPr>
          <w:rFonts w:hint="cs"/>
          <w:b/>
          <w:bCs/>
          <w:i/>
          <w:iCs/>
          <w:sz w:val="28"/>
          <w:szCs w:val="28"/>
          <w:rtl/>
          <w:lang w:bidi="ar-IQ"/>
        </w:rPr>
        <w:t xml:space="preserve">اضف </w:t>
      </w:r>
      <w:r w:rsidR="0049738C" w:rsidRPr="000A6D3D">
        <w:rPr>
          <w:rFonts w:hint="cs"/>
          <w:b/>
          <w:bCs/>
          <w:i/>
          <w:iCs/>
          <w:sz w:val="28"/>
          <w:szCs w:val="28"/>
          <w:rtl/>
          <w:lang w:bidi="ar-IQ"/>
        </w:rPr>
        <w:t xml:space="preserve">200 </w:t>
      </w:r>
      <w:r w:rsidR="0049738C" w:rsidRPr="000A6D3D">
        <w:rPr>
          <w:rFonts w:ascii="Arial" w:hAnsi="Arial" w:cs="Arial"/>
          <w:b/>
          <w:bCs/>
          <w:i/>
          <w:iCs/>
          <w:sz w:val="28"/>
          <w:szCs w:val="28"/>
          <w:lang w:bidi="ar-IQ"/>
        </w:rPr>
        <w:t>µ</w:t>
      </w:r>
      <w:r w:rsidR="0049738C" w:rsidRPr="000A6D3D">
        <w:rPr>
          <w:b/>
          <w:bCs/>
          <w:i/>
          <w:iCs/>
          <w:sz w:val="28"/>
          <w:szCs w:val="28"/>
          <w:lang w:bidi="ar-IQ"/>
        </w:rPr>
        <w:t>l</w:t>
      </w:r>
      <w:r w:rsidR="0049738C" w:rsidRPr="000A6D3D">
        <w:rPr>
          <w:rFonts w:hint="cs"/>
          <w:b/>
          <w:bCs/>
          <w:i/>
          <w:iCs/>
          <w:sz w:val="28"/>
          <w:szCs w:val="28"/>
          <w:rtl/>
          <w:lang w:bidi="ar-IQ"/>
        </w:rPr>
        <w:t xml:space="preserve"> من محلول بفر </w:t>
      </w:r>
      <w:r w:rsidR="0049738C" w:rsidRPr="000A6D3D">
        <w:rPr>
          <w:b/>
          <w:bCs/>
          <w:i/>
          <w:iCs/>
          <w:sz w:val="28"/>
          <w:szCs w:val="28"/>
          <w:lang w:bidi="ar-IQ"/>
        </w:rPr>
        <w:t xml:space="preserve">GB </w:t>
      </w:r>
      <w:r w:rsidR="0049738C" w:rsidRPr="000A6D3D">
        <w:rPr>
          <w:rFonts w:hint="cs"/>
          <w:b/>
          <w:bCs/>
          <w:i/>
          <w:iCs/>
          <w:sz w:val="28"/>
          <w:szCs w:val="28"/>
          <w:rtl/>
          <w:lang w:bidi="ar-IQ"/>
        </w:rPr>
        <w:t xml:space="preserve"> ثم رج بقوة لمدة 5 ثوان .</w:t>
      </w:r>
    </w:p>
    <w:p w:rsidR="0049738C" w:rsidRPr="000A6D3D" w:rsidRDefault="0049738C" w:rsidP="00112CBB">
      <w:pPr>
        <w:pStyle w:val="ListParagraph"/>
        <w:numPr>
          <w:ilvl w:val="0"/>
          <w:numId w:val="2"/>
        </w:numPr>
        <w:rPr>
          <w:b/>
          <w:bCs/>
          <w:i/>
          <w:iCs/>
          <w:sz w:val="28"/>
          <w:szCs w:val="28"/>
          <w:lang w:bidi="ar-IQ"/>
        </w:rPr>
      </w:pPr>
      <w:r w:rsidRPr="000A6D3D">
        <w:rPr>
          <w:rFonts w:hint="cs"/>
          <w:b/>
          <w:bCs/>
          <w:i/>
          <w:iCs/>
          <w:sz w:val="28"/>
          <w:szCs w:val="28"/>
          <w:rtl/>
          <w:lang w:bidi="ar-IQ"/>
        </w:rPr>
        <w:t xml:space="preserve">احضن بدرجه 70 </w:t>
      </w:r>
      <w:r w:rsidRPr="000A6D3D">
        <w:rPr>
          <w:rFonts w:asciiTheme="minorBidi" w:hAnsiTheme="minorBidi"/>
          <w:b/>
          <w:bCs/>
          <w:i/>
          <w:iCs/>
          <w:sz w:val="28"/>
          <w:szCs w:val="28"/>
          <w:rtl/>
          <w:lang w:bidi="ar-IQ"/>
        </w:rPr>
        <w:t>˚</w:t>
      </w:r>
      <w:r w:rsidRPr="000A6D3D">
        <w:rPr>
          <w:rFonts w:hint="cs"/>
          <w:b/>
          <w:bCs/>
          <w:i/>
          <w:iCs/>
          <w:sz w:val="28"/>
          <w:szCs w:val="28"/>
          <w:rtl/>
          <w:lang w:bidi="ar-IQ"/>
        </w:rPr>
        <w:t>م لمده 10 دقائق.</w:t>
      </w:r>
    </w:p>
    <w:p w:rsidR="0049738C" w:rsidRPr="000A6D3D" w:rsidRDefault="0049738C" w:rsidP="00112CBB">
      <w:pPr>
        <w:pStyle w:val="ListParagraph"/>
        <w:numPr>
          <w:ilvl w:val="0"/>
          <w:numId w:val="2"/>
        </w:numPr>
        <w:rPr>
          <w:b/>
          <w:bCs/>
          <w:sz w:val="28"/>
          <w:szCs w:val="28"/>
          <w:lang w:bidi="ar-IQ"/>
        </w:rPr>
      </w:pPr>
      <w:r w:rsidRPr="000A6D3D">
        <w:rPr>
          <w:rFonts w:hint="cs"/>
          <w:b/>
          <w:bCs/>
          <w:sz w:val="28"/>
          <w:szCs w:val="28"/>
          <w:rtl/>
          <w:lang w:bidi="ar-IQ"/>
        </w:rPr>
        <w:t xml:space="preserve">اضف  5  </w:t>
      </w:r>
      <w:r w:rsidRPr="000A6D3D">
        <w:rPr>
          <w:rFonts w:ascii="Arial" w:hAnsi="Arial" w:cs="Arial"/>
          <w:b/>
          <w:bCs/>
          <w:sz w:val="28"/>
          <w:szCs w:val="28"/>
          <w:lang w:bidi="ar-IQ"/>
        </w:rPr>
        <w:t xml:space="preserve"> µ</w:t>
      </w:r>
      <w:r w:rsidRPr="000A6D3D">
        <w:rPr>
          <w:b/>
          <w:bCs/>
          <w:sz w:val="28"/>
          <w:szCs w:val="28"/>
          <w:lang w:bidi="ar-IQ"/>
        </w:rPr>
        <w:t>l</w:t>
      </w:r>
      <w:r w:rsidRPr="000A6D3D">
        <w:rPr>
          <w:rFonts w:hint="cs"/>
          <w:b/>
          <w:bCs/>
          <w:sz w:val="28"/>
          <w:szCs w:val="28"/>
          <w:rtl/>
          <w:lang w:bidi="ar-IQ"/>
        </w:rPr>
        <w:t>من محلول ٌ</w:t>
      </w:r>
      <w:r w:rsidRPr="000A6D3D">
        <w:rPr>
          <w:b/>
          <w:bCs/>
          <w:sz w:val="28"/>
          <w:szCs w:val="28"/>
          <w:lang w:bidi="ar-IQ"/>
        </w:rPr>
        <w:t xml:space="preserve"> </w:t>
      </w:r>
      <w:proofErr w:type="spellStart"/>
      <w:r w:rsidRPr="000A6D3D">
        <w:rPr>
          <w:b/>
          <w:bCs/>
          <w:sz w:val="28"/>
          <w:szCs w:val="28"/>
          <w:lang w:bidi="ar-IQ"/>
        </w:rPr>
        <w:t>RNase</w:t>
      </w:r>
      <w:proofErr w:type="spellEnd"/>
      <w:r w:rsidRPr="000A6D3D">
        <w:rPr>
          <w:rFonts w:hint="cs"/>
          <w:b/>
          <w:bCs/>
          <w:sz w:val="28"/>
          <w:szCs w:val="28"/>
          <w:rtl/>
          <w:lang w:bidi="ar-IQ"/>
        </w:rPr>
        <w:t>الى الانبوبه .</w:t>
      </w:r>
    </w:p>
    <w:p w:rsidR="0049738C" w:rsidRPr="000A6D3D" w:rsidRDefault="0049738C" w:rsidP="00112CBB">
      <w:pPr>
        <w:pStyle w:val="ListParagraph"/>
        <w:numPr>
          <w:ilvl w:val="0"/>
          <w:numId w:val="2"/>
        </w:numPr>
        <w:rPr>
          <w:b/>
          <w:bCs/>
          <w:sz w:val="28"/>
          <w:szCs w:val="28"/>
          <w:lang w:bidi="ar-IQ"/>
        </w:rPr>
      </w:pPr>
      <w:r w:rsidRPr="000A6D3D">
        <w:rPr>
          <w:rFonts w:hint="cs"/>
          <w:b/>
          <w:bCs/>
          <w:sz w:val="28"/>
          <w:szCs w:val="28"/>
          <w:rtl/>
          <w:lang w:bidi="ar-IQ"/>
        </w:rPr>
        <w:t>احضن بدرجة حرارة الغرفة لمدة 5 دقائق.</w:t>
      </w:r>
    </w:p>
    <w:p w:rsidR="0049738C" w:rsidRPr="000A6D3D" w:rsidRDefault="000516DD" w:rsidP="00112CBB">
      <w:pPr>
        <w:pStyle w:val="ListParagraph"/>
        <w:numPr>
          <w:ilvl w:val="0"/>
          <w:numId w:val="2"/>
        </w:numPr>
        <w:rPr>
          <w:b/>
          <w:bCs/>
          <w:sz w:val="28"/>
          <w:szCs w:val="28"/>
          <w:lang w:bidi="ar-IQ"/>
        </w:rPr>
      </w:pPr>
      <w:r w:rsidRPr="000A6D3D">
        <w:rPr>
          <w:rFonts w:hint="cs"/>
          <w:b/>
          <w:bCs/>
          <w:sz w:val="28"/>
          <w:szCs w:val="28"/>
          <w:rtl/>
          <w:lang w:bidi="ar-IQ"/>
        </w:rPr>
        <w:t xml:space="preserve">اضف 200 </w:t>
      </w:r>
      <w:r w:rsidRPr="000A6D3D">
        <w:rPr>
          <w:rFonts w:ascii="Arial" w:hAnsi="Arial" w:cs="Arial"/>
          <w:b/>
          <w:bCs/>
          <w:i/>
          <w:iCs/>
          <w:sz w:val="28"/>
          <w:szCs w:val="28"/>
          <w:lang w:bidi="ar-IQ"/>
        </w:rPr>
        <w:t>µ</w:t>
      </w:r>
      <w:r w:rsidRPr="000A6D3D">
        <w:rPr>
          <w:b/>
          <w:bCs/>
          <w:i/>
          <w:iCs/>
          <w:sz w:val="28"/>
          <w:szCs w:val="28"/>
          <w:lang w:bidi="ar-IQ"/>
        </w:rPr>
        <w:t>l</w:t>
      </w:r>
      <w:r w:rsidRPr="000A6D3D">
        <w:rPr>
          <w:rFonts w:hint="cs"/>
          <w:b/>
          <w:bCs/>
          <w:i/>
          <w:iCs/>
          <w:sz w:val="28"/>
          <w:szCs w:val="28"/>
          <w:rtl/>
          <w:lang w:bidi="ar-IQ"/>
        </w:rPr>
        <w:t xml:space="preserve"> من محلول الايثانول المركز </w:t>
      </w:r>
      <w:r w:rsidR="00AE1FB8" w:rsidRPr="000A6D3D">
        <w:rPr>
          <w:rFonts w:hint="cs"/>
          <w:b/>
          <w:bCs/>
          <w:i/>
          <w:iCs/>
          <w:sz w:val="28"/>
          <w:szCs w:val="28"/>
          <w:rtl/>
          <w:lang w:bidi="ar-IQ"/>
        </w:rPr>
        <w:t>ثم رج الانبوبه بقوة.</w:t>
      </w:r>
    </w:p>
    <w:p w:rsidR="00AE1FB8" w:rsidRPr="000A6D3D" w:rsidRDefault="00AE1FB8" w:rsidP="00112CBB">
      <w:pPr>
        <w:pStyle w:val="ListParagraph"/>
        <w:numPr>
          <w:ilvl w:val="0"/>
          <w:numId w:val="2"/>
        </w:numPr>
        <w:rPr>
          <w:b/>
          <w:bCs/>
          <w:sz w:val="28"/>
          <w:szCs w:val="28"/>
          <w:lang w:bidi="ar-IQ"/>
        </w:rPr>
      </w:pPr>
      <w:r w:rsidRPr="000A6D3D">
        <w:rPr>
          <w:rFonts w:hint="cs"/>
          <w:b/>
          <w:bCs/>
          <w:sz w:val="28"/>
          <w:szCs w:val="28"/>
          <w:rtl/>
          <w:lang w:bidi="ar-IQ"/>
        </w:rPr>
        <w:t xml:space="preserve">ضع انبوبة </w:t>
      </w:r>
      <w:r w:rsidRPr="000A6D3D">
        <w:rPr>
          <w:b/>
          <w:bCs/>
          <w:sz w:val="28"/>
          <w:szCs w:val="28"/>
          <w:lang w:bidi="ar-IQ"/>
        </w:rPr>
        <w:t xml:space="preserve"> spin column GD</w:t>
      </w:r>
      <w:r w:rsidRPr="000A6D3D">
        <w:rPr>
          <w:rFonts w:hint="cs"/>
          <w:b/>
          <w:bCs/>
          <w:sz w:val="28"/>
          <w:szCs w:val="28"/>
          <w:rtl/>
          <w:lang w:bidi="ar-IQ"/>
        </w:rPr>
        <w:t xml:space="preserve"> في داخل انبوبة جمع </w:t>
      </w:r>
      <w:r w:rsidRPr="000A6D3D">
        <w:rPr>
          <w:b/>
          <w:bCs/>
          <w:sz w:val="28"/>
          <w:szCs w:val="28"/>
          <w:lang w:bidi="ar-IQ"/>
        </w:rPr>
        <w:t xml:space="preserve">collection tube </w:t>
      </w:r>
      <w:r w:rsidRPr="000A6D3D">
        <w:rPr>
          <w:rFonts w:hint="cs"/>
          <w:b/>
          <w:bCs/>
          <w:sz w:val="28"/>
          <w:szCs w:val="28"/>
          <w:rtl/>
          <w:lang w:bidi="ar-IQ"/>
        </w:rPr>
        <w:t xml:space="preserve"> ثم انقل محتويات الانبوبه اليها .</w:t>
      </w:r>
    </w:p>
    <w:p w:rsidR="00AE1FB8" w:rsidRPr="000A6D3D" w:rsidRDefault="00AE1FB8" w:rsidP="00112CBB">
      <w:pPr>
        <w:pStyle w:val="ListParagraph"/>
        <w:numPr>
          <w:ilvl w:val="0"/>
          <w:numId w:val="2"/>
        </w:numPr>
        <w:rPr>
          <w:b/>
          <w:bCs/>
          <w:sz w:val="28"/>
          <w:szCs w:val="28"/>
          <w:lang w:bidi="ar-IQ"/>
        </w:rPr>
      </w:pPr>
      <w:r w:rsidRPr="000A6D3D">
        <w:rPr>
          <w:rFonts w:hint="cs"/>
          <w:b/>
          <w:bCs/>
          <w:sz w:val="28"/>
          <w:szCs w:val="28"/>
          <w:rtl/>
          <w:lang w:bidi="ar-IQ"/>
        </w:rPr>
        <w:t>ضع الانبوبة في جهاز السنترفيوج بسرعة 14-16000 دورة لمدة 2 دقيقة .</w:t>
      </w:r>
    </w:p>
    <w:p w:rsidR="00AE1FB8" w:rsidRPr="000A6D3D" w:rsidRDefault="00AE1FB8" w:rsidP="00112CBB">
      <w:pPr>
        <w:pStyle w:val="ListParagraph"/>
        <w:numPr>
          <w:ilvl w:val="0"/>
          <w:numId w:val="2"/>
        </w:numPr>
        <w:rPr>
          <w:b/>
          <w:bCs/>
          <w:sz w:val="28"/>
          <w:szCs w:val="28"/>
          <w:lang w:bidi="ar-IQ"/>
        </w:rPr>
      </w:pPr>
      <w:r w:rsidRPr="000A6D3D">
        <w:rPr>
          <w:rFonts w:hint="cs"/>
          <w:b/>
          <w:bCs/>
          <w:sz w:val="28"/>
          <w:szCs w:val="28"/>
          <w:rtl/>
          <w:lang w:bidi="ar-IQ"/>
        </w:rPr>
        <w:t>استبدل انبوبة الجمع بواحدة جديدة .</w:t>
      </w:r>
    </w:p>
    <w:p w:rsidR="00AE1FB8" w:rsidRPr="000A6D3D" w:rsidRDefault="00AE1FB8" w:rsidP="00112CBB">
      <w:pPr>
        <w:pStyle w:val="ListParagraph"/>
        <w:numPr>
          <w:ilvl w:val="0"/>
          <w:numId w:val="2"/>
        </w:numPr>
        <w:rPr>
          <w:b/>
          <w:bCs/>
          <w:sz w:val="28"/>
          <w:szCs w:val="28"/>
          <w:lang w:bidi="ar-IQ"/>
        </w:rPr>
      </w:pPr>
      <w:r w:rsidRPr="000A6D3D">
        <w:rPr>
          <w:rFonts w:hint="cs"/>
          <w:b/>
          <w:bCs/>
          <w:sz w:val="28"/>
          <w:szCs w:val="28"/>
          <w:rtl/>
          <w:lang w:bidi="ar-IQ"/>
        </w:rPr>
        <w:t xml:space="preserve">اضف 400 </w:t>
      </w:r>
      <w:r w:rsidRPr="000A6D3D">
        <w:rPr>
          <w:rFonts w:ascii="Arial" w:hAnsi="Arial" w:cs="Arial"/>
          <w:b/>
          <w:bCs/>
          <w:i/>
          <w:iCs/>
          <w:sz w:val="28"/>
          <w:szCs w:val="28"/>
          <w:lang w:bidi="ar-IQ"/>
        </w:rPr>
        <w:t>µ</w:t>
      </w:r>
      <w:r w:rsidRPr="000A6D3D">
        <w:rPr>
          <w:b/>
          <w:bCs/>
          <w:i/>
          <w:iCs/>
          <w:sz w:val="28"/>
          <w:szCs w:val="28"/>
          <w:lang w:bidi="ar-IQ"/>
        </w:rPr>
        <w:t>l</w:t>
      </w:r>
      <w:r w:rsidRPr="000A6D3D">
        <w:rPr>
          <w:rFonts w:hint="cs"/>
          <w:b/>
          <w:bCs/>
          <w:i/>
          <w:iCs/>
          <w:sz w:val="28"/>
          <w:szCs w:val="28"/>
          <w:rtl/>
          <w:lang w:bidi="ar-IQ"/>
        </w:rPr>
        <w:t xml:space="preserve"> الى انبوبة </w:t>
      </w:r>
      <w:r w:rsidRPr="000A6D3D">
        <w:rPr>
          <w:b/>
          <w:bCs/>
          <w:i/>
          <w:iCs/>
          <w:sz w:val="28"/>
          <w:szCs w:val="28"/>
          <w:lang w:bidi="ar-IQ"/>
        </w:rPr>
        <w:t>GD</w:t>
      </w:r>
      <w:r w:rsidRPr="000A6D3D">
        <w:rPr>
          <w:rFonts w:hint="cs"/>
          <w:b/>
          <w:bCs/>
          <w:i/>
          <w:iCs/>
          <w:sz w:val="28"/>
          <w:szCs w:val="28"/>
          <w:rtl/>
          <w:lang w:bidi="ar-IQ"/>
        </w:rPr>
        <w:t>.</w:t>
      </w:r>
    </w:p>
    <w:p w:rsidR="00AE1FB8" w:rsidRPr="000A6D3D" w:rsidRDefault="00AE1FB8" w:rsidP="00112CBB">
      <w:pPr>
        <w:pStyle w:val="ListParagraph"/>
        <w:numPr>
          <w:ilvl w:val="0"/>
          <w:numId w:val="2"/>
        </w:numPr>
        <w:rPr>
          <w:b/>
          <w:bCs/>
          <w:sz w:val="28"/>
          <w:szCs w:val="28"/>
          <w:lang w:bidi="ar-IQ"/>
        </w:rPr>
      </w:pPr>
      <w:r w:rsidRPr="000A6D3D">
        <w:rPr>
          <w:rFonts w:hint="cs"/>
          <w:b/>
          <w:bCs/>
          <w:sz w:val="28"/>
          <w:szCs w:val="28"/>
          <w:rtl/>
          <w:lang w:bidi="ar-IQ"/>
        </w:rPr>
        <w:t>ضع الانبوبة في جهاز السنترفيوج بسرعة 14-16000 دورة لمدة 30 ثانية.</w:t>
      </w:r>
    </w:p>
    <w:p w:rsidR="00AE1FB8" w:rsidRPr="000A6D3D" w:rsidRDefault="00AE1FB8" w:rsidP="00112CBB">
      <w:pPr>
        <w:pStyle w:val="ListParagraph"/>
        <w:numPr>
          <w:ilvl w:val="0"/>
          <w:numId w:val="2"/>
        </w:numPr>
        <w:rPr>
          <w:b/>
          <w:bCs/>
          <w:sz w:val="28"/>
          <w:szCs w:val="28"/>
          <w:lang w:bidi="ar-IQ"/>
        </w:rPr>
      </w:pPr>
      <w:r w:rsidRPr="000A6D3D">
        <w:rPr>
          <w:rFonts w:hint="cs"/>
          <w:b/>
          <w:bCs/>
          <w:sz w:val="28"/>
          <w:szCs w:val="28"/>
          <w:rtl/>
          <w:lang w:bidi="ar-IQ"/>
        </w:rPr>
        <w:t xml:space="preserve">اضف </w:t>
      </w:r>
      <w:r w:rsidR="00A02F9C" w:rsidRPr="000A6D3D">
        <w:rPr>
          <w:rFonts w:hint="cs"/>
          <w:b/>
          <w:bCs/>
          <w:sz w:val="28"/>
          <w:szCs w:val="28"/>
          <w:rtl/>
          <w:lang w:bidi="ar-IQ"/>
        </w:rPr>
        <w:t xml:space="preserve">600 </w:t>
      </w:r>
      <w:r w:rsidR="00A02F9C" w:rsidRPr="000A6D3D">
        <w:rPr>
          <w:rFonts w:ascii="Arial" w:hAnsi="Arial" w:cs="Arial"/>
          <w:b/>
          <w:bCs/>
          <w:i/>
          <w:iCs/>
          <w:sz w:val="28"/>
          <w:szCs w:val="28"/>
          <w:lang w:bidi="ar-IQ"/>
        </w:rPr>
        <w:t>µ</w:t>
      </w:r>
      <w:r w:rsidR="00A02F9C" w:rsidRPr="000A6D3D">
        <w:rPr>
          <w:b/>
          <w:bCs/>
          <w:i/>
          <w:iCs/>
          <w:sz w:val="28"/>
          <w:szCs w:val="28"/>
          <w:lang w:bidi="ar-IQ"/>
        </w:rPr>
        <w:t>l</w:t>
      </w:r>
      <w:r w:rsidR="00A02F9C" w:rsidRPr="000A6D3D">
        <w:rPr>
          <w:rFonts w:hint="cs"/>
          <w:b/>
          <w:bCs/>
          <w:sz w:val="28"/>
          <w:szCs w:val="28"/>
          <w:rtl/>
          <w:lang w:bidi="ar-IQ"/>
        </w:rPr>
        <w:t xml:space="preserve"> من محلول الغسل </w:t>
      </w:r>
      <w:r w:rsidR="00A02F9C" w:rsidRPr="000A6D3D">
        <w:rPr>
          <w:b/>
          <w:bCs/>
          <w:sz w:val="28"/>
          <w:szCs w:val="28"/>
          <w:lang w:bidi="ar-IQ"/>
        </w:rPr>
        <w:t xml:space="preserve">Wash buffer  </w:t>
      </w:r>
      <w:r w:rsidR="00A02F9C" w:rsidRPr="000A6D3D">
        <w:rPr>
          <w:rFonts w:hint="cs"/>
          <w:b/>
          <w:bCs/>
          <w:sz w:val="28"/>
          <w:szCs w:val="28"/>
          <w:rtl/>
          <w:lang w:bidi="ar-IQ"/>
        </w:rPr>
        <w:t xml:space="preserve"> .</w:t>
      </w:r>
    </w:p>
    <w:p w:rsidR="00A02F9C" w:rsidRPr="000A6D3D" w:rsidRDefault="00A02F9C" w:rsidP="00A02F9C">
      <w:pPr>
        <w:pStyle w:val="ListParagraph"/>
        <w:numPr>
          <w:ilvl w:val="0"/>
          <w:numId w:val="2"/>
        </w:numPr>
        <w:rPr>
          <w:b/>
          <w:bCs/>
          <w:sz w:val="28"/>
          <w:szCs w:val="28"/>
          <w:lang w:bidi="ar-IQ"/>
        </w:rPr>
      </w:pPr>
      <w:r w:rsidRPr="000A6D3D">
        <w:rPr>
          <w:rFonts w:hint="cs"/>
          <w:b/>
          <w:bCs/>
          <w:sz w:val="28"/>
          <w:szCs w:val="28"/>
          <w:rtl/>
          <w:lang w:bidi="ar-IQ"/>
        </w:rPr>
        <w:t>ضع الانبوبة في جهاز السنترفيوج بسرعة 14-16000 دورة لمدة 30 ثانية.</w:t>
      </w:r>
    </w:p>
    <w:p w:rsidR="00A02F9C" w:rsidRPr="000A6D3D" w:rsidRDefault="00A02F9C" w:rsidP="00112CBB">
      <w:pPr>
        <w:pStyle w:val="ListParagraph"/>
        <w:numPr>
          <w:ilvl w:val="0"/>
          <w:numId w:val="2"/>
        </w:numPr>
        <w:rPr>
          <w:b/>
          <w:bCs/>
          <w:sz w:val="28"/>
          <w:szCs w:val="28"/>
          <w:lang w:bidi="ar-IQ"/>
        </w:rPr>
      </w:pPr>
      <w:r w:rsidRPr="000A6D3D">
        <w:rPr>
          <w:rFonts w:hint="cs"/>
          <w:b/>
          <w:bCs/>
          <w:sz w:val="28"/>
          <w:szCs w:val="28"/>
          <w:rtl/>
          <w:lang w:bidi="ar-IQ"/>
        </w:rPr>
        <w:t>استبدل انبوبة الجمع بانبوبة ابندروف لتخزين الدنا فيها .</w:t>
      </w:r>
    </w:p>
    <w:p w:rsidR="00A02F9C" w:rsidRPr="000A6D3D" w:rsidRDefault="00A02F9C" w:rsidP="00112CBB">
      <w:pPr>
        <w:pStyle w:val="ListParagraph"/>
        <w:numPr>
          <w:ilvl w:val="0"/>
          <w:numId w:val="2"/>
        </w:numPr>
        <w:rPr>
          <w:b/>
          <w:bCs/>
          <w:sz w:val="28"/>
          <w:szCs w:val="28"/>
          <w:lang w:bidi="ar-IQ"/>
        </w:rPr>
      </w:pPr>
      <w:r w:rsidRPr="000A6D3D">
        <w:rPr>
          <w:rFonts w:hint="cs"/>
          <w:b/>
          <w:bCs/>
          <w:sz w:val="28"/>
          <w:szCs w:val="28"/>
          <w:rtl/>
          <w:lang w:bidi="ar-IQ"/>
        </w:rPr>
        <w:t xml:space="preserve">اضف 100 </w:t>
      </w:r>
      <w:r w:rsidRPr="000A6D3D">
        <w:rPr>
          <w:rFonts w:ascii="Arial" w:hAnsi="Arial" w:cs="Arial"/>
          <w:b/>
          <w:bCs/>
          <w:i/>
          <w:iCs/>
          <w:sz w:val="28"/>
          <w:szCs w:val="28"/>
          <w:lang w:bidi="ar-IQ"/>
        </w:rPr>
        <w:t>µ</w:t>
      </w:r>
      <w:r w:rsidRPr="000A6D3D">
        <w:rPr>
          <w:b/>
          <w:bCs/>
          <w:i/>
          <w:iCs/>
          <w:sz w:val="28"/>
          <w:szCs w:val="28"/>
          <w:lang w:bidi="ar-IQ"/>
        </w:rPr>
        <w:t>l</w:t>
      </w:r>
      <w:r w:rsidRPr="000A6D3D">
        <w:rPr>
          <w:rFonts w:hint="cs"/>
          <w:b/>
          <w:bCs/>
          <w:sz w:val="28"/>
          <w:szCs w:val="28"/>
          <w:rtl/>
          <w:lang w:bidi="ar-IQ"/>
        </w:rPr>
        <w:t xml:space="preserve"> من محلول </w:t>
      </w:r>
      <w:r w:rsidRPr="000A6D3D">
        <w:rPr>
          <w:b/>
          <w:bCs/>
          <w:sz w:val="28"/>
          <w:szCs w:val="28"/>
          <w:lang w:bidi="ar-IQ"/>
        </w:rPr>
        <w:t xml:space="preserve">Elution buffer  </w:t>
      </w:r>
      <w:r w:rsidR="005A3FCA" w:rsidRPr="000A6D3D">
        <w:rPr>
          <w:rFonts w:hint="cs"/>
          <w:b/>
          <w:bCs/>
          <w:sz w:val="28"/>
          <w:szCs w:val="28"/>
          <w:rtl/>
          <w:lang w:bidi="ar-IQ"/>
        </w:rPr>
        <w:t xml:space="preserve"> .</w:t>
      </w:r>
    </w:p>
    <w:p w:rsidR="005A3FCA" w:rsidRPr="000A6D3D" w:rsidRDefault="005A3FCA" w:rsidP="00112CBB">
      <w:pPr>
        <w:pStyle w:val="ListParagraph"/>
        <w:numPr>
          <w:ilvl w:val="0"/>
          <w:numId w:val="2"/>
        </w:numPr>
        <w:rPr>
          <w:b/>
          <w:bCs/>
          <w:sz w:val="28"/>
          <w:szCs w:val="28"/>
          <w:lang w:bidi="ar-IQ"/>
        </w:rPr>
      </w:pPr>
      <w:r w:rsidRPr="000A6D3D">
        <w:rPr>
          <w:rFonts w:hint="cs"/>
          <w:b/>
          <w:bCs/>
          <w:sz w:val="28"/>
          <w:szCs w:val="28"/>
          <w:rtl/>
          <w:lang w:bidi="ar-IQ"/>
        </w:rPr>
        <w:t>اترك الانبوبة لمدة 3-5 دقائق حتى يمتص المحلول من قبل اغشية السيليكا.</w:t>
      </w:r>
    </w:p>
    <w:p w:rsidR="00AE1FB8" w:rsidRPr="000A6D3D" w:rsidRDefault="005A3FCA" w:rsidP="00AE1FB8">
      <w:pPr>
        <w:pStyle w:val="ListParagraph"/>
        <w:numPr>
          <w:ilvl w:val="0"/>
          <w:numId w:val="2"/>
        </w:numPr>
        <w:rPr>
          <w:b/>
          <w:bCs/>
          <w:sz w:val="28"/>
          <w:szCs w:val="28"/>
          <w:lang w:bidi="ar-IQ"/>
        </w:rPr>
      </w:pPr>
      <w:r w:rsidRPr="000A6D3D">
        <w:rPr>
          <w:rFonts w:hint="cs"/>
          <w:b/>
          <w:bCs/>
          <w:sz w:val="28"/>
          <w:szCs w:val="28"/>
          <w:rtl/>
          <w:lang w:bidi="ar-IQ"/>
        </w:rPr>
        <w:t xml:space="preserve">ضع الانبوبة في جهاز السنترفيوج بسرعة 14-16000 دورة لمدة 30 ثانية,ثم خذ انبوبه الابندروف واحكم اغلاها واخزنها في درجة حرارة -4 </w:t>
      </w:r>
      <w:r w:rsidRPr="000A6D3D">
        <w:rPr>
          <w:rFonts w:asciiTheme="minorBidi" w:hAnsiTheme="minorBidi"/>
          <w:b/>
          <w:bCs/>
          <w:sz w:val="28"/>
          <w:szCs w:val="28"/>
          <w:rtl/>
          <w:lang w:bidi="ar-IQ"/>
        </w:rPr>
        <w:t>̊</w:t>
      </w:r>
      <w:r w:rsidRPr="000A6D3D">
        <w:rPr>
          <w:rFonts w:hint="cs"/>
          <w:b/>
          <w:bCs/>
          <w:sz w:val="28"/>
          <w:szCs w:val="28"/>
          <w:rtl/>
          <w:lang w:bidi="ar-IQ"/>
        </w:rPr>
        <w:t>م لحين استعمالها لاحقا في الفحوصات المطلوبة .</w:t>
      </w:r>
    </w:p>
    <w:p w:rsidR="0049738C" w:rsidRPr="000A6D3D" w:rsidRDefault="00B27223" w:rsidP="00995004">
      <w:pPr>
        <w:jc w:val="center"/>
        <w:rPr>
          <w:b/>
          <w:bCs/>
          <w:i/>
          <w:iCs/>
          <w:sz w:val="28"/>
          <w:szCs w:val="28"/>
          <w:rtl/>
          <w:lang w:bidi="ar-IQ"/>
        </w:rPr>
      </w:pPr>
      <w:r w:rsidRPr="000A6D3D">
        <w:rPr>
          <w:rFonts w:cs="Arial"/>
          <w:b/>
          <w:bCs/>
          <w:noProof/>
          <w:sz w:val="28"/>
          <w:szCs w:val="28"/>
          <w:rtl/>
        </w:rPr>
        <w:lastRenderedPageBreak/>
        <w:drawing>
          <wp:inline distT="0" distB="0" distL="0" distR="0">
            <wp:extent cx="3899655" cy="2602035"/>
            <wp:effectExtent l="19050" t="0" r="5595" b="0"/>
            <wp:docPr id="3" name="صورة 3" descr="C:\Users\biology amal\Desktop\GenepHlow%20G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iology amal\Desktop\GenepHlow%20Gel.jpg"/>
                    <pic:cNvPicPr>
                      <a:picLocks noChangeAspect="1" noChangeArrowheads="1"/>
                    </pic:cNvPicPr>
                  </pic:nvPicPr>
                  <pic:blipFill>
                    <a:blip r:embed="rId11" cstate="print"/>
                    <a:srcRect/>
                    <a:stretch>
                      <a:fillRect/>
                    </a:stretch>
                  </pic:blipFill>
                  <pic:spPr bwMode="auto">
                    <a:xfrm>
                      <a:off x="0" y="0"/>
                      <a:ext cx="3900646" cy="2602696"/>
                    </a:xfrm>
                    <a:prstGeom prst="rect">
                      <a:avLst/>
                    </a:prstGeom>
                    <a:noFill/>
                    <a:ln w="9525">
                      <a:noFill/>
                      <a:miter lim="800000"/>
                      <a:headEnd/>
                      <a:tailEnd/>
                    </a:ln>
                  </pic:spPr>
                </pic:pic>
              </a:graphicData>
            </a:graphic>
          </wp:inline>
        </w:drawing>
      </w:r>
    </w:p>
    <w:sectPr w:rsidR="0049738C" w:rsidRPr="000A6D3D" w:rsidSect="006B07B9">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89E" w:rsidRDefault="0091789E" w:rsidP="00B27223">
      <w:pPr>
        <w:spacing w:after="0" w:line="240" w:lineRule="auto"/>
      </w:pPr>
      <w:r>
        <w:separator/>
      </w:r>
    </w:p>
  </w:endnote>
  <w:endnote w:type="continuationSeparator" w:id="0">
    <w:p w:rsidR="0091789E" w:rsidRDefault="0091789E" w:rsidP="00B27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tken Unicode Hor">
    <w:altName w:val="Times New Roman"/>
    <w:charset w:val="B2"/>
    <w:family w:val="auto"/>
    <w:pitch w:val="variable"/>
    <w:sig w:usb0="00006001" w:usb1="00000000" w:usb2="00000000" w:usb3="00000000" w:csb0="00000040" w:csb1="00000000"/>
  </w:font>
  <w:font w:name="Bassam Ostorah">
    <w:altName w:val="Times New Roman"/>
    <w:charset w:val="B2"/>
    <w:family w:val="auto"/>
    <w:pitch w:val="variable"/>
    <w:sig w:usb0="00006001" w:usb1="00000000" w:usb2="00000000" w:usb3="00000000" w:csb0="00000040" w:csb1="00000000"/>
  </w:font>
  <w:font w:name="Tiranti Solid LET">
    <w:altName w:val="Times New Roman"/>
    <w:charset w:val="00"/>
    <w:family w:val="auto"/>
    <w:pitch w:val="variable"/>
    <w:sig w:usb0="00000083" w:usb1="00000000" w:usb2="00000000" w:usb3="00000000" w:csb0="00000009" w:csb1="00000000"/>
  </w:font>
  <w:font w:name="Aparajita">
    <w:panose1 w:val="020B0604020202020204"/>
    <w:charset w:val="00"/>
    <w:family w:val="swiss"/>
    <w:pitch w:val="variable"/>
    <w:sig w:usb0="00008003" w:usb1="00000000" w:usb2="00000000" w:usb3="00000000" w:csb0="00000001" w:csb1="00000000"/>
  </w:font>
  <w:font w:name="Diwani Simple Striped">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F69" w:rsidRDefault="00D45F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F69" w:rsidRDefault="00D45F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F69" w:rsidRDefault="00D45F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89E" w:rsidRDefault="0091789E" w:rsidP="00B27223">
      <w:pPr>
        <w:spacing w:after="0" w:line="240" w:lineRule="auto"/>
      </w:pPr>
      <w:r>
        <w:separator/>
      </w:r>
    </w:p>
  </w:footnote>
  <w:footnote w:type="continuationSeparator" w:id="0">
    <w:p w:rsidR="0091789E" w:rsidRDefault="0091789E" w:rsidP="00B272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F69" w:rsidRDefault="00D45F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223" w:rsidRPr="009E43CA" w:rsidRDefault="0091789E" w:rsidP="009E43CA">
    <w:pPr>
      <w:pStyle w:val="Header"/>
      <w:rPr>
        <w:rFonts w:ascii="Aparajita" w:hAnsi="Aparajita" w:cs="Diwani Simple Striped"/>
        <w:b/>
        <w:bCs/>
        <w:i/>
        <w:iCs/>
        <w:sz w:val="24"/>
        <w:szCs w:val="24"/>
        <w:u w:val="single"/>
        <w:rtl/>
        <w:lang w:bidi="ar-IQ"/>
      </w:rPr>
    </w:pPr>
    <w:r w:rsidRPr="009E43CA">
      <w:rPr>
        <w:rFonts w:ascii="Aparajita" w:hAnsi="Aparajita" w:cs="Diwani Simple Striped"/>
        <w:b/>
        <w:bCs/>
        <w:i/>
        <w:iCs/>
        <w:noProof/>
        <w:sz w:val="24"/>
        <w:szCs w:val="24"/>
        <w:u w:val="single"/>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49" type="#_x0000_t136" style="position:absolute;left:0;text-align:left;margin-left:0;margin-top:0;width:428.25pt;height:91.5pt;rotation:315;z-index:-251658752;mso-position-horizontal:center;mso-position-horizontal-relative:margin;mso-position-vertical:center;mso-position-vertical-relative:margin" o:allowincell="f" fillcolor="#36f" stroked="f">
          <v:fill opacity=".5"/>
          <v:textpath style="font-family:&quot;Times New Roman&quot;;font-size:80pt" string="كلية العلوم للبنات"/>
          <w10:wrap anchorx="margin" anchory="margin"/>
        </v:shape>
      </w:pict>
    </w:r>
    <w:r w:rsidR="00B27223" w:rsidRPr="009E43CA">
      <w:rPr>
        <w:rFonts w:ascii="Aparajita" w:hAnsi="Aparajita" w:cs="Diwani Simple Striped"/>
        <w:b/>
        <w:bCs/>
        <w:i/>
        <w:iCs/>
        <w:sz w:val="24"/>
        <w:szCs w:val="24"/>
        <w:u w:val="single"/>
        <w:lang w:bidi="ar-IQ"/>
      </w:rPr>
      <w:t xml:space="preserve">   </w:t>
    </w:r>
    <w:r w:rsidR="00B27223" w:rsidRPr="009E43CA">
      <w:rPr>
        <w:rFonts w:ascii="Aparajita" w:hAnsi="Aparajita" w:cs="Diwani Simple Striped"/>
        <w:b/>
        <w:bCs/>
        <w:i/>
        <w:iCs/>
        <w:sz w:val="24"/>
        <w:szCs w:val="24"/>
        <w:u w:val="single"/>
        <w:rtl/>
        <w:lang w:bidi="ar-IQ"/>
      </w:rPr>
      <w:t>المختبر ال</w:t>
    </w:r>
    <w:r w:rsidR="009E43CA">
      <w:rPr>
        <w:rFonts w:ascii="Aparajita" w:hAnsi="Aparajita" w:cs="Diwani Simple Striped" w:hint="cs"/>
        <w:b/>
        <w:bCs/>
        <w:i/>
        <w:iCs/>
        <w:sz w:val="24"/>
        <w:szCs w:val="24"/>
        <w:u w:val="single"/>
        <w:rtl/>
        <w:lang w:bidi="ar-IQ"/>
      </w:rPr>
      <w:t xml:space="preserve">ثالث   </w:t>
    </w:r>
    <w:r w:rsidR="00B27223" w:rsidRPr="009E43CA">
      <w:rPr>
        <w:rFonts w:ascii="Aparajita" w:hAnsi="Aparajita" w:cs="Diwani Simple Striped"/>
        <w:b/>
        <w:bCs/>
        <w:i/>
        <w:iCs/>
        <w:sz w:val="24"/>
        <w:szCs w:val="24"/>
        <w:u w:val="single"/>
        <w:rtl/>
        <w:lang w:bidi="ar-IQ"/>
      </w:rPr>
      <w:t xml:space="preserve"> </w:t>
    </w:r>
    <w:r w:rsidR="009E43CA">
      <w:rPr>
        <w:rFonts w:ascii="Aparajita" w:hAnsi="Aparajita" w:cs="Diwani Simple Striped" w:hint="cs"/>
        <w:b/>
        <w:bCs/>
        <w:i/>
        <w:iCs/>
        <w:sz w:val="24"/>
        <w:szCs w:val="24"/>
        <w:u w:val="single"/>
        <w:rtl/>
        <w:lang w:bidi="ar-IQ"/>
      </w:rPr>
      <w:t xml:space="preserve">البايولوجي </w:t>
    </w:r>
    <w:r w:rsidR="009E43CA">
      <w:rPr>
        <w:rFonts w:ascii="Aparajita" w:hAnsi="Aparajita" w:cs="Diwani Simple Striped"/>
        <w:b/>
        <w:bCs/>
        <w:i/>
        <w:iCs/>
        <w:sz w:val="24"/>
        <w:szCs w:val="24"/>
        <w:u w:val="single"/>
        <w:rtl/>
        <w:lang w:bidi="ar-IQ"/>
      </w:rPr>
      <w:t>الجزيئي العملي</w:t>
    </w:r>
    <w:r w:rsidR="009E43CA">
      <w:rPr>
        <w:rFonts w:ascii="Aparajita" w:hAnsi="Aparajita" w:cs="Diwani Simple Striped" w:hint="cs"/>
        <w:b/>
        <w:bCs/>
        <w:i/>
        <w:iCs/>
        <w:sz w:val="24"/>
        <w:szCs w:val="24"/>
        <w:u w:val="single"/>
        <w:rtl/>
        <w:lang w:bidi="ar-IQ"/>
      </w:rPr>
      <w:t xml:space="preserve">  </w:t>
    </w:r>
    <w:bookmarkStart w:id="0" w:name="_GoBack"/>
    <w:bookmarkEnd w:id="0"/>
    <w:r w:rsidR="009E43CA">
      <w:rPr>
        <w:rFonts w:ascii="Aparajita" w:hAnsi="Aparajita" w:cs="Diwani Simple Striped"/>
        <w:b/>
        <w:bCs/>
        <w:i/>
        <w:iCs/>
        <w:sz w:val="24"/>
        <w:szCs w:val="24"/>
        <w:u w:val="single"/>
        <w:rtl/>
        <w:lang w:bidi="ar-IQ"/>
      </w:rPr>
      <w:t xml:space="preserve">  </w:t>
    </w:r>
    <w:r w:rsidR="009E43CA">
      <w:rPr>
        <w:rFonts w:ascii="Aparajita" w:hAnsi="Aparajita" w:cs="Diwani Simple Striped" w:hint="cs"/>
        <w:b/>
        <w:bCs/>
        <w:i/>
        <w:iCs/>
        <w:sz w:val="24"/>
        <w:szCs w:val="24"/>
        <w:u w:val="single"/>
        <w:rtl/>
        <w:lang w:bidi="ar-IQ"/>
      </w:rPr>
      <w:t>2016-2017</w:t>
    </w:r>
    <w:r w:rsidR="00B27223" w:rsidRPr="009E43CA">
      <w:rPr>
        <w:rFonts w:ascii="Aparajita" w:hAnsi="Aparajita" w:cs="Diwani Simple Striped"/>
        <w:b/>
        <w:bCs/>
        <w:i/>
        <w:iCs/>
        <w:sz w:val="24"/>
        <w:szCs w:val="24"/>
        <w:u w:val="single"/>
        <w:rtl/>
        <w:lang w:bidi="ar-IQ"/>
      </w:rPr>
      <w:t xml:space="preserve">      </w:t>
    </w:r>
  </w:p>
  <w:p w:rsidR="00B27223" w:rsidRPr="00B27223" w:rsidRDefault="00B27223" w:rsidP="00B27223">
    <w:pPr>
      <w:pStyle w:val="Header"/>
      <w:rPr>
        <w:lang w:bidi="ar-IQ"/>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F69" w:rsidRDefault="00D45F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E1600"/>
    <w:multiLevelType w:val="multilevel"/>
    <w:tmpl w:val="5AFE3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3813296"/>
    <w:multiLevelType w:val="hybridMultilevel"/>
    <w:tmpl w:val="AF166C16"/>
    <w:lvl w:ilvl="0" w:tplc="159A02F0">
      <w:start w:val="1"/>
      <w:numFmt w:val="bullet"/>
      <w:lvlText w:val=""/>
      <w:lvlJc w:val="left"/>
      <w:pPr>
        <w:tabs>
          <w:tab w:val="num" w:pos="720"/>
        </w:tabs>
        <w:ind w:left="720" w:hanging="360"/>
      </w:pPr>
      <w:rPr>
        <w:rFonts w:ascii="Wingdings" w:hAnsi="Wingdings" w:hint="default"/>
      </w:rPr>
    </w:lvl>
    <w:lvl w:ilvl="1" w:tplc="3050B674" w:tentative="1">
      <w:start w:val="1"/>
      <w:numFmt w:val="bullet"/>
      <w:lvlText w:val=""/>
      <w:lvlJc w:val="left"/>
      <w:pPr>
        <w:tabs>
          <w:tab w:val="num" w:pos="1440"/>
        </w:tabs>
        <w:ind w:left="1440" w:hanging="360"/>
      </w:pPr>
      <w:rPr>
        <w:rFonts w:ascii="Wingdings" w:hAnsi="Wingdings" w:hint="default"/>
      </w:rPr>
    </w:lvl>
    <w:lvl w:ilvl="2" w:tplc="F3A83D54" w:tentative="1">
      <w:start w:val="1"/>
      <w:numFmt w:val="bullet"/>
      <w:lvlText w:val=""/>
      <w:lvlJc w:val="left"/>
      <w:pPr>
        <w:tabs>
          <w:tab w:val="num" w:pos="2160"/>
        </w:tabs>
        <w:ind w:left="2160" w:hanging="360"/>
      </w:pPr>
      <w:rPr>
        <w:rFonts w:ascii="Wingdings" w:hAnsi="Wingdings" w:hint="default"/>
      </w:rPr>
    </w:lvl>
    <w:lvl w:ilvl="3" w:tplc="3424D3D6" w:tentative="1">
      <w:start w:val="1"/>
      <w:numFmt w:val="bullet"/>
      <w:lvlText w:val=""/>
      <w:lvlJc w:val="left"/>
      <w:pPr>
        <w:tabs>
          <w:tab w:val="num" w:pos="2880"/>
        </w:tabs>
        <w:ind w:left="2880" w:hanging="360"/>
      </w:pPr>
      <w:rPr>
        <w:rFonts w:ascii="Wingdings" w:hAnsi="Wingdings" w:hint="default"/>
      </w:rPr>
    </w:lvl>
    <w:lvl w:ilvl="4" w:tplc="40C422C4" w:tentative="1">
      <w:start w:val="1"/>
      <w:numFmt w:val="bullet"/>
      <w:lvlText w:val=""/>
      <w:lvlJc w:val="left"/>
      <w:pPr>
        <w:tabs>
          <w:tab w:val="num" w:pos="3600"/>
        </w:tabs>
        <w:ind w:left="3600" w:hanging="360"/>
      </w:pPr>
      <w:rPr>
        <w:rFonts w:ascii="Wingdings" w:hAnsi="Wingdings" w:hint="default"/>
      </w:rPr>
    </w:lvl>
    <w:lvl w:ilvl="5" w:tplc="08E22F84" w:tentative="1">
      <w:start w:val="1"/>
      <w:numFmt w:val="bullet"/>
      <w:lvlText w:val=""/>
      <w:lvlJc w:val="left"/>
      <w:pPr>
        <w:tabs>
          <w:tab w:val="num" w:pos="4320"/>
        </w:tabs>
        <w:ind w:left="4320" w:hanging="360"/>
      </w:pPr>
      <w:rPr>
        <w:rFonts w:ascii="Wingdings" w:hAnsi="Wingdings" w:hint="default"/>
      </w:rPr>
    </w:lvl>
    <w:lvl w:ilvl="6" w:tplc="3B3CEBE8" w:tentative="1">
      <w:start w:val="1"/>
      <w:numFmt w:val="bullet"/>
      <w:lvlText w:val=""/>
      <w:lvlJc w:val="left"/>
      <w:pPr>
        <w:tabs>
          <w:tab w:val="num" w:pos="5040"/>
        </w:tabs>
        <w:ind w:left="5040" w:hanging="360"/>
      </w:pPr>
      <w:rPr>
        <w:rFonts w:ascii="Wingdings" w:hAnsi="Wingdings" w:hint="default"/>
      </w:rPr>
    </w:lvl>
    <w:lvl w:ilvl="7" w:tplc="AB9A9FAA" w:tentative="1">
      <w:start w:val="1"/>
      <w:numFmt w:val="bullet"/>
      <w:lvlText w:val=""/>
      <w:lvlJc w:val="left"/>
      <w:pPr>
        <w:tabs>
          <w:tab w:val="num" w:pos="5760"/>
        </w:tabs>
        <w:ind w:left="5760" w:hanging="360"/>
      </w:pPr>
      <w:rPr>
        <w:rFonts w:ascii="Wingdings" w:hAnsi="Wingdings" w:hint="default"/>
      </w:rPr>
    </w:lvl>
    <w:lvl w:ilvl="8" w:tplc="E6AC035C" w:tentative="1">
      <w:start w:val="1"/>
      <w:numFmt w:val="bullet"/>
      <w:lvlText w:val=""/>
      <w:lvlJc w:val="left"/>
      <w:pPr>
        <w:tabs>
          <w:tab w:val="num" w:pos="6480"/>
        </w:tabs>
        <w:ind w:left="6480" w:hanging="360"/>
      </w:pPr>
      <w:rPr>
        <w:rFonts w:ascii="Wingdings" w:hAnsi="Wingdings" w:hint="default"/>
      </w:rPr>
    </w:lvl>
  </w:abstractNum>
  <w:abstractNum w:abstractNumId="2">
    <w:nsid w:val="2F7B48C8"/>
    <w:multiLevelType w:val="hybridMultilevel"/>
    <w:tmpl w:val="617422F4"/>
    <w:lvl w:ilvl="0" w:tplc="FF0AC2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0D4253"/>
    <w:multiLevelType w:val="hybridMultilevel"/>
    <w:tmpl w:val="4BE4BB36"/>
    <w:lvl w:ilvl="0" w:tplc="7C483F72">
      <w:start w:val="1"/>
      <w:numFmt w:val="decimal"/>
      <w:lvlText w:val="%1-"/>
      <w:lvlJc w:val="left"/>
      <w:pPr>
        <w:ind w:left="29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9737E7B"/>
    <w:multiLevelType w:val="multilevel"/>
    <w:tmpl w:val="F6B4F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EB77AE"/>
    <w:rsid w:val="000516DD"/>
    <w:rsid w:val="000A6D3D"/>
    <w:rsid w:val="00112CBB"/>
    <w:rsid w:val="001A7576"/>
    <w:rsid w:val="002678AA"/>
    <w:rsid w:val="00281148"/>
    <w:rsid w:val="002C4B19"/>
    <w:rsid w:val="0049738C"/>
    <w:rsid w:val="004D0E5C"/>
    <w:rsid w:val="004E3334"/>
    <w:rsid w:val="005326DF"/>
    <w:rsid w:val="0054399C"/>
    <w:rsid w:val="00567FF1"/>
    <w:rsid w:val="00590B3E"/>
    <w:rsid w:val="005A3FCA"/>
    <w:rsid w:val="005D65D8"/>
    <w:rsid w:val="006B07B9"/>
    <w:rsid w:val="006B6EC3"/>
    <w:rsid w:val="00720BFE"/>
    <w:rsid w:val="007A2A13"/>
    <w:rsid w:val="008D0F91"/>
    <w:rsid w:val="0091789E"/>
    <w:rsid w:val="00995004"/>
    <w:rsid w:val="009E43CA"/>
    <w:rsid w:val="00A02F9C"/>
    <w:rsid w:val="00A263A6"/>
    <w:rsid w:val="00AE1FB8"/>
    <w:rsid w:val="00B27223"/>
    <w:rsid w:val="00BE1948"/>
    <w:rsid w:val="00C10496"/>
    <w:rsid w:val="00C430A3"/>
    <w:rsid w:val="00D45F69"/>
    <w:rsid w:val="00D7363A"/>
    <w:rsid w:val="00EA6B5D"/>
    <w:rsid w:val="00EB77AE"/>
    <w:rsid w:val="00FE1B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7B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B5D"/>
    <w:pPr>
      <w:ind w:left="720"/>
      <w:contextualSpacing/>
    </w:pPr>
  </w:style>
  <w:style w:type="paragraph" w:styleId="BalloonText">
    <w:name w:val="Balloon Text"/>
    <w:basedOn w:val="Normal"/>
    <w:link w:val="BalloonTextChar"/>
    <w:uiPriority w:val="99"/>
    <w:semiHidden/>
    <w:unhideWhenUsed/>
    <w:rsid w:val="00B272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223"/>
    <w:rPr>
      <w:rFonts w:ascii="Tahoma" w:hAnsi="Tahoma" w:cs="Tahoma"/>
      <w:sz w:val="16"/>
      <w:szCs w:val="16"/>
    </w:rPr>
  </w:style>
  <w:style w:type="paragraph" w:styleId="Header">
    <w:name w:val="header"/>
    <w:basedOn w:val="Normal"/>
    <w:link w:val="HeaderChar"/>
    <w:unhideWhenUsed/>
    <w:rsid w:val="00B27223"/>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B27223"/>
  </w:style>
  <w:style w:type="paragraph" w:styleId="Footer">
    <w:name w:val="footer"/>
    <w:basedOn w:val="Normal"/>
    <w:link w:val="FooterChar"/>
    <w:uiPriority w:val="99"/>
    <w:semiHidden/>
    <w:unhideWhenUsed/>
    <w:rsid w:val="00B27223"/>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B27223"/>
  </w:style>
  <w:style w:type="paragraph" w:styleId="NormalWeb">
    <w:name w:val="Normal (Web)"/>
    <w:aliases w:val=" Char"/>
    <w:basedOn w:val="Normal"/>
    <w:link w:val="NormalWebChar"/>
    <w:rsid w:val="00A263A6"/>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aliases w:val=" Char Char"/>
    <w:basedOn w:val="DefaultParagraphFont"/>
    <w:link w:val="NormalWeb"/>
    <w:rsid w:val="00A263A6"/>
    <w:rPr>
      <w:rFonts w:ascii="Times New Roman" w:eastAsia="Times New Roman" w:hAnsi="Times New Roman" w:cs="Times New Roman"/>
      <w:sz w:val="24"/>
      <w:szCs w:val="24"/>
    </w:rPr>
  </w:style>
  <w:style w:type="character" w:customStyle="1" w:styleId="st1">
    <w:name w:val="st1"/>
    <w:basedOn w:val="DefaultParagraphFont"/>
    <w:rsid w:val="002811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45776">
      <w:bodyDiv w:val="1"/>
      <w:marLeft w:val="0"/>
      <w:marRight w:val="0"/>
      <w:marTop w:val="0"/>
      <w:marBottom w:val="0"/>
      <w:divBdr>
        <w:top w:val="none" w:sz="0" w:space="0" w:color="auto"/>
        <w:left w:val="none" w:sz="0" w:space="0" w:color="auto"/>
        <w:bottom w:val="none" w:sz="0" w:space="0" w:color="auto"/>
        <w:right w:val="none" w:sz="0" w:space="0" w:color="auto"/>
      </w:divBdr>
      <w:divsChild>
        <w:div w:id="1543396475">
          <w:marLeft w:val="0"/>
          <w:marRight w:val="0"/>
          <w:marTop w:val="0"/>
          <w:marBottom w:val="0"/>
          <w:divBdr>
            <w:top w:val="none" w:sz="0" w:space="0" w:color="auto"/>
            <w:left w:val="none" w:sz="0" w:space="0" w:color="auto"/>
            <w:bottom w:val="none" w:sz="0" w:space="0" w:color="auto"/>
            <w:right w:val="none" w:sz="0" w:space="0" w:color="auto"/>
          </w:divBdr>
          <w:divsChild>
            <w:div w:id="473449556">
              <w:marLeft w:val="0"/>
              <w:marRight w:val="0"/>
              <w:marTop w:val="0"/>
              <w:marBottom w:val="0"/>
              <w:divBdr>
                <w:top w:val="none" w:sz="0" w:space="0" w:color="auto"/>
                <w:left w:val="none" w:sz="0" w:space="0" w:color="auto"/>
                <w:bottom w:val="none" w:sz="0" w:space="0" w:color="auto"/>
                <w:right w:val="none" w:sz="0" w:space="0" w:color="auto"/>
              </w:divBdr>
              <w:divsChild>
                <w:div w:id="1432159890">
                  <w:marLeft w:val="0"/>
                  <w:marRight w:val="0"/>
                  <w:marTop w:val="0"/>
                  <w:marBottom w:val="0"/>
                  <w:divBdr>
                    <w:top w:val="none" w:sz="0" w:space="0" w:color="auto"/>
                    <w:left w:val="none" w:sz="0" w:space="0" w:color="auto"/>
                    <w:bottom w:val="none" w:sz="0" w:space="0" w:color="auto"/>
                    <w:right w:val="none" w:sz="0" w:space="0" w:color="auto"/>
                  </w:divBdr>
                  <w:divsChild>
                    <w:div w:id="1161777220">
                      <w:marLeft w:val="0"/>
                      <w:marRight w:val="0"/>
                      <w:marTop w:val="166"/>
                      <w:marBottom w:val="0"/>
                      <w:divBdr>
                        <w:top w:val="none" w:sz="0" w:space="0" w:color="auto"/>
                        <w:left w:val="none" w:sz="0" w:space="0" w:color="auto"/>
                        <w:bottom w:val="none" w:sz="0" w:space="0" w:color="auto"/>
                        <w:right w:val="none" w:sz="0" w:space="0" w:color="auto"/>
                      </w:divBdr>
                      <w:divsChild>
                        <w:div w:id="79061514">
                          <w:marLeft w:val="0"/>
                          <w:marRight w:val="0"/>
                          <w:marTop w:val="0"/>
                          <w:marBottom w:val="153"/>
                          <w:divBdr>
                            <w:top w:val="none" w:sz="0" w:space="0" w:color="auto"/>
                            <w:left w:val="none" w:sz="0" w:space="0" w:color="auto"/>
                            <w:bottom w:val="none" w:sz="0" w:space="0" w:color="auto"/>
                            <w:right w:val="none" w:sz="0" w:space="0" w:color="auto"/>
                          </w:divBdr>
                          <w:divsChild>
                            <w:div w:id="657464038">
                              <w:marLeft w:val="0"/>
                              <w:marRight w:val="0"/>
                              <w:marTop w:val="0"/>
                              <w:marBottom w:val="0"/>
                              <w:divBdr>
                                <w:top w:val="none" w:sz="0" w:space="0" w:color="auto"/>
                                <w:left w:val="none" w:sz="0" w:space="0" w:color="auto"/>
                                <w:bottom w:val="none" w:sz="0" w:space="0" w:color="auto"/>
                                <w:right w:val="none" w:sz="0" w:space="0" w:color="auto"/>
                              </w:divBdr>
                              <w:divsChild>
                                <w:div w:id="1133983242">
                                  <w:marLeft w:val="0"/>
                                  <w:marRight w:val="0"/>
                                  <w:marTop w:val="0"/>
                                  <w:marBottom w:val="0"/>
                                  <w:divBdr>
                                    <w:top w:val="none" w:sz="0" w:space="0" w:color="auto"/>
                                    <w:left w:val="none" w:sz="0" w:space="0" w:color="auto"/>
                                    <w:bottom w:val="none" w:sz="0" w:space="0" w:color="auto"/>
                                    <w:right w:val="none" w:sz="0" w:space="0" w:color="auto"/>
                                  </w:divBdr>
                                  <w:divsChild>
                                    <w:div w:id="1917205129">
                                      <w:marLeft w:val="0"/>
                                      <w:marRight w:val="0"/>
                                      <w:marTop w:val="0"/>
                                      <w:marBottom w:val="0"/>
                                      <w:divBdr>
                                        <w:top w:val="none" w:sz="0" w:space="0" w:color="auto"/>
                                        <w:left w:val="none" w:sz="0" w:space="0" w:color="auto"/>
                                        <w:bottom w:val="none" w:sz="0" w:space="0" w:color="auto"/>
                                        <w:right w:val="none" w:sz="0" w:space="0" w:color="auto"/>
                                      </w:divBdr>
                                      <w:divsChild>
                                        <w:div w:id="1539781795">
                                          <w:marLeft w:val="0"/>
                                          <w:marRight w:val="0"/>
                                          <w:marTop w:val="0"/>
                                          <w:marBottom w:val="0"/>
                                          <w:divBdr>
                                            <w:top w:val="none" w:sz="0" w:space="0" w:color="auto"/>
                                            <w:left w:val="none" w:sz="0" w:space="0" w:color="auto"/>
                                            <w:bottom w:val="none" w:sz="0" w:space="0" w:color="auto"/>
                                            <w:right w:val="none" w:sz="0" w:space="0" w:color="auto"/>
                                          </w:divBdr>
                                          <w:divsChild>
                                            <w:div w:id="840314001">
                                              <w:marLeft w:val="0"/>
                                              <w:marRight w:val="0"/>
                                              <w:marTop w:val="0"/>
                                              <w:marBottom w:val="0"/>
                                              <w:divBdr>
                                                <w:top w:val="none" w:sz="0" w:space="0" w:color="auto"/>
                                                <w:left w:val="none" w:sz="0" w:space="0" w:color="auto"/>
                                                <w:bottom w:val="none" w:sz="0" w:space="0" w:color="auto"/>
                                                <w:right w:val="none" w:sz="0" w:space="0" w:color="auto"/>
                                              </w:divBdr>
                                              <w:divsChild>
                                                <w:div w:id="164770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7096098">
      <w:bodyDiv w:val="1"/>
      <w:marLeft w:val="0"/>
      <w:marRight w:val="0"/>
      <w:marTop w:val="0"/>
      <w:marBottom w:val="0"/>
      <w:divBdr>
        <w:top w:val="none" w:sz="0" w:space="0" w:color="auto"/>
        <w:left w:val="none" w:sz="0" w:space="0" w:color="auto"/>
        <w:bottom w:val="none" w:sz="0" w:space="0" w:color="auto"/>
        <w:right w:val="none" w:sz="0" w:space="0" w:color="auto"/>
      </w:divBdr>
    </w:div>
    <w:div w:id="1395666228">
      <w:bodyDiv w:val="1"/>
      <w:marLeft w:val="0"/>
      <w:marRight w:val="0"/>
      <w:marTop w:val="0"/>
      <w:marBottom w:val="0"/>
      <w:divBdr>
        <w:top w:val="none" w:sz="0" w:space="0" w:color="auto"/>
        <w:left w:val="none" w:sz="0" w:space="0" w:color="auto"/>
        <w:bottom w:val="none" w:sz="0" w:space="0" w:color="auto"/>
        <w:right w:val="none" w:sz="0" w:space="0" w:color="auto"/>
      </w:divBdr>
      <w:divsChild>
        <w:div w:id="207230226">
          <w:marLeft w:val="0"/>
          <w:marRight w:val="0"/>
          <w:marTop w:val="0"/>
          <w:marBottom w:val="0"/>
          <w:divBdr>
            <w:top w:val="none" w:sz="0" w:space="0" w:color="auto"/>
            <w:left w:val="none" w:sz="0" w:space="0" w:color="auto"/>
            <w:bottom w:val="none" w:sz="0" w:space="0" w:color="auto"/>
            <w:right w:val="none" w:sz="0" w:space="0" w:color="auto"/>
          </w:divBdr>
          <w:divsChild>
            <w:div w:id="1863661352">
              <w:marLeft w:val="0"/>
              <w:marRight w:val="0"/>
              <w:marTop w:val="0"/>
              <w:marBottom w:val="0"/>
              <w:divBdr>
                <w:top w:val="none" w:sz="0" w:space="0" w:color="auto"/>
                <w:left w:val="none" w:sz="0" w:space="0" w:color="auto"/>
                <w:bottom w:val="none" w:sz="0" w:space="0" w:color="auto"/>
                <w:right w:val="none" w:sz="0" w:space="0" w:color="auto"/>
              </w:divBdr>
              <w:divsChild>
                <w:div w:id="26105675">
                  <w:marLeft w:val="0"/>
                  <w:marRight w:val="0"/>
                  <w:marTop w:val="163"/>
                  <w:marBottom w:val="0"/>
                  <w:divBdr>
                    <w:top w:val="none" w:sz="0" w:space="0" w:color="auto"/>
                    <w:left w:val="none" w:sz="0" w:space="0" w:color="auto"/>
                    <w:bottom w:val="none" w:sz="0" w:space="0" w:color="auto"/>
                    <w:right w:val="none" w:sz="0" w:space="0" w:color="auto"/>
                  </w:divBdr>
                  <w:divsChild>
                    <w:div w:id="870990502">
                      <w:marLeft w:val="0"/>
                      <w:marRight w:val="0"/>
                      <w:marTop w:val="0"/>
                      <w:marBottom w:val="0"/>
                      <w:divBdr>
                        <w:top w:val="none" w:sz="0" w:space="0" w:color="auto"/>
                        <w:left w:val="none" w:sz="0" w:space="0" w:color="auto"/>
                        <w:bottom w:val="none" w:sz="0" w:space="0" w:color="auto"/>
                        <w:right w:val="none" w:sz="0" w:space="0" w:color="auto"/>
                      </w:divBdr>
                      <w:divsChild>
                        <w:div w:id="1137407316">
                          <w:marLeft w:val="0"/>
                          <w:marRight w:val="0"/>
                          <w:marTop w:val="0"/>
                          <w:marBottom w:val="0"/>
                          <w:divBdr>
                            <w:top w:val="none" w:sz="0" w:space="0" w:color="auto"/>
                            <w:left w:val="none" w:sz="0" w:space="0" w:color="auto"/>
                            <w:bottom w:val="none" w:sz="0" w:space="0" w:color="auto"/>
                            <w:right w:val="none" w:sz="0" w:space="0" w:color="auto"/>
                          </w:divBdr>
                          <w:divsChild>
                            <w:div w:id="182861093">
                              <w:marLeft w:val="0"/>
                              <w:marRight w:val="0"/>
                              <w:marTop w:val="0"/>
                              <w:marBottom w:val="0"/>
                              <w:divBdr>
                                <w:top w:val="none" w:sz="0" w:space="0" w:color="auto"/>
                                <w:left w:val="none" w:sz="0" w:space="0" w:color="auto"/>
                                <w:bottom w:val="none" w:sz="0" w:space="0" w:color="auto"/>
                                <w:right w:val="none" w:sz="0" w:space="0" w:color="auto"/>
                              </w:divBdr>
                              <w:divsChild>
                                <w:div w:id="623192601">
                                  <w:marLeft w:val="0"/>
                                  <w:marRight w:val="0"/>
                                  <w:marTop w:val="0"/>
                                  <w:marBottom w:val="0"/>
                                  <w:divBdr>
                                    <w:top w:val="none" w:sz="0" w:space="0" w:color="auto"/>
                                    <w:left w:val="none" w:sz="0" w:space="0" w:color="auto"/>
                                    <w:bottom w:val="none" w:sz="0" w:space="0" w:color="auto"/>
                                    <w:right w:val="none" w:sz="0" w:space="0" w:color="auto"/>
                                  </w:divBdr>
                                  <w:divsChild>
                                    <w:div w:id="234826169">
                                      <w:marLeft w:val="0"/>
                                      <w:marRight w:val="0"/>
                                      <w:marTop w:val="0"/>
                                      <w:marBottom w:val="0"/>
                                      <w:divBdr>
                                        <w:top w:val="none" w:sz="0" w:space="0" w:color="auto"/>
                                        <w:left w:val="none" w:sz="0" w:space="0" w:color="auto"/>
                                        <w:bottom w:val="none" w:sz="0" w:space="0" w:color="auto"/>
                                        <w:right w:val="none" w:sz="0" w:space="0" w:color="auto"/>
                                      </w:divBdr>
                                      <w:divsChild>
                                        <w:div w:id="1906409314">
                                          <w:marLeft w:val="0"/>
                                          <w:marRight w:val="0"/>
                                          <w:marTop w:val="0"/>
                                          <w:marBottom w:val="150"/>
                                          <w:divBdr>
                                            <w:top w:val="none" w:sz="0" w:space="0" w:color="auto"/>
                                            <w:left w:val="none" w:sz="0" w:space="0" w:color="auto"/>
                                            <w:bottom w:val="none" w:sz="0" w:space="0" w:color="auto"/>
                                            <w:right w:val="none" w:sz="0" w:space="0" w:color="auto"/>
                                          </w:divBdr>
                                          <w:divsChild>
                                            <w:div w:id="2144349307">
                                              <w:marLeft w:val="0"/>
                                              <w:marRight w:val="0"/>
                                              <w:marTop w:val="0"/>
                                              <w:marBottom w:val="0"/>
                                              <w:divBdr>
                                                <w:top w:val="none" w:sz="0" w:space="0" w:color="auto"/>
                                                <w:left w:val="none" w:sz="0" w:space="0" w:color="auto"/>
                                                <w:bottom w:val="none" w:sz="0" w:space="0" w:color="auto"/>
                                                <w:right w:val="none" w:sz="0" w:space="0" w:color="auto"/>
                                              </w:divBdr>
                                              <w:divsChild>
                                                <w:div w:id="929509466">
                                                  <w:marLeft w:val="0"/>
                                                  <w:marRight w:val="0"/>
                                                  <w:marTop w:val="0"/>
                                                  <w:marBottom w:val="0"/>
                                                  <w:divBdr>
                                                    <w:top w:val="none" w:sz="0" w:space="0" w:color="auto"/>
                                                    <w:left w:val="none" w:sz="0" w:space="0" w:color="auto"/>
                                                    <w:bottom w:val="none" w:sz="0" w:space="0" w:color="auto"/>
                                                    <w:right w:val="none" w:sz="0" w:space="0" w:color="auto"/>
                                                  </w:divBdr>
                                                  <w:divsChild>
                                                    <w:div w:id="1482624569">
                                                      <w:marLeft w:val="0"/>
                                                      <w:marRight w:val="0"/>
                                                      <w:marTop w:val="0"/>
                                                      <w:marBottom w:val="0"/>
                                                      <w:divBdr>
                                                        <w:top w:val="none" w:sz="0" w:space="0" w:color="auto"/>
                                                        <w:left w:val="none" w:sz="0" w:space="0" w:color="auto"/>
                                                        <w:bottom w:val="none" w:sz="0" w:space="0" w:color="auto"/>
                                                        <w:right w:val="none" w:sz="0" w:space="0" w:color="auto"/>
                                                      </w:divBdr>
                                                      <w:divsChild>
                                                        <w:div w:id="151067308">
                                                          <w:marLeft w:val="0"/>
                                                          <w:marRight w:val="0"/>
                                                          <w:marTop w:val="0"/>
                                                          <w:marBottom w:val="0"/>
                                                          <w:divBdr>
                                                            <w:top w:val="none" w:sz="0" w:space="0" w:color="auto"/>
                                                            <w:left w:val="none" w:sz="0" w:space="0" w:color="auto"/>
                                                            <w:bottom w:val="none" w:sz="0" w:space="0" w:color="auto"/>
                                                            <w:right w:val="none" w:sz="0" w:space="0" w:color="auto"/>
                                                          </w:divBdr>
                                                          <w:divsChild>
                                                            <w:div w:id="1267076057">
                                                              <w:marLeft w:val="0"/>
                                                              <w:marRight w:val="0"/>
                                                              <w:marTop w:val="0"/>
                                                              <w:marBottom w:val="0"/>
                                                              <w:divBdr>
                                                                <w:top w:val="none" w:sz="0" w:space="0" w:color="auto"/>
                                                                <w:left w:val="none" w:sz="0" w:space="0" w:color="auto"/>
                                                                <w:bottom w:val="none" w:sz="0" w:space="0" w:color="auto"/>
                                                                <w:right w:val="none" w:sz="0" w:space="0" w:color="auto"/>
                                                              </w:divBdr>
                                                              <w:divsChild>
                                                                <w:div w:id="849296507">
                                                                  <w:marLeft w:val="0"/>
                                                                  <w:marRight w:val="0"/>
                                                                  <w:marTop w:val="0"/>
                                                                  <w:marBottom w:val="0"/>
                                                                  <w:divBdr>
                                                                    <w:top w:val="none" w:sz="0" w:space="0" w:color="auto"/>
                                                                    <w:left w:val="none" w:sz="0" w:space="0" w:color="auto"/>
                                                                    <w:bottom w:val="none" w:sz="0" w:space="0" w:color="auto"/>
                                                                    <w:right w:val="none" w:sz="0" w:space="0" w:color="auto"/>
                                                                  </w:divBdr>
                                                                  <w:divsChild>
                                                                    <w:div w:id="100578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ogle.com/url?sa=i&amp;rct=j&amp;q=&amp;esrc=s&amp;frm=1&amp;source=images&amp;cd=&amp;cad=rja&amp;uact=8&amp;ved=0CAcQjRw&amp;url=http://www.thinkstockphotos.in/image/stock-photo-3d-mad-scientist-studies-a-dna-strand/476289623&amp;ei=OLdDVIuaFIjWPM6BgdAP&amp;bvm=bv.77648437,d.ZWU&amp;psig=AFQjCNFkzfdftG2XbPvP04qNgQmo_zLk6g&amp;ust=1413810341741938" TargetMode="External"/><Relationship Id="rId1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6</Pages>
  <Words>1015</Words>
  <Characters>5790</Characters>
  <Application>Microsoft Office Word</Application>
  <DocSecurity>0</DocSecurity>
  <Lines>48</Lines>
  <Paragraphs>13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biology amal</dc:creator>
  <cp:keywords/>
  <dc:description/>
  <cp:lastModifiedBy>2540p</cp:lastModifiedBy>
  <cp:revision>26</cp:revision>
  <dcterms:created xsi:type="dcterms:W3CDTF">2013-11-13T15:27:00Z</dcterms:created>
  <dcterms:modified xsi:type="dcterms:W3CDTF">2016-11-29T18:28:00Z</dcterms:modified>
</cp:coreProperties>
</file>